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04D857" w14:textId="36F63383" w:rsidR="00C7748D" w:rsidRPr="00C7748D" w:rsidRDefault="00C7748D" w:rsidP="00C7748D">
      <w:pPr>
        <w:jc w:val="right"/>
        <w:rPr>
          <w:rFonts w:cstheme="minorHAnsi"/>
          <w:color w:val="000000"/>
          <w:sz w:val="24"/>
          <w:szCs w:val="24"/>
          <w:lang w:val="ru-RU"/>
        </w:rPr>
      </w:pPr>
      <w:r w:rsidRPr="00C7748D">
        <w:rPr>
          <w:rFonts w:cstheme="minorHAnsi"/>
          <w:color w:val="000000"/>
          <w:sz w:val="24"/>
          <w:szCs w:val="24"/>
          <w:lang w:val="ru-RU"/>
        </w:rPr>
        <w:t xml:space="preserve">Приложение к приказу № </w:t>
      </w:r>
      <w:r w:rsidR="00FB605C">
        <w:rPr>
          <w:rFonts w:cstheme="minorHAnsi"/>
          <w:color w:val="000000"/>
          <w:sz w:val="24"/>
          <w:szCs w:val="24"/>
          <w:lang w:val="ru-RU"/>
        </w:rPr>
        <w:t xml:space="preserve">352-п </w:t>
      </w:r>
      <w:r w:rsidRPr="00C7748D">
        <w:rPr>
          <w:rFonts w:cstheme="minorHAnsi"/>
          <w:color w:val="000000"/>
          <w:sz w:val="24"/>
          <w:szCs w:val="24"/>
          <w:lang w:val="ru-RU"/>
        </w:rPr>
        <w:t>от</w:t>
      </w:r>
      <w:r w:rsidR="00FB605C">
        <w:rPr>
          <w:rFonts w:cstheme="minorHAnsi"/>
          <w:color w:val="000000"/>
          <w:sz w:val="24"/>
          <w:szCs w:val="24"/>
          <w:lang w:val="ru-RU"/>
        </w:rPr>
        <w:t xml:space="preserve"> 27.05.2024</w:t>
      </w:r>
      <w:r w:rsidRPr="00C7748D">
        <w:rPr>
          <w:rFonts w:cstheme="minorHAnsi"/>
          <w:color w:val="000000"/>
          <w:sz w:val="24"/>
          <w:szCs w:val="24"/>
          <w:lang w:val="ru-RU"/>
        </w:rPr>
        <w:t xml:space="preserve"> </w:t>
      </w:r>
    </w:p>
    <w:p w14:paraId="4D2EC3A7" w14:textId="5B47C2B1" w:rsidR="00C55D67" w:rsidRPr="00C7748D" w:rsidRDefault="009C7C28" w:rsidP="00C7748D">
      <w:pPr>
        <w:jc w:val="center"/>
        <w:rPr>
          <w:rFonts w:cstheme="minorHAnsi"/>
          <w:color w:val="000000"/>
          <w:sz w:val="28"/>
          <w:szCs w:val="28"/>
          <w:lang w:val="ru-RU"/>
        </w:rPr>
      </w:pPr>
      <w:r w:rsidRPr="00C7748D">
        <w:rPr>
          <w:rFonts w:cstheme="minorHAnsi"/>
          <w:b/>
          <w:bCs/>
          <w:color w:val="000000"/>
          <w:sz w:val="28"/>
          <w:szCs w:val="28"/>
          <w:lang w:val="ru-RU"/>
        </w:rPr>
        <w:t>Учетная политика для целей бюджетного учета</w:t>
      </w:r>
    </w:p>
    <w:p w14:paraId="3540B758" w14:textId="5B099EC9" w:rsidR="00C55D67" w:rsidRPr="00C7748D" w:rsidRDefault="009C7C28" w:rsidP="00C7748D">
      <w:pPr>
        <w:jc w:val="both"/>
        <w:rPr>
          <w:rFonts w:cstheme="minorHAnsi"/>
          <w:color w:val="000000"/>
          <w:sz w:val="24"/>
          <w:szCs w:val="24"/>
          <w:lang w:val="ru-RU"/>
        </w:rPr>
      </w:pPr>
      <w:r w:rsidRPr="00C7748D">
        <w:rPr>
          <w:rFonts w:cstheme="minorHAnsi"/>
          <w:color w:val="000000"/>
          <w:sz w:val="24"/>
          <w:szCs w:val="24"/>
          <w:lang w:val="ru-RU"/>
        </w:rPr>
        <w:t xml:space="preserve">Учетная политика </w:t>
      </w:r>
      <w:r w:rsidR="00C7748D" w:rsidRPr="00C7748D">
        <w:rPr>
          <w:rFonts w:cstheme="minorHAnsi"/>
          <w:color w:val="000000"/>
          <w:sz w:val="24"/>
          <w:szCs w:val="24"/>
          <w:lang w:val="ru-RU"/>
        </w:rPr>
        <w:t xml:space="preserve">департамента имущественных и земельных отношений администрации Ханты-Мансийского района </w:t>
      </w:r>
      <w:r w:rsidRPr="00C7748D">
        <w:rPr>
          <w:rFonts w:cstheme="minorHAnsi"/>
          <w:color w:val="000000"/>
          <w:sz w:val="24"/>
          <w:szCs w:val="24"/>
          <w:lang w:val="ru-RU"/>
        </w:rPr>
        <w:t xml:space="preserve">(далее – </w:t>
      </w:r>
      <w:r w:rsidR="00C7748D">
        <w:rPr>
          <w:rFonts w:cstheme="minorHAnsi"/>
          <w:color w:val="000000"/>
          <w:sz w:val="24"/>
          <w:szCs w:val="24"/>
          <w:lang w:val="ru-RU"/>
        </w:rPr>
        <w:t>Департамент</w:t>
      </w:r>
      <w:r w:rsidRPr="00C7748D">
        <w:rPr>
          <w:rFonts w:cstheme="minorHAnsi"/>
          <w:color w:val="000000"/>
          <w:sz w:val="24"/>
          <w:szCs w:val="24"/>
          <w:lang w:val="ru-RU"/>
        </w:rPr>
        <w:t>) разработана в соответствии:</w:t>
      </w:r>
    </w:p>
    <w:p w14:paraId="0197DB98" w14:textId="7E622B33" w:rsidR="007C33E0" w:rsidRPr="007C33E0" w:rsidRDefault="007C33E0" w:rsidP="00C7748D">
      <w:pPr>
        <w:numPr>
          <w:ilvl w:val="0"/>
          <w:numId w:val="1"/>
        </w:numPr>
        <w:ind w:left="780" w:right="180"/>
        <w:contextualSpacing/>
        <w:jc w:val="both"/>
        <w:rPr>
          <w:rFonts w:cstheme="minorHAnsi"/>
          <w:color w:val="000000"/>
          <w:sz w:val="24"/>
          <w:szCs w:val="24"/>
          <w:lang w:val="ru-RU"/>
        </w:rPr>
      </w:pPr>
      <w:r w:rsidRPr="007C33E0">
        <w:rPr>
          <w:rFonts w:cstheme="minorHAnsi"/>
          <w:color w:val="000000"/>
          <w:sz w:val="24"/>
          <w:szCs w:val="24"/>
          <w:lang w:val="ru-RU"/>
        </w:rPr>
        <w:t>Федеральн</w:t>
      </w:r>
      <w:r>
        <w:rPr>
          <w:rFonts w:cstheme="minorHAnsi"/>
          <w:color w:val="000000"/>
          <w:sz w:val="24"/>
          <w:szCs w:val="24"/>
          <w:lang w:val="ru-RU"/>
        </w:rPr>
        <w:t>ым</w:t>
      </w:r>
      <w:r w:rsidRPr="007C33E0">
        <w:rPr>
          <w:rFonts w:cstheme="minorHAnsi"/>
          <w:color w:val="000000"/>
          <w:sz w:val="24"/>
          <w:szCs w:val="24"/>
          <w:lang w:val="ru-RU"/>
        </w:rPr>
        <w:t xml:space="preserve"> законом от 06.12.2011 № 402-ФЗ «О бухгалтерском учете» (далее – Закон № 402-ФЗ)</w:t>
      </w:r>
    </w:p>
    <w:p w14:paraId="0EC68DF4" w14:textId="4E327AA5" w:rsidR="00C55D67" w:rsidRPr="00C7748D" w:rsidRDefault="009C7C28" w:rsidP="00C7748D">
      <w:pPr>
        <w:numPr>
          <w:ilvl w:val="0"/>
          <w:numId w:val="1"/>
        </w:numPr>
        <w:ind w:left="780" w:right="180"/>
        <w:contextualSpacing/>
        <w:jc w:val="both"/>
        <w:rPr>
          <w:rFonts w:cstheme="minorHAnsi"/>
          <w:color w:val="000000"/>
          <w:sz w:val="24"/>
          <w:szCs w:val="24"/>
        </w:rPr>
      </w:pPr>
      <w:r w:rsidRPr="00C7748D">
        <w:rPr>
          <w:rFonts w:cstheme="minorHAnsi"/>
          <w:color w:val="000000"/>
          <w:sz w:val="24"/>
          <w:szCs w:val="24"/>
          <w:lang w:val="ru-RU"/>
        </w:rPr>
        <w:t>с приказом Минфина</w:t>
      </w:r>
      <w:r w:rsidR="00AD0B79">
        <w:rPr>
          <w:rFonts w:cstheme="minorHAnsi"/>
          <w:color w:val="000000"/>
          <w:sz w:val="24"/>
          <w:szCs w:val="24"/>
          <w:lang w:val="ru-RU"/>
        </w:rPr>
        <w:t xml:space="preserve"> России</w:t>
      </w:r>
      <w:r w:rsidRPr="00C7748D">
        <w:rPr>
          <w:rFonts w:cstheme="minorHAnsi"/>
          <w:color w:val="000000"/>
          <w:sz w:val="24"/>
          <w:szCs w:val="24"/>
          <w:lang w:val="ru-RU"/>
        </w:rPr>
        <w:t xml:space="preserve"> от 01.12.2010</w:t>
      </w:r>
      <w:r w:rsidRPr="00C7748D">
        <w:rPr>
          <w:rFonts w:cstheme="minorHAnsi"/>
          <w:color w:val="000000"/>
          <w:sz w:val="24"/>
          <w:szCs w:val="24"/>
        </w:rPr>
        <w:t> </w:t>
      </w:r>
      <w:r w:rsidRPr="00C7748D">
        <w:rPr>
          <w:rFonts w:cstheme="minorHAnsi"/>
          <w:color w:val="000000"/>
          <w:sz w:val="24"/>
          <w:szCs w:val="24"/>
          <w:lang w:val="ru-RU"/>
        </w:rPr>
        <w:t>№</w:t>
      </w:r>
      <w:r w:rsidRPr="00C7748D">
        <w:rPr>
          <w:rFonts w:cstheme="minorHAnsi"/>
          <w:color w:val="000000"/>
          <w:sz w:val="24"/>
          <w:szCs w:val="24"/>
        </w:rPr>
        <w:t> </w:t>
      </w:r>
      <w:r w:rsidRPr="00C7748D">
        <w:rPr>
          <w:rFonts w:cstheme="minorHAnsi"/>
          <w:color w:val="000000"/>
          <w:sz w:val="24"/>
          <w:szCs w:val="24"/>
          <w:lang w:val="ru-RU"/>
        </w:rPr>
        <w:t>157н</w:t>
      </w:r>
      <w:r w:rsidRPr="00C7748D">
        <w:rPr>
          <w:rFonts w:cstheme="minorHAnsi"/>
          <w:color w:val="000000"/>
          <w:sz w:val="24"/>
          <w:szCs w:val="24"/>
        </w:rPr>
        <w:t> </w:t>
      </w:r>
      <w:r w:rsidRPr="00C7748D">
        <w:rPr>
          <w:rFonts w:cstheme="minorHAnsi"/>
          <w:color w:val="000000"/>
          <w:sz w:val="24"/>
          <w:szCs w:val="24"/>
          <w:lang w:val="ru-RU"/>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w:t>
      </w:r>
      <w:r w:rsidRPr="00C7748D">
        <w:rPr>
          <w:rFonts w:cstheme="minorHAnsi"/>
          <w:color w:val="000000"/>
          <w:sz w:val="24"/>
          <w:szCs w:val="24"/>
        </w:rPr>
        <w:t> </w:t>
      </w:r>
      <w:r w:rsidRPr="00C7748D">
        <w:rPr>
          <w:rFonts w:cstheme="minorHAnsi"/>
          <w:color w:val="000000"/>
          <w:sz w:val="24"/>
          <w:szCs w:val="24"/>
          <w:lang w:val="ru-RU"/>
        </w:rPr>
        <w:t xml:space="preserve">его применению» </w:t>
      </w:r>
      <w:r w:rsidRPr="00C7748D">
        <w:rPr>
          <w:rFonts w:cstheme="minorHAnsi"/>
          <w:color w:val="000000"/>
          <w:sz w:val="24"/>
          <w:szCs w:val="24"/>
        </w:rPr>
        <w:t>(</w:t>
      </w:r>
      <w:proofErr w:type="spellStart"/>
      <w:r w:rsidR="00C7748D" w:rsidRPr="00C7748D">
        <w:rPr>
          <w:rFonts w:cstheme="minorHAnsi"/>
          <w:color w:val="000000"/>
          <w:sz w:val="24"/>
          <w:szCs w:val="24"/>
        </w:rPr>
        <w:t>далее</w:t>
      </w:r>
      <w:proofErr w:type="spellEnd"/>
      <w:r w:rsidR="00C7748D" w:rsidRPr="00C7748D">
        <w:rPr>
          <w:rFonts w:cstheme="minorHAnsi"/>
          <w:color w:val="000000"/>
          <w:sz w:val="24"/>
          <w:szCs w:val="24"/>
        </w:rPr>
        <w:t xml:space="preserve"> </w:t>
      </w:r>
      <w:r w:rsidRPr="00C7748D">
        <w:rPr>
          <w:rFonts w:cstheme="minorHAnsi"/>
          <w:color w:val="000000"/>
          <w:sz w:val="24"/>
          <w:szCs w:val="24"/>
        </w:rPr>
        <w:t xml:space="preserve">– </w:t>
      </w:r>
      <w:proofErr w:type="spellStart"/>
      <w:r w:rsidRPr="00C7748D">
        <w:rPr>
          <w:rFonts w:cstheme="minorHAnsi"/>
          <w:color w:val="000000"/>
          <w:sz w:val="24"/>
          <w:szCs w:val="24"/>
        </w:rPr>
        <w:t>Инструкции</w:t>
      </w:r>
      <w:proofErr w:type="spellEnd"/>
      <w:r w:rsidRPr="00C7748D">
        <w:rPr>
          <w:rFonts w:cstheme="minorHAnsi"/>
          <w:color w:val="000000"/>
          <w:sz w:val="24"/>
          <w:szCs w:val="24"/>
        </w:rPr>
        <w:t xml:space="preserve"> к </w:t>
      </w:r>
      <w:proofErr w:type="spellStart"/>
      <w:r w:rsidRPr="00C7748D">
        <w:rPr>
          <w:rFonts w:cstheme="minorHAnsi"/>
          <w:color w:val="000000"/>
          <w:sz w:val="24"/>
          <w:szCs w:val="24"/>
        </w:rPr>
        <w:t>Единому</w:t>
      </w:r>
      <w:proofErr w:type="spellEnd"/>
      <w:r w:rsidRPr="00C7748D">
        <w:rPr>
          <w:rFonts w:cstheme="minorHAnsi"/>
          <w:color w:val="000000"/>
          <w:sz w:val="24"/>
          <w:szCs w:val="24"/>
        </w:rPr>
        <w:t xml:space="preserve"> </w:t>
      </w:r>
      <w:proofErr w:type="spellStart"/>
      <w:r w:rsidRPr="00C7748D">
        <w:rPr>
          <w:rFonts w:cstheme="minorHAnsi"/>
          <w:color w:val="000000"/>
          <w:sz w:val="24"/>
          <w:szCs w:val="24"/>
        </w:rPr>
        <w:t>плану</w:t>
      </w:r>
      <w:proofErr w:type="spellEnd"/>
      <w:r w:rsidRPr="00C7748D">
        <w:rPr>
          <w:rFonts w:cstheme="minorHAnsi"/>
          <w:color w:val="000000"/>
          <w:sz w:val="24"/>
          <w:szCs w:val="24"/>
        </w:rPr>
        <w:t xml:space="preserve"> </w:t>
      </w:r>
      <w:proofErr w:type="spellStart"/>
      <w:r w:rsidRPr="00C7748D">
        <w:rPr>
          <w:rFonts w:cstheme="minorHAnsi"/>
          <w:color w:val="000000"/>
          <w:sz w:val="24"/>
          <w:szCs w:val="24"/>
        </w:rPr>
        <w:t>счетов</w:t>
      </w:r>
      <w:proofErr w:type="spellEnd"/>
      <w:r w:rsidRPr="00C7748D">
        <w:rPr>
          <w:rFonts w:cstheme="minorHAnsi"/>
          <w:color w:val="000000"/>
          <w:sz w:val="24"/>
          <w:szCs w:val="24"/>
        </w:rPr>
        <w:t xml:space="preserve"> № 157н);</w:t>
      </w:r>
    </w:p>
    <w:p w14:paraId="72407B17" w14:textId="77777777" w:rsidR="00C55D67" w:rsidRPr="00C7748D" w:rsidRDefault="009C7C28" w:rsidP="00C7748D">
      <w:pPr>
        <w:numPr>
          <w:ilvl w:val="0"/>
          <w:numId w:val="1"/>
        </w:numPr>
        <w:ind w:left="780" w:right="180"/>
        <w:contextualSpacing/>
        <w:jc w:val="both"/>
        <w:rPr>
          <w:rFonts w:cstheme="minorHAnsi"/>
          <w:color w:val="000000"/>
          <w:sz w:val="24"/>
          <w:szCs w:val="24"/>
        </w:rPr>
      </w:pPr>
      <w:r w:rsidRPr="00C7748D">
        <w:rPr>
          <w:rFonts w:cstheme="minorHAnsi"/>
          <w:color w:val="000000"/>
          <w:sz w:val="24"/>
          <w:szCs w:val="24"/>
          <w:lang w:val="ru-RU"/>
        </w:rPr>
        <w:t>приказом Минфина от 06.12.2010</w:t>
      </w:r>
      <w:r w:rsidRPr="00C7748D">
        <w:rPr>
          <w:rFonts w:cstheme="minorHAnsi"/>
          <w:color w:val="000000"/>
          <w:sz w:val="24"/>
          <w:szCs w:val="24"/>
        </w:rPr>
        <w:t> </w:t>
      </w:r>
      <w:r w:rsidRPr="00C7748D">
        <w:rPr>
          <w:rFonts w:cstheme="minorHAnsi"/>
          <w:color w:val="000000"/>
          <w:sz w:val="24"/>
          <w:szCs w:val="24"/>
          <w:lang w:val="ru-RU"/>
        </w:rPr>
        <w:t>№</w:t>
      </w:r>
      <w:r w:rsidRPr="00C7748D">
        <w:rPr>
          <w:rFonts w:cstheme="minorHAnsi"/>
          <w:color w:val="000000"/>
          <w:sz w:val="24"/>
          <w:szCs w:val="24"/>
        </w:rPr>
        <w:t> </w:t>
      </w:r>
      <w:r w:rsidRPr="00C7748D">
        <w:rPr>
          <w:rFonts w:cstheme="minorHAnsi"/>
          <w:color w:val="000000"/>
          <w:sz w:val="24"/>
          <w:szCs w:val="24"/>
          <w:lang w:val="ru-RU"/>
        </w:rPr>
        <w:t xml:space="preserve">162н «Об утверждении Плана счетов бюджетного учета и Инструкции по его применению» </w:t>
      </w:r>
      <w:r w:rsidRPr="00C7748D">
        <w:rPr>
          <w:rFonts w:cstheme="minorHAnsi"/>
          <w:color w:val="000000"/>
          <w:sz w:val="24"/>
          <w:szCs w:val="24"/>
        </w:rPr>
        <w:t>(</w:t>
      </w:r>
      <w:proofErr w:type="spellStart"/>
      <w:r w:rsidRPr="00C7748D">
        <w:rPr>
          <w:rFonts w:cstheme="minorHAnsi"/>
          <w:color w:val="000000"/>
          <w:sz w:val="24"/>
          <w:szCs w:val="24"/>
        </w:rPr>
        <w:t>далее</w:t>
      </w:r>
      <w:proofErr w:type="spellEnd"/>
      <w:r w:rsidRPr="00C7748D">
        <w:rPr>
          <w:rFonts w:cstheme="minorHAnsi"/>
          <w:color w:val="000000"/>
          <w:sz w:val="24"/>
          <w:szCs w:val="24"/>
        </w:rPr>
        <w:t xml:space="preserve"> – </w:t>
      </w:r>
      <w:proofErr w:type="spellStart"/>
      <w:r w:rsidRPr="00C7748D">
        <w:rPr>
          <w:rFonts w:cstheme="minorHAnsi"/>
          <w:color w:val="000000"/>
          <w:sz w:val="24"/>
          <w:szCs w:val="24"/>
        </w:rPr>
        <w:t>Инструкция</w:t>
      </w:r>
      <w:proofErr w:type="spellEnd"/>
      <w:r w:rsidRPr="00C7748D">
        <w:rPr>
          <w:rFonts w:cstheme="minorHAnsi"/>
          <w:color w:val="000000"/>
          <w:sz w:val="24"/>
          <w:szCs w:val="24"/>
        </w:rPr>
        <w:t xml:space="preserve"> № 162н);</w:t>
      </w:r>
    </w:p>
    <w:p w14:paraId="2EBF1D10" w14:textId="01B648AF" w:rsidR="00C55D67" w:rsidRPr="00C7748D" w:rsidRDefault="009C7C28" w:rsidP="00C7748D">
      <w:pPr>
        <w:numPr>
          <w:ilvl w:val="0"/>
          <w:numId w:val="1"/>
        </w:numPr>
        <w:ind w:left="780" w:right="180"/>
        <w:contextualSpacing/>
        <w:jc w:val="both"/>
        <w:rPr>
          <w:rFonts w:cstheme="minorHAnsi"/>
          <w:color w:val="000000"/>
          <w:sz w:val="24"/>
          <w:szCs w:val="24"/>
          <w:lang w:val="ru-RU"/>
        </w:rPr>
      </w:pPr>
      <w:r w:rsidRPr="00C7748D">
        <w:rPr>
          <w:rFonts w:cstheme="minorHAnsi"/>
          <w:color w:val="000000"/>
          <w:sz w:val="24"/>
          <w:szCs w:val="24"/>
          <w:lang w:val="ru-RU"/>
        </w:rPr>
        <w:t>приказом Минфина</w:t>
      </w:r>
      <w:r w:rsidR="00AD0B79">
        <w:rPr>
          <w:rFonts w:cstheme="minorHAnsi"/>
          <w:color w:val="000000"/>
          <w:sz w:val="24"/>
          <w:szCs w:val="24"/>
          <w:lang w:val="ru-RU"/>
        </w:rPr>
        <w:t xml:space="preserve"> России</w:t>
      </w:r>
      <w:r w:rsidRPr="00C7748D">
        <w:rPr>
          <w:rFonts w:cstheme="minorHAnsi"/>
          <w:color w:val="000000"/>
          <w:sz w:val="24"/>
          <w:szCs w:val="24"/>
          <w:lang w:val="ru-RU"/>
        </w:rPr>
        <w:t xml:space="preserve"> от </w:t>
      </w:r>
      <w:r w:rsidR="00C7748D">
        <w:rPr>
          <w:rFonts w:cstheme="minorHAnsi"/>
          <w:color w:val="000000"/>
          <w:sz w:val="24"/>
          <w:szCs w:val="24"/>
          <w:lang w:val="ru-RU"/>
        </w:rPr>
        <w:t>13.11.2023</w:t>
      </w:r>
      <w:r w:rsidRPr="00C7748D">
        <w:rPr>
          <w:rFonts w:cstheme="minorHAnsi"/>
          <w:color w:val="000000"/>
          <w:sz w:val="24"/>
          <w:szCs w:val="24"/>
          <w:lang w:val="ru-RU"/>
        </w:rPr>
        <w:t xml:space="preserve"> № </w:t>
      </w:r>
      <w:r w:rsidR="00C7748D">
        <w:rPr>
          <w:rFonts w:cstheme="minorHAnsi"/>
          <w:color w:val="000000"/>
          <w:sz w:val="24"/>
          <w:szCs w:val="24"/>
          <w:lang w:val="ru-RU"/>
        </w:rPr>
        <w:t>1</w:t>
      </w:r>
      <w:r w:rsidRPr="00C7748D">
        <w:rPr>
          <w:rFonts w:cstheme="minorHAnsi"/>
          <w:color w:val="000000"/>
          <w:sz w:val="24"/>
          <w:szCs w:val="24"/>
          <w:lang w:val="ru-RU"/>
        </w:rPr>
        <w:t>8</w:t>
      </w:r>
      <w:r w:rsidR="00C7748D">
        <w:rPr>
          <w:rFonts w:cstheme="minorHAnsi"/>
          <w:color w:val="000000"/>
          <w:sz w:val="24"/>
          <w:szCs w:val="24"/>
          <w:lang w:val="ru-RU"/>
        </w:rPr>
        <w:t>3</w:t>
      </w:r>
      <w:r w:rsidRPr="00C7748D">
        <w:rPr>
          <w:rFonts w:cstheme="minorHAnsi"/>
          <w:color w:val="000000"/>
          <w:sz w:val="24"/>
          <w:szCs w:val="24"/>
          <w:lang w:val="ru-RU"/>
        </w:rPr>
        <w:t>н «</w:t>
      </w:r>
      <w:r w:rsidR="00AD0B79" w:rsidRPr="00AD0B79">
        <w:rPr>
          <w:rFonts w:cstheme="minorHAnsi"/>
          <w:color w:val="000000"/>
          <w:sz w:val="24"/>
          <w:szCs w:val="24"/>
          <w:lang w:val="ru-RU"/>
        </w:rPr>
        <w:t>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24 мая 2022 г. N 82н</w:t>
      </w:r>
      <w:r w:rsidRPr="00C7748D">
        <w:rPr>
          <w:rFonts w:cstheme="minorHAnsi"/>
          <w:color w:val="000000"/>
          <w:sz w:val="24"/>
          <w:szCs w:val="24"/>
          <w:lang w:val="ru-RU"/>
        </w:rPr>
        <w:t xml:space="preserve">» (далее — приказ № </w:t>
      </w:r>
      <w:r w:rsidR="00C7748D">
        <w:rPr>
          <w:rFonts w:cstheme="minorHAnsi"/>
          <w:color w:val="000000"/>
          <w:sz w:val="24"/>
          <w:szCs w:val="24"/>
          <w:lang w:val="ru-RU"/>
        </w:rPr>
        <w:t>1</w:t>
      </w:r>
      <w:r w:rsidRPr="00C7748D">
        <w:rPr>
          <w:rFonts w:cstheme="minorHAnsi"/>
          <w:color w:val="000000"/>
          <w:sz w:val="24"/>
          <w:szCs w:val="24"/>
          <w:lang w:val="ru-RU"/>
        </w:rPr>
        <w:t>8</w:t>
      </w:r>
      <w:r w:rsidR="00C7748D">
        <w:rPr>
          <w:rFonts w:cstheme="minorHAnsi"/>
          <w:color w:val="000000"/>
          <w:sz w:val="24"/>
          <w:szCs w:val="24"/>
          <w:lang w:val="ru-RU"/>
        </w:rPr>
        <w:t>3</w:t>
      </w:r>
      <w:r w:rsidRPr="00C7748D">
        <w:rPr>
          <w:rFonts w:cstheme="minorHAnsi"/>
          <w:color w:val="000000"/>
          <w:sz w:val="24"/>
          <w:szCs w:val="24"/>
          <w:lang w:val="ru-RU"/>
        </w:rPr>
        <w:t>н);</w:t>
      </w:r>
    </w:p>
    <w:p w14:paraId="74CAC474" w14:textId="6170F35D" w:rsidR="00C55D67" w:rsidRPr="00C7748D" w:rsidRDefault="009C7C28" w:rsidP="00C7748D">
      <w:pPr>
        <w:numPr>
          <w:ilvl w:val="0"/>
          <w:numId w:val="1"/>
        </w:numPr>
        <w:ind w:left="780" w:right="180"/>
        <w:contextualSpacing/>
        <w:jc w:val="both"/>
        <w:rPr>
          <w:rFonts w:cstheme="minorHAnsi"/>
          <w:color w:val="000000"/>
          <w:sz w:val="24"/>
          <w:szCs w:val="24"/>
          <w:lang w:val="ru-RU"/>
        </w:rPr>
      </w:pPr>
      <w:r w:rsidRPr="00C7748D">
        <w:rPr>
          <w:rFonts w:cstheme="minorHAnsi"/>
          <w:color w:val="000000"/>
          <w:sz w:val="24"/>
          <w:szCs w:val="24"/>
          <w:lang w:val="ru-RU"/>
        </w:rPr>
        <w:t>приказом Минфина</w:t>
      </w:r>
      <w:r w:rsidR="00AD0B79">
        <w:rPr>
          <w:rFonts w:cstheme="minorHAnsi"/>
          <w:color w:val="000000"/>
          <w:sz w:val="24"/>
          <w:szCs w:val="24"/>
          <w:lang w:val="ru-RU"/>
        </w:rPr>
        <w:t xml:space="preserve"> России</w:t>
      </w:r>
      <w:r w:rsidRPr="00C7748D">
        <w:rPr>
          <w:rFonts w:cstheme="minorHAnsi"/>
          <w:color w:val="000000"/>
          <w:sz w:val="24"/>
          <w:szCs w:val="24"/>
          <w:lang w:val="ru-RU"/>
        </w:rPr>
        <w:t xml:space="preserve"> от 29.11.2017 № 209н «Об утверждении Порядка применения классификации операций сектора государственного управления» (далее — приказ № 209н);</w:t>
      </w:r>
    </w:p>
    <w:p w14:paraId="21DF8796" w14:textId="20E26F41" w:rsidR="00C55D67" w:rsidRPr="00C7748D" w:rsidRDefault="009C7C28" w:rsidP="00C7748D">
      <w:pPr>
        <w:numPr>
          <w:ilvl w:val="0"/>
          <w:numId w:val="1"/>
        </w:numPr>
        <w:ind w:left="780" w:right="180"/>
        <w:contextualSpacing/>
        <w:jc w:val="both"/>
        <w:rPr>
          <w:rFonts w:cstheme="minorHAnsi"/>
          <w:color w:val="000000"/>
          <w:sz w:val="24"/>
          <w:szCs w:val="24"/>
        </w:rPr>
      </w:pPr>
      <w:r w:rsidRPr="00C7748D">
        <w:rPr>
          <w:rFonts w:cstheme="minorHAnsi"/>
          <w:color w:val="000000"/>
          <w:sz w:val="24"/>
          <w:szCs w:val="24"/>
          <w:lang w:val="ru-RU"/>
        </w:rPr>
        <w:t>приказом Минфина</w:t>
      </w:r>
      <w:r w:rsidR="00AD0B79">
        <w:rPr>
          <w:rFonts w:cstheme="minorHAnsi"/>
          <w:color w:val="000000"/>
          <w:sz w:val="24"/>
          <w:szCs w:val="24"/>
          <w:lang w:val="ru-RU"/>
        </w:rPr>
        <w:t xml:space="preserve"> России</w:t>
      </w:r>
      <w:r w:rsidRPr="00C7748D">
        <w:rPr>
          <w:rFonts w:cstheme="minorHAnsi"/>
          <w:color w:val="000000"/>
          <w:sz w:val="24"/>
          <w:szCs w:val="24"/>
          <w:lang w:val="ru-RU"/>
        </w:rPr>
        <w:t xml:space="preserve">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Pr="00C7748D">
        <w:rPr>
          <w:rFonts w:cstheme="minorHAnsi"/>
          <w:color w:val="000000"/>
          <w:sz w:val="24"/>
          <w:szCs w:val="24"/>
        </w:rPr>
        <w:t>(</w:t>
      </w:r>
      <w:proofErr w:type="spellStart"/>
      <w:r w:rsidRPr="00C7748D">
        <w:rPr>
          <w:rFonts w:cstheme="minorHAnsi"/>
          <w:color w:val="000000"/>
          <w:sz w:val="24"/>
          <w:szCs w:val="24"/>
        </w:rPr>
        <w:t>далее</w:t>
      </w:r>
      <w:proofErr w:type="spellEnd"/>
      <w:r w:rsidRPr="00C7748D">
        <w:rPr>
          <w:rFonts w:cstheme="minorHAnsi"/>
          <w:color w:val="000000"/>
          <w:sz w:val="24"/>
          <w:szCs w:val="24"/>
        </w:rPr>
        <w:t xml:space="preserve"> – </w:t>
      </w:r>
      <w:proofErr w:type="spellStart"/>
      <w:r w:rsidRPr="00C7748D">
        <w:rPr>
          <w:rFonts w:cstheme="minorHAnsi"/>
          <w:color w:val="000000"/>
          <w:sz w:val="24"/>
          <w:szCs w:val="24"/>
        </w:rPr>
        <w:t>приказ</w:t>
      </w:r>
      <w:proofErr w:type="spellEnd"/>
      <w:r w:rsidRPr="00C7748D">
        <w:rPr>
          <w:rFonts w:cstheme="minorHAnsi"/>
          <w:color w:val="000000"/>
          <w:sz w:val="24"/>
          <w:szCs w:val="24"/>
        </w:rPr>
        <w:t xml:space="preserve"> № 52н);</w:t>
      </w:r>
    </w:p>
    <w:p w14:paraId="17613945" w14:textId="29D2D9E5" w:rsidR="00C55D67" w:rsidRPr="00C7748D" w:rsidRDefault="009C7C28" w:rsidP="00C7748D">
      <w:pPr>
        <w:numPr>
          <w:ilvl w:val="0"/>
          <w:numId w:val="1"/>
        </w:numPr>
        <w:ind w:left="780" w:right="180"/>
        <w:jc w:val="both"/>
        <w:rPr>
          <w:rFonts w:cstheme="minorHAnsi"/>
          <w:color w:val="000000"/>
          <w:sz w:val="24"/>
          <w:szCs w:val="24"/>
          <w:lang w:val="ru-RU"/>
        </w:rPr>
      </w:pPr>
      <w:r w:rsidRPr="00C7748D">
        <w:rPr>
          <w:rFonts w:cstheme="minorHAnsi"/>
          <w:color w:val="000000"/>
          <w:sz w:val="24"/>
          <w:szCs w:val="24"/>
          <w:lang w:val="ru-RU"/>
        </w:rPr>
        <w:t>федеральными стандартами бухгалтерского учета государственных финансов, утвержденными приказами Минфина от 31.12.2016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 278н (далее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 от 27.02.2018 № 32н (далее – СГС «Доходы»), от 28.02.2018 № 34н (далее – СГС «Непроизведенные активы»), от 30.05.2018 №</w:t>
      </w:r>
      <w:r w:rsidR="00AD0B79">
        <w:rPr>
          <w:rFonts w:cstheme="minorHAnsi"/>
          <w:color w:val="000000"/>
          <w:sz w:val="24"/>
          <w:szCs w:val="24"/>
          <w:lang w:val="ru-RU"/>
        </w:rPr>
        <w:t xml:space="preserve"> </w:t>
      </w:r>
      <w:r w:rsidRPr="00C7748D">
        <w:rPr>
          <w:rFonts w:cstheme="minorHAnsi"/>
          <w:color w:val="000000"/>
          <w:sz w:val="24"/>
          <w:szCs w:val="24"/>
          <w:lang w:val="ru-RU"/>
        </w:rPr>
        <w:t>122н, 124н (далее – соответственно СГС «Влияние изменений курсов иностранных валют», СГС «Резервы»), от 07.12.2018 № 256н (далее – СГС «Запасы»), от 29.06.2018 № 145н</w:t>
      </w:r>
      <w:r w:rsidRPr="00C7748D">
        <w:rPr>
          <w:rFonts w:cstheme="minorHAnsi"/>
          <w:color w:val="000000"/>
          <w:sz w:val="24"/>
          <w:szCs w:val="24"/>
        </w:rPr>
        <w:t> </w:t>
      </w:r>
      <w:r w:rsidRPr="00C7748D">
        <w:rPr>
          <w:rFonts w:cstheme="minorHAnsi"/>
          <w:color w:val="000000"/>
          <w:sz w:val="24"/>
          <w:szCs w:val="24"/>
          <w:lang w:val="ru-RU"/>
        </w:rPr>
        <w:t>(далее – СГС «Долгосрочные договоры»), от 15.11.2019 № 181н, 182н, 183н, 184н (далее – соответственно СГС «Нематериальные активы», СГС «Затраты по заимствованиям», СГС «Совместная деятельность», СГС «Выплаты персоналу»), от 30.06.2020 № 129н (далее – СГС «Финансовые инструменты»), от 30.10.2020 № 254н (далее – СГС «Метод долевого участия»), от 16.12.2020 № 310н (далее – СГС «Биологические активы»), от 15.06.2021 № 84н (далее – СГС «Государственная (муниципальная) казна»).</w:t>
      </w:r>
    </w:p>
    <w:p w14:paraId="0A5B0729" w14:textId="77777777" w:rsidR="00C55D67" w:rsidRPr="00C7748D" w:rsidRDefault="009C7C28" w:rsidP="00C7748D">
      <w:pPr>
        <w:jc w:val="both"/>
        <w:rPr>
          <w:rFonts w:cstheme="minorHAnsi"/>
          <w:color w:val="000000"/>
          <w:sz w:val="24"/>
          <w:szCs w:val="24"/>
        </w:rPr>
      </w:pPr>
      <w:proofErr w:type="spellStart"/>
      <w:r w:rsidRPr="00C7748D">
        <w:rPr>
          <w:rFonts w:cstheme="minorHAnsi"/>
          <w:color w:val="000000"/>
          <w:sz w:val="24"/>
          <w:szCs w:val="24"/>
        </w:rPr>
        <w:lastRenderedPageBreak/>
        <w:t>Используемые</w:t>
      </w:r>
      <w:proofErr w:type="spellEnd"/>
      <w:r w:rsidRPr="00C7748D">
        <w:rPr>
          <w:rFonts w:cstheme="minorHAnsi"/>
          <w:color w:val="000000"/>
          <w:sz w:val="24"/>
          <w:szCs w:val="24"/>
        </w:rPr>
        <w:t xml:space="preserve"> </w:t>
      </w:r>
      <w:proofErr w:type="spellStart"/>
      <w:r w:rsidRPr="00C7748D">
        <w:rPr>
          <w:rFonts w:cstheme="minorHAnsi"/>
          <w:color w:val="000000"/>
          <w:sz w:val="24"/>
          <w:szCs w:val="24"/>
        </w:rPr>
        <w:t>термины</w:t>
      </w:r>
      <w:proofErr w:type="spellEnd"/>
      <w:r w:rsidRPr="00C7748D">
        <w:rPr>
          <w:rFonts w:cstheme="minorHAnsi"/>
          <w:color w:val="000000"/>
          <w:sz w:val="24"/>
          <w:szCs w:val="24"/>
        </w:rPr>
        <w:t xml:space="preserve"> и </w:t>
      </w:r>
      <w:proofErr w:type="spellStart"/>
      <w:r w:rsidRPr="00C7748D">
        <w:rPr>
          <w:rFonts w:cstheme="minorHAnsi"/>
          <w:color w:val="000000"/>
          <w:sz w:val="24"/>
          <w:szCs w:val="24"/>
        </w:rPr>
        <w:t>сокращения</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1756"/>
        <w:gridCol w:w="7784"/>
      </w:tblGrid>
      <w:tr w:rsidR="00C55D67" w:rsidRPr="00C7748D" w14:paraId="3A5CDE3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2E5941" w14:textId="77777777" w:rsidR="00C55D67" w:rsidRPr="00C7748D" w:rsidRDefault="009C7C28" w:rsidP="00C7748D">
            <w:pPr>
              <w:jc w:val="both"/>
              <w:rPr>
                <w:rFonts w:cstheme="minorHAnsi"/>
                <w:sz w:val="24"/>
                <w:szCs w:val="24"/>
              </w:rPr>
            </w:pPr>
            <w:proofErr w:type="spellStart"/>
            <w:r w:rsidRPr="00C7748D">
              <w:rPr>
                <w:rFonts w:cstheme="minorHAnsi"/>
                <w:b/>
                <w:bCs/>
                <w:color w:val="000000"/>
                <w:sz w:val="24"/>
                <w:szCs w:val="24"/>
              </w:rPr>
              <w:t>Наименование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22F6A4" w14:textId="77777777" w:rsidR="00C55D67" w:rsidRPr="00C7748D" w:rsidRDefault="009C7C28" w:rsidP="00C7748D">
            <w:pPr>
              <w:jc w:val="both"/>
              <w:rPr>
                <w:rFonts w:cstheme="minorHAnsi"/>
                <w:sz w:val="24"/>
                <w:szCs w:val="24"/>
              </w:rPr>
            </w:pPr>
            <w:proofErr w:type="spellStart"/>
            <w:r w:rsidRPr="00C7748D">
              <w:rPr>
                <w:rFonts w:cstheme="minorHAnsi"/>
                <w:b/>
                <w:bCs/>
                <w:color w:val="000000"/>
                <w:sz w:val="24"/>
                <w:szCs w:val="24"/>
              </w:rPr>
              <w:t>Расшифровка</w:t>
            </w:r>
            <w:proofErr w:type="spellEnd"/>
            <w:r w:rsidRPr="00C7748D">
              <w:rPr>
                <w:rFonts w:cstheme="minorHAnsi"/>
                <w:b/>
                <w:bCs/>
                <w:color w:val="000000"/>
                <w:sz w:val="24"/>
                <w:szCs w:val="24"/>
              </w:rPr>
              <w:t xml:space="preserve"> (</w:t>
            </w:r>
            <w:proofErr w:type="spellStart"/>
            <w:r w:rsidRPr="00C7748D">
              <w:rPr>
                <w:rFonts w:cstheme="minorHAnsi"/>
                <w:b/>
                <w:bCs/>
                <w:color w:val="000000"/>
                <w:sz w:val="24"/>
                <w:szCs w:val="24"/>
              </w:rPr>
              <w:t>сокращение</w:t>
            </w:r>
            <w:proofErr w:type="spellEnd"/>
            <w:r w:rsidRPr="00C7748D">
              <w:rPr>
                <w:rFonts w:cstheme="minorHAnsi"/>
                <w:b/>
                <w:bCs/>
                <w:color w:val="000000"/>
                <w:sz w:val="24"/>
                <w:szCs w:val="24"/>
              </w:rPr>
              <w:t>)</w:t>
            </w:r>
          </w:p>
        </w:tc>
      </w:tr>
      <w:tr w:rsidR="00C55D67" w:rsidRPr="001A6E03" w14:paraId="61EC6F9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C61916" w14:textId="463B9CC4" w:rsidR="00C55D67" w:rsidRPr="00AD0B79" w:rsidRDefault="00AD0B79" w:rsidP="00AD0B79">
            <w:pPr>
              <w:jc w:val="both"/>
              <w:rPr>
                <w:rFonts w:cstheme="minorHAnsi"/>
                <w:sz w:val="24"/>
                <w:szCs w:val="24"/>
                <w:lang w:val="ru-RU"/>
              </w:rPr>
            </w:pPr>
            <w:r>
              <w:rPr>
                <w:rFonts w:cstheme="minorHAnsi"/>
                <w:color w:val="000000"/>
                <w:sz w:val="24"/>
                <w:szCs w:val="24"/>
                <w:lang w:val="ru-RU"/>
              </w:rPr>
              <w:t>Департамент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BD1572" w14:textId="0F6011FB" w:rsidR="00C55D67" w:rsidRPr="00AD0B79" w:rsidRDefault="00AD0B79" w:rsidP="00C7748D">
            <w:pPr>
              <w:jc w:val="both"/>
              <w:rPr>
                <w:rFonts w:cstheme="minorHAnsi"/>
                <w:sz w:val="24"/>
                <w:szCs w:val="24"/>
                <w:lang w:val="ru-RU"/>
              </w:rPr>
            </w:pPr>
            <w:r w:rsidRPr="00C7748D">
              <w:rPr>
                <w:rFonts w:cstheme="minorHAnsi"/>
                <w:color w:val="000000"/>
                <w:sz w:val="24"/>
                <w:szCs w:val="24"/>
                <w:lang w:val="ru-RU"/>
              </w:rPr>
              <w:t>департамента имущественных и земельных отношений администрации Ханты-Мансийского района</w:t>
            </w:r>
          </w:p>
        </w:tc>
      </w:tr>
      <w:tr w:rsidR="00C55D67" w:rsidRPr="001A6E03" w14:paraId="64193C7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8197AC" w14:textId="77777777" w:rsidR="00C55D67" w:rsidRPr="00C7748D" w:rsidRDefault="009C7C28" w:rsidP="00C7748D">
            <w:pPr>
              <w:jc w:val="both"/>
              <w:rPr>
                <w:rFonts w:cstheme="minorHAnsi"/>
                <w:sz w:val="24"/>
                <w:szCs w:val="24"/>
              </w:rPr>
            </w:pPr>
            <w:r w:rsidRPr="00C7748D">
              <w:rPr>
                <w:rFonts w:cstheme="minorHAnsi"/>
                <w:color w:val="000000"/>
                <w:sz w:val="24"/>
                <w:szCs w:val="24"/>
              </w:rPr>
              <w:t>КБК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A47494" w14:textId="77777777" w:rsidR="00C55D67" w:rsidRPr="00C7748D" w:rsidRDefault="009C7C28" w:rsidP="00C7748D">
            <w:pPr>
              <w:jc w:val="both"/>
              <w:rPr>
                <w:rFonts w:cstheme="minorHAnsi"/>
                <w:sz w:val="24"/>
                <w:szCs w:val="24"/>
                <w:lang w:val="ru-RU"/>
              </w:rPr>
            </w:pPr>
            <w:r w:rsidRPr="00C7748D">
              <w:rPr>
                <w:rFonts w:cstheme="minorHAnsi"/>
                <w:color w:val="000000"/>
                <w:sz w:val="24"/>
                <w:szCs w:val="24"/>
                <w:lang w:val="ru-RU"/>
              </w:rPr>
              <w:t>1–17-е разряды номера счета в соответствии с Рабочим планом счетов</w:t>
            </w:r>
          </w:p>
        </w:tc>
      </w:tr>
      <w:tr w:rsidR="00C55D67" w:rsidRPr="001A6E03" w14:paraId="0F8FAB4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316DE2" w14:textId="77777777" w:rsidR="00C55D67" w:rsidRPr="00C7748D" w:rsidRDefault="009C7C28" w:rsidP="00C7748D">
            <w:pPr>
              <w:jc w:val="both"/>
              <w:rPr>
                <w:rFonts w:cstheme="minorHAnsi"/>
                <w:sz w:val="24"/>
                <w:szCs w:val="24"/>
              </w:rPr>
            </w:pPr>
            <w:r w:rsidRPr="00C7748D">
              <w:rPr>
                <w:rFonts w:cstheme="minorHAnsi"/>
                <w:color w:val="000000"/>
                <w:sz w:val="24"/>
                <w:szCs w:val="24"/>
              </w:rPr>
              <w:t>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5149F8" w14:textId="77777777" w:rsidR="00C55D67" w:rsidRPr="00C7748D" w:rsidRDefault="009C7C28" w:rsidP="00C7748D">
            <w:pPr>
              <w:jc w:val="both"/>
              <w:rPr>
                <w:rFonts w:cstheme="minorHAnsi"/>
                <w:sz w:val="24"/>
                <w:szCs w:val="24"/>
                <w:lang w:val="ru-RU"/>
              </w:rPr>
            </w:pPr>
            <w:r w:rsidRPr="00C7748D">
              <w:rPr>
                <w:rFonts w:cstheme="minorHAnsi"/>
                <w:color w:val="000000"/>
                <w:sz w:val="24"/>
                <w:szCs w:val="24"/>
                <w:lang w:val="ru-RU"/>
              </w:rPr>
              <w:t>26-й</w:t>
            </w:r>
            <w:r w:rsidRPr="00C7748D">
              <w:rPr>
                <w:rFonts w:cstheme="minorHAnsi"/>
                <w:color w:val="000000"/>
                <w:sz w:val="24"/>
                <w:szCs w:val="24"/>
              </w:rPr>
              <w:t> </w:t>
            </w:r>
            <w:r w:rsidRPr="00C7748D">
              <w:rPr>
                <w:rFonts w:cstheme="minorHAnsi"/>
                <w:color w:val="000000"/>
                <w:sz w:val="24"/>
                <w:szCs w:val="24"/>
                <w:lang w:val="ru-RU"/>
              </w:rPr>
              <w:t>разряд – соответствующая подстатья</w:t>
            </w:r>
            <w:r w:rsidRPr="00C7748D">
              <w:rPr>
                <w:rFonts w:cstheme="minorHAnsi"/>
                <w:color w:val="000000"/>
                <w:sz w:val="24"/>
                <w:szCs w:val="24"/>
              </w:rPr>
              <w:t> </w:t>
            </w:r>
            <w:r w:rsidRPr="00C7748D">
              <w:rPr>
                <w:rFonts w:cstheme="minorHAnsi"/>
                <w:color w:val="000000"/>
                <w:sz w:val="24"/>
                <w:szCs w:val="24"/>
                <w:lang w:val="ru-RU"/>
              </w:rPr>
              <w:t>КОСГУ</w:t>
            </w:r>
          </w:p>
        </w:tc>
      </w:tr>
      <w:tr w:rsidR="00C55D67" w:rsidRPr="001A6E03" w14:paraId="2CC08707" w14:textId="77777777">
        <w:tc>
          <w:tcPr>
            <w:tcW w:w="0" w:type="auto"/>
            <w:tcMar>
              <w:top w:w="75" w:type="dxa"/>
              <w:left w:w="75" w:type="dxa"/>
              <w:bottom w:w="75" w:type="dxa"/>
              <w:right w:w="75" w:type="dxa"/>
            </w:tcMar>
            <w:vAlign w:val="center"/>
          </w:tcPr>
          <w:p w14:paraId="15A98F58" w14:textId="77777777" w:rsidR="00C55D67" w:rsidRPr="00C7748D" w:rsidRDefault="00C55D67" w:rsidP="00C7748D">
            <w:pPr>
              <w:ind w:left="75" w:right="75"/>
              <w:jc w:val="both"/>
              <w:rPr>
                <w:rFonts w:cstheme="minorHAnsi"/>
                <w:color w:val="000000"/>
                <w:sz w:val="24"/>
                <w:szCs w:val="24"/>
                <w:lang w:val="ru-RU"/>
              </w:rPr>
            </w:pPr>
          </w:p>
        </w:tc>
        <w:tc>
          <w:tcPr>
            <w:tcW w:w="0" w:type="auto"/>
            <w:tcMar>
              <w:top w:w="75" w:type="dxa"/>
              <w:left w:w="75" w:type="dxa"/>
              <w:bottom w:w="75" w:type="dxa"/>
              <w:right w:w="75" w:type="dxa"/>
            </w:tcMar>
            <w:vAlign w:val="center"/>
          </w:tcPr>
          <w:p w14:paraId="24ECD553" w14:textId="77777777" w:rsidR="00C55D67" w:rsidRPr="00C7748D" w:rsidRDefault="00C55D67" w:rsidP="00C7748D">
            <w:pPr>
              <w:ind w:left="75" w:right="75"/>
              <w:jc w:val="both"/>
              <w:rPr>
                <w:rFonts w:cstheme="minorHAnsi"/>
                <w:color w:val="000000"/>
                <w:sz w:val="24"/>
                <w:szCs w:val="24"/>
                <w:lang w:val="ru-RU"/>
              </w:rPr>
            </w:pPr>
          </w:p>
        </w:tc>
      </w:tr>
    </w:tbl>
    <w:p w14:paraId="3A895B06" w14:textId="6750FB8E" w:rsidR="00AD0B79" w:rsidRPr="00AF1BF8" w:rsidRDefault="009C7C28">
      <w:pPr>
        <w:pStyle w:val="a3"/>
        <w:numPr>
          <w:ilvl w:val="0"/>
          <w:numId w:val="32"/>
        </w:numPr>
        <w:spacing w:before="0" w:beforeAutospacing="0" w:after="240" w:afterAutospacing="0" w:line="600" w:lineRule="atLeast"/>
        <w:jc w:val="both"/>
        <w:rPr>
          <w:rFonts w:cstheme="minorHAnsi"/>
          <w:b/>
          <w:bCs/>
          <w:color w:val="252525"/>
          <w:spacing w:val="-2"/>
          <w:sz w:val="28"/>
          <w:szCs w:val="28"/>
          <w:lang w:val="ru-RU"/>
        </w:rPr>
      </w:pPr>
      <w:r w:rsidRPr="00AF1BF8">
        <w:rPr>
          <w:rFonts w:cstheme="minorHAnsi"/>
          <w:b/>
          <w:bCs/>
          <w:color w:val="252525"/>
          <w:spacing w:val="-2"/>
          <w:sz w:val="28"/>
          <w:szCs w:val="28"/>
          <w:lang w:val="ru-RU"/>
        </w:rPr>
        <w:t>Общие</w:t>
      </w:r>
      <w:r w:rsidRPr="00AF1BF8">
        <w:rPr>
          <w:rFonts w:cstheme="minorHAnsi"/>
          <w:b/>
          <w:bCs/>
          <w:color w:val="252525"/>
          <w:spacing w:val="-2"/>
          <w:sz w:val="28"/>
          <w:szCs w:val="28"/>
        </w:rPr>
        <w:t> </w:t>
      </w:r>
      <w:r w:rsidRPr="00AF1BF8">
        <w:rPr>
          <w:rFonts w:cstheme="minorHAnsi"/>
          <w:b/>
          <w:bCs/>
          <w:color w:val="252525"/>
          <w:spacing w:val="-2"/>
          <w:sz w:val="28"/>
          <w:szCs w:val="28"/>
          <w:lang w:val="ru-RU"/>
        </w:rPr>
        <w:t>положения</w:t>
      </w:r>
    </w:p>
    <w:p w14:paraId="0774F9D9" w14:textId="5712A2DE" w:rsidR="00AD0B79" w:rsidRPr="00AD0B79" w:rsidRDefault="009C7C28" w:rsidP="0049766A">
      <w:pPr>
        <w:spacing w:before="0" w:beforeAutospacing="0" w:after="0" w:afterAutospacing="0" w:line="276" w:lineRule="auto"/>
        <w:ind w:firstLine="708"/>
        <w:jc w:val="both"/>
        <w:rPr>
          <w:sz w:val="24"/>
          <w:szCs w:val="24"/>
          <w:lang w:val="ru-RU"/>
        </w:rPr>
      </w:pPr>
      <w:r w:rsidRPr="00AD0B79">
        <w:rPr>
          <w:rFonts w:cstheme="minorHAnsi"/>
          <w:color w:val="000000"/>
          <w:sz w:val="24"/>
          <w:szCs w:val="24"/>
          <w:lang w:val="ru-RU"/>
        </w:rPr>
        <w:t xml:space="preserve">1. </w:t>
      </w:r>
      <w:r w:rsidR="00AD0B79" w:rsidRPr="00AD0B79">
        <w:rPr>
          <w:rFonts w:cstheme="minorHAnsi"/>
          <w:color w:val="000000"/>
          <w:sz w:val="24"/>
          <w:szCs w:val="24"/>
          <w:lang w:val="ru-RU"/>
        </w:rPr>
        <w:t xml:space="preserve">Департамент </w:t>
      </w:r>
      <w:r w:rsidR="00AD0B79" w:rsidRPr="00AD0B79">
        <w:rPr>
          <w:rFonts w:eastAsia="Calibri"/>
          <w:sz w:val="24"/>
          <w:szCs w:val="24"/>
          <w:lang w:val="ru-RU"/>
        </w:rPr>
        <w:t xml:space="preserve">является </w:t>
      </w:r>
      <w:r w:rsidR="00AD0B79" w:rsidRPr="00AD0B79">
        <w:rPr>
          <w:sz w:val="24"/>
          <w:szCs w:val="24"/>
          <w:lang w:val="ru-RU"/>
        </w:rPr>
        <w:t>структурным подразделением администрации Ханты-Мансийского района,</w:t>
      </w:r>
      <w:r w:rsidR="00AD0B79" w:rsidRPr="00AD0B79">
        <w:rPr>
          <w:rFonts w:eastAsia="Calibri"/>
          <w:sz w:val="24"/>
          <w:szCs w:val="24"/>
          <w:lang w:val="ru-RU"/>
        </w:rPr>
        <w:t xml:space="preserve"> главным распорядителем бюджетных средств, главным администратором доходов бюджета Ханты-Мансийского района, </w:t>
      </w:r>
      <w:r w:rsidR="00AD0B79" w:rsidRPr="00AD0B79">
        <w:rPr>
          <w:sz w:val="24"/>
          <w:szCs w:val="24"/>
          <w:lang w:val="ru-RU"/>
        </w:rPr>
        <w:t xml:space="preserve">финансируется из бюджета Ханты-Мансийского района, и находится на казначейском методе исполнения бюджета, согласно действующему законодательству. </w:t>
      </w:r>
    </w:p>
    <w:p w14:paraId="63CAA14E" w14:textId="48C4D1D9" w:rsidR="00C55D67" w:rsidRDefault="00AD0B79" w:rsidP="0049766A">
      <w:pPr>
        <w:spacing w:before="0" w:beforeAutospacing="0" w:after="0" w:afterAutospacing="0" w:line="276" w:lineRule="auto"/>
        <w:ind w:firstLine="708"/>
        <w:jc w:val="both"/>
        <w:rPr>
          <w:rFonts w:eastAsia="Calibri"/>
          <w:sz w:val="24"/>
          <w:szCs w:val="24"/>
          <w:lang w:val="ru-RU"/>
        </w:rPr>
      </w:pPr>
      <w:r w:rsidRPr="00AD0B79">
        <w:rPr>
          <w:sz w:val="24"/>
          <w:szCs w:val="24"/>
          <w:lang w:val="ru-RU"/>
        </w:rPr>
        <w:t xml:space="preserve">Действует на основании Положения о </w:t>
      </w:r>
      <w:r w:rsidRPr="00AD0B79">
        <w:rPr>
          <w:rFonts w:eastAsia="Calibri"/>
          <w:sz w:val="24"/>
          <w:szCs w:val="24"/>
          <w:lang w:val="ru-RU"/>
        </w:rPr>
        <w:t>департаменте имущественных и земельных отношений администрации Ханты-Мансийского района</w:t>
      </w:r>
      <w:r w:rsidR="004A0574">
        <w:rPr>
          <w:rFonts w:eastAsia="Calibri"/>
          <w:sz w:val="24"/>
          <w:szCs w:val="24"/>
          <w:lang w:val="ru-RU"/>
        </w:rPr>
        <w:t>,</w:t>
      </w:r>
      <w:r w:rsidRPr="00AD0B79">
        <w:rPr>
          <w:rFonts w:eastAsia="Calibri"/>
          <w:sz w:val="24"/>
          <w:szCs w:val="24"/>
          <w:lang w:val="ru-RU"/>
        </w:rPr>
        <w:t xml:space="preserve"> утвержденного Решением Думы Ханты-Мансийского района от 12.06.2013 года № 265.</w:t>
      </w:r>
    </w:p>
    <w:p w14:paraId="02A7452E" w14:textId="77777777" w:rsidR="00AD0B79" w:rsidRPr="00AD0B79" w:rsidRDefault="00AD0B79" w:rsidP="0049766A">
      <w:pPr>
        <w:spacing w:before="0" w:beforeAutospacing="0" w:after="0" w:afterAutospacing="0" w:line="276" w:lineRule="auto"/>
        <w:ind w:firstLine="708"/>
        <w:jc w:val="both"/>
        <w:rPr>
          <w:rFonts w:eastAsia="Calibri"/>
          <w:sz w:val="24"/>
          <w:szCs w:val="24"/>
          <w:lang w:val="ru-RU"/>
        </w:rPr>
      </w:pPr>
    </w:p>
    <w:p w14:paraId="6F9B28E4" w14:textId="4313E406" w:rsidR="00C55D67" w:rsidRPr="00C7748D" w:rsidRDefault="009C7C28" w:rsidP="0049766A">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 xml:space="preserve">2. </w:t>
      </w:r>
      <w:r w:rsidR="007C33E0">
        <w:rPr>
          <w:rFonts w:cstheme="minorHAnsi"/>
          <w:color w:val="000000"/>
          <w:sz w:val="24"/>
          <w:szCs w:val="24"/>
          <w:lang w:val="ru-RU"/>
        </w:rPr>
        <w:t>П</w:t>
      </w:r>
      <w:r w:rsidR="007C33E0" w:rsidRPr="007C33E0">
        <w:rPr>
          <w:rFonts w:cstheme="minorHAnsi"/>
          <w:color w:val="000000"/>
          <w:sz w:val="24"/>
          <w:szCs w:val="24"/>
          <w:lang w:val="ru-RU"/>
        </w:rPr>
        <w:t>олномочия по ведению бюджетного (бухгалтерского) учета и формированию бюджетной (бухгалтерской) и иной финансовой отчетности</w:t>
      </w:r>
      <w:r w:rsidRPr="00C7748D">
        <w:rPr>
          <w:rFonts w:cstheme="minorHAnsi"/>
          <w:color w:val="000000"/>
          <w:sz w:val="24"/>
          <w:szCs w:val="24"/>
          <w:lang w:val="ru-RU"/>
        </w:rPr>
        <w:t xml:space="preserve"> </w:t>
      </w:r>
      <w:r w:rsidR="007C33E0" w:rsidRPr="007C33E0">
        <w:rPr>
          <w:rFonts w:cstheme="minorHAnsi"/>
          <w:color w:val="000000"/>
          <w:sz w:val="24"/>
          <w:szCs w:val="24"/>
          <w:lang w:val="ru-RU"/>
        </w:rPr>
        <w:t xml:space="preserve">осуществляется отделом </w:t>
      </w:r>
      <w:bookmarkStart w:id="0" w:name="_Hlk168321349"/>
      <w:r w:rsidR="007C33E0" w:rsidRPr="007C33E0">
        <w:rPr>
          <w:rFonts w:cstheme="minorHAnsi"/>
          <w:color w:val="000000"/>
          <w:sz w:val="24"/>
          <w:szCs w:val="24"/>
          <w:lang w:val="ru-RU"/>
        </w:rPr>
        <w:t>по обеспечению деятельности органов местного самоуправления МКУ Ханты-Мансийского района "Управление технического обеспечение"</w:t>
      </w:r>
      <w:r w:rsidR="006643B1">
        <w:rPr>
          <w:rFonts w:cstheme="minorHAnsi"/>
          <w:color w:val="000000"/>
          <w:sz w:val="24"/>
          <w:szCs w:val="24"/>
          <w:lang w:val="ru-RU"/>
        </w:rPr>
        <w:t xml:space="preserve"> (далее – </w:t>
      </w:r>
      <w:bookmarkStart w:id="1" w:name="_Hlk168572210"/>
      <w:r w:rsidR="006643B1">
        <w:rPr>
          <w:rFonts w:cstheme="minorHAnsi"/>
          <w:color w:val="000000"/>
          <w:sz w:val="24"/>
          <w:szCs w:val="24"/>
          <w:lang w:val="ru-RU"/>
        </w:rPr>
        <w:t>Отдел обеспечения</w:t>
      </w:r>
      <w:bookmarkEnd w:id="1"/>
      <w:r w:rsidR="006643B1">
        <w:rPr>
          <w:rFonts w:cstheme="minorHAnsi"/>
          <w:color w:val="000000"/>
          <w:sz w:val="24"/>
          <w:szCs w:val="24"/>
          <w:lang w:val="ru-RU"/>
        </w:rPr>
        <w:t>)</w:t>
      </w:r>
      <w:r w:rsidR="007C33E0" w:rsidRPr="007C33E0">
        <w:rPr>
          <w:rFonts w:cstheme="minorHAnsi"/>
          <w:color w:val="000000"/>
          <w:sz w:val="24"/>
          <w:szCs w:val="24"/>
          <w:lang w:val="ru-RU"/>
        </w:rPr>
        <w:t xml:space="preserve"> </w:t>
      </w:r>
      <w:bookmarkEnd w:id="0"/>
      <w:r w:rsidR="007C33E0" w:rsidRPr="007C33E0">
        <w:rPr>
          <w:rFonts w:cstheme="minorHAnsi"/>
          <w:color w:val="000000"/>
          <w:sz w:val="24"/>
          <w:szCs w:val="24"/>
          <w:lang w:val="ru-RU"/>
        </w:rPr>
        <w:t xml:space="preserve">на основании Соглашения об оказании услуг по ведению бюджетного (бухгалтерского) учета от 01.02.2021 г. № 1/21, возглавляемого </w:t>
      </w:r>
      <w:bookmarkStart w:id="2" w:name="_Hlk168136697"/>
      <w:r w:rsidR="007C33E0" w:rsidRPr="007C33E0">
        <w:rPr>
          <w:rFonts w:cstheme="minorHAnsi"/>
          <w:color w:val="000000"/>
          <w:sz w:val="24"/>
          <w:szCs w:val="24"/>
          <w:lang w:val="ru-RU"/>
        </w:rPr>
        <w:t>начальником отдела</w:t>
      </w:r>
      <w:bookmarkEnd w:id="2"/>
      <w:r w:rsidR="007C33E0" w:rsidRPr="007C33E0">
        <w:rPr>
          <w:rFonts w:cstheme="minorHAnsi"/>
          <w:color w:val="000000"/>
          <w:sz w:val="24"/>
          <w:szCs w:val="24"/>
          <w:lang w:val="ru-RU"/>
        </w:rPr>
        <w:t>.</w:t>
      </w:r>
      <w:r w:rsidR="007C33E0">
        <w:rPr>
          <w:rFonts w:cstheme="minorHAnsi"/>
          <w:color w:val="000000"/>
          <w:sz w:val="24"/>
          <w:szCs w:val="24"/>
          <w:lang w:val="ru-RU"/>
        </w:rPr>
        <w:t xml:space="preserve"> </w:t>
      </w:r>
      <w:r w:rsidRPr="00C7748D">
        <w:rPr>
          <w:rFonts w:cstheme="minorHAnsi"/>
          <w:color w:val="000000"/>
          <w:sz w:val="24"/>
          <w:szCs w:val="24"/>
          <w:lang w:val="ru-RU"/>
        </w:rPr>
        <w:t xml:space="preserve">Сотрудники </w:t>
      </w:r>
      <w:r w:rsidR="007C33E0">
        <w:rPr>
          <w:rFonts w:cstheme="minorHAnsi"/>
          <w:color w:val="000000"/>
          <w:sz w:val="24"/>
          <w:szCs w:val="24"/>
          <w:lang w:val="ru-RU"/>
        </w:rPr>
        <w:t>отдела</w:t>
      </w:r>
      <w:r w:rsidRPr="00C7748D">
        <w:rPr>
          <w:rFonts w:cstheme="minorHAnsi"/>
          <w:color w:val="000000"/>
          <w:sz w:val="24"/>
          <w:szCs w:val="24"/>
          <w:lang w:val="ru-RU"/>
        </w:rPr>
        <w:t xml:space="preserve"> руководствуются в своей работе</w:t>
      </w:r>
      <w:r w:rsidRPr="00C7748D">
        <w:rPr>
          <w:rFonts w:cstheme="minorHAnsi"/>
          <w:color w:val="000000"/>
          <w:sz w:val="24"/>
          <w:szCs w:val="24"/>
        </w:rPr>
        <w:t> </w:t>
      </w:r>
      <w:r w:rsidRPr="00C7748D">
        <w:rPr>
          <w:rFonts w:cstheme="minorHAnsi"/>
          <w:color w:val="000000"/>
          <w:sz w:val="24"/>
          <w:szCs w:val="24"/>
          <w:lang w:val="ru-RU"/>
        </w:rPr>
        <w:t>должностными инструкциями.</w:t>
      </w:r>
    </w:p>
    <w:p w14:paraId="1CD36FCC" w14:textId="77777777" w:rsidR="0049766A" w:rsidRDefault="0049766A" w:rsidP="0049766A">
      <w:pPr>
        <w:spacing w:before="0" w:beforeAutospacing="0" w:after="0" w:afterAutospacing="0" w:line="276" w:lineRule="auto"/>
        <w:jc w:val="both"/>
        <w:rPr>
          <w:rFonts w:cstheme="minorHAnsi"/>
          <w:color w:val="000000"/>
          <w:sz w:val="24"/>
          <w:szCs w:val="24"/>
          <w:lang w:val="ru-RU"/>
        </w:rPr>
      </w:pPr>
    </w:p>
    <w:p w14:paraId="2E7CA0D3" w14:textId="169DA993" w:rsidR="00C55D67" w:rsidRPr="00C7748D" w:rsidRDefault="009C7C28" w:rsidP="00180D40">
      <w:pPr>
        <w:spacing w:before="0" w:beforeAutospacing="0" w:after="0" w:afterAutospacing="0" w:line="276" w:lineRule="auto"/>
        <w:ind w:firstLine="720"/>
        <w:jc w:val="both"/>
        <w:rPr>
          <w:rFonts w:cstheme="minorHAnsi"/>
          <w:color w:val="000000"/>
          <w:sz w:val="24"/>
          <w:szCs w:val="24"/>
          <w:lang w:val="ru-RU"/>
        </w:rPr>
      </w:pPr>
      <w:r w:rsidRPr="00C7748D">
        <w:rPr>
          <w:rFonts w:cstheme="minorHAnsi"/>
          <w:color w:val="000000"/>
          <w:sz w:val="24"/>
          <w:szCs w:val="24"/>
          <w:lang w:val="ru-RU"/>
        </w:rPr>
        <w:t xml:space="preserve">Ответственным за ведение бюджетного учета в </w:t>
      </w:r>
      <w:r w:rsidR="007C33E0">
        <w:rPr>
          <w:rFonts w:cstheme="minorHAnsi"/>
          <w:color w:val="000000"/>
          <w:sz w:val="24"/>
          <w:szCs w:val="24"/>
          <w:lang w:val="ru-RU"/>
        </w:rPr>
        <w:t>Департаменте</w:t>
      </w:r>
      <w:r w:rsidRPr="00C7748D">
        <w:rPr>
          <w:rFonts w:cstheme="minorHAnsi"/>
          <w:color w:val="000000"/>
          <w:sz w:val="24"/>
          <w:szCs w:val="24"/>
          <w:lang w:val="ru-RU"/>
        </w:rPr>
        <w:t xml:space="preserve"> является </w:t>
      </w:r>
      <w:bookmarkStart w:id="3" w:name="_Hlk168136940"/>
      <w:r w:rsidR="007C33E0" w:rsidRPr="007C33E0">
        <w:rPr>
          <w:rFonts w:cstheme="minorHAnsi"/>
          <w:color w:val="000000"/>
          <w:sz w:val="24"/>
          <w:szCs w:val="24"/>
          <w:lang w:val="ru-RU"/>
        </w:rPr>
        <w:t xml:space="preserve">начальник </w:t>
      </w:r>
      <w:bookmarkEnd w:id="3"/>
      <w:r w:rsidR="006643B1" w:rsidRPr="006643B1">
        <w:rPr>
          <w:rFonts w:cstheme="minorHAnsi"/>
          <w:color w:val="000000"/>
          <w:sz w:val="24"/>
          <w:szCs w:val="24"/>
          <w:lang w:val="ru-RU"/>
        </w:rPr>
        <w:t>Отдел</w:t>
      </w:r>
      <w:r w:rsidR="006643B1">
        <w:rPr>
          <w:rFonts w:cstheme="minorHAnsi"/>
          <w:color w:val="000000"/>
          <w:sz w:val="24"/>
          <w:szCs w:val="24"/>
          <w:lang w:val="ru-RU"/>
        </w:rPr>
        <w:t>а</w:t>
      </w:r>
      <w:r w:rsidR="006643B1" w:rsidRPr="006643B1">
        <w:rPr>
          <w:rFonts w:cstheme="minorHAnsi"/>
          <w:color w:val="000000"/>
          <w:sz w:val="24"/>
          <w:szCs w:val="24"/>
          <w:lang w:val="ru-RU"/>
        </w:rPr>
        <w:t xml:space="preserve"> обеспечения</w:t>
      </w:r>
      <w:r w:rsidRPr="00C7748D">
        <w:rPr>
          <w:rFonts w:cstheme="minorHAnsi"/>
          <w:color w:val="000000"/>
          <w:sz w:val="24"/>
          <w:szCs w:val="24"/>
          <w:lang w:val="ru-RU"/>
        </w:rPr>
        <w:t>.</w:t>
      </w:r>
    </w:p>
    <w:p w14:paraId="7E328B00" w14:textId="6FB006EF" w:rsidR="00C55D67" w:rsidRPr="00C7748D" w:rsidRDefault="009C7C28" w:rsidP="0049766A">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Основание: часть</w:t>
      </w:r>
      <w:r w:rsidRPr="00C7748D">
        <w:rPr>
          <w:rFonts w:cstheme="minorHAnsi"/>
          <w:color w:val="000000"/>
          <w:sz w:val="24"/>
          <w:szCs w:val="24"/>
        </w:rPr>
        <w:t> </w:t>
      </w:r>
      <w:r w:rsidRPr="00C7748D">
        <w:rPr>
          <w:rFonts w:cstheme="minorHAnsi"/>
          <w:color w:val="000000"/>
          <w:sz w:val="24"/>
          <w:szCs w:val="24"/>
          <w:lang w:val="ru-RU"/>
        </w:rPr>
        <w:t>3 статьи</w:t>
      </w:r>
      <w:r w:rsidRPr="00C7748D">
        <w:rPr>
          <w:rFonts w:cstheme="minorHAnsi"/>
          <w:color w:val="000000"/>
          <w:sz w:val="24"/>
          <w:szCs w:val="24"/>
        </w:rPr>
        <w:t> </w:t>
      </w:r>
      <w:r w:rsidRPr="00C7748D">
        <w:rPr>
          <w:rFonts w:cstheme="minorHAnsi"/>
          <w:color w:val="000000"/>
          <w:sz w:val="24"/>
          <w:szCs w:val="24"/>
          <w:lang w:val="ru-RU"/>
        </w:rPr>
        <w:t>7 Закона №</w:t>
      </w:r>
      <w:r w:rsidRPr="00C7748D">
        <w:rPr>
          <w:rFonts w:cstheme="minorHAnsi"/>
          <w:color w:val="000000"/>
          <w:sz w:val="24"/>
          <w:szCs w:val="24"/>
        </w:rPr>
        <w:t> </w:t>
      </w:r>
      <w:r w:rsidRPr="00C7748D">
        <w:rPr>
          <w:rFonts w:cstheme="minorHAnsi"/>
          <w:color w:val="000000"/>
          <w:sz w:val="24"/>
          <w:szCs w:val="24"/>
          <w:lang w:val="ru-RU"/>
        </w:rPr>
        <w:t>402-ФЗ, пункт 4 Инструкции к</w:t>
      </w:r>
      <w:r w:rsidRPr="00C7748D">
        <w:rPr>
          <w:rFonts w:cstheme="minorHAnsi"/>
          <w:color w:val="000000"/>
          <w:sz w:val="24"/>
          <w:szCs w:val="24"/>
        </w:rPr>
        <w:t> </w:t>
      </w:r>
      <w:r w:rsidRPr="00C7748D">
        <w:rPr>
          <w:rFonts w:cstheme="minorHAnsi"/>
          <w:color w:val="000000"/>
          <w:sz w:val="24"/>
          <w:szCs w:val="24"/>
          <w:lang w:val="ru-RU"/>
        </w:rPr>
        <w:t>Единому плану счетов № 157н.</w:t>
      </w:r>
    </w:p>
    <w:p w14:paraId="78A2D9A2" w14:textId="1594CB07" w:rsidR="00C55D67" w:rsidRPr="0089645B" w:rsidRDefault="009C7C28" w:rsidP="0049766A">
      <w:pPr>
        <w:spacing w:line="276" w:lineRule="auto"/>
        <w:jc w:val="both"/>
        <w:rPr>
          <w:rFonts w:cstheme="minorHAnsi"/>
          <w:color w:val="000000"/>
          <w:sz w:val="24"/>
          <w:szCs w:val="24"/>
          <w:lang w:val="ru-RU"/>
        </w:rPr>
      </w:pPr>
      <w:r w:rsidRPr="00C7748D">
        <w:rPr>
          <w:rFonts w:cstheme="minorHAnsi"/>
          <w:color w:val="000000"/>
          <w:sz w:val="24"/>
          <w:szCs w:val="24"/>
          <w:lang w:val="ru-RU"/>
        </w:rPr>
        <w:t>3.</w:t>
      </w:r>
      <w:r w:rsidR="00611491">
        <w:rPr>
          <w:rFonts w:cstheme="minorHAnsi"/>
          <w:color w:val="000000"/>
          <w:sz w:val="24"/>
          <w:szCs w:val="24"/>
          <w:lang w:val="ru-RU"/>
        </w:rPr>
        <w:t xml:space="preserve"> </w:t>
      </w:r>
      <w:r w:rsidRPr="00C7748D">
        <w:rPr>
          <w:rFonts w:cstheme="minorHAnsi"/>
          <w:color w:val="000000"/>
          <w:sz w:val="24"/>
          <w:szCs w:val="24"/>
          <w:lang w:val="ru-RU"/>
        </w:rPr>
        <w:t xml:space="preserve">В </w:t>
      </w:r>
      <w:r w:rsidR="00611491" w:rsidRPr="00611491">
        <w:rPr>
          <w:rFonts w:cstheme="minorHAnsi"/>
          <w:color w:val="000000"/>
          <w:sz w:val="24"/>
          <w:szCs w:val="24"/>
          <w:lang w:val="ru-RU"/>
        </w:rPr>
        <w:t xml:space="preserve">Департаменте </w:t>
      </w:r>
      <w:r w:rsidRPr="00C7748D">
        <w:rPr>
          <w:rFonts w:cstheme="minorHAnsi"/>
          <w:color w:val="000000"/>
          <w:sz w:val="24"/>
          <w:szCs w:val="24"/>
          <w:lang w:val="ru-RU"/>
        </w:rPr>
        <w:t>действуют постоянные комиссии:</w:t>
      </w:r>
      <w:r w:rsidRPr="00C7748D">
        <w:rPr>
          <w:rFonts w:cstheme="minorHAnsi"/>
          <w:sz w:val="24"/>
          <w:szCs w:val="24"/>
          <w:lang w:val="ru-RU"/>
        </w:rPr>
        <w:br/>
      </w:r>
      <w:r w:rsidRPr="009924C9">
        <w:rPr>
          <w:rFonts w:cstheme="minorHAnsi"/>
          <w:color w:val="000000"/>
          <w:sz w:val="24"/>
          <w:szCs w:val="24"/>
          <w:lang w:val="ru-RU"/>
        </w:rPr>
        <w:t xml:space="preserve">– </w:t>
      </w:r>
      <w:bookmarkStart w:id="4" w:name="_Hlk168322134"/>
      <w:r w:rsidRPr="009924C9">
        <w:rPr>
          <w:rFonts w:cstheme="minorHAnsi"/>
          <w:color w:val="000000"/>
          <w:sz w:val="24"/>
          <w:szCs w:val="24"/>
          <w:lang w:val="ru-RU"/>
        </w:rPr>
        <w:t>комиссия по поступлению и выбытию активов</w:t>
      </w:r>
      <w:r w:rsidR="0089645B" w:rsidRPr="0089645B">
        <w:rPr>
          <w:rFonts w:cstheme="minorHAnsi"/>
          <w:color w:val="000000"/>
          <w:sz w:val="24"/>
          <w:szCs w:val="24"/>
          <w:lang w:val="ru-RU"/>
        </w:rPr>
        <w:t xml:space="preserve"> </w:t>
      </w:r>
      <w:bookmarkEnd w:id="4"/>
      <w:r w:rsidR="0089645B">
        <w:rPr>
          <w:rFonts w:cstheme="minorHAnsi"/>
          <w:color w:val="000000"/>
          <w:sz w:val="24"/>
          <w:szCs w:val="24"/>
          <w:lang w:val="ru-RU"/>
        </w:rPr>
        <w:t>утверждена приказом руководителя экономического субъекта.</w:t>
      </w:r>
    </w:p>
    <w:p w14:paraId="5535C4DF" w14:textId="7505B973" w:rsidR="00C55D67" w:rsidRPr="00C7748D" w:rsidRDefault="00611491" w:rsidP="006643B1">
      <w:pPr>
        <w:spacing w:line="276" w:lineRule="auto"/>
        <w:jc w:val="both"/>
        <w:rPr>
          <w:rFonts w:cstheme="minorHAnsi"/>
          <w:color w:val="000000"/>
          <w:sz w:val="24"/>
          <w:szCs w:val="24"/>
          <w:lang w:val="ru-RU"/>
        </w:rPr>
      </w:pPr>
      <w:r>
        <w:rPr>
          <w:rFonts w:cstheme="minorHAnsi"/>
          <w:color w:val="000000"/>
          <w:sz w:val="24"/>
          <w:szCs w:val="24"/>
          <w:lang w:val="ru-RU"/>
        </w:rPr>
        <w:t>4</w:t>
      </w:r>
      <w:r w:rsidRPr="00C7748D">
        <w:rPr>
          <w:rFonts w:cstheme="minorHAnsi"/>
          <w:color w:val="000000"/>
          <w:sz w:val="24"/>
          <w:szCs w:val="24"/>
          <w:lang w:val="ru-RU"/>
        </w:rPr>
        <w:t xml:space="preserve">. При внесении изменений в учетную политику </w:t>
      </w:r>
      <w:r w:rsidRPr="00611491">
        <w:rPr>
          <w:rFonts w:cstheme="minorHAnsi"/>
          <w:color w:val="000000"/>
          <w:sz w:val="24"/>
          <w:szCs w:val="24"/>
          <w:lang w:val="ru-RU"/>
        </w:rPr>
        <w:t xml:space="preserve">начальник </w:t>
      </w:r>
      <w:r w:rsidR="006643B1" w:rsidRPr="006643B1">
        <w:rPr>
          <w:rFonts w:cstheme="minorHAnsi"/>
          <w:color w:val="000000"/>
          <w:sz w:val="24"/>
          <w:szCs w:val="24"/>
          <w:lang w:val="ru-RU"/>
        </w:rPr>
        <w:t>Отдел</w:t>
      </w:r>
      <w:r w:rsidR="006643B1">
        <w:rPr>
          <w:rFonts w:cstheme="minorHAnsi"/>
          <w:color w:val="000000"/>
          <w:sz w:val="24"/>
          <w:szCs w:val="24"/>
          <w:lang w:val="ru-RU"/>
        </w:rPr>
        <w:t>а</w:t>
      </w:r>
      <w:r w:rsidR="006643B1" w:rsidRPr="006643B1">
        <w:rPr>
          <w:rFonts w:cstheme="minorHAnsi"/>
          <w:color w:val="000000"/>
          <w:sz w:val="24"/>
          <w:szCs w:val="24"/>
          <w:lang w:val="ru-RU"/>
        </w:rPr>
        <w:t xml:space="preserve"> обеспечения </w:t>
      </w:r>
      <w:r w:rsidRPr="00C7748D">
        <w:rPr>
          <w:rFonts w:cstheme="minorHAnsi"/>
          <w:color w:val="000000"/>
          <w:sz w:val="24"/>
          <w:szCs w:val="24"/>
          <w:lang w:val="ru-RU"/>
        </w:rPr>
        <w:t>оценивает в целях</w:t>
      </w:r>
      <w:r w:rsidRPr="00C7748D">
        <w:rPr>
          <w:rFonts w:cstheme="minorHAnsi"/>
          <w:color w:val="000000"/>
          <w:sz w:val="24"/>
          <w:szCs w:val="24"/>
        </w:rPr>
        <w:t> </w:t>
      </w:r>
      <w:r w:rsidRPr="00C7748D">
        <w:rPr>
          <w:rFonts w:cstheme="minorHAnsi"/>
          <w:color w:val="000000"/>
          <w:sz w:val="24"/>
          <w:szCs w:val="24"/>
          <w:lang w:val="ru-RU"/>
        </w:rPr>
        <w:t>сопоставления отчетности существенность изменения пока</w:t>
      </w:r>
      <w:r w:rsidR="009924C9">
        <w:rPr>
          <w:rFonts w:cstheme="minorHAnsi"/>
          <w:color w:val="000000"/>
          <w:sz w:val="24"/>
          <w:szCs w:val="24"/>
          <w:lang w:val="ru-RU"/>
        </w:rPr>
        <w:t>з</w:t>
      </w:r>
      <w:r w:rsidRPr="00C7748D">
        <w:rPr>
          <w:rFonts w:cstheme="minorHAnsi"/>
          <w:color w:val="000000"/>
          <w:sz w:val="24"/>
          <w:szCs w:val="24"/>
          <w:lang w:val="ru-RU"/>
        </w:rPr>
        <w:t>ателей, отражающих</w:t>
      </w:r>
      <w:r w:rsidRPr="00C7748D">
        <w:rPr>
          <w:rFonts w:cstheme="minorHAnsi"/>
          <w:color w:val="000000"/>
          <w:sz w:val="24"/>
          <w:szCs w:val="24"/>
        </w:rPr>
        <w:t> </w:t>
      </w:r>
      <w:r w:rsidRPr="00C7748D">
        <w:rPr>
          <w:rFonts w:cstheme="minorHAnsi"/>
          <w:color w:val="000000"/>
          <w:sz w:val="24"/>
          <w:szCs w:val="24"/>
          <w:lang w:val="ru-RU"/>
        </w:rPr>
        <w:t>финансовое положение, финансовые результаты деятельности и движение денежных средств на основе своего профессионального суждения. Также на основе</w:t>
      </w:r>
      <w:r w:rsidRPr="00C7748D">
        <w:rPr>
          <w:rFonts w:cstheme="minorHAnsi"/>
          <w:color w:val="000000"/>
          <w:sz w:val="24"/>
          <w:szCs w:val="24"/>
        </w:rPr>
        <w:t> </w:t>
      </w:r>
      <w:r w:rsidRPr="00C7748D">
        <w:rPr>
          <w:rFonts w:cstheme="minorHAnsi"/>
          <w:color w:val="000000"/>
          <w:sz w:val="24"/>
          <w:szCs w:val="24"/>
          <w:lang w:val="ru-RU"/>
        </w:rPr>
        <w:t>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w:t>
      </w:r>
      <w:r w:rsidRPr="00C7748D">
        <w:rPr>
          <w:rFonts w:cstheme="minorHAnsi"/>
          <w:color w:val="000000"/>
          <w:sz w:val="24"/>
          <w:szCs w:val="24"/>
        </w:rPr>
        <w:t> </w:t>
      </w:r>
      <w:r w:rsidRPr="00C7748D">
        <w:rPr>
          <w:rFonts w:cstheme="minorHAnsi"/>
          <w:color w:val="000000"/>
          <w:sz w:val="24"/>
          <w:szCs w:val="24"/>
          <w:lang w:val="ru-RU"/>
        </w:rPr>
        <w:t>Пояснениях к отчетности информации о существенных ошибках.</w:t>
      </w:r>
      <w:r w:rsidRPr="00C7748D">
        <w:rPr>
          <w:rFonts w:cstheme="minorHAnsi"/>
          <w:sz w:val="24"/>
          <w:szCs w:val="24"/>
          <w:lang w:val="ru-RU"/>
        </w:rPr>
        <w:br/>
      </w:r>
      <w:r w:rsidRPr="00C7748D">
        <w:rPr>
          <w:rFonts w:cstheme="minorHAnsi"/>
          <w:color w:val="000000"/>
          <w:sz w:val="24"/>
          <w:szCs w:val="24"/>
          <w:lang w:val="ru-RU"/>
        </w:rPr>
        <w:t>Основание: пункты 17, 20, 32 СГС «Учетная политика, оценочные значения и ошибки».</w:t>
      </w:r>
    </w:p>
    <w:p w14:paraId="11D9A8F9" w14:textId="72AFA5E0" w:rsidR="00C55D67" w:rsidRPr="00AF1BF8" w:rsidRDefault="009C7C28">
      <w:pPr>
        <w:pStyle w:val="a3"/>
        <w:numPr>
          <w:ilvl w:val="0"/>
          <w:numId w:val="32"/>
        </w:numPr>
        <w:spacing w:before="0" w:beforeAutospacing="0" w:after="0" w:afterAutospacing="0"/>
        <w:jc w:val="center"/>
        <w:rPr>
          <w:rFonts w:cstheme="minorHAnsi"/>
          <w:b/>
          <w:bCs/>
          <w:color w:val="252525"/>
          <w:spacing w:val="-2"/>
          <w:sz w:val="28"/>
          <w:szCs w:val="28"/>
          <w:lang w:val="ru-RU"/>
        </w:rPr>
      </w:pPr>
      <w:r w:rsidRPr="00AF1BF8">
        <w:rPr>
          <w:rFonts w:cstheme="minorHAnsi"/>
          <w:b/>
          <w:bCs/>
          <w:color w:val="252525"/>
          <w:spacing w:val="-2"/>
          <w:sz w:val="28"/>
          <w:szCs w:val="28"/>
          <w:lang w:val="ru-RU"/>
        </w:rPr>
        <w:lastRenderedPageBreak/>
        <w:t>Технология</w:t>
      </w:r>
      <w:r w:rsidR="00611491" w:rsidRPr="00AF1BF8">
        <w:rPr>
          <w:rFonts w:cstheme="minorHAnsi"/>
          <w:b/>
          <w:bCs/>
          <w:color w:val="252525"/>
          <w:spacing w:val="-2"/>
          <w:sz w:val="28"/>
          <w:szCs w:val="28"/>
          <w:lang w:val="ru-RU"/>
        </w:rPr>
        <w:t xml:space="preserve"> </w:t>
      </w:r>
      <w:r w:rsidRPr="00AF1BF8">
        <w:rPr>
          <w:rFonts w:cstheme="minorHAnsi"/>
          <w:b/>
          <w:bCs/>
          <w:color w:val="252525"/>
          <w:spacing w:val="-2"/>
          <w:sz w:val="28"/>
          <w:szCs w:val="28"/>
          <w:lang w:val="ru-RU"/>
        </w:rPr>
        <w:t>составления, передачи документов для отражения в бухгалтерском учете</w:t>
      </w:r>
    </w:p>
    <w:p w14:paraId="1DB98F00" w14:textId="77777777" w:rsidR="0049766A" w:rsidRPr="00AF1BF8" w:rsidRDefault="0049766A" w:rsidP="0049766A">
      <w:pPr>
        <w:pStyle w:val="a3"/>
        <w:spacing w:before="0" w:beforeAutospacing="0" w:after="0" w:afterAutospacing="0"/>
        <w:ind w:left="780"/>
        <w:jc w:val="both"/>
        <w:rPr>
          <w:rFonts w:cstheme="minorHAnsi"/>
          <w:b/>
          <w:bCs/>
          <w:color w:val="252525"/>
          <w:spacing w:val="-2"/>
          <w:sz w:val="28"/>
          <w:szCs w:val="28"/>
          <w:lang w:val="ru-RU"/>
        </w:rPr>
      </w:pPr>
    </w:p>
    <w:p w14:paraId="41A0620C" w14:textId="5F7D855D" w:rsidR="00611491" w:rsidRPr="009713E6" w:rsidRDefault="009C7C28">
      <w:pPr>
        <w:pStyle w:val="a3"/>
        <w:numPr>
          <w:ilvl w:val="0"/>
          <w:numId w:val="33"/>
        </w:numPr>
        <w:spacing w:before="0" w:beforeAutospacing="0" w:after="0" w:afterAutospacing="0" w:line="276" w:lineRule="auto"/>
        <w:ind w:left="0" w:firstLine="360"/>
        <w:jc w:val="both"/>
        <w:rPr>
          <w:rFonts w:cstheme="minorHAnsi"/>
          <w:color w:val="000000"/>
          <w:sz w:val="24"/>
          <w:szCs w:val="24"/>
          <w:lang w:val="ru-RU"/>
        </w:rPr>
      </w:pPr>
      <w:r w:rsidRPr="009713E6">
        <w:rPr>
          <w:rFonts w:cstheme="minorHAnsi"/>
          <w:color w:val="000000"/>
          <w:sz w:val="24"/>
          <w:szCs w:val="24"/>
          <w:lang w:val="ru-RU"/>
        </w:rPr>
        <w:t>Бухгалтерский учет ведется в электронном виде с применением программных продуктов:</w:t>
      </w:r>
      <w:r w:rsidRPr="009713E6">
        <w:rPr>
          <w:rFonts w:cstheme="minorHAnsi"/>
          <w:sz w:val="24"/>
          <w:szCs w:val="24"/>
          <w:lang w:val="ru-RU"/>
        </w:rPr>
        <w:br/>
      </w:r>
      <w:r w:rsidRPr="009713E6">
        <w:rPr>
          <w:rFonts w:cstheme="minorHAnsi"/>
          <w:color w:val="000000"/>
          <w:sz w:val="24"/>
          <w:szCs w:val="24"/>
          <w:lang w:val="ru-RU"/>
        </w:rPr>
        <w:t xml:space="preserve">– </w:t>
      </w:r>
      <w:r w:rsidR="00611491" w:rsidRPr="009713E6">
        <w:rPr>
          <w:rFonts w:cstheme="minorHAnsi"/>
          <w:color w:val="000000"/>
          <w:sz w:val="24"/>
          <w:szCs w:val="24"/>
          <w:lang w:val="ru-RU"/>
        </w:rPr>
        <w:t xml:space="preserve">«1С: Предприятие» («1С: Казна», «1С: Доходы») </w:t>
      </w:r>
      <w:r w:rsidRPr="009713E6">
        <w:rPr>
          <w:rFonts w:cstheme="minorHAnsi"/>
          <w:color w:val="000000"/>
          <w:sz w:val="24"/>
          <w:szCs w:val="24"/>
          <w:lang w:val="ru-RU"/>
        </w:rPr>
        <w:t>– для бюджетного учета;</w:t>
      </w:r>
      <w:r w:rsidRPr="009713E6">
        <w:rPr>
          <w:rFonts w:cstheme="minorHAnsi"/>
          <w:sz w:val="24"/>
          <w:szCs w:val="24"/>
          <w:lang w:val="ru-RU"/>
        </w:rPr>
        <w:br/>
      </w:r>
      <w:r w:rsidRPr="009713E6">
        <w:rPr>
          <w:rFonts w:cstheme="minorHAnsi"/>
          <w:color w:val="000000"/>
          <w:sz w:val="24"/>
          <w:szCs w:val="24"/>
          <w:lang w:val="ru-RU"/>
        </w:rPr>
        <w:t>– «</w:t>
      </w:r>
      <w:r w:rsidR="00611491" w:rsidRPr="009713E6">
        <w:rPr>
          <w:rFonts w:cstheme="minorHAnsi"/>
          <w:color w:val="000000"/>
          <w:sz w:val="24"/>
          <w:szCs w:val="24"/>
          <w:lang w:val="ru-RU"/>
        </w:rPr>
        <w:t xml:space="preserve">1С: – </w:t>
      </w:r>
      <w:r w:rsidR="00595B27" w:rsidRPr="00595B27">
        <w:rPr>
          <w:rFonts w:cstheme="minorHAnsi"/>
          <w:color w:val="000000"/>
          <w:sz w:val="24"/>
          <w:szCs w:val="24"/>
          <w:lang w:val="ru-RU"/>
        </w:rPr>
        <w:t>Зарплата и управление персоналом</w:t>
      </w:r>
      <w:r w:rsidRPr="009713E6">
        <w:rPr>
          <w:rFonts w:cstheme="minorHAnsi"/>
          <w:color w:val="000000"/>
          <w:sz w:val="24"/>
          <w:szCs w:val="24"/>
          <w:lang w:val="ru-RU"/>
        </w:rPr>
        <w:t>» – для учета заработной платы;</w:t>
      </w:r>
      <w:r w:rsidRPr="009713E6">
        <w:rPr>
          <w:rFonts w:cstheme="minorHAnsi"/>
          <w:sz w:val="24"/>
          <w:szCs w:val="24"/>
          <w:lang w:val="ru-RU"/>
        </w:rPr>
        <w:br/>
      </w:r>
      <w:r w:rsidRPr="009713E6">
        <w:rPr>
          <w:rFonts w:cstheme="minorHAnsi"/>
          <w:color w:val="000000"/>
          <w:sz w:val="24"/>
          <w:szCs w:val="24"/>
          <w:lang w:val="ru-RU"/>
        </w:rPr>
        <w:t>– «</w:t>
      </w:r>
      <w:r w:rsidR="00611491" w:rsidRPr="009713E6">
        <w:rPr>
          <w:rFonts w:cstheme="minorHAnsi"/>
          <w:color w:val="000000"/>
          <w:sz w:val="24"/>
          <w:szCs w:val="24"/>
          <w:lang w:val="ru-RU"/>
        </w:rPr>
        <w:t>СУФД-</w:t>
      </w:r>
      <w:r w:rsidR="00595B27" w:rsidRPr="00595B27">
        <w:rPr>
          <w:rFonts w:cstheme="minorHAnsi"/>
          <w:color w:val="000000"/>
          <w:sz w:val="24"/>
          <w:szCs w:val="24"/>
          <w:lang w:val="ru-RU"/>
        </w:rPr>
        <w:t xml:space="preserve"> </w:t>
      </w:r>
      <w:r w:rsidR="00595B27" w:rsidRPr="00595B27">
        <w:rPr>
          <w:rFonts w:cstheme="minorHAnsi"/>
          <w:color w:val="000000"/>
          <w:sz w:val="24"/>
          <w:szCs w:val="24"/>
        </w:rPr>
        <w:t>online</w:t>
      </w:r>
      <w:r w:rsidRPr="009713E6">
        <w:rPr>
          <w:rFonts w:cstheme="minorHAnsi"/>
          <w:color w:val="000000"/>
          <w:sz w:val="24"/>
          <w:szCs w:val="24"/>
          <w:lang w:val="ru-RU"/>
        </w:rPr>
        <w:t>» – для администрирования доходов</w:t>
      </w:r>
      <w:r w:rsidR="00611491" w:rsidRPr="009713E6">
        <w:rPr>
          <w:rFonts w:cstheme="minorHAnsi"/>
          <w:color w:val="000000"/>
          <w:sz w:val="24"/>
          <w:szCs w:val="24"/>
          <w:lang w:val="ru-RU"/>
        </w:rPr>
        <w:t>;</w:t>
      </w:r>
    </w:p>
    <w:p w14:paraId="053B6B2E" w14:textId="244445FB" w:rsidR="009713E6" w:rsidRDefault="009713E6" w:rsidP="0049766A">
      <w:pPr>
        <w:spacing w:before="0" w:beforeAutospacing="0" w:after="0" w:afterAutospacing="0" w:line="276" w:lineRule="auto"/>
        <w:jc w:val="both"/>
        <w:rPr>
          <w:rFonts w:cstheme="minorHAnsi"/>
          <w:color w:val="000000"/>
          <w:sz w:val="24"/>
          <w:szCs w:val="24"/>
          <w:lang w:val="ru-RU"/>
        </w:rPr>
      </w:pPr>
      <w:r w:rsidRPr="009713E6">
        <w:rPr>
          <w:rFonts w:cstheme="minorHAnsi"/>
          <w:color w:val="000000"/>
          <w:sz w:val="24"/>
          <w:szCs w:val="24"/>
          <w:lang w:val="ru-RU"/>
        </w:rPr>
        <w:t xml:space="preserve">– </w:t>
      </w:r>
      <w:r w:rsidR="00E9010E">
        <w:rPr>
          <w:rFonts w:cstheme="minorHAnsi"/>
          <w:color w:val="000000"/>
          <w:sz w:val="24"/>
          <w:szCs w:val="24"/>
          <w:lang w:val="ru-RU"/>
        </w:rPr>
        <w:t>ГИ</w:t>
      </w:r>
      <w:r w:rsidR="00B12745">
        <w:rPr>
          <w:rFonts w:cstheme="minorHAnsi"/>
          <w:color w:val="000000"/>
          <w:sz w:val="24"/>
          <w:szCs w:val="24"/>
          <w:lang w:val="ru-RU"/>
        </w:rPr>
        <w:t xml:space="preserve">ИС </w:t>
      </w:r>
      <w:r>
        <w:rPr>
          <w:rFonts w:cstheme="minorHAnsi"/>
          <w:color w:val="000000"/>
          <w:sz w:val="24"/>
          <w:szCs w:val="24"/>
          <w:lang w:val="ru-RU"/>
        </w:rPr>
        <w:t>«</w:t>
      </w:r>
      <w:bookmarkStart w:id="5" w:name="_Hlk168138784"/>
      <w:r w:rsidR="00611491">
        <w:t>Web</w:t>
      </w:r>
      <w:r w:rsidR="00611491" w:rsidRPr="00611491">
        <w:rPr>
          <w:lang w:val="ru-RU"/>
        </w:rPr>
        <w:t>-Консолидация</w:t>
      </w:r>
      <w:bookmarkEnd w:id="5"/>
      <w:r>
        <w:rPr>
          <w:lang w:val="ru-RU"/>
        </w:rPr>
        <w:t xml:space="preserve">» </w:t>
      </w:r>
      <w:r w:rsidRPr="00C7748D">
        <w:rPr>
          <w:rFonts w:cstheme="minorHAnsi"/>
          <w:color w:val="000000"/>
          <w:sz w:val="24"/>
          <w:szCs w:val="24"/>
          <w:lang w:val="ru-RU"/>
        </w:rPr>
        <w:t>–</w:t>
      </w:r>
      <w:r>
        <w:rPr>
          <w:rFonts w:cstheme="minorHAnsi"/>
          <w:color w:val="000000"/>
          <w:sz w:val="24"/>
          <w:szCs w:val="24"/>
          <w:lang w:val="ru-RU"/>
        </w:rPr>
        <w:t xml:space="preserve"> </w:t>
      </w:r>
      <w:r w:rsidRPr="00C7748D">
        <w:rPr>
          <w:rFonts w:cstheme="minorHAnsi"/>
          <w:color w:val="000000"/>
          <w:sz w:val="24"/>
          <w:szCs w:val="24"/>
          <w:lang w:val="ru-RU"/>
        </w:rPr>
        <w:t>для</w:t>
      </w:r>
      <w:r>
        <w:rPr>
          <w:rFonts w:cstheme="minorHAnsi"/>
          <w:color w:val="000000"/>
          <w:sz w:val="24"/>
          <w:szCs w:val="24"/>
          <w:lang w:val="ru-RU"/>
        </w:rPr>
        <w:t xml:space="preserve"> предоставления бюджетной отчетности;</w:t>
      </w:r>
    </w:p>
    <w:p w14:paraId="41EA935A" w14:textId="5F23AE66" w:rsidR="009713E6" w:rsidRDefault="009713E6" w:rsidP="0049766A">
      <w:pPr>
        <w:spacing w:before="0" w:beforeAutospacing="0" w:after="0" w:afterAutospacing="0" w:line="276" w:lineRule="auto"/>
        <w:jc w:val="both"/>
        <w:rPr>
          <w:rFonts w:cstheme="minorHAnsi"/>
          <w:color w:val="000000"/>
          <w:sz w:val="24"/>
          <w:szCs w:val="24"/>
          <w:lang w:val="ru-RU"/>
        </w:rPr>
      </w:pPr>
      <w:r w:rsidRPr="009713E6">
        <w:rPr>
          <w:rFonts w:cstheme="minorHAnsi"/>
          <w:color w:val="000000"/>
          <w:sz w:val="24"/>
          <w:szCs w:val="24"/>
          <w:lang w:val="ru-RU"/>
        </w:rPr>
        <w:t xml:space="preserve">– </w:t>
      </w:r>
      <w:r>
        <w:rPr>
          <w:rFonts w:cstheme="minorHAnsi"/>
          <w:color w:val="000000"/>
          <w:sz w:val="24"/>
          <w:szCs w:val="24"/>
          <w:lang w:val="ru-RU"/>
        </w:rPr>
        <w:t xml:space="preserve"> </w:t>
      </w:r>
      <w:r>
        <w:rPr>
          <w:rFonts w:cstheme="minorHAnsi"/>
          <w:sz w:val="24"/>
          <w:szCs w:val="24"/>
          <w:lang w:val="ru-RU"/>
        </w:rPr>
        <w:t xml:space="preserve">УРМ АС «Бюджет» </w:t>
      </w:r>
      <w:r w:rsidRPr="009713E6">
        <w:rPr>
          <w:rFonts w:cstheme="minorHAnsi"/>
          <w:color w:val="000000"/>
          <w:sz w:val="24"/>
          <w:szCs w:val="24"/>
          <w:lang w:val="ru-RU"/>
        </w:rPr>
        <w:t>–</w:t>
      </w:r>
      <w:r>
        <w:rPr>
          <w:rFonts w:cstheme="minorHAnsi"/>
          <w:color w:val="000000"/>
          <w:sz w:val="24"/>
          <w:szCs w:val="24"/>
          <w:lang w:val="ru-RU"/>
        </w:rPr>
        <w:t xml:space="preserve"> для осуществления банковских операций;</w:t>
      </w:r>
    </w:p>
    <w:p w14:paraId="707D1641" w14:textId="7127F355" w:rsidR="00A55C40" w:rsidRDefault="0049766A" w:rsidP="0049766A">
      <w:pPr>
        <w:spacing w:before="0" w:beforeAutospacing="0" w:after="0" w:afterAutospacing="0" w:line="276" w:lineRule="auto"/>
        <w:jc w:val="both"/>
        <w:rPr>
          <w:rFonts w:cstheme="minorHAnsi"/>
          <w:color w:val="000000"/>
          <w:sz w:val="24"/>
          <w:szCs w:val="24"/>
          <w:lang w:val="ru-RU"/>
        </w:rPr>
      </w:pPr>
      <w:r w:rsidRPr="009713E6">
        <w:rPr>
          <w:rFonts w:cstheme="minorHAnsi"/>
          <w:color w:val="000000"/>
          <w:sz w:val="24"/>
          <w:szCs w:val="24"/>
          <w:lang w:val="ru-RU"/>
        </w:rPr>
        <w:t xml:space="preserve">– </w:t>
      </w:r>
      <w:r>
        <w:rPr>
          <w:rFonts w:cstheme="minorHAnsi"/>
          <w:color w:val="000000"/>
          <w:sz w:val="24"/>
          <w:szCs w:val="24"/>
          <w:lang w:val="ru-RU"/>
        </w:rPr>
        <w:t>«Электронный бюджет. Подсистема планирование бюджета»</w:t>
      </w:r>
      <w:r w:rsidR="00595B27">
        <w:rPr>
          <w:rFonts w:cstheme="minorHAnsi"/>
          <w:color w:val="000000"/>
          <w:sz w:val="24"/>
          <w:szCs w:val="24"/>
          <w:lang w:val="ru-RU"/>
        </w:rPr>
        <w:t>;</w:t>
      </w:r>
    </w:p>
    <w:p w14:paraId="39BBB49F" w14:textId="74AE2BAF" w:rsidR="0049766A" w:rsidRDefault="00A55C40" w:rsidP="0049766A">
      <w:pPr>
        <w:spacing w:before="0" w:beforeAutospacing="0" w:after="0" w:afterAutospacing="0" w:line="276" w:lineRule="auto"/>
        <w:jc w:val="both"/>
        <w:rPr>
          <w:rFonts w:cstheme="minorHAnsi"/>
          <w:color w:val="000000"/>
          <w:sz w:val="24"/>
          <w:szCs w:val="24"/>
          <w:lang w:val="ru-RU"/>
        </w:rPr>
      </w:pPr>
      <w:r w:rsidRPr="009713E6">
        <w:rPr>
          <w:rFonts w:cstheme="minorHAnsi"/>
          <w:color w:val="000000"/>
          <w:sz w:val="24"/>
          <w:szCs w:val="24"/>
          <w:lang w:val="ru-RU"/>
        </w:rPr>
        <w:t>–</w:t>
      </w:r>
      <w:r>
        <w:rPr>
          <w:rFonts w:cstheme="minorHAnsi"/>
          <w:color w:val="000000"/>
          <w:sz w:val="24"/>
          <w:szCs w:val="24"/>
          <w:lang w:val="ru-RU"/>
        </w:rPr>
        <w:t xml:space="preserve"> «ДИАДОК СКБ Контур» </w:t>
      </w:r>
      <w:r w:rsidRPr="009713E6">
        <w:rPr>
          <w:rFonts w:cstheme="minorHAnsi"/>
          <w:color w:val="000000"/>
          <w:sz w:val="24"/>
          <w:szCs w:val="24"/>
          <w:lang w:val="ru-RU"/>
        </w:rPr>
        <w:t>–</w:t>
      </w:r>
      <w:r>
        <w:rPr>
          <w:rFonts w:cstheme="minorHAnsi"/>
          <w:color w:val="000000"/>
          <w:sz w:val="24"/>
          <w:szCs w:val="24"/>
          <w:lang w:val="ru-RU"/>
        </w:rPr>
        <w:t xml:space="preserve"> для подписания документов (договоров, актов, УПД, актов сверок, накладных).</w:t>
      </w:r>
    </w:p>
    <w:p w14:paraId="663402A4" w14:textId="7D1C176D" w:rsidR="00C55D67" w:rsidRDefault="009C7C28" w:rsidP="0049766A">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Основание: пункт 6 Инструкции к Единому плану счетов № 157н.</w:t>
      </w:r>
    </w:p>
    <w:p w14:paraId="413768B9" w14:textId="77777777" w:rsidR="00A55C40" w:rsidRPr="00C7748D" w:rsidRDefault="00A55C40" w:rsidP="0049766A">
      <w:pPr>
        <w:spacing w:before="0" w:beforeAutospacing="0" w:after="0" w:afterAutospacing="0" w:line="276" w:lineRule="auto"/>
        <w:jc w:val="both"/>
        <w:rPr>
          <w:rFonts w:cstheme="minorHAnsi"/>
          <w:color w:val="000000"/>
          <w:sz w:val="24"/>
          <w:szCs w:val="24"/>
          <w:lang w:val="ru-RU"/>
        </w:rPr>
      </w:pPr>
    </w:p>
    <w:p w14:paraId="74563188" w14:textId="5CCFFCD1" w:rsidR="00C55D67" w:rsidRPr="00C7748D" w:rsidRDefault="009C7C28" w:rsidP="00A55C40">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2. С использованием телекоммуникационных каналов связи и электронной подписи</w:t>
      </w:r>
      <w:r w:rsidRPr="00C7748D">
        <w:rPr>
          <w:rFonts w:cstheme="minorHAnsi"/>
          <w:color w:val="000000"/>
          <w:sz w:val="24"/>
          <w:szCs w:val="24"/>
        </w:rPr>
        <w:t> </w:t>
      </w:r>
      <w:r w:rsidR="00A55C40">
        <w:rPr>
          <w:rFonts w:cstheme="minorHAnsi"/>
          <w:color w:val="000000"/>
          <w:sz w:val="24"/>
          <w:szCs w:val="24"/>
          <w:lang w:val="ru-RU"/>
        </w:rPr>
        <w:t xml:space="preserve">директора департамента и </w:t>
      </w:r>
      <w:r w:rsidR="0049766A">
        <w:rPr>
          <w:rFonts w:cstheme="minorHAnsi"/>
          <w:color w:val="000000"/>
          <w:sz w:val="24"/>
          <w:szCs w:val="24"/>
          <w:lang w:val="ru-RU"/>
        </w:rPr>
        <w:t>начальника отдела</w:t>
      </w:r>
      <w:r w:rsidR="00A55C40">
        <w:rPr>
          <w:rFonts w:cstheme="minorHAnsi"/>
          <w:color w:val="000000"/>
          <w:sz w:val="24"/>
          <w:szCs w:val="24"/>
          <w:lang w:val="ru-RU"/>
        </w:rPr>
        <w:t>,</w:t>
      </w:r>
      <w:r w:rsidRPr="00C7748D">
        <w:rPr>
          <w:rFonts w:cstheme="minorHAnsi"/>
          <w:color w:val="000000"/>
          <w:sz w:val="24"/>
          <w:szCs w:val="24"/>
          <w:lang w:val="ru-RU"/>
        </w:rPr>
        <w:t xml:space="preserve"> </w:t>
      </w:r>
      <w:r w:rsidR="00A55C40">
        <w:rPr>
          <w:rFonts w:cstheme="minorHAnsi"/>
          <w:color w:val="000000"/>
          <w:sz w:val="24"/>
          <w:szCs w:val="24"/>
          <w:lang w:val="ru-RU"/>
        </w:rPr>
        <w:t>Департамент</w:t>
      </w:r>
      <w:r w:rsidRPr="00C7748D">
        <w:rPr>
          <w:rFonts w:cstheme="minorHAnsi"/>
          <w:color w:val="000000"/>
          <w:sz w:val="24"/>
          <w:szCs w:val="24"/>
          <w:lang w:val="ru-RU"/>
        </w:rPr>
        <w:t xml:space="preserve"> ведет электронный документооборот по следующим направлениям:</w:t>
      </w:r>
    </w:p>
    <w:p w14:paraId="29B71416" w14:textId="77777777" w:rsidR="00C55D67" w:rsidRPr="00C7748D" w:rsidRDefault="009C7C28" w:rsidP="00A55C40">
      <w:pPr>
        <w:numPr>
          <w:ilvl w:val="0"/>
          <w:numId w:val="2"/>
        </w:numPr>
        <w:spacing w:before="0" w:beforeAutospacing="0" w:after="0" w:afterAutospacing="0" w:line="276" w:lineRule="auto"/>
        <w:ind w:left="780" w:right="180"/>
        <w:contextualSpacing/>
        <w:jc w:val="both"/>
        <w:rPr>
          <w:rFonts w:cstheme="minorHAnsi"/>
          <w:color w:val="000000"/>
          <w:sz w:val="24"/>
          <w:szCs w:val="24"/>
          <w:lang w:val="ru-RU"/>
        </w:rPr>
      </w:pPr>
      <w:r w:rsidRPr="00C7748D">
        <w:rPr>
          <w:rFonts w:cstheme="minorHAnsi"/>
          <w:color w:val="000000"/>
          <w:sz w:val="24"/>
          <w:szCs w:val="24"/>
          <w:lang w:val="ru-RU"/>
        </w:rPr>
        <w:t>система электронного документооборота с территориальным органом</w:t>
      </w:r>
      <w:r w:rsidRPr="00C7748D">
        <w:rPr>
          <w:rFonts w:cstheme="minorHAnsi"/>
          <w:color w:val="000000"/>
          <w:sz w:val="24"/>
          <w:szCs w:val="24"/>
        </w:rPr>
        <w:t> </w:t>
      </w:r>
      <w:r w:rsidRPr="00C7748D">
        <w:rPr>
          <w:rFonts w:cstheme="minorHAnsi"/>
          <w:color w:val="000000"/>
          <w:sz w:val="24"/>
          <w:szCs w:val="24"/>
          <w:lang w:val="ru-RU"/>
        </w:rPr>
        <w:t>Федерального казначейства;</w:t>
      </w:r>
    </w:p>
    <w:p w14:paraId="6F8A5633" w14:textId="77777777" w:rsidR="00C55D67" w:rsidRPr="00C7748D" w:rsidRDefault="009C7C28" w:rsidP="00A55C40">
      <w:pPr>
        <w:numPr>
          <w:ilvl w:val="0"/>
          <w:numId w:val="2"/>
        </w:numPr>
        <w:spacing w:line="276" w:lineRule="auto"/>
        <w:ind w:left="780" w:right="180"/>
        <w:contextualSpacing/>
        <w:jc w:val="both"/>
        <w:rPr>
          <w:rFonts w:cstheme="minorHAnsi"/>
          <w:color w:val="000000"/>
          <w:sz w:val="24"/>
          <w:szCs w:val="24"/>
        </w:rPr>
      </w:pPr>
      <w:r w:rsidRPr="00C7748D">
        <w:rPr>
          <w:rFonts w:cstheme="minorHAnsi"/>
          <w:color w:val="000000"/>
          <w:sz w:val="24"/>
          <w:szCs w:val="24"/>
          <w:lang w:val="ru-RU"/>
        </w:rPr>
        <w:t>передача отчетности по налогам, сборам и иным обязательным платежам в</w:t>
      </w:r>
      <w:r w:rsidRPr="00C7748D">
        <w:rPr>
          <w:rFonts w:cstheme="minorHAnsi"/>
          <w:sz w:val="24"/>
          <w:szCs w:val="24"/>
          <w:lang w:val="ru-RU"/>
        </w:rPr>
        <w:br/>
      </w:r>
      <w:r w:rsidRPr="00C7748D">
        <w:rPr>
          <w:rFonts w:cstheme="minorHAnsi"/>
          <w:color w:val="000000"/>
          <w:sz w:val="24"/>
          <w:szCs w:val="24"/>
          <w:lang w:val="ru-RU"/>
        </w:rPr>
        <w:t xml:space="preserve">Инспекцию </w:t>
      </w:r>
      <w:proofErr w:type="spellStart"/>
      <w:r w:rsidRPr="00C7748D">
        <w:rPr>
          <w:rFonts w:cstheme="minorHAnsi"/>
          <w:color w:val="000000"/>
          <w:sz w:val="24"/>
          <w:szCs w:val="24"/>
        </w:rPr>
        <w:t>Федеральной</w:t>
      </w:r>
      <w:proofErr w:type="spellEnd"/>
      <w:r w:rsidRPr="00C7748D">
        <w:rPr>
          <w:rFonts w:cstheme="minorHAnsi"/>
          <w:color w:val="000000"/>
          <w:sz w:val="24"/>
          <w:szCs w:val="24"/>
        </w:rPr>
        <w:t xml:space="preserve"> </w:t>
      </w:r>
      <w:proofErr w:type="spellStart"/>
      <w:r w:rsidRPr="00C7748D">
        <w:rPr>
          <w:rFonts w:cstheme="minorHAnsi"/>
          <w:color w:val="000000"/>
          <w:sz w:val="24"/>
          <w:szCs w:val="24"/>
        </w:rPr>
        <w:t>налоговой</w:t>
      </w:r>
      <w:proofErr w:type="spellEnd"/>
      <w:r w:rsidRPr="00C7748D">
        <w:rPr>
          <w:rFonts w:cstheme="minorHAnsi"/>
          <w:color w:val="000000"/>
          <w:sz w:val="24"/>
          <w:szCs w:val="24"/>
        </w:rPr>
        <w:t xml:space="preserve"> </w:t>
      </w:r>
      <w:proofErr w:type="spellStart"/>
      <w:r w:rsidRPr="00C7748D">
        <w:rPr>
          <w:rFonts w:cstheme="minorHAnsi"/>
          <w:color w:val="000000"/>
          <w:sz w:val="24"/>
          <w:szCs w:val="24"/>
        </w:rPr>
        <w:t>службы</w:t>
      </w:r>
      <w:proofErr w:type="spellEnd"/>
      <w:r w:rsidRPr="00C7748D">
        <w:rPr>
          <w:rFonts w:cstheme="minorHAnsi"/>
          <w:color w:val="000000"/>
          <w:sz w:val="24"/>
          <w:szCs w:val="24"/>
        </w:rPr>
        <w:t>;</w:t>
      </w:r>
    </w:p>
    <w:p w14:paraId="2919C3F0" w14:textId="77777777" w:rsidR="00C55D67" w:rsidRPr="00C7748D" w:rsidRDefault="009C7C28" w:rsidP="0049766A">
      <w:pPr>
        <w:numPr>
          <w:ilvl w:val="0"/>
          <w:numId w:val="2"/>
        </w:numPr>
        <w:spacing w:line="276" w:lineRule="auto"/>
        <w:ind w:left="780" w:right="180"/>
        <w:contextualSpacing/>
        <w:jc w:val="both"/>
        <w:rPr>
          <w:rFonts w:cstheme="minorHAnsi"/>
          <w:color w:val="000000"/>
          <w:sz w:val="24"/>
          <w:szCs w:val="24"/>
          <w:lang w:val="ru-RU"/>
        </w:rPr>
      </w:pPr>
      <w:r w:rsidRPr="00C7748D">
        <w:rPr>
          <w:rFonts w:cstheme="minorHAnsi"/>
          <w:color w:val="000000"/>
          <w:sz w:val="24"/>
          <w:szCs w:val="24"/>
          <w:lang w:val="ru-RU"/>
        </w:rPr>
        <w:t>передача отчетности в отделение</w:t>
      </w:r>
      <w:r w:rsidRPr="00C7748D">
        <w:rPr>
          <w:rFonts w:cstheme="minorHAnsi"/>
          <w:color w:val="000000"/>
          <w:sz w:val="24"/>
          <w:szCs w:val="24"/>
        </w:rPr>
        <w:t> </w:t>
      </w:r>
      <w:r w:rsidRPr="00C7748D">
        <w:rPr>
          <w:rFonts w:cstheme="minorHAnsi"/>
          <w:color w:val="000000"/>
          <w:sz w:val="24"/>
          <w:szCs w:val="24"/>
          <w:lang w:val="ru-RU"/>
        </w:rPr>
        <w:t>Фонда пенсионного и социального страхования;</w:t>
      </w:r>
    </w:p>
    <w:p w14:paraId="5C7E86C2" w14:textId="3B7C2A5B" w:rsidR="00C55D67" w:rsidRPr="00A55C40" w:rsidRDefault="00A55C40" w:rsidP="00A55C40">
      <w:pPr>
        <w:numPr>
          <w:ilvl w:val="0"/>
          <w:numId w:val="2"/>
        </w:numPr>
        <w:spacing w:line="276" w:lineRule="auto"/>
        <w:ind w:left="780" w:right="180"/>
        <w:jc w:val="both"/>
        <w:rPr>
          <w:rFonts w:cstheme="minorHAnsi"/>
          <w:color w:val="000000"/>
          <w:sz w:val="24"/>
          <w:szCs w:val="24"/>
          <w:lang w:val="ru-RU"/>
        </w:rPr>
      </w:pPr>
      <w:r>
        <w:rPr>
          <w:rFonts w:cstheme="minorHAnsi"/>
          <w:color w:val="000000"/>
          <w:sz w:val="24"/>
          <w:szCs w:val="24"/>
          <w:lang w:val="ru-RU"/>
        </w:rPr>
        <w:t>подписание первичных документов, договоров, актов сверок</w:t>
      </w:r>
    </w:p>
    <w:p w14:paraId="0D9561DE" w14:textId="7D68E8B7" w:rsidR="00595B27" w:rsidRDefault="009C7C28" w:rsidP="00723BCD">
      <w:pPr>
        <w:spacing w:before="0" w:beforeAutospacing="0" w:after="0" w:afterAutospacing="0" w:line="276" w:lineRule="auto"/>
        <w:ind w:firstLine="420"/>
        <w:jc w:val="both"/>
        <w:rPr>
          <w:rFonts w:cstheme="minorHAnsi"/>
          <w:color w:val="000000"/>
          <w:sz w:val="24"/>
          <w:szCs w:val="24"/>
          <w:lang w:val="ru-RU"/>
        </w:rPr>
      </w:pPr>
      <w:r w:rsidRPr="00C7748D">
        <w:rPr>
          <w:rFonts w:cstheme="minorHAnsi"/>
          <w:color w:val="000000"/>
          <w:sz w:val="24"/>
          <w:szCs w:val="24"/>
          <w:lang w:val="ru-RU"/>
        </w:rPr>
        <w:t>С</w:t>
      </w:r>
      <w:r w:rsidR="00A55C40">
        <w:rPr>
          <w:rFonts w:cstheme="minorHAnsi"/>
          <w:color w:val="000000"/>
          <w:sz w:val="24"/>
          <w:szCs w:val="24"/>
          <w:lang w:val="ru-RU"/>
        </w:rPr>
        <w:t>о</w:t>
      </w:r>
      <w:r w:rsidRPr="00C7748D">
        <w:rPr>
          <w:rFonts w:cstheme="minorHAnsi"/>
          <w:color w:val="000000"/>
          <w:sz w:val="24"/>
          <w:szCs w:val="24"/>
          <w:lang w:val="ru-RU"/>
        </w:rPr>
        <w:t xml:space="preserve">здание электронных документов бухгалтерского учета и их обмен внутри учреждения осуществляется с использованием бухгалтерской программы «1С: </w:t>
      </w:r>
      <w:r w:rsidR="00A55C40">
        <w:rPr>
          <w:rFonts w:cstheme="minorHAnsi"/>
          <w:color w:val="000000"/>
          <w:sz w:val="24"/>
          <w:szCs w:val="24"/>
          <w:lang w:val="ru-RU"/>
        </w:rPr>
        <w:t xml:space="preserve">Предприятие. </w:t>
      </w:r>
      <w:r w:rsidRPr="00C7748D">
        <w:rPr>
          <w:rFonts w:cstheme="minorHAnsi"/>
          <w:color w:val="000000"/>
          <w:sz w:val="24"/>
          <w:szCs w:val="24"/>
          <w:lang w:val="ru-RU"/>
        </w:rPr>
        <w:t>Бухгалтерия государственного учреждения 8»</w:t>
      </w:r>
      <w:r w:rsidR="00595B27">
        <w:rPr>
          <w:rFonts w:cstheme="minorHAnsi"/>
          <w:color w:val="000000"/>
          <w:sz w:val="24"/>
          <w:szCs w:val="24"/>
          <w:lang w:val="ru-RU"/>
        </w:rPr>
        <w:t>, «</w:t>
      </w:r>
      <w:r w:rsidR="00595B27" w:rsidRPr="00595B27">
        <w:rPr>
          <w:szCs w:val="24"/>
          <w:lang w:val="ru-RU"/>
        </w:rPr>
        <w:t>Зарплата и управление персоналом</w:t>
      </w:r>
      <w:r w:rsidR="00595B27">
        <w:rPr>
          <w:szCs w:val="24"/>
          <w:lang w:val="ru-RU"/>
        </w:rPr>
        <w:t xml:space="preserve"> 8»</w:t>
      </w:r>
      <w:r w:rsidRPr="00C7748D">
        <w:rPr>
          <w:rFonts w:cstheme="minorHAnsi"/>
          <w:color w:val="000000"/>
          <w:sz w:val="24"/>
          <w:szCs w:val="24"/>
          <w:lang w:val="ru-RU"/>
        </w:rPr>
        <w:t>. Сдача бухгалтерской (финансовой) отчетности — в ГИИС «</w:t>
      </w:r>
      <w:r w:rsidR="00595B27" w:rsidRPr="00595B27">
        <w:rPr>
          <w:rFonts w:cstheme="minorHAnsi"/>
          <w:color w:val="000000"/>
          <w:sz w:val="24"/>
          <w:szCs w:val="24"/>
        </w:rPr>
        <w:t>Web</w:t>
      </w:r>
      <w:r w:rsidR="00595B27" w:rsidRPr="00595B27">
        <w:rPr>
          <w:rFonts w:cstheme="minorHAnsi"/>
          <w:color w:val="000000"/>
          <w:sz w:val="24"/>
          <w:szCs w:val="24"/>
          <w:lang w:val="ru-RU"/>
        </w:rPr>
        <w:t>-Консолидация</w:t>
      </w:r>
      <w:r w:rsidRPr="00C7748D">
        <w:rPr>
          <w:rFonts w:cstheme="minorHAnsi"/>
          <w:color w:val="000000"/>
          <w:sz w:val="24"/>
          <w:szCs w:val="24"/>
          <w:lang w:val="ru-RU"/>
        </w:rPr>
        <w:t>».</w:t>
      </w:r>
      <w:r w:rsidR="00595B27">
        <w:rPr>
          <w:rFonts w:cstheme="minorHAnsi"/>
          <w:color w:val="000000"/>
          <w:sz w:val="24"/>
          <w:szCs w:val="24"/>
          <w:lang w:val="ru-RU"/>
        </w:rPr>
        <w:t xml:space="preserve"> Планирование бюджета </w:t>
      </w:r>
      <w:r w:rsidR="00595B27" w:rsidRPr="00C7748D">
        <w:rPr>
          <w:rFonts w:cstheme="minorHAnsi"/>
          <w:color w:val="000000"/>
          <w:sz w:val="24"/>
          <w:szCs w:val="24"/>
          <w:lang w:val="ru-RU"/>
        </w:rPr>
        <w:t>—</w:t>
      </w:r>
      <w:r w:rsidR="00595B27">
        <w:rPr>
          <w:rFonts w:cstheme="minorHAnsi"/>
          <w:color w:val="000000"/>
          <w:sz w:val="24"/>
          <w:szCs w:val="24"/>
          <w:lang w:val="ru-RU"/>
        </w:rPr>
        <w:t xml:space="preserve"> «Электронный бюджет. Подсистема планирование бюджета».</w:t>
      </w:r>
    </w:p>
    <w:p w14:paraId="356CFDEB" w14:textId="77777777" w:rsidR="00C55D67" w:rsidRDefault="009C7C28" w:rsidP="00723BCD">
      <w:pPr>
        <w:spacing w:line="276" w:lineRule="auto"/>
        <w:ind w:firstLine="420"/>
        <w:jc w:val="both"/>
        <w:rPr>
          <w:rFonts w:cstheme="minorHAnsi"/>
          <w:color w:val="000000"/>
          <w:sz w:val="24"/>
          <w:szCs w:val="24"/>
          <w:lang w:val="ru-RU"/>
        </w:rPr>
      </w:pPr>
      <w:r w:rsidRPr="00C7748D">
        <w:rPr>
          <w:rFonts w:cstheme="minorHAnsi"/>
          <w:color w:val="000000"/>
          <w:sz w:val="24"/>
          <w:szCs w:val="24"/>
          <w:lang w:val="ru-RU"/>
        </w:rPr>
        <w:t>Обмен финансовыми и другими документами с территориальным органом Федерального казначейства осуществляется в системе удаленного финансового документооборота органов Федерального казначейства — СУФД-</w:t>
      </w:r>
      <w:r w:rsidRPr="00C7748D">
        <w:rPr>
          <w:rFonts w:cstheme="minorHAnsi"/>
          <w:color w:val="000000"/>
          <w:sz w:val="24"/>
          <w:szCs w:val="24"/>
        </w:rPr>
        <w:t>online</w:t>
      </w:r>
      <w:r w:rsidRPr="00C7748D">
        <w:rPr>
          <w:rFonts w:cstheme="minorHAnsi"/>
          <w:color w:val="000000"/>
          <w:sz w:val="24"/>
          <w:szCs w:val="24"/>
          <w:lang w:val="ru-RU"/>
        </w:rPr>
        <w:t>.</w:t>
      </w:r>
    </w:p>
    <w:p w14:paraId="145F615B" w14:textId="70638D16" w:rsidR="00595B27" w:rsidRPr="00C7748D" w:rsidRDefault="00595B27" w:rsidP="00723BCD">
      <w:pPr>
        <w:spacing w:line="276" w:lineRule="auto"/>
        <w:ind w:firstLine="420"/>
        <w:jc w:val="both"/>
        <w:rPr>
          <w:rFonts w:cstheme="minorHAnsi"/>
          <w:color w:val="000000"/>
          <w:sz w:val="24"/>
          <w:szCs w:val="24"/>
          <w:lang w:val="ru-RU"/>
        </w:rPr>
      </w:pPr>
      <w:r w:rsidRPr="00C7748D">
        <w:rPr>
          <w:rFonts w:cstheme="minorHAnsi"/>
          <w:color w:val="000000"/>
          <w:sz w:val="24"/>
          <w:szCs w:val="24"/>
          <w:lang w:val="ru-RU"/>
        </w:rPr>
        <w:t xml:space="preserve">Обмен финансовыми и другими документами с </w:t>
      </w:r>
      <w:r>
        <w:rPr>
          <w:rFonts w:cstheme="minorHAnsi"/>
          <w:color w:val="000000"/>
          <w:sz w:val="24"/>
          <w:szCs w:val="24"/>
          <w:lang w:val="ru-RU"/>
        </w:rPr>
        <w:t xml:space="preserve">Комитетом по финансам </w:t>
      </w:r>
      <w:r w:rsidRPr="00AD0B79">
        <w:rPr>
          <w:sz w:val="24"/>
          <w:szCs w:val="24"/>
          <w:lang w:val="ru-RU"/>
        </w:rPr>
        <w:t>администрации Ханты-Мансийского района</w:t>
      </w:r>
      <w:r w:rsidRPr="00C7748D">
        <w:rPr>
          <w:rFonts w:cstheme="minorHAnsi"/>
          <w:color w:val="000000"/>
          <w:sz w:val="24"/>
          <w:szCs w:val="24"/>
          <w:lang w:val="ru-RU"/>
        </w:rPr>
        <w:t xml:space="preserve"> осуществляется в системе удаленного финансового документооборота органов казначейства —</w:t>
      </w:r>
      <w:r>
        <w:rPr>
          <w:rFonts w:cstheme="minorHAnsi"/>
          <w:color w:val="000000"/>
          <w:sz w:val="24"/>
          <w:szCs w:val="24"/>
          <w:lang w:val="ru-RU"/>
        </w:rPr>
        <w:t xml:space="preserve"> </w:t>
      </w:r>
      <w:r>
        <w:rPr>
          <w:rFonts w:cstheme="minorHAnsi"/>
          <w:sz w:val="24"/>
          <w:szCs w:val="24"/>
          <w:lang w:val="ru-RU"/>
        </w:rPr>
        <w:t>УРМ АС «Бюджет».</w:t>
      </w:r>
    </w:p>
    <w:p w14:paraId="3155E1C9" w14:textId="77777777" w:rsidR="00C55D67" w:rsidRPr="00C7748D" w:rsidRDefault="009C7C28" w:rsidP="00723BCD">
      <w:pPr>
        <w:spacing w:line="276" w:lineRule="auto"/>
        <w:ind w:firstLine="420"/>
        <w:jc w:val="both"/>
        <w:rPr>
          <w:rFonts w:cstheme="minorHAnsi"/>
          <w:color w:val="000000"/>
          <w:sz w:val="24"/>
          <w:szCs w:val="24"/>
          <w:lang w:val="ru-RU"/>
        </w:rPr>
      </w:pPr>
      <w:r w:rsidRPr="00C7748D">
        <w:rPr>
          <w:rFonts w:cstheme="minorHAnsi"/>
          <w:color w:val="000000"/>
          <w:sz w:val="24"/>
          <w:szCs w:val="24"/>
          <w:lang w:val="ru-RU"/>
        </w:rPr>
        <w:t>Основание: пункт 1 приложения № 2 к СГС «Учетная политика, оценочные значения и ошибки».</w:t>
      </w:r>
    </w:p>
    <w:p w14:paraId="46C3A573" w14:textId="77777777" w:rsidR="00C55D67" w:rsidRPr="00C7748D" w:rsidRDefault="009C7C28" w:rsidP="0049766A">
      <w:pPr>
        <w:spacing w:line="276" w:lineRule="auto"/>
        <w:jc w:val="both"/>
        <w:rPr>
          <w:rFonts w:cstheme="minorHAnsi"/>
          <w:color w:val="000000"/>
          <w:sz w:val="24"/>
          <w:szCs w:val="24"/>
          <w:lang w:val="ru-RU"/>
        </w:rPr>
      </w:pPr>
      <w:r w:rsidRPr="00C7748D">
        <w:rPr>
          <w:rFonts w:cstheme="minorHAnsi"/>
          <w:color w:val="000000"/>
          <w:sz w:val="24"/>
          <w:szCs w:val="24"/>
          <w:lang w:val="ru-RU"/>
        </w:rPr>
        <w:t>3. Без надлежащего оформления первичных (сводных) учетных документов любые</w:t>
      </w:r>
      <w:r w:rsidRPr="00C7748D">
        <w:rPr>
          <w:rFonts w:cstheme="minorHAnsi"/>
          <w:color w:val="000000"/>
          <w:sz w:val="24"/>
          <w:szCs w:val="24"/>
        </w:rPr>
        <w:t> </w:t>
      </w:r>
      <w:r w:rsidRPr="00C7748D">
        <w:rPr>
          <w:rFonts w:cstheme="minorHAnsi"/>
          <w:color w:val="000000"/>
          <w:sz w:val="24"/>
          <w:szCs w:val="24"/>
          <w:lang w:val="ru-RU"/>
        </w:rPr>
        <w:t>исправления (добавление новых записей) в электронных базах данных не допускаются.</w:t>
      </w:r>
    </w:p>
    <w:p w14:paraId="5AAF06EA" w14:textId="77777777" w:rsidR="00C55D67" w:rsidRPr="00C7748D" w:rsidRDefault="009C7C28" w:rsidP="00EC7BE8">
      <w:pPr>
        <w:spacing w:after="0" w:afterAutospacing="0" w:line="276" w:lineRule="auto"/>
        <w:jc w:val="both"/>
        <w:rPr>
          <w:rFonts w:cstheme="minorHAnsi"/>
          <w:color w:val="000000"/>
          <w:sz w:val="24"/>
          <w:szCs w:val="24"/>
          <w:lang w:val="ru-RU"/>
        </w:rPr>
      </w:pPr>
      <w:r w:rsidRPr="00C7748D">
        <w:rPr>
          <w:rFonts w:cstheme="minorHAnsi"/>
          <w:color w:val="000000"/>
          <w:sz w:val="24"/>
          <w:szCs w:val="24"/>
          <w:lang w:val="ru-RU"/>
        </w:rPr>
        <w:lastRenderedPageBreak/>
        <w:t>4. В целях обеспечения сохранности электронных данных бухгалтерского учета и</w:t>
      </w:r>
      <w:r w:rsidRPr="00C7748D">
        <w:rPr>
          <w:rFonts w:cstheme="minorHAnsi"/>
          <w:color w:val="000000"/>
          <w:sz w:val="24"/>
          <w:szCs w:val="24"/>
        </w:rPr>
        <w:t> </w:t>
      </w:r>
      <w:r w:rsidRPr="00C7748D">
        <w:rPr>
          <w:rFonts w:cstheme="minorHAnsi"/>
          <w:color w:val="000000"/>
          <w:sz w:val="24"/>
          <w:szCs w:val="24"/>
          <w:lang w:val="ru-RU"/>
        </w:rPr>
        <w:t>отчетности:</w:t>
      </w:r>
    </w:p>
    <w:p w14:paraId="07A92C8F" w14:textId="5052E59A" w:rsidR="00C55D67" w:rsidRPr="00C7748D" w:rsidRDefault="009C7C28" w:rsidP="00EC7BE8">
      <w:pPr>
        <w:numPr>
          <w:ilvl w:val="0"/>
          <w:numId w:val="3"/>
        </w:numPr>
        <w:spacing w:after="0" w:afterAutospacing="0"/>
        <w:ind w:left="780" w:right="180"/>
        <w:contextualSpacing/>
        <w:jc w:val="both"/>
        <w:rPr>
          <w:rFonts w:cstheme="minorHAnsi"/>
          <w:color w:val="000000"/>
          <w:sz w:val="24"/>
          <w:szCs w:val="24"/>
          <w:lang w:val="ru-RU"/>
        </w:rPr>
      </w:pPr>
      <w:r w:rsidRPr="00C7748D">
        <w:rPr>
          <w:rFonts w:cstheme="minorHAnsi"/>
          <w:color w:val="000000"/>
          <w:sz w:val="24"/>
          <w:szCs w:val="24"/>
          <w:lang w:val="ru-RU"/>
        </w:rPr>
        <w:t>на сервере ежедневно производится сохранение резервных копий базы «Бухгалтерия», «Зарплата»;</w:t>
      </w:r>
    </w:p>
    <w:p w14:paraId="001F0C7F" w14:textId="2D4E8FEB" w:rsidR="00C55D67" w:rsidRPr="00C7748D" w:rsidRDefault="009C7C28" w:rsidP="00C7748D">
      <w:pPr>
        <w:numPr>
          <w:ilvl w:val="0"/>
          <w:numId w:val="3"/>
        </w:numPr>
        <w:ind w:left="780" w:right="180"/>
        <w:contextualSpacing/>
        <w:jc w:val="both"/>
        <w:rPr>
          <w:rFonts w:cstheme="minorHAnsi"/>
          <w:color w:val="000000"/>
          <w:sz w:val="24"/>
          <w:szCs w:val="24"/>
          <w:lang w:val="ru-RU"/>
        </w:rPr>
      </w:pPr>
      <w:r w:rsidRPr="00C7748D">
        <w:rPr>
          <w:rFonts w:cstheme="minorHAnsi"/>
          <w:color w:val="000000"/>
          <w:sz w:val="24"/>
          <w:szCs w:val="24"/>
          <w:lang w:val="ru-RU"/>
        </w:rPr>
        <w:t xml:space="preserve">по итогам отчетного года после сдачи отчетности </w:t>
      </w:r>
      <w:r w:rsidR="00927EF4">
        <w:rPr>
          <w:rFonts w:cstheme="minorHAnsi"/>
          <w:color w:val="000000"/>
          <w:sz w:val="24"/>
          <w:szCs w:val="24"/>
          <w:lang w:val="ru-RU"/>
        </w:rPr>
        <w:t>годовой отчет распечатывается и сдается в архив</w:t>
      </w:r>
      <w:r w:rsidRPr="00C7748D">
        <w:rPr>
          <w:rFonts w:cstheme="minorHAnsi"/>
          <w:color w:val="000000"/>
          <w:sz w:val="24"/>
          <w:szCs w:val="24"/>
          <w:lang w:val="ru-RU"/>
        </w:rPr>
        <w:t>;</w:t>
      </w:r>
    </w:p>
    <w:p w14:paraId="422F0D7F" w14:textId="77777777" w:rsidR="00C55D67" w:rsidRPr="00C7748D" w:rsidRDefault="009C7C28" w:rsidP="00C7748D">
      <w:pPr>
        <w:numPr>
          <w:ilvl w:val="0"/>
          <w:numId w:val="3"/>
        </w:numPr>
        <w:ind w:left="780" w:right="180"/>
        <w:jc w:val="both"/>
        <w:rPr>
          <w:rFonts w:cstheme="minorHAnsi"/>
          <w:color w:val="000000"/>
          <w:sz w:val="24"/>
          <w:szCs w:val="24"/>
          <w:lang w:val="ru-RU"/>
        </w:rPr>
      </w:pPr>
      <w:r w:rsidRPr="00C7748D">
        <w:rPr>
          <w:rFonts w:cstheme="minorHAnsi"/>
          <w:color w:val="000000"/>
          <w:sz w:val="24"/>
          <w:szCs w:val="24"/>
          <w:lang w:val="ru-RU"/>
        </w:rPr>
        <w:t>по итогам каждого календарного месяца бухгалтерские регистры, сформированные в электронном виде, распечатываются на бумажный носитель</w:t>
      </w:r>
      <w:r w:rsidRPr="00C7748D">
        <w:rPr>
          <w:rFonts w:cstheme="minorHAnsi"/>
          <w:color w:val="000000"/>
          <w:sz w:val="24"/>
          <w:szCs w:val="24"/>
        </w:rPr>
        <w:t> </w:t>
      </w:r>
      <w:r w:rsidRPr="00C7748D">
        <w:rPr>
          <w:rFonts w:cstheme="minorHAnsi"/>
          <w:color w:val="000000"/>
          <w:sz w:val="24"/>
          <w:szCs w:val="24"/>
          <w:lang w:val="ru-RU"/>
        </w:rPr>
        <w:t>и подшиваются в отдельные папки в хронологическом порядке.</w:t>
      </w:r>
    </w:p>
    <w:p w14:paraId="2225A52B" w14:textId="77777777" w:rsidR="00C55D67" w:rsidRPr="00C7748D" w:rsidRDefault="009C7C28" w:rsidP="00C7748D">
      <w:pPr>
        <w:jc w:val="both"/>
        <w:rPr>
          <w:rFonts w:cstheme="minorHAnsi"/>
          <w:color w:val="000000"/>
          <w:sz w:val="24"/>
          <w:szCs w:val="24"/>
          <w:lang w:val="ru-RU"/>
        </w:rPr>
      </w:pPr>
      <w:r w:rsidRPr="00C7748D">
        <w:rPr>
          <w:rFonts w:cstheme="minorHAnsi"/>
          <w:color w:val="000000"/>
          <w:sz w:val="24"/>
          <w:szCs w:val="24"/>
          <w:lang w:val="ru-RU"/>
        </w:rPr>
        <w:t>Основание: пункт 19 Инструкции к Единому плану счетов № 157н, пункт 33 СГС</w:t>
      </w:r>
      <w:r w:rsidRPr="00C7748D">
        <w:rPr>
          <w:rFonts w:cstheme="minorHAnsi"/>
          <w:sz w:val="24"/>
          <w:szCs w:val="24"/>
          <w:lang w:val="ru-RU"/>
        </w:rPr>
        <w:br/>
      </w:r>
      <w:r w:rsidRPr="00C7748D">
        <w:rPr>
          <w:rFonts w:cstheme="minorHAnsi"/>
          <w:color w:val="000000"/>
          <w:sz w:val="24"/>
          <w:szCs w:val="24"/>
          <w:lang w:val="ru-RU"/>
        </w:rPr>
        <w:t>«Концептуальные основы бухучета и отчетности».</w:t>
      </w:r>
    </w:p>
    <w:p w14:paraId="193E374B" w14:textId="77777777" w:rsidR="00C55D67" w:rsidRPr="00AF1BF8" w:rsidRDefault="009C7C28" w:rsidP="00EC7BE8">
      <w:pPr>
        <w:spacing w:line="600" w:lineRule="atLeast"/>
        <w:jc w:val="both"/>
        <w:rPr>
          <w:rFonts w:cstheme="minorHAnsi"/>
          <w:b/>
          <w:bCs/>
          <w:color w:val="252525"/>
          <w:spacing w:val="-2"/>
          <w:sz w:val="28"/>
          <w:szCs w:val="28"/>
          <w:lang w:val="ru-RU"/>
        </w:rPr>
      </w:pPr>
      <w:r w:rsidRPr="00AF1BF8">
        <w:rPr>
          <w:rFonts w:cstheme="minorHAnsi"/>
          <w:b/>
          <w:bCs/>
          <w:color w:val="252525"/>
          <w:spacing w:val="-2"/>
          <w:sz w:val="28"/>
          <w:szCs w:val="28"/>
        </w:rPr>
        <w:t>III</w:t>
      </w:r>
      <w:r w:rsidRPr="00AF1BF8">
        <w:rPr>
          <w:rFonts w:cstheme="minorHAnsi"/>
          <w:b/>
          <w:bCs/>
          <w:color w:val="252525"/>
          <w:spacing w:val="-2"/>
          <w:sz w:val="28"/>
          <w:szCs w:val="28"/>
          <w:lang w:val="ru-RU"/>
        </w:rPr>
        <w:t>. Правила документооборота</w:t>
      </w:r>
    </w:p>
    <w:p w14:paraId="57C2052D" w14:textId="77777777" w:rsidR="00460A88" w:rsidRDefault="009C7C28" w:rsidP="00C42B85">
      <w:pPr>
        <w:spacing w:before="0" w:beforeAutospacing="0" w:after="0" w:afterAutospacing="0"/>
        <w:jc w:val="both"/>
        <w:rPr>
          <w:rFonts w:cstheme="minorHAnsi"/>
          <w:color w:val="000000"/>
          <w:sz w:val="24"/>
          <w:szCs w:val="24"/>
          <w:lang w:val="ru-RU"/>
        </w:rPr>
      </w:pPr>
      <w:r w:rsidRPr="00C7748D">
        <w:rPr>
          <w:rFonts w:cstheme="minorHAnsi"/>
          <w:color w:val="000000"/>
          <w:sz w:val="24"/>
          <w:szCs w:val="24"/>
          <w:lang w:val="ru-RU"/>
        </w:rPr>
        <w:t>1.</w:t>
      </w:r>
      <w:r w:rsidRPr="00C7748D">
        <w:rPr>
          <w:rFonts w:cstheme="minorHAnsi"/>
          <w:color w:val="000000"/>
          <w:sz w:val="24"/>
          <w:szCs w:val="24"/>
        </w:rPr>
        <w:t> </w:t>
      </w:r>
      <w:r w:rsidRPr="00C7748D">
        <w:rPr>
          <w:rFonts w:cstheme="minorHAnsi"/>
          <w:color w:val="000000"/>
          <w:sz w:val="24"/>
          <w:szCs w:val="24"/>
          <w:lang w:val="ru-RU"/>
        </w:rPr>
        <w:t xml:space="preserve">Порядок и сроки передачи первичных учетных документов для отражения в бухгалтерском учете установлены в графике документооборота (приложение </w:t>
      </w:r>
      <w:r w:rsidR="00460A88">
        <w:rPr>
          <w:rFonts w:cstheme="minorHAnsi"/>
          <w:color w:val="000000"/>
          <w:sz w:val="24"/>
          <w:szCs w:val="24"/>
          <w:lang w:val="ru-RU"/>
        </w:rPr>
        <w:t>6</w:t>
      </w:r>
      <w:r w:rsidRPr="00C7748D">
        <w:rPr>
          <w:rFonts w:cstheme="minorHAnsi"/>
          <w:color w:val="000000"/>
          <w:sz w:val="24"/>
          <w:szCs w:val="24"/>
          <w:lang w:val="ru-RU"/>
        </w:rPr>
        <w:t xml:space="preserve"> к настоящей учетной политике).</w:t>
      </w:r>
    </w:p>
    <w:p w14:paraId="4D74C741" w14:textId="7DDDFBF2" w:rsidR="00C42B85" w:rsidRDefault="00C42B85" w:rsidP="00460A88">
      <w:pPr>
        <w:spacing w:before="0" w:beforeAutospacing="0" w:after="0" w:afterAutospacing="0"/>
        <w:jc w:val="both"/>
        <w:rPr>
          <w:rFonts w:cstheme="minorHAnsi"/>
          <w:color w:val="000000"/>
          <w:sz w:val="24"/>
          <w:szCs w:val="24"/>
          <w:lang w:val="ru-RU"/>
        </w:rPr>
      </w:pPr>
    </w:p>
    <w:p w14:paraId="02DBF577" w14:textId="2D37B703" w:rsidR="00C55D67" w:rsidRPr="00C7748D" w:rsidRDefault="009C7C28" w:rsidP="00460A88">
      <w:pPr>
        <w:spacing w:before="0" w:beforeAutospacing="0" w:after="0" w:afterAutospacing="0"/>
        <w:jc w:val="both"/>
        <w:rPr>
          <w:rFonts w:cstheme="minorHAnsi"/>
          <w:color w:val="000000"/>
          <w:sz w:val="24"/>
          <w:szCs w:val="24"/>
          <w:lang w:val="ru-RU"/>
        </w:rPr>
      </w:pPr>
      <w:r w:rsidRPr="00C7748D">
        <w:rPr>
          <w:rFonts w:cstheme="minorHAnsi"/>
          <w:color w:val="000000"/>
          <w:sz w:val="24"/>
          <w:szCs w:val="24"/>
          <w:lang w:val="ru-RU"/>
        </w:rPr>
        <w:t>Основание: пункт 22 СГС «Концептуальные основы бухучета и отчетности», подпункт «д»</w:t>
      </w:r>
      <w:r w:rsidRPr="00C7748D">
        <w:rPr>
          <w:rFonts w:cstheme="minorHAnsi"/>
          <w:color w:val="000000"/>
          <w:sz w:val="24"/>
          <w:szCs w:val="24"/>
        </w:rPr>
        <w:t> </w:t>
      </w:r>
      <w:r w:rsidRPr="00C7748D">
        <w:rPr>
          <w:rFonts w:cstheme="minorHAnsi"/>
          <w:color w:val="000000"/>
          <w:sz w:val="24"/>
          <w:szCs w:val="24"/>
          <w:lang w:val="ru-RU"/>
        </w:rPr>
        <w:t>пункта 9 СГС «Учетная политика, оценочные значения и ошибки».</w:t>
      </w:r>
    </w:p>
    <w:p w14:paraId="4B649911" w14:textId="77777777" w:rsidR="00C55D67" w:rsidRPr="00C7748D" w:rsidRDefault="009C7C28" w:rsidP="00460A88">
      <w:pPr>
        <w:spacing w:line="276" w:lineRule="auto"/>
        <w:jc w:val="both"/>
        <w:rPr>
          <w:rFonts w:cstheme="minorHAnsi"/>
          <w:color w:val="000000"/>
          <w:sz w:val="24"/>
          <w:szCs w:val="24"/>
          <w:lang w:val="ru-RU"/>
        </w:rPr>
      </w:pPr>
      <w:r w:rsidRPr="00C7748D">
        <w:rPr>
          <w:rFonts w:cstheme="minorHAnsi"/>
          <w:color w:val="000000"/>
          <w:sz w:val="24"/>
          <w:szCs w:val="24"/>
          <w:lang w:val="ru-RU"/>
        </w:rPr>
        <w:t>2. Первичные документы составляют и передают в бухгалтерию лица, ответственные за оформление факта хозяйственной жизни. Документы бухгалтерского учета передаются в срок, установленный в графике документооборота. Если в графике срок не установлен, документ бухгалтерского учета или иная информация передается в течение трех рабочих дней со дня оформления, но не позднее последнего рабочего дня месяца, в котором факт хозяйственной жизни произошел.</w:t>
      </w:r>
    </w:p>
    <w:p w14:paraId="6D50FBEA" w14:textId="33DE6BAE" w:rsidR="00C55D67" w:rsidRPr="00C7748D" w:rsidRDefault="009C7C28" w:rsidP="00723BCD">
      <w:pPr>
        <w:spacing w:line="276" w:lineRule="auto"/>
        <w:ind w:firstLine="720"/>
        <w:jc w:val="both"/>
        <w:rPr>
          <w:rFonts w:cstheme="minorHAnsi"/>
          <w:color w:val="000000"/>
          <w:sz w:val="24"/>
          <w:szCs w:val="24"/>
          <w:lang w:val="ru-RU"/>
        </w:rPr>
      </w:pPr>
      <w:r w:rsidRPr="00C7748D">
        <w:rPr>
          <w:rFonts w:cstheme="minorHAnsi"/>
          <w:color w:val="000000"/>
          <w:sz w:val="24"/>
          <w:szCs w:val="24"/>
          <w:lang w:val="ru-RU"/>
        </w:rPr>
        <w:t xml:space="preserve">При создании, обработке и передаче документов обеспечивается защита персональных данных в порядке, установленном в положении о защите персональных данных, которое утверждается </w:t>
      </w:r>
      <w:r w:rsidR="006643B1">
        <w:rPr>
          <w:rFonts w:cstheme="minorHAnsi"/>
          <w:color w:val="000000"/>
          <w:sz w:val="24"/>
          <w:szCs w:val="24"/>
          <w:lang w:val="ru-RU"/>
        </w:rPr>
        <w:t>директором Департамента</w:t>
      </w:r>
      <w:r w:rsidRPr="00C7748D">
        <w:rPr>
          <w:rFonts w:cstheme="minorHAnsi"/>
          <w:color w:val="000000"/>
          <w:sz w:val="24"/>
          <w:szCs w:val="24"/>
          <w:lang w:val="ru-RU"/>
        </w:rPr>
        <w:t>.</w:t>
      </w:r>
    </w:p>
    <w:p w14:paraId="56DD2F93" w14:textId="77777777" w:rsidR="00C55D67" w:rsidRPr="00C7748D" w:rsidRDefault="009C7C28" w:rsidP="00723BCD">
      <w:pPr>
        <w:spacing w:line="276" w:lineRule="auto"/>
        <w:ind w:firstLine="720"/>
        <w:jc w:val="both"/>
        <w:rPr>
          <w:rFonts w:cstheme="minorHAnsi"/>
          <w:color w:val="000000"/>
          <w:sz w:val="24"/>
          <w:szCs w:val="24"/>
          <w:lang w:val="ru-RU"/>
        </w:rPr>
      </w:pPr>
      <w:r w:rsidRPr="00C7748D">
        <w:rPr>
          <w:rFonts w:cstheme="minorHAnsi"/>
          <w:color w:val="000000"/>
          <w:sz w:val="24"/>
          <w:szCs w:val="24"/>
          <w:lang w:val="ru-RU"/>
        </w:rPr>
        <w:t>Ответственность за своевременное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сотрудники, составившие и подписавшие указанные документы.</w:t>
      </w:r>
    </w:p>
    <w:p w14:paraId="7E770612" w14:textId="77777777" w:rsidR="00C55D67" w:rsidRPr="00C7748D" w:rsidRDefault="009C7C28" w:rsidP="00C42B85">
      <w:pPr>
        <w:spacing w:line="276" w:lineRule="auto"/>
        <w:jc w:val="both"/>
        <w:rPr>
          <w:rFonts w:cstheme="minorHAnsi"/>
          <w:color w:val="000000"/>
          <w:sz w:val="24"/>
          <w:szCs w:val="24"/>
          <w:lang w:val="ru-RU"/>
        </w:rPr>
      </w:pPr>
      <w:r w:rsidRPr="00C7748D">
        <w:rPr>
          <w:rFonts w:cstheme="minorHAnsi"/>
          <w:color w:val="000000"/>
          <w:sz w:val="24"/>
          <w:szCs w:val="24"/>
          <w:lang w:val="ru-RU"/>
        </w:rPr>
        <w:t xml:space="preserve">Основание: пункт 1, подпункты «г», «ж» пункта 6 приложения </w:t>
      </w:r>
      <w:r w:rsidRPr="00C42B85">
        <w:rPr>
          <w:rFonts w:cstheme="minorHAnsi"/>
          <w:color w:val="000000"/>
          <w:sz w:val="24"/>
          <w:szCs w:val="24"/>
          <w:lang w:val="ru-RU"/>
        </w:rPr>
        <w:t>№ 2</w:t>
      </w:r>
      <w:r w:rsidRPr="00C7748D">
        <w:rPr>
          <w:rFonts w:cstheme="minorHAnsi"/>
          <w:color w:val="000000"/>
          <w:sz w:val="24"/>
          <w:szCs w:val="24"/>
          <w:lang w:val="ru-RU"/>
        </w:rPr>
        <w:t xml:space="preserve"> к СГС «Учетная политика, оценочные значения и ошибки».</w:t>
      </w:r>
    </w:p>
    <w:p w14:paraId="3730E16B" w14:textId="77777777" w:rsidR="00C55D67" w:rsidRPr="00C7748D" w:rsidRDefault="009C7C28" w:rsidP="00EC7BE8">
      <w:pPr>
        <w:spacing w:after="0" w:afterAutospacing="0" w:line="276" w:lineRule="auto"/>
        <w:jc w:val="both"/>
        <w:rPr>
          <w:rFonts w:cstheme="minorHAnsi"/>
          <w:color w:val="000000"/>
          <w:sz w:val="24"/>
          <w:szCs w:val="24"/>
          <w:lang w:val="ru-RU"/>
        </w:rPr>
      </w:pPr>
      <w:r w:rsidRPr="00C7748D">
        <w:rPr>
          <w:rFonts w:cstheme="minorHAnsi"/>
          <w:color w:val="000000"/>
          <w:sz w:val="24"/>
          <w:szCs w:val="24"/>
          <w:lang w:val="ru-RU"/>
        </w:rPr>
        <w:t>3. При проведении хозяйственных операций используются унифицированные документы. Если для оформления хозяйственных операций не предусмотрены унифицированные документы, используются:</w:t>
      </w:r>
    </w:p>
    <w:p w14:paraId="69448987" w14:textId="77777777" w:rsidR="00C55D67" w:rsidRPr="00772BEA" w:rsidRDefault="009C7C28" w:rsidP="00EC7BE8">
      <w:pPr>
        <w:numPr>
          <w:ilvl w:val="0"/>
          <w:numId w:val="4"/>
        </w:numPr>
        <w:spacing w:after="0" w:afterAutospacing="0" w:line="276" w:lineRule="auto"/>
        <w:ind w:left="780" w:right="180"/>
        <w:contextualSpacing/>
        <w:jc w:val="both"/>
        <w:rPr>
          <w:rFonts w:cstheme="minorHAnsi"/>
          <w:color w:val="000000"/>
          <w:sz w:val="24"/>
          <w:szCs w:val="24"/>
          <w:lang w:val="ru-RU"/>
        </w:rPr>
      </w:pPr>
      <w:r w:rsidRPr="00C7748D">
        <w:rPr>
          <w:rFonts w:cstheme="minorHAnsi"/>
          <w:color w:val="000000"/>
          <w:sz w:val="24"/>
          <w:szCs w:val="24"/>
          <w:lang w:val="ru-RU"/>
        </w:rPr>
        <w:t xml:space="preserve">самостоятельно разработанные формы, которые приведены </w:t>
      </w:r>
      <w:r w:rsidRPr="00772BEA">
        <w:rPr>
          <w:rFonts w:cstheme="minorHAnsi"/>
          <w:color w:val="000000"/>
          <w:sz w:val="24"/>
          <w:szCs w:val="24"/>
          <w:lang w:val="ru-RU"/>
        </w:rPr>
        <w:t>в приложении 5;</w:t>
      </w:r>
    </w:p>
    <w:p w14:paraId="055D0113" w14:textId="77777777" w:rsidR="00C55D67" w:rsidRPr="00C7748D" w:rsidRDefault="009C7C28" w:rsidP="00EC7BE8">
      <w:pPr>
        <w:numPr>
          <w:ilvl w:val="0"/>
          <w:numId w:val="4"/>
        </w:numPr>
        <w:spacing w:line="276" w:lineRule="auto"/>
        <w:ind w:left="780" w:right="180"/>
        <w:jc w:val="both"/>
        <w:rPr>
          <w:rFonts w:cstheme="minorHAnsi"/>
          <w:color w:val="000000"/>
          <w:sz w:val="24"/>
          <w:szCs w:val="24"/>
          <w:lang w:val="ru-RU"/>
        </w:rPr>
      </w:pPr>
      <w:r w:rsidRPr="00C7748D">
        <w:rPr>
          <w:rFonts w:cstheme="minorHAnsi"/>
          <w:color w:val="000000"/>
          <w:sz w:val="24"/>
          <w:szCs w:val="24"/>
          <w:lang w:val="ru-RU"/>
        </w:rPr>
        <w:t>унифицированные формы, дополненные необходимыми реквизитами.</w:t>
      </w:r>
    </w:p>
    <w:p w14:paraId="5BFEE122" w14:textId="77777777" w:rsidR="00C55D67" w:rsidRPr="00C7748D" w:rsidRDefault="009C7C28" w:rsidP="00EC7BE8">
      <w:pPr>
        <w:spacing w:line="276" w:lineRule="auto"/>
        <w:jc w:val="both"/>
        <w:rPr>
          <w:rFonts w:cstheme="minorHAnsi"/>
          <w:color w:val="000000"/>
          <w:sz w:val="24"/>
          <w:szCs w:val="24"/>
          <w:lang w:val="ru-RU"/>
        </w:rPr>
      </w:pPr>
      <w:r w:rsidRPr="00C7748D">
        <w:rPr>
          <w:rFonts w:cstheme="minorHAnsi"/>
          <w:color w:val="000000"/>
          <w:sz w:val="24"/>
          <w:szCs w:val="24"/>
          <w:lang w:val="ru-RU"/>
        </w:rPr>
        <w:lastRenderedPageBreak/>
        <w:t>Основание: пункт 11 Инструкции к Единому плану счетов № 157н, пункты 25–26 СГС «Концептуальные основы бухучета и отчетности», подпункт «г» пункта 9 СГС «Учетная политика, оценочные значения и ошибки», подпункт «а» пункта 6 приложения № 2 к данному стандарту.</w:t>
      </w:r>
    </w:p>
    <w:p w14:paraId="05A5737D" w14:textId="77777777" w:rsidR="00C42B85" w:rsidRDefault="009C7C28" w:rsidP="00C42B85">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 xml:space="preserve">4. Для отражения в бухгалтерском учете принимаются документы, которые проверены сотрудниками </w:t>
      </w:r>
      <w:r w:rsidR="00927EF4">
        <w:rPr>
          <w:rFonts w:cstheme="minorHAnsi"/>
          <w:color w:val="000000"/>
          <w:sz w:val="24"/>
          <w:szCs w:val="24"/>
          <w:lang w:val="ru-RU"/>
        </w:rPr>
        <w:t>отдела</w:t>
      </w:r>
      <w:r w:rsidRPr="00C7748D">
        <w:rPr>
          <w:rFonts w:cstheme="minorHAnsi"/>
          <w:color w:val="000000"/>
          <w:sz w:val="24"/>
          <w:szCs w:val="24"/>
          <w:lang w:val="ru-RU"/>
        </w:rPr>
        <w:t xml:space="preserve"> в соответствии с </w:t>
      </w:r>
      <w:r w:rsidR="00C42B85">
        <w:rPr>
          <w:rFonts w:cstheme="minorHAnsi"/>
          <w:color w:val="000000"/>
          <w:sz w:val="24"/>
          <w:szCs w:val="24"/>
          <w:lang w:val="ru-RU"/>
        </w:rPr>
        <w:t>правилами</w:t>
      </w:r>
      <w:r w:rsidRPr="00C7748D">
        <w:rPr>
          <w:rFonts w:cstheme="minorHAnsi"/>
          <w:color w:val="000000"/>
          <w:sz w:val="24"/>
          <w:szCs w:val="24"/>
          <w:lang w:val="ru-RU"/>
        </w:rPr>
        <w:t xml:space="preserve"> о внутреннем финансовом контроле. Документы, оформленные с нарушением, к учету не принима</w:t>
      </w:r>
      <w:r w:rsidR="0026316F">
        <w:rPr>
          <w:rFonts w:cstheme="minorHAnsi"/>
          <w:color w:val="000000"/>
          <w:sz w:val="24"/>
          <w:szCs w:val="24"/>
          <w:lang w:val="ru-RU"/>
        </w:rPr>
        <w:t>ю</w:t>
      </w:r>
      <w:r w:rsidRPr="00C7748D">
        <w:rPr>
          <w:rFonts w:cstheme="minorHAnsi"/>
          <w:color w:val="000000"/>
          <w:sz w:val="24"/>
          <w:szCs w:val="24"/>
          <w:lang w:val="ru-RU"/>
        </w:rPr>
        <w:t>т</w:t>
      </w:r>
      <w:r w:rsidR="0026316F">
        <w:rPr>
          <w:rFonts w:cstheme="minorHAnsi"/>
          <w:color w:val="000000"/>
          <w:sz w:val="24"/>
          <w:szCs w:val="24"/>
          <w:lang w:val="ru-RU"/>
        </w:rPr>
        <w:t>ся</w:t>
      </w:r>
      <w:r w:rsidRPr="00C7748D">
        <w:rPr>
          <w:rFonts w:cstheme="minorHAnsi"/>
          <w:color w:val="000000"/>
          <w:sz w:val="24"/>
          <w:szCs w:val="24"/>
          <w:lang w:val="ru-RU"/>
        </w:rPr>
        <w:t>.</w:t>
      </w:r>
      <w:r w:rsidRPr="00C7748D">
        <w:rPr>
          <w:rFonts w:cstheme="minorHAnsi"/>
          <w:sz w:val="24"/>
          <w:szCs w:val="24"/>
          <w:lang w:val="ru-RU"/>
        </w:rPr>
        <w:br/>
      </w:r>
    </w:p>
    <w:p w14:paraId="5C0FCE22" w14:textId="3319F3A9" w:rsidR="00C55D67" w:rsidRPr="00C7748D" w:rsidRDefault="009C7C28" w:rsidP="00C42B85">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Основание: пункт 3 Инструкции к Единому плану счетов № 157н, пункт 23 СГС «Концептуальные основы бухучета и отчетности», подпункт «з» пункты 1, 6 приложения № 2 к СГС «Учетная политика, оценочные значения и ошибки».</w:t>
      </w:r>
    </w:p>
    <w:p w14:paraId="6563E70F" w14:textId="54DE43CB" w:rsidR="00C55D67" w:rsidRPr="00C7748D" w:rsidRDefault="009C7C28" w:rsidP="00EC7BE8">
      <w:pPr>
        <w:spacing w:line="276" w:lineRule="auto"/>
        <w:jc w:val="both"/>
        <w:rPr>
          <w:rFonts w:cstheme="minorHAnsi"/>
          <w:color w:val="000000"/>
          <w:sz w:val="24"/>
          <w:szCs w:val="24"/>
          <w:lang w:val="ru-RU"/>
        </w:rPr>
      </w:pPr>
      <w:r w:rsidRPr="0026316F">
        <w:rPr>
          <w:rFonts w:cstheme="minorHAnsi"/>
          <w:color w:val="000000"/>
          <w:sz w:val="24"/>
          <w:szCs w:val="24"/>
          <w:lang w:val="ru-RU"/>
        </w:rPr>
        <w:t xml:space="preserve">5. </w:t>
      </w:r>
      <w:r w:rsidR="0026316F" w:rsidRPr="0026316F">
        <w:rPr>
          <w:rFonts w:cstheme="minorHAnsi"/>
          <w:color w:val="000000"/>
          <w:sz w:val="24"/>
          <w:szCs w:val="24"/>
          <w:lang w:val="ru-RU"/>
        </w:rPr>
        <w:t>Регистры бухгалтерского учета подписываются</w:t>
      </w:r>
      <w:r w:rsidR="0026316F">
        <w:rPr>
          <w:rFonts w:cstheme="minorHAnsi"/>
          <w:color w:val="000000"/>
          <w:sz w:val="24"/>
          <w:szCs w:val="24"/>
          <w:lang w:val="ru-RU"/>
        </w:rPr>
        <w:t xml:space="preserve"> начальнико</w:t>
      </w:r>
      <w:r w:rsidR="006643B1">
        <w:rPr>
          <w:rFonts w:cstheme="minorHAnsi"/>
          <w:color w:val="000000"/>
          <w:sz w:val="24"/>
          <w:szCs w:val="24"/>
          <w:lang w:val="ru-RU"/>
        </w:rPr>
        <w:t>м</w:t>
      </w:r>
      <w:r w:rsidR="0026316F">
        <w:rPr>
          <w:rFonts w:cstheme="minorHAnsi"/>
          <w:color w:val="000000"/>
          <w:sz w:val="24"/>
          <w:szCs w:val="24"/>
          <w:lang w:val="ru-RU"/>
        </w:rPr>
        <w:t xml:space="preserve"> </w:t>
      </w:r>
      <w:r w:rsidR="006643B1" w:rsidRPr="006643B1">
        <w:rPr>
          <w:rFonts w:cstheme="minorHAnsi"/>
          <w:color w:val="000000"/>
          <w:sz w:val="24"/>
          <w:szCs w:val="24"/>
          <w:lang w:val="ru-RU"/>
        </w:rPr>
        <w:t>Отдел</w:t>
      </w:r>
      <w:r w:rsidR="006643B1">
        <w:rPr>
          <w:rFonts w:cstheme="minorHAnsi"/>
          <w:color w:val="000000"/>
          <w:sz w:val="24"/>
          <w:szCs w:val="24"/>
          <w:lang w:val="ru-RU"/>
        </w:rPr>
        <w:t>а</w:t>
      </w:r>
      <w:r w:rsidR="006643B1" w:rsidRPr="006643B1">
        <w:rPr>
          <w:rFonts w:cstheme="minorHAnsi"/>
          <w:color w:val="000000"/>
          <w:sz w:val="24"/>
          <w:szCs w:val="24"/>
          <w:lang w:val="ru-RU"/>
        </w:rPr>
        <w:t xml:space="preserve"> обеспечения </w:t>
      </w:r>
      <w:r w:rsidR="0026316F">
        <w:rPr>
          <w:rFonts w:cstheme="minorHAnsi"/>
          <w:color w:val="000000"/>
          <w:sz w:val="24"/>
          <w:szCs w:val="24"/>
          <w:lang w:val="ru-RU"/>
        </w:rPr>
        <w:t>и исполнителем</w:t>
      </w:r>
      <w:r w:rsidRPr="00C7748D">
        <w:rPr>
          <w:rFonts w:cstheme="minorHAnsi"/>
          <w:color w:val="000000"/>
          <w:sz w:val="24"/>
          <w:szCs w:val="24"/>
          <w:lang w:val="ru-RU"/>
        </w:rPr>
        <w:t>.</w:t>
      </w:r>
      <w:r w:rsidRPr="00C7748D">
        <w:rPr>
          <w:rFonts w:cstheme="minorHAnsi"/>
          <w:sz w:val="24"/>
          <w:szCs w:val="24"/>
          <w:lang w:val="ru-RU"/>
        </w:rPr>
        <w:br/>
      </w:r>
      <w:r w:rsidRPr="00C7748D">
        <w:rPr>
          <w:rFonts w:cstheme="minorHAnsi"/>
          <w:color w:val="000000"/>
          <w:sz w:val="24"/>
          <w:szCs w:val="24"/>
          <w:lang w:val="ru-RU"/>
        </w:rPr>
        <w:t>Основание: пункт 11 Инструкции к Единому плану счетов № 157н, пункт 8 приложения № 2 к СГС «Учетная политика, оценочные значения и ошибки».</w:t>
      </w:r>
    </w:p>
    <w:p w14:paraId="44A41C31" w14:textId="7AF23C77" w:rsidR="00C55D67" w:rsidRPr="00C7748D" w:rsidRDefault="009C7C28" w:rsidP="00EC7BE8">
      <w:pPr>
        <w:spacing w:line="276" w:lineRule="auto"/>
        <w:jc w:val="both"/>
        <w:rPr>
          <w:rFonts w:cstheme="minorHAnsi"/>
          <w:color w:val="000000"/>
          <w:sz w:val="24"/>
          <w:szCs w:val="24"/>
          <w:lang w:val="ru-RU"/>
        </w:rPr>
      </w:pPr>
      <w:r w:rsidRPr="00C7748D">
        <w:rPr>
          <w:rFonts w:cstheme="minorHAnsi"/>
          <w:color w:val="000000"/>
          <w:sz w:val="24"/>
          <w:szCs w:val="24"/>
          <w:lang w:val="ru-RU"/>
        </w:rPr>
        <w:t>6. Допускается оформление одного первичного учетного документа при осуществлении нескольких взаимосвязанных между собой фактов хозяйственной жизни – по учету имущества</w:t>
      </w:r>
      <w:r w:rsidR="00E644AE">
        <w:rPr>
          <w:rFonts w:cstheme="minorHAnsi"/>
          <w:color w:val="000000"/>
          <w:sz w:val="24"/>
          <w:szCs w:val="24"/>
          <w:lang w:val="ru-RU"/>
        </w:rPr>
        <w:t>, доходов, заработной платы</w:t>
      </w:r>
      <w:r w:rsidRPr="00C7748D">
        <w:rPr>
          <w:rFonts w:cstheme="minorHAnsi"/>
          <w:color w:val="000000"/>
          <w:sz w:val="24"/>
          <w:szCs w:val="24"/>
          <w:lang w:val="ru-RU"/>
        </w:rPr>
        <w:t>.</w:t>
      </w:r>
    </w:p>
    <w:p w14:paraId="66DA534C" w14:textId="77777777" w:rsidR="00C55D67" w:rsidRPr="00E644AE" w:rsidRDefault="009C7C28" w:rsidP="00EC7BE8">
      <w:pPr>
        <w:spacing w:line="276" w:lineRule="auto"/>
        <w:jc w:val="both"/>
        <w:rPr>
          <w:rFonts w:cstheme="minorHAnsi"/>
          <w:color w:val="000000"/>
          <w:sz w:val="24"/>
          <w:szCs w:val="24"/>
          <w:lang w:val="ru-RU"/>
        </w:rPr>
      </w:pPr>
      <w:r w:rsidRPr="00E644AE">
        <w:rPr>
          <w:rFonts w:cstheme="minorHAnsi"/>
          <w:color w:val="000000"/>
          <w:sz w:val="24"/>
          <w:szCs w:val="24"/>
          <w:lang w:val="ru-RU"/>
        </w:rPr>
        <w:t>С периодичностью один раз в месяц – в последний день месяца – оформляются:</w:t>
      </w:r>
    </w:p>
    <w:p w14:paraId="60BA8018" w14:textId="756C030E" w:rsidR="00C55D67" w:rsidRDefault="00E644AE" w:rsidP="00EC7BE8">
      <w:pPr>
        <w:numPr>
          <w:ilvl w:val="0"/>
          <w:numId w:val="5"/>
        </w:numPr>
        <w:spacing w:line="276" w:lineRule="auto"/>
        <w:ind w:left="780" w:right="180"/>
        <w:contextualSpacing/>
        <w:jc w:val="both"/>
        <w:rPr>
          <w:rFonts w:cstheme="minorHAnsi"/>
          <w:color w:val="000000"/>
          <w:sz w:val="24"/>
          <w:szCs w:val="24"/>
          <w:lang w:val="ru-RU"/>
        </w:rPr>
      </w:pPr>
      <w:r w:rsidRPr="00E644AE">
        <w:rPr>
          <w:rFonts w:cstheme="minorHAnsi"/>
          <w:color w:val="000000"/>
          <w:sz w:val="24"/>
          <w:szCs w:val="24"/>
          <w:lang w:val="ru-RU"/>
        </w:rPr>
        <w:t>Ведомости начисления доходов бюджета (ф. 0510837);</w:t>
      </w:r>
    </w:p>
    <w:p w14:paraId="7659DAF2" w14:textId="09E49D63" w:rsidR="003C08A0" w:rsidRDefault="00E644AE" w:rsidP="00EC7BE8">
      <w:pPr>
        <w:numPr>
          <w:ilvl w:val="0"/>
          <w:numId w:val="5"/>
        </w:numPr>
        <w:spacing w:line="276" w:lineRule="auto"/>
        <w:ind w:left="780" w:right="180"/>
        <w:contextualSpacing/>
        <w:jc w:val="both"/>
        <w:rPr>
          <w:rFonts w:cstheme="minorHAnsi"/>
          <w:color w:val="000000"/>
          <w:sz w:val="24"/>
          <w:szCs w:val="24"/>
          <w:lang w:val="ru-RU"/>
        </w:rPr>
      </w:pPr>
      <w:r>
        <w:rPr>
          <w:rFonts w:cstheme="minorHAnsi"/>
          <w:color w:val="000000"/>
          <w:sz w:val="24"/>
          <w:szCs w:val="24"/>
          <w:lang w:val="ru-RU"/>
        </w:rPr>
        <w:t>Расчетная ведомость (ф. 0504402)</w:t>
      </w:r>
      <w:r w:rsidR="003C08A0">
        <w:rPr>
          <w:rFonts w:cstheme="minorHAnsi"/>
          <w:color w:val="000000"/>
          <w:sz w:val="24"/>
          <w:szCs w:val="24"/>
          <w:lang w:val="ru-RU"/>
        </w:rPr>
        <w:t>.</w:t>
      </w:r>
    </w:p>
    <w:p w14:paraId="073CA5E6" w14:textId="77777777" w:rsidR="003C08A0" w:rsidRPr="003C08A0" w:rsidRDefault="003C08A0" w:rsidP="003C08A0">
      <w:pPr>
        <w:spacing w:line="276" w:lineRule="auto"/>
        <w:ind w:left="780" w:right="180"/>
        <w:contextualSpacing/>
        <w:jc w:val="both"/>
        <w:rPr>
          <w:rFonts w:cstheme="minorHAnsi"/>
          <w:color w:val="000000"/>
          <w:sz w:val="24"/>
          <w:szCs w:val="24"/>
          <w:lang w:val="ru-RU"/>
        </w:rPr>
      </w:pPr>
    </w:p>
    <w:p w14:paraId="08A1F3D3" w14:textId="004F1EB6" w:rsidR="00C55D67" w:rsidRPr="003C08A0" w:rsidRDefault="009C7C28" w:rsidP="00EC7BE8">
      <w:pPr>
        <w:spacing w:line="276" w:lineRule="auto"/>
        <w:jc w:val="both"/>
        <w:rPr>
          <w:rFonts w:cstheme="minorHAnsi"/>
          <w:color w:val="000000"/>
          <w:sz w:val="24"/>
          <w:szCs w:val="24"/>
          <w:lang w:val="ru-RU"/>
        </w:rPr>
      </w:pPr>
      <w:r w:rsidRPr="00C7748D">
        <w:rPr>
          <w:rFonts w:cstheme="minorHAnsi"/>
          <w:color w:val="000000"/>
          <w:sz w:val="24"/>
          <w:szCs w:val="24"/>
          <w:lang w:val="ru-RU"/>
        </w:rPr>
        <w:t xml:space="preserve">Одним первичным документом оформляется совокупность следующих фактов </w:t>
      </w:r>
      <w:r w:rsidRPr="003C08A0">
        <w:rPr>
          <w:rFonts w:cstheme="minorHAnsi"/>
          <w:color w:val="000000"/>
          <w:sz w:val="24"/>
          <w:szCs w:val="24"/>
          <w:lang w:val="ru-RU"/>
        </w:rPr>
        <w:t>хозяйственной жизни:</w:t>
      </w:r>
    </w:p>
    <w:p w14:paraId="34A6C47C" w14:textId="79950450" w:rsidR="00C55D67" w:rsidRPr="00C7748D" w:rsidRDefault="003E0B90" w:rsidP="00EC7BE8">
      <w:pPr>
        <w:numPr>
          <w:ilvl w:val="0"/>
          <w:numId w:val="6"/>
        </w:numPr>
        <w:spacing w:line="276" w:lineRule="auto"/>
        <w:ind w:left="780" w:right="180"/>
        <w:jc w:val="both"/>
        <w:rPr>
          <w:rFonts w:cstheme="minorHAnsi"/>
          <w:color w:val="000000"/>
          <w:sz w:val="24"/>
          <w:szCs w:val="24"/>
          <w:lang w:val="ru-RU"/>
        </w:rPr>
      </w:pPr>
      <w:r>
        <w:rPr>
          <w:rFonts w:cstheme="minorHAnsi"/>
          <w:color w:val="000000"/>
          <w:sz w:val="24"/>
          <w:szCs w:val="24"/>
          <w:lang w:val="ru-RU"/>
        </w:rPr>
        <w:t>начисление амортизации ОС и НМА, имущества казны</w:t>
      </w:r>
      <w:r w:rsidRPr="00C7748D">
        <w:rPr>
          <w:rFonts w:cstheme="minorHAnsi"/>
          <w:color w:val="000000"/>
          <w:sz w:val="24"/>
          <w:szCs w:val="24"/>
          <w:lang w:val="ru-RU"/>
        </w:rPr>
        <w:t xml:space="preserve"> – ведомостью </w:t>
      </w:r>
      <w:r>
        <w:rPr>
          <w:rFonts w:cstheme="minorHAnsi"/>
          <w:color w:val="000000"/>
          <w:sz w:val="24"/>
          <w:szCs w:val="24"/>
          <w:lang w:val="ru-RU"/>
        </w:rPr>
        <w:t>начисления амортизации</w:t>
      </w:r>
      <w:r w:rsidRPr="00C7748D">
        <w:rPr>
          <w:rFonts w:cstheme="minorHAnsi"/>
          <w:color w:val="000000"/>
          <w:sz w:val="24"/>
          <w:szCs w:val="24"/>
          <w:lang w:val="ru-RU"/>
        </w:rPr>
        <w:t xml:space="preserve"> (утверждается учреждением самостоятельно).</w:t>
      </w:r>
    </w:p>
    <w:p w14:paraId="7CCCABB9" w14:textId="77777777" w:rsidR="00C55D67" w:rsidRPr="00C7748D" w:rsidRDefault="009C7C28" w:rsidP="00EC7BE8">
      <w:pPr>
        <w:spacing w:line="276" w:lineRule="auto"/>
        <w:jc w:val="both"/>
        <w:rPr>
          <w:rFonts w:cstheme="minorHAnsi"/>
          <w:color w:val="000000"/>
          <w:sz w:val="24"/>
          <w:szCs w:val="24"/>
          <w:lang w:val="ru-RU"/>
        </w:rPr>
      </w:pPr>
      <w:r w:rsidRPr="00C7748D">
        <w:rPr>
          <w:rFonts w:cstheme="minorHAnsi"/>
          <w:color w:val="000000"/>
          <w:sz w:val="24"/>
          <w:szCs w:val="24"/>
          <w:lang w:val="ru-RU"/>
        </w:rPr>
        <w:t>Основание: пункт 10 приложения № 2 к СГС «Учетная политика, оценочные значения и ошибки».</w:t>
      </w:r>
    </w:p>
    <w:p w14:paraId="52E4E0E0" w14:textId="3FD25AB2" w:rsidR="00C55D67" w:rsidRPr="00C7748D" w:rsidRDefault="009C7C28" w:rsidP="00EC7BE8">
      <w:pPr>
        <w:spacing w:line="276" w:lineRule="auto"/>
        <w:jc w:val="both"/>
        <w:rPr>
          <w:rFonts w:cstheme="minorHAnsi"/>
          <w:color w:val="000000"/>
          <w:sz w:val="24"/>
          <w:szCs w:val="24"/>
          <w:lang w:val="ru-RU"/>
        </w:rPr>
      </w:pPr>
      <w:r w:rsidRPr="00C7748D">
        <w:rPr>
          <w:rFonts w:cstheme="minorHAnsi"/>
          <w:color w:val="000000"/>
          <w:sz w:val="24"/>
          <w:szCs w:val="24"/>
          <w:lang w:val="ru-RU"/>
        </w:rPr>
        <w:t xml:space="preserve">7. Все документы бухгалтерского учета формируются на русском языке. </w:t>
      </w:r>
    </w:p>
    <w:p w14:paraId="0FB3B9F7" w14:textId="77777777" w:rsidR="00C55D67" w:rsidRPr="00C7748D" w:rsidRDefault="009C7C28" w:rsidP="00EC7BE8">
      <w:pPr>
        <w:spacing w:line="276" w:lineRule="auto"/>
        <w:jc w:val="both"/>
        <w:rPr>
          <w:rFonts w:cstheme="minorHAnsi"/>
          <w:color w:val="000000"/>
          <w:sz w:val="24"/>
          <w:szCs w:val="24"/>
          <w:lang w:val="ru-RU"/>
        </w:rPr>
      </w:pPr>
      <w:r w:rsidRPr="00C7748D">
        <w:rPr>
          <w:rFonts w:cstheme="minorHAnsi"/>
          <w:color w:val="000000"/>
          <w:sz w:val="24"/>
          <w:szCs w:val="24"/>
          <w:lang w:val="ru-RU"/>
        </w:rPr>
        <w:t>Основание: пункт 31 СГС «Концептуальные основы бухучета и отчетности», пункт 7 приложения № 2 к СГС «Учетная политика, оценочные значения и ошибки».</w:t>
      </w:r>
    </w:p>
    <w:p w14:paraId="7CF1E48F" w14:textId="77777777" w:rsidR="00C55D67" w:rsidRPr="00C7748D" w:rsidRDefault="009C7C28" w:rsidP="00EC7BE8">
      <w:pPr>
        <w:spacing w:line="276" w:lineRule="auto"/>
        <w:jc w:val="both"/>
        <w:rPr>
          <w:rFonts w:cstheme="minorHAnsi"/>
          <w:color w:val="000000"/>
          <w:sz w:val="24"/>
          <w:szCs w:val="24"/>
          <w:lang w:val="ru-RU"/>
        </w:rPr>
      </w:pPr>
      <w:r w:rsidRPr="00C7748D">
        <w:rPr>
          <w:rFonts w:cstheme="minorHAnsi"/>
          <w:color w:val="000000"/>
          <w:sz w:val="24"/>
          <w:szCs w:val="24"/>
          <w:lang w:val="ru-RU"/>
        </w:rPr>
        <w:t>8. В каждом первичном документе при создании указывается дата создания. Порядковый номер документа указывается при необходимости – если нумерация предусмотрена формой документа.</w:t>
      </w:r>
    </w:p>
    <w:p w14:paraId="66DA4C1D" w14:textId="77777777" w:rsidR="00C55D67" w:rsidRPr="00C7748D" w:rsidRDefault="009C7C28" w:rsidP="00EC7BE8">
      <w:pPr>
        <w:spacing w:line="276" w:lineRule="auto"/>
        <w:jc w:val="both"/>
        <w:rPr>
          <w:rFonts w:cstheme="minorHAnsi"/>
          <w:color w:val="000000"/>
          <w:sz w:val="24"/>
          <w:szCs w:val="24"/>
          <w:lang w:val="ru-RU"/>
        </w:rPr>
      </w:pPr>
      <w:r w:rsidRPr="00C7748D">
        <w:rPr>
          <w:rFonts w:cstheme="minorHAnsi"/>
          <w:color w:val="000000"/>
          <w:sz w:val="24"/>
          <w:szCs w:val="24"/>
          <w:lang w:val="ru-RU"/>
        </w:rPr>
        <w:lastRenderedPageBreak/>
        <w:t>Если дата составления первичного документа или дата его подписания отличается от даты (периода) совершения факта хозяйственной жизни, в составе обязательных реквизитов такого документа отражается дата или период совершения факта хозяйственной жизни.</w:t>
      </w:r>
    </w:p>
    <w:p w14:paraId="5FA6F2A3" w14:textId="77777777" w:rsidR="00C55D67" w:rsidRPr="00C7748D" w:rsidRDefault="009C7C28" w:rsidP="00EC7BE8">
      <w:pPr>
        <w:spacing w:line="276" w:lineRule="auto"/>
        <w:jc w:val="both"/>
        <w:rPr>
          <w:rFonts w:cstheme="minorHAnsi"/>
          <w:color w:val="000000"/>
          <w:sz w:val="24"/>
          <w:szCs w:val="24"/>
          <w:lang w:val="ru-RU"/>
        </w:rPr>
      </w:pPr>
      <w:r w:rsidRPr="00C7748D">
        <w:rPr>
          <w:rFonts w:cstheme="minorHAnsi"/>
          <w:color w:val="000000"/>
          <w:sz w:val="24"/>
          <w:szCs w:val="24"/>
          <w:lang w:val="ru-RU"/>
        </w:rPr>
        <w:t>Если в первичный учетный документ включены реквизиты из другого документа-основания, в первичном документе указывается информация, позволяющая идентифицировать соответствующий документ-основание.</w:t>
      </w:r>
    </w:p>
    <w:p w14:paraId="22B74BF5" w14:textId="77777777" w:rsidR="00C55D67" w:rsidRPr="00C7748D" w:rsidRDefault="009C7C28" w:rsidP="00EC7BE8">
      <w:pPr>
        <w:spacing w:line="276" w:lineRule="auto"/>
        <w:jc w:val="both"/>
        <w:rPr>
          <w:rFonts w:cstheme="minorHAnsi"/>
          <w:color w:val="000000"/>
          <w:sz w:val="24"/>
          <w:szCs w:val="24"/>
          <w:lang w:val="ru-RU"/>
        </w:rPr>
      </w:pPr>
      <w:r w:rsidRPr="00C7748D">
        <w:rPr>
          <w:rFonts w:cstheme="minorHAnsi"/>
          <w:color w:val="000000"/>
          <w:sz w:val="24"/>
          <w:szCs w:val="24"/>
          <w:lang w:val="ru-RU"/>
        </w:rPr>
        <w:t>Основание: пункт 7 приложения № 2 к СГС «Учетная политика, оценочные значения и ошибки».</w:t>
      </w:r>
    </w:p>
    <w:p w14:paraId="6CE9A954" w14:textId="77777777" w:rsidR="00C55D67" w:rsidRPr="00C7748D" w:rsidRDefault="009C7C28" w:rsidP="00EC7BE8">
      <w:pPr>
        <w:spacing w:line="276" w:lineRule="auto"/>
        <w:jc w:val="both"/>
        <w:rPr>
          <w:rFonts w:cstheme="minorHAnsi"/>
          <w:color w:val="000000"/>
          <w:sz w:val="24"/>
          <w:szCs w:val="24"/>
          <w:lang w:val="ru-RU"/>
        </w:rPr>
      </w:pPr>
      <w:r w:rsidRPr="00C7748D">
        <w:rPr>
          <w:rFonts w:cstheme="minorHAnsi"/>
          <w:color w:val="000000"/>
          <w:sz w:val="24"/>
          <w:szCs w:val="24"/>
          <w:lang w:val="ru-RU"/>
        </w:rPr>
        <w:t>8. При обработке учетной информации применяется автоматизированный учет по</w:t>
      </w:r>
      <w:r w:rsidRPr="00C7748D">
        <w:rPr>
          <w:rFonts w:cstheme="minorHAnsi"/>
          <w:color w:val="000000"/>
          <w:sz w:val="24"/>
          <w:szCs w:val="24"/>
        </w:rPr>
        <w:t> </w:t>
      </w:r>
      <w:r w:rsidRPr="00C7748D">
        <w:rPr>
          <w:rFonts w:cstheme="minorHAnsi"/>
          <w:color w:val="000000"/>
          <w:sz w:val="24"/>
          <w:szCs w:val="24"/>
          <w:lang w:val="ru-RU"/>
        </w:rPr>
        <w:t>следующим блокам:</w:t>
      </w:r>
    </w:p>
    <w:p w14:paraId="5B11E59D" w14:textId="4917AD17" w:rsidR="00C55D67" w:rsidRPr="00B12745" w:rsidRDefault="009C7C28" w:rsidP="00EC7BE8">
      <w:pPr>
        <w:numPr>
          <w:ilvl w:val="0"/>
          <w:numId w:val="7"/>
        </w:numPr>
        <w:spacing w:line="276" w:lineRule="auto"/>
        <w:ind w:left="780" w:right="180"/>
        <w:contextualSpacing/>
        <w:jc w:val="both"/>
        <w:rPr>
          <w:rFonts w:cstheme="minorHAnsi"/>
          <w:sz w:val="24"/>
          <w:szCs w:val="24"/>
          <w:lang w:val="ru-RU"/>
        </w:rPr>
      </w:pPr>
      <w:r w:rsidRPr="00C7748D">
        <w:rPr>
          <w:rFonts w:cstheme="minorHAnsi"/>
          <w:color w:val="000000"/>
          <w:sz w:val="24"/>
          <w:szCs w:val="24"/>
          <w:lang w:val="ru-RU"/>
        </w:rPr>
        <w:t xml:space="preserve">автоматизированный бюджетный учет </w:t>
      </w:r>
      <w:r w:rsidR="003513EC">
        <w:rPr>
          <w:rFonts w:cstheme="minorHAnsi"/>
          <w:color w:val="000000"/>
          <w:sz w:val="24"/>
          <w:szCs w:val="24"/>
          <w:lang w:val="ru-RU"/>
        </w:rPr>
        <w:t>Департамента</w:t>
      </w:r>
      <w:r w:rsidRPr="00C7748D">
        <w:rPr>
          <w:rFonts w:cstheme="minorHAnsi"/>
          <w:color w:val="000000"/>
          <w:sz w:val="24"/>
          <w:szCs w:val="24"/>
          <w:lang w:val="ru-RU"/>
        </w:rPr>
        <w:t xml:space="preserve"> как у получателя бюджетных средств, </w:t>
      </w:r>
      <w:r w:rsidR="003513EC">
        <w:rPr>
          <w:rFonts w:cstheme="minorHAnsi"/>
          <w:color w:val="000000"/>
          <w:sz w:val="24"/>
          <w:szCs w:val="24"/>
          <w:lang w:val="ru-RU"/>
        </w:rPr>
        <w:t xml:space="preserve">главного </w:t>
      </w:r>
      <w:r w:rsidRPr="00C7748D">
        <w:rPr>
          <w:rFonts w:cstheme="minorHAnsi"/>
          <w:color w:val="000000"/>
          <w:sz w:val="24"/>
          <w:szCs w:val="24"/>
          <w:lang w:val="ru-RU"/>
        </w:rPr>
        <w:t>распорядителя бюджетных средств ведется с применением программы</w:t>
      </w:r>
      <w:r w:rsidRPr="00C7748D">
        <w:rPr>
          <w:rFonts w:cstheme="minorHAnsi"/>
          <w:color w:val="000000"/>
          <w:sz w:val="24"/>
          <w:szCs w:val="24"/>
        </w:rPr>
        <w:t> </w:t>
      </w:r>
      <w:r w:rsidRPr="00B12745">
        <w:rPr>
          <w:rFonts w:cstheme="minorHAnsi"/>
          <w:sz w:val="24"/>
          <w:szCs w:val="24"/>
          <w:lang w:val="ru-RU"/>
        </w:rPr>
        <w:t>«</w:t>
      </w:r>
      <w:r w:rsidR="00B12745" w:rsidRPr="00B12745">
        <w:rPr>
          <w:rFonts w:cstheme="minorHAnsi"/>
          <w:sz w:val="24"/>
          <w:szCs w:val="24"/>
          <w:lang w:val="ru-RU"/>
        </w:rPr>
        <w:t>1С: Предприятие»</w:t>
      </w:r>
      <w:r w:rsidRPr="00B12745">
        <w:rPr>
          <w:rFonts w:cstheme="minorHAnsi"/>
          <w:sz w:val="24"/>
          <w:szCs w:val="24"/>
          <w:lang w:val="ru-RU"/>
        </w:rPr>
        <w:t>, «</w:t>
      </w:r>
      <w:r w:rsidR="00B12745" w:rsidRPr="00B12745">
        <w:rPr>
          <w:rFonts w:cstheme="minorHAnsi"/>
          <w:sz w:val="24"/>
          <w:szCs w:val="24"/>
          <w:lang w:val="ru-RU"/>
        </w:rPr>
        <w:t>1С: – Зарплата и управление персоналом</w:t>
      </w:r>
      <w:r w:rsidRPr="00B12745">
        <w:rPr>
          <w:rFonts w:cstheme="minorHAnsi"/>
          <w:sz w:val="24"/>
          <w:szCs w:val="24"/>
          <w:lang w:val="ru-RU"/>
        </w:rPr>
        <w:t>»;</w:t>
      </w:r>
    </w:p>
    <w:p w14:paraId="58A299AA" w14:textId="2B9644DF" w:rsidR="00C55D67" w:rsidRPr="00C7748D" w:rsidRDefault="009C7C28" w:rsidP="00EC7BE8">
      <w:pPr>
        <w:numPr>
          <w:ilvl w:val="0"/>
          <w:numId w:val="7"/>
        </w:numPr>
        <w:spacing w:line="276" w:lineRule="auto"/>
        <w:ind w:left="780" w:right="180"/>
        <w:contextualSpacing/>
        <w:jc w:val="both"/>
        <w:rPr>
          <w:rFonts w:cstheme="minorHAnsi"/>
          <w:color w:val="000000"/>
          <w:sz w:val="24"/>
          <w:szCs w:val="24"/>
          <w:lang w:val="ru-RU"/>
        </w:rPr>
      </w:pPr>
      <w:r w:rsidRPr="00C7748D">
        <w:rPr>
          <w:rFonts w:cstheme="minorHAnsi"/>
          <w:color w:val="000000"/>
          <w:sz w:val="24"/>
          <w:szCs w:val="24"/>
          <w:lang w:val="ru-RU"/>
        </w:rPr>
        <w:t xml:space="preserve">свод месячной, квартальной, годовой бюджетной отчетности об исполнении бюджета составляется с применением </w:t>
      </w:r>
      <w:r w:rsidR="003513EC">
        <w:rPr>
          <w:rFonts w:cstheme="minorHAnsi"/>
          <w:color w:val="000000"/>
          <w:sz w:val="24"/>
          <w:szCs w:val="24"/>
          <w:lang w:val="ru-RU"/>
        </w:rPr>
        <w:t>ИАС</w:t>
      </w:r>
      <w:r w:rsidRPr="00C7748D">
        <w:rPr>
          <w:rFonts w:cstheme="minorHAnsi"/>
          <w:color w:val="000000"/>
          <w:sz w:val="24"/>
          <w:szCs w:val="24"/>
          <w:lang w:val="ru-RU"/>
        </w:rPr>
        <w:t xml:space="preserve"> «</w:t>
      </w:r>
      <w:r w:rsidR="003513EC">
        <w:t>Web</w:t>
      </w:r>
      <w:r w:rsidR="003513EC" w:rsidRPr="00611491">
        <w:rPr>
          <w:lang w:val="ru-RU"/>
        </w:rPr>
        <w:t>-Консолидация</w:t>
      </w:r>
      <w:r w:rsidRPr="00C7748D">
        <w:rPr>
          <w:rFonts w:cstheme="minorHAnsi"/>
          <w:color w:val="000000"/>
          <w:sz w:val="24"/>
          <w:szCs w:val="24"/>
          <w:lang w:val="ru-RU"/>
        </w:rPr>
        <w:t>»;</w:t>
      </w:r>
    </w:p>
    <w:p w14:paraId="75E67A60" w14:textId="77777777" w:rsidR="00C55D67" w:rsidRPr="00C7748D" w:rsidRDefault="009C7C28" w:rsidP="00EC7BE8">
      <w:pPr>
        <w:numPr>
          <w:ilvl w:val="0"/>
          <w:numId w:val="7"/>
        </w:numPr>
        <w:spacing w:line="276" w:lineRule="auto"/>
        <w:ind w:left="780" w:right="180"/>
        <w:jc w:val="both"/>
        <w:rPr>
          <w:rFonts w:cstheme="minorHAnsi"/>
          <w:color w:val="000000"/>
          <w:sz w:val="24"/>
          <w:szCs w:val="24"/>
          <w:lang w:val="ru-RU"/>
        </w:rPr>
      </w:pPr>
      <w:r w:rsidRPr="00C7748D">
        <w:rPr>
          <w:rFonts w:cstheme="minorHAnsi"/>
          <w:color w:val="000000"/>
          <w:sz w:val="24"/>
          <w:szCs w:val="24"/>
          <w:lang w:val="ru-RU"/>
        </w:rPr>
        <w:t>информационный обмен документами с межрегиональным операционным управлением Федерального казначейства осуществляется в системе электронного документооборота (СЭД) с применением средств электронной подписи в соответствии с законодательством на основании договора об обмене электронными документами.</w:t>
      </w:r>
    </w:p>
    <w:p w14:paraId="25F1AA24" w14:textId="77777777" w:rsidR="00C55D67" w:rsidRPr="00C7748D" w:rsidRDefault="009C7C28" w:rsidP="00EC7BE8">
      <w:pPr>
        <w:spacing w:line="276" w:lineRule="auto"/>
        <w:jc w:val="both"/>
        <w:rPr>
          <w:rFonts w:cstheme="minorHAnsi"/>
          <w:color w:val="000000"/>
          <w:sz w:val="24"/>
          <w:szCs w:val="24"/>
          <w:lang w:val="ru-RU"/>
        </w:rPr>
      </w:pPr>
      <w:r w:rsidRPr="00C7748D">
        <w:rPr>
          <w:rFonts w:cstheme="minorHAnsi"/>
          <w:color w:val="000000"/>
          <w:sz w:val="24"/>
          <w:szCs w:val="24"/>
          <w:lang w:val="ru-RU"/>
        </w:rPr>
        <w:t>9. Формирование электронных регистров бухучета осуществляется в следующем порядке:</w:t>
      </w:r>
    </w:p>
    <w:p w14:paraId="4318E4E5" w14:textId="77777777" w:rsidR="00C55D67" w:rsidRPr="00C7748D" w:rsidRDefault="009C7C28" w:rsidP="00EC7BE8">
      <w:pPr>
        <w:numPr>
          <w:ilvl w:val="0"/>
          <w:numId w:val="8"/>
        </w:numPr>
        <w:spacing w:line="276" w:lineRule="auto"/>
        <w:ind w:left="780" w:right="180"/>
        <w:contextualSpacing/>
        <w:jc w:val="both"/>
        <w:rPr>
          <w:rFonts w:cstheme="minorHAnsi"/>
          <w:color w:val="000000"/>
          <w:sz w:val="24"/>
          <w:szCs w:val="24"/>
          <w:lang w:val="ru-RU"/>
        </w:rPr>
      </w:pPr>
      <w:r w:rsidRPr="00C7748D">
        <w:rPr>
          <w:rFonts w:cstheme="minorHAnsi"/>
          <w:color w:val="000000"/>
          <w:sz w:val="24"/>
          <w:szCs w:val="24"/>
          <w:lang w:val="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w:t>
      </w:r>
      <w:r w:rsidRPr="00C7748D">
        <w:rPr>
          <w:rFonts w:cstheme="minorHAnsi"/>
          <w:color w:val="000000"/>
          <w:sz w:val="24"/>
          <w:szCs w:val="24"/>
        </w:rPr>
        <w:t> </w:t>
      </w:r>
      <w:r w:rsidRPr="00C7748D">
        <w:rPr>
          <w:rFonts w:cstheme="minorHAnsi"/>
          <w:color w:val="000000"/>
          <w:sz w:val="24"/>
          <w:szCs w:val="24"/>
          <w:lang w:val="ru-RU"/>
        </w:rPr>
        <w:t>документа);</w:t>
      </w:r>
    </w:p>
    <w:p w14:paraId="2D11F96A" w14:textId="77777777" w:rsidR="00C55D67" w:rsidRPr="00C7748D" w:rsidRDefault="009C7C28" w:rsidP="00EC7BE8">
      <w:pPr>
        <w:numPr>
          <w:ilvl w:val="0"/>
          <w:numId w:val="8"/>
        </w:numPr>
        <w:spacing w:line="276" w:lineRule="auto"/>
        <w:ind w:left="780" w:right="180"/>
        <w:contextualSpacing/>
        <w:jc w:val="both"/>
        <w:rPr>
          <w:rFonts w:cstheme="minorHAnsi"/>
          <w:color w:val="000000"/>
          <w:sz w:val="24"/>
          <w:szCs w:val="24"/>
          <w:lang w:val="ru-RU"/>
        </w:rPr>
      </w:pPr>
      <w:r w:rsidRPr="00C7748D">
        <w:rPr>
          <w:rFonts w:cstheme="minorHAnsi"/>
          <w:color w:val="000000"/>
          <w:sz w:val="24"/>
          <w:szCs w:val="24"/>
        </w:rPr>
        <w:t> </w:t>
      </w:r>
      <w:r w:rsidRPr="00C7748D">
        <w:rPr>
          <w:rFonts w:cstheme="minorHAnsi"/>
          <w:color w:val="000000"/>
          <w:sz w:val="24"/>
          <w:szCs w:val="24"/>
          <w:lang w:val="ru-RU"/>
        </w:rPr>
        <w:t>Журнал операций (ф. 0509213) по всем забалансовым счетам формируется ежемесячно в случае, если в отчетном месяце были обороты по счету;</w:t>
      </w:r>
    </w:p>
    <w:p w14:paraId="259A1148" w14:textId="611A7F45" w:rsidR="00C55D67" w:rsidRPr="00C7748D" w:rsidRDefault="009C7C28" w:rsidP="00EC7BE8">
      <w:pPr>
        <w:numPr>
          <w:ilvl w:val="0"/>
          <w:numId w:val="8"/>
        </w:numPr>
        <w:spacing w:line="276" w:lineRule="auto"/>
        <w:ind w:left="780" w:right="180"/>
        <w:contextualSpacing/>
        <w:jc w:val="both"/>
        <w:rPr>
          <w:rFonts w:cstheme="minorHAnsi"/>
          <w:color w:val="000000"/>
          <w:sz w:val="24"/>
          <w:szCs w:val="24"/>
          <w:lang w:val="ru-RU"/>
        </w:rPr>
      </w:pPr>
      <w:r w:rsidRPr="00C7748D">
        <w:rPr>
          <w:rFonts w:cstheme="minorHAnsi"/>
          <w:color w:val="000000"/>
          <w:sz w:val="24"/>
          <w:szCs w:val="24"/>
        </w:rPr>
        <w:t> </w:t>
      </w:r>
      <w:r w:rsidRPr="00C7748D">
        <w:rPr>
          <w:rFonts w:cstheme="minorHAnsi"/>
          <w:color w:val="000000"/>
          <w:sz w:val="24"/>
          <w:szCs w:val="24"/>
          <w:lang w:val="ru-RU"/>
        </w:rPr>
        <w:t>журнал регистрации приходных и расходных ордеров составляется ежемесячно, в последний рабочий день месяца</w:t>
      </w:r>
      <w:r w:rsidR="003513EC">
        <w:rPr>
          <w:rFonts w:cstheme="minorHAnsi"/>
          <w:color w:val="000000"/>
          <w:sz w:val="24"/>
          <w:szCs w:val="24"/>
          <w:lang w:val="ru-RU"/>
        </w:rPr>
        <w:t xml:space="preserve">, </w:t>
      </w:r>
      <w:r w:rsidR="003513EC" w:rsidRPr="00C7748D">
        <w:rPr>
          <w:rFonts w:cstheme="minorHAnsi"/>
          <w:color w:val="000000"/>
          <w:sz w:val="24"/>
          <w:szCs w:val="24"/>
          <w:lang w:val="ru-RU"/>
        </w:rPr>
        <w:t>если в отчетном месяце были обороты по счету</w:t>
      </w:r>
      <w:r w:rsidRPr="00C7748D">
        <w:rPr>
          <w:rFonts w:cstheme="minorHAnsi"/>
          <w:color w:val="000000"/>
          <w:sz w:val="24"/>
          <w:szCs w:val="24"/>
          <w:lang w:val="ru-RU"/>
        </w:rPr>
        <w:t>;</w:t>
      </w:r>
    </w:p>
    <w:p w14:paraId="2295AC5C" w14:textId="77777777" w:rsidR="00C55D67" w:rsidRPr="00C7748D" w:rsidRDefault="009C7C28" w:rsidP="00EC7BE8">
      <w:pPr>
        <w:numPr>
          <w:ilvl w:val="0"/>
          <w:numId w:val="8"/>
        </w:numPr>
        <w:spacing w:line="276" w:lineRule="auto"/>
        <w:ind w:left="780" w:right="180"/>
        <w:contextualSpacing/>
        <w:jc w:val="both"/>
        <w:rPr>
          <w:rFonts w:cstheme="minorHAnsi"/>
          <w:color w:val="000000"/>
          <w:sz w:val="24"/>
          <w:szCs w:val="24"/>
          <w:lang w:val="ru-RU"/>
        </w:rPr>
      </w:pPr>
      <w:r w:rsidRPr="00C7748D">
        <w:rPr>
          <w:rFonts w:cstheme="minorHAnsi"/>
          <w:color w:val="000000"/>
          <w:sz w:val="24"/>
          <w:szCs w:val="24"/>
          <w:lang w:val="ru-RU"/>
        </w:rPr>
        <w:t>приходные и расходные кассовые ордера со статусом «подписан» аннулируются, если кассовая операция не проведена в течение двух рабочих</w:t>
      </w:r>
      <w:r w:rsidRPr="00C7748D">
        <w:rPr>
          <w:rFonts w:cstheme="minorHAnsi"/>
          <w:color w:val="000000"/>
          <w:sz w:val="24"/>
          <w:szCs w:val="24"/>
        </w:rPr>
        <w:t> </w:t>
      </w:r>
      <w:r w:rsidRPr="00C7748D">
        <w:rPr>
          <w:rFonts w:cstheme="minorHAnsi"/>
          <w:color w:val="000000"/>
          <w:sz w:val="24"/>
          <w:szCs w:val="24"/>
          <w:lang w:val="ru-RU"/>
        </w:rPr>
        <w:t>дней, включая день оформления ордера;</w:t>
      </w:r>
    </w:p>
    <w:p w14:paraId="6301F78C" w14:textId="28BA32A4" w:rsidR="00C55D67" w:rsidRPr="00C7748D" w:rsidRDefault="009C7C28" w:rsidP="00C42B85">
      <w:pPr>
        <w:numPr>
          <w:ilvl w:val="0"/>
          <w:numId w:val="8"/>
        </w:numPr>
        <w:spacing w:line="276" w:lineRule="auto"/>
        <w:ind w:left="780" w:right="180"/>
        <w:contextualSpacing/>
        <w:jc w:val="both"/>
        <w:rPr>
          <w:rFonts w:cstheme="minorHAnsi"/>
          <w:color w:val="000000"/>
          <w:sz w:val="24"/>
          <w:szCs w:val="24"/>
          <w:lang w:val="ru-RU"/>
        </w:rPr>
      </w:pPr>
      <w:r w:rsidRPr="00C7748D">
        <w:rPr>
          <w:rFonts w:cstheme="minorHAnsi"/>
          <w:color w:val="000000"/>
          <w:sz w:val="24"/>
          <w:szCs w:val="24"/>
          <w:lang w:val="ru-RU"/>
        </w:rPr>
        <w:t>инвентарная карточка учета основных средств</w:t>
      </w:r>
      <w:r w:rsidR="003513EC">
        <w:rPr>
          <w:rFonts w:cstheme="minorHAnsi"/>
          <w:color w:val="000000"/>
          <w:sz w:val="24"/>
          <w:szCs w:val="24"/>
          <w:lang w:val="ru-RU"/>
        </w:rPr>
        <w:t>, имущества казны</w:t>
      </w:r>
      <w:r w:rsidRPr="00C7748D">
        <w:rPr>
          <w:rFonts w:cstheme="minorHAnsi"/>
          <w:color w:val="000000"/>
          <w:sz w:val="24"/>
          <w:szCs w:val="24"/>
          <w:lang w:val="ru-RU"/>
        </w:rPr>
        <w:t xml:space="preserve"> оформляется при принятии объекта к</w:t>
      </w:r>
      <w:r w:rsidRPr="00C7748D">
        <w:rPr>
          <w:rFonts w:cstheme="minorHAnsi"/>
          <w:color w:val="000000"/>
          <w:sz w:val="24"/>
          <w:szCs w:val="24"/>
        </w:rPr>
        <w:t> </w:t>
      </w:r>
      <w:r w:rsidRPr="00C7748D">
        <w:rPr>
          <w:rFonts w:cstheme="minorHAnsi"/>
          <w:color w:val="000000"/>
          <w:sz w:val="24"/>
          <w:szCs w:val="24"/>
          <w:lang w:val="ru-RU"/>
        </w:rPr>
        <w:t>учету, по мере внесения изменений (данных о переоценке, модернизации, реконструкции, консервации и</w:t>
      </w:r>
      <w:r w:rsidRPr="00C7748D">
        <w:rPr>
          <w:rFonts w:cstheme="minorHAnsi"/>
          <w:color w:val="000000"/>
          <w:sz w:val="24"/>
          <w:szCs w:val="24"/>
        </w:rPr>
        <w:t> </w:t>
      </w:r>
      <w:r w:rsidRPr="00C7748D">
        <w:rPr>
          <w:rFonts w:cstheme="minorHAnsi"/>
          <w:color w:val="000000"/>
          <w:sz w:val="24"/>
          <w:szCs w:val="24"/>
          <w:lang w:val="ru-RU"/>
        </w:rPr>
        <w:t>пр.) и при выбытии. При отсутствии указанных событий</w:t>
      </w:r>
      <w:r w:rsidRPr="00C7748D">
        <w:rPr>
          <w:rFonts w:cstheme="minorHAnsi"/>
          <w:color w:val="000000"/>
          <w:sz w:val="24"/>
          <w:szCs w:val="24"/>
        </w:rPr>
        <w:t> </w:t>
      </w:r>
      <w:r w:rsidRPr="00C7748D">
        <w:rPr>
          <w:rFonts w:cstheme="minorHAnsi"/>
          <w:color w:val="000000"/>
          <w:sz w:val="24"/>
          <w:szCs w:val="24"/>
          <w:lang w:val="ru-RU"/>
        </w:rPr>
        <w:t>–</w:t>
      </w:r>
      <w:r w:rsidRPr="00C7748D">
        <w:rPr>
          <w:rFonts w:cstheme="minorHAnsi"/>
          <w:color w:val="000000"/>
          <w:sz w:val="24"/>
          <w:szCs w:val="24"/>
        </w:rPr>
        <w:t> </w:t>
      </w:r>
      <w:r w:rsidRPr="00C7748D">
        <w:rPr>
          <w:rFonts w:cstheme="minorHAnsi"/>
          <w:color w:val="000000"/>
          <w:sz w:val="24"/>
          <w:szCs w:val="24"/>
          <w:lang w:val="ru-RU"/>
        </w:rPr>
        <w:t>ежегодно, на последний рабочий день года, со сведениями о начисленной амортизации</w:t>
      </w:r>
      <w:r w:rsidR="003513EC">
        <w:rPr>
          <w:rFonts w:cstheme="minorHAnsi"/>
          <w:color w:val="000000"/>
          <w:sz w:val="24"/>
          <w:szCs w:val="24"/>
          <w:lang w:val="ru-RU"/>
        </w:rPr>
        <w:t xml:space="preserve"> в электронном виде</w:t>
      </w:r>
      <w:r w:rsidRPr="00C7748D">
        <w:rPr>
          <w:rFonts w:cstheme="minorHAnsi"/>
          <w:color w:val="000000"/>
          <w:sz w:val="24"/>
          <w:szCs w:val="24"/>
          <w:lang w:val="ru-RU"/>
        </w:rPr>
        <w:t>;</w:t>
      </w:r>
    </w:p>
    <w:p w14:paraId="5D82A38E" w14:textId="77777777" w:rsidR="00C55D67" w:rsidRPr="00C7748D" w:rsidRDefault="009C7C28" w:rsidP="00EC7BE8">
      <w:pPr>
        <w:numPr>
          <w:ilvl w:val="0"/>
          <w:numId w:val="8"/>
        </w:numPr>
        <w:spacing w:line="276" w:lineRule="auto"/>
        <w:ind w:left="780" w:right="180"/>
        <w:contextualSpacing/>
        <w:jc w:val="both"/>
        <w:rPr>
          <w:rFonts w:cstheme="minorHAnsi"/>
          <w:color w:val="000000"/>
          <w:sz w:val="24"/>
          <w:szCs w:val="24"/>
          <w:lang w:val="ru-RU"/>
        </w:rPr>
      </w:pPr>
      <w:r w:rsidRPr="00C7748D">
        <w:rPr>
          <w:rFonts w:cstheme="minorHAnsi"/>
          <w:color w:val="000000"/>
          <w:sz w:val="24"/>
          <w:szCs w:val="24"/>
          <w:lang w:val="ru-RU"/>
        </w:rPr>
        <w:lastRenderedPageBreak/>
        <w:t>инвентарная карточка группового учета основных средств оформляется при принятии</w:t>
      </w:r>
      <w:r w:rsidRPr="00C7748D">
        <w:rPr>
          <w:rFonts w:cstheme="minorHAnsi"/>
          <w:color w:val="000000"/>
          <w:sz w:val="24"/>
          <w:szCs w:val="24"/>
        </w:rPr>
        <w:t> </w:t>
      </w:r>
      <w:r w:rsidRPr="00C7748D">
        <w:rPr>
          <w:rFonts w:cstheme="minorHAnsi"/>
          <w:color w:val="000000"/>
          <w:sz w:val="24"/>
          <w:szCs w:val="24"/>
          <w:lang w:val="ru-RU"/>
        </w:rPr>
        <w:t>объектов к учету, по мере внесения изменений (данных о переоценке, модернизации,</w:t>
      </w:r>
      <w:r w:rsidRPr="00C7748D">
        <w:rPr>
          <w:rFonts w:cstheme="minorHAnsi"/>
          <w:color w:val="000000"/>
          <w:sz w:val="24"/>
          <w:szCs w:val="24"/>
        </w:rPr>
        <w:t> </w:t>
      </w:r>
      <w:r w:rsidRPr="00C7748D">
        <w:rPr>
          <w:rFonts w:cstheme="minorHAnsi"/>
          <w:color w:val="000000"/>
          <w:sz w:val="24"/>
          <w:szCs w:val="24"/>
          <w:lang w:val="ru-RU"/>
        </w:rPr>
        <w:t>реконструкции, консервации и</w:t>
      </w:r>
      <w:r w:rsidRPr="00C7748D">
        <w:rPr>
          <w:rFonts w:cstheme="minorHAnsi"/>
          <w:color w:val="000000"/>
          <w:sz w:val="24"/>
          <w:szCs w:val="24"/>
        </w:rPr>
        <w:t> </w:t>
      </w:r>
      <w:r w:rsidRPr="00C7748D">
        <w:rPr>
          <w:rFonts w:cstheme="minorHAnsi"/>
          <w:color w:val="000000"/>
          <w:sz w:val="24"/>
          <w:szCs w:val="24"/>
          <w:lang w:val="ru-RU"/>
        </w:rPr>
        <w:t>пр.) и при выбытии;</w:t>
      </w:r>
    </w:p>
    <w:p w14:paraId="77C9556D" w14:textId="77777777" w:rsidR="00C55D67" w:rsidRPr="00C7748D" w:rsidRDefault="009C7C28" w:rsidP="00EC7BE8">
      <w:pPr>
        <w:numPr>
          <w:ilvl w:val="0"/>
          <w:numId w:val="8"/>
        </w:numPr>
        <w:spacing w:line="276" w:lineRule="auto"/>
        <w:ind w:left="780" w:right="180"/>
        <w:contextualSpacing/>
        <w:jc w:val="both"/>
        <w:rPr>
          <w:rFonts w:cstheme="minorHAnsi"/>
          <w:color w:val="000000"/>
          <w:sz w:val="24"/>
          <w:szCs w:val="24"/>
          <w:lang w:val="ru-RU"/>
        </w:rPr>
      </w:pPr>
      <w:r w:rsidRPr="00C7748D">
        <w:rPr>
          <w:rFonts w:cstheme="minorHAnsi"/>
          <w:color w:val="000000"/>
          <w:sz w:val="24"/>
          <w:szCs w:val="24"/>
          <w:lang w:val="ru-RU"/>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14:paraId="6885E7FA" w14:textId="77777777" w:rsidR="00C55D67" w:rsidRPr="00C7748D" w:rsidRDefault="009C7C28" w:rsidP="00EC7BE8">
      <w:pPr>
        <w:numPr>
          <w:ilvl w:val="0"/>
          <w:numId w:val="8"/>
        </w:numPr>
        <w:spacing w:line="276" w:lineRule="auto"/>
        <w:ind w:left="780" w:right="180"/>
        <w:contextualSpacing/>
        <w:jc w:val="both"/>
        <w:rPr>
          <w:rFonts w:cstheme="minorHAnsi"/>
          <w:color w:val="000000"/>
          <w:sz w:val="24"/>
          <w:szCs w:val="24"/>
          <w:lang w:val="ru-RU"/>
        </w:rPr>
      </w:pPr>
      <w:r w:rsidRPr="00C7748D">
        <w:rPr>
          <w:rFonts w:cstheme="minorHAnsi"/>
          <w:color w:val="000000"/>
          <w:sz w:val="24"/>
          <w:szCs w:val="24"/>
          <w:lang w:val="ru-RU"/>
        </w:rPr>
        <w:t>авансовые отчеты брошюруются в хронологическом порядке в последний день отчетного месяца;</w:t>
      </w:r>
    </w:p>
    <w:p w14:paraId="7421555C" w14:textId="77777777" w:rsidR="00C55D67" w:rsidRPr="00C7748D" w:rsidRDefault="009C7C28" w:rsidP="00EC7BE8">
      <w:pPr>
        <w:numPr>
          <w:ilvl w:val="0"/>
          <w:numId w:val="8"/>
        </w:numPr>
        <w:spacing w:line="276" w:lineRule="auto"/>
        <w:ind w:left="780" w:right="180"/>
        <w:contextualSpacing/>
        <w:jc w:val="both"/>
        <w:rPr>
          <w:rFonts w:cstheme="minorHAnsi"/>
          <w:color w:val="000000"/>
          <w:sz w:val="24"/>
          <w:szCs w:val="24"/>
          <w:lang w:val="ru-RU"/>
        </w:rPr>
      </w:pPr>
      <w:r w:rsidRPr="00C7748D">
        <w:rPr>
          <w:rFonts w:cstheme="minorHAnsi"/>
          <w:color w:val="000000"/>
          <w:sz w:val="24"/>
          <w:szCs w:val="24"/>
          <w:lang w:val="ru-RU"/>
        </w:rPr>
        <w:t>журналы операций, главная книга заполняются ежемесячно;</w:t>
      </w:r>
    </w:p>
    <w:p w14:paraId="3DD49EB6" w14:textId="77777777" w:rsidR="00C55D67" w:rsidRPr="00C7748D" w:rsidRDefault="009C7C28" w:rsidP="00EC7BE8">
      <w:pPr>
        <w:numPr>
          <w:ilvl w:val="0"/>
          <w:numId w:val="8"/>
        </w:numPr>
        <w:spacing w:line="276" w:lineRule="auto"/>
        <w:ind w:left="780" w:right="180"/>
        <w:jc w:val="both"/>
        <w:rPr>
          <w:rFonts w:cstheme="minorHAnsi"/>
          <w:color w:val="000000"/>
          <w:sz w:val="24"/>
          <w:szCs w:val="24"/>
          <w:lang w:val="ru-RU"/>
        </w:rPr>
      </w:pPr>
      <w:r w:rsidRPr="00C7748D">
        <w:rPr>
          <w:rFonts w:cstheme="minorHAnsi"/>
          <w:color w:val="000000"/>
          <w:sz w:val="24"/>
          <w:szCs w:val="24"/>
          <w:lang w:val="ru-RU"/>
        </w:rPr>
        <w:t>другие регистры, не указанные выше, заполняются по мере необходимости, если иное</w:t>
      </w:r>
      <w:r w:rsidRPr="00C7748D">
        <w:rPr>
          <w:rFonts w:cstheme="minorHAnsi"/>
          <w:color w:val="000000"/>
          <w:sz w:val="24"/>
          <w:szCs w:val="24"/>
        </w:rPr>
        <w:t> </w:t>
      </w:r>
      <w:r w:rsidRPr="00C7748D">
        <w:rPr>
          <w:rFonts w:cstheme="minorHAnsi"/>
          <w:color w:val="000000"/>
          <w:sz w:val="24"/>
          <w:szCs w:val="24"/>
          <w:lang w:val="ru-RU"/>
        </w:rPr>
        <w:t>не установлено законодательством</w:t>
      </w:r>
      <w:r w:rsidRPr="00C7748D">
        <w:rPr>
          <w:rFonts w:cstheme="minorHAnsi"/>
          <w:color w:val="000000"/>
          <w:sz w:val="24"/>
          <w:szCs w:val="24"/>
        </w:rPr>
        <w:t> </w:t>
      </w:r>
      <w:r w:rsidRPr="00C7748D">
        <w:rPr>
          <w:rFonts w:cstheme="minorHAnsi"/>
          <w:color w:val="000000"/>
          <w:sz w:val="24"/>
          <w:szCs w:val="24"/>
          <w:lang w:val="ru-RU"/>
        </w:rPr>
        <w:t>РФ.</w:t>
      </w:r>
    </w:p>
    <w:p w14:paraId="20D9825D" w14:textId="77777777" w:rsidR="00C55D67" w:rsidRPr="00C7748D" w:rsidRDefault="009C7C28" w:rsidP="00EC7BE8">
      <w:pPr>
        <w:spacing w:line="276" w:lineRule="auto"/>
        <w:jc w:val="both"/>
        <w:rPr>
          <w:rFonts w:cstheme="minorHAnsi"/>
          <w:color w:val="000000"/>
          <w:sz w:val="24"/>
          <w:szCs w:val="24"/>
          <w:lang w:val="ru-RU"/>
        </w:rPr>
      </w:pPr>
      <w:r w:rsidRPr="00C7748D">
        <w:rPr>
          <w:rFonts w:cstheme="minorHAnsi"/>
          <w:color w:val="000000"/>
          <w:sz w:val="24"/>
          <w:szCs w:val="24"/>
          <w:lang w:val="ru-RU"/>
        </w:rPr>
        <w:t>Основание: пункты 11, 167 Инструкции к Единому плану счетов № 157н, Методические указания, утвержденные приказом Минфина от 30.03.2015 № 52н.</w:t>
      </w:r>
    </w:p>
    <w:p w14:paraId="536ADFE2" w14:textId="128A6AFC" w:rsidR="00C55D67" w:rsidRPr="00C7748D" w:rsidRDefault="009C7C28" w:rsidP="00EC7BE8">
      <w:pPr>
        <w:spacing w:line="276" w:lineRule="auto"/>
        <w:jc w:val="both"/>
        <w:rPr>
          <w:rFonts w:cstheme="minorHAnsi"/>
          <w:color w:val="000000"/>
          <w:sz w:val="24"/>
          <w:szCs w:val="24"/>
          <w:lang w:val="ru-RU"/>
        </w:rPr>
      </w:pPr>
      <w:r w:rsidRPr="00C7748D">
        <w:rPr>
          <w:rFonts w:cstheme="minorHAnsi"/>
          <w:color w:val="000000"/>
          <w:sz w:val="24"/>
          <w:szCs w:val="24"/>
          <w:lang w:val="ru-RU"/>
        </w:rPr>
        <w:t>11. Журнал операций расчетов по оплате труда (ф. 0504071) ведется раздельно по счетам:</w:t>
      </w:r>
    </w:p>
    <w:p w14:paraId="461BC07C" w14:textId="7F7F8215" w:rsidR="00C55D67" w:rsidRPr="00916369" w:rsidRDefault="009C7C28" w:rsidP="00EC7BE8">
      <w:pPr>
        <w:numPr>
          <w:ilvl w:val="0"/>
          <w:numId w:val="9"/>
        </w:numPr>
        <w:spacing w:line="276" w:lineRule="auto"/>
        <w:ind w:left="780" w:right="180"/>
        <w:contextualSpacing/>
        <w:jc w:val="both"/>
        <w:rPr>
          <w:rFonts w:cstheme="minorHAnsi"/>
          <w:color w:val="000000"/>
          <w:sz w:val="24"/>
          <w:szCs w:val="24"/>
          <w:lang w:val="ru-RU"/>
        </w:rPr>
      </w:pPr>
      <w:r w:rsidRPr="00916369">
        <w:rPr>
          <w:rFonts w:cstheme="minorHAnsi"/>
          <w:color w:val="000000"/>
          <w:sz w:val="24"/>
          <w:szCs w:val="24"/>
          <w:lang w:val="ru-RU"/>
        </w:rPr>
        <w:t>КБК</w:t>
      </w:r>
      <w:r w:rsidRPr="00916369">
        <w:rPr>
          <w:rFonts w:cstheme="minorHAnsi"/>
          <w:color w:val="000000"/>
          <w:sz w:val="24"/>
          <w:szCs w:val="24"/>
        </w:rPr>
        <w:t> </w:t>
      </w:r>
      <w:r w:rsidRPr="00916369">
        <w:rPr>
          <w:rFonts w:cstheme="minorHAnsi"/>
          <w:color w:val="000000"/>
          <w:sz w:val="24"/>
          <w:szCs w:val="24"/>
          <w:lang w:val="ru-RU"/>
        </w:rPr>
        <w:t xml:space="preserve">1.302.11.000 «Расчеты по заработной плате» </w:t>
      </w:r>
    </w:p>
    <w:p w14:paraId="69C7DD01" w14:textId="59AE66A6" w:rsidR="00C55D67" w:rsidRPr="00C7748D" w:rsidRDefault="009C7C28" w:rsidP="00EC7BE8">
      <w:pPr>
        <w:numPr>
          <w:ilvl w:val="0"/>
          <w:numId w:val="9"/>
        </w:numPr>
        <w:spacing w:line="276" w:lineRule="auto"/>
        <w:ind w:left="780" w:right="180"/>
        <w:contextualSpacing/>
        <w:jc w:val="both"/>
        <w:rPr>
          <w:rFonts w:cstheme="minorHAnsi"/>
          <w:color w:val="000000"/>
          <w:sz w:val="24"/>
          <w:szCs w:val="24"/>
          <w:lang w:val="ru-RU"/>
        </w:rPr>
      </w:pPr>
      <w:r w:rsidRPr="00916369">
        <w:rPr>
          <w:rFonts w:cstheme="minorHAnsi"/>
          <w:color w:val="000000"/>
          <w:sz w:val="24"/>
          <w:szCs w:val="24"/>
          <w:lang w:val="ru-RU"/>
        </w:rPr>
        <w:t>КБК Х.302.66.000 «Расчеты по социальным пособиям и компенсациям персоналу в денежной</w:t>
      </w:r>
      <w:r w:rsidRPr="00C7748D">
        <w:rPr>
          <w:rFonts w:cstheme="minorHAnsi"/>
          <w:color w:val="000000"/>
          <w:sz w:val="24"/>
          <w:szCs w:val="24"/>
          <w:lang w:val="ru-RU"/>
        </w:rPr>
        <w:t xml:space="preserve"> форме»»;</w:t>
      </w:r>
    </w:p>
    <w:p w14:paraId="5E4D25C2" w14:textId="77777777" w:rsidR="00C55D67" w:rsidRPr="00C7748D" w:rsidRDefault="009C7C28" w:rsidP="00EC7BE8">
      <w:pPr>
        <w:spacing w:line="276" w:lineRule="auto"/>
        <w:jc w:val="both"/>
        <w:rPr>
          <w:rFonts w:cstheme="minorHAnsi"/>
          <w:color w:val="000000"/>
          <w:sz w:val="24"/>
          <w:szCs w:val="24"/>
          <w:lang w:val="ru-RU"/>
        </w:rPr>
      </w:pPr>
      <w:r w:rsidRPr="00C7748D">
        <w:rPr>
          <w:rFonts w:cstheme="minorHAnsi"/>
          <w:color w:val="000000"/>
          <w:sz w:val="24"/>
          <w:szCs w:val="24"/>
          <w:lang w:val="ru-RU"/>
        </w:rPr>
        <w:t>Основание: пункт 257 Инструкции к Единому плану счетов № 157н.</w:t>
      </w:r>
    </w:p>
    <w:p w14:paraId="50AE5932" w14:textId="3F02F748" w:rsidR="00C55D67" w:rsidRPr="00C7748D" w:rsidRDefault="009C7C28" w:rsidP="00EC7BE8">
      <w:pPr>
        <w:spacing w:line="276" w:lineRule="auto"/>
        <w:jc w:val="both"/>
        <w:rPr>
          <w:rFonts w:cstheme="minorHAnsi"/>
          <w:color w:val="000000"/>
          <w:sz w:val="24"/>
          <w:szCs w:val="24"/>
        </w:rPr>
      </w:pPr>
      <w:r w:rsidRPr="00C7748D">
        <w:rPr>
          <w:rFonts w:cstheme="minorHAnsi"/>
          <w:color w:val="000000"/>
          <w:sz w:val="24"/>
          <w:szCs w:val="24"/>
          <w:lang w:val="ru-RU"/>
        </w:rPr>
        <w:t>12. Документы бухгалтерского учета составляются</w:t>
      </w:r>
      <w:r w:rsidRPr="00C7748D">
        <w:rPr>
          <w:rFonts w:cstheme="minorHAnsi"/>
          <w:color w:val="000000"/>
          <w:sz w:val="24"/>
          <w:szCs w:val="24"/>
        </w:rPr>
        <w:t>:</w:t>
      </w:r>
    </w:p>
    <w:p w14:paraId="4BA0A536" w14:textId="77777777" w:rsidR="00C55D67" w:rsidRPr="00C7748D" w:rsidRDefault="009C7C28" w:rsidP="00EC7BE8">
      <w:pPr>
        <w:numPr>
          <w:ilvl w:val="0"/>
          <w:numId w:val="10"/>
        </w:numPr>
        <w:spacing w:line="276" w:lineRule="auto"/>
        <w:ind w:left="780" w:right="180"/>
        <w:contextualSpacing/>
        <w:jc w:val="both"/>
        <w:rPr>
          <w:rFonts w:cstheme="minorHAnsi"/>
          <w:color w:val="000000"/>
          <w:sz w:val="24"/>
          <w:szCs w:val="24"/>
          <w:lang w:val="ru-RU"/>
        </w:rPr>
      </w:pPr>
      <w:r w:rsidRPr="00C7748D">
        <w:rPr>
          <w:rFonts w:cstheme="minorHAnsi"/>
          <w:color w:val="000000"/>
          <w:sz w:val="24"/>
          <w:szCs w:val="24"/>
          <w:lang w:val="ru-RU"/>
        </w:rPr>
        <w:t>на бумажном носителе и заверен собственноручной подписью;</w:t>
      </w:r>
    </w:p>
    <w:p w14:paraId="6CEEDE7C" w14:textId="65A8A74C" w:rsidR="00C55D67" w:rsidRPr="00C7748D" w:rsidRDefault="009C7C28" w:rsidP="00EC7BE8">
      <w:pPr>
        <w:numPr>
          <w:ilvl w:val="0"/>
          <w:numId w:val="10"/>
        </w:numPr>
        <w:spacing w:line="276" w:lineRule="auto"/>
        <w:ind w:left="780" w:right="180"/>
        <w:jc w:val="both"/>
        <w:rPr>
          <w:rFonts w:cstheme="minorHAnsi"/>
          <w:color w:val="000000"/>
          <w:sz w:val="24"/>
          <w:szCs w:val="24"/>
        </w:rPr>
      </w:pPr>
      <w:r w:rsidRPr="00C7748D">
        <w:rPr>
          <w:rFonts w:cstheme="minorHAnsi"/>
          <w:color w:val="000000"/>
          <w:sz w:val="24"/>
          <w:szCs w:val="24"/>
          <w:lang w:val="ru-RU"/>
        </w:rPr>
        <w:t xml:space="preserve">автоматически – на компьютере посредством формирования электронного образа бумажного документа, содержащего обязательные реквизиты, предусмотренные формой документа. </w:t>
      </w:r>
      <w:proofErr w:type="spellStart"/>
      <w:r w:rsidRPr="00C7748D">
        <w:rPr>
          <w:rFonts w:cstheme="minorHAnsi"/>
          <w:color w:val="000000"/>
          <w:sz w:val="24"/>
          <w:szCs w:val="24"/>
        </w:rPr>
        <w:t>Далее</w:t>
      </w:r>
      <w:proofErr w:type="spellEnd"/>
      <w:r w:rsidRPr="00C7748D">
        <w:rPr>
          <w:rFonts w:cstheme="minorHAnsi"/>
          <w:color w:val="000000"/>
          <w:sz w:val="24"/>
          <w:szCs w:val="24"/>
        </w:rPr>
        <w:t xml:space="preserve"> </w:t>
      </w:r>
      <w:proofErr w:type="spellStart"/>
      <w:r w:rsidRPr="00C7748D">
        <w:rPr>
          <w:rFonts w:cstheme="minorHAnsi"/>
          <w:color w:val="000000"/>
          <w:sz w:val="24"/>
          <w:szCs w:val="24"/>
        </w:rPr>
        <w:t>документ</w:t>
      </w:r>
      <w:proofErr w:type="spellEnd"/>
      <w:r w:rsidRPr="00C7748D">
        <w:rPr>
          <w:rFonts w:cstheme="minorHAnsi"/>
          <w:color w:val="000000"/>
          <w:sz w:val="24"/>
          <w:szCs w:val="24"/>
        </w:rPr>
        <w:t xml:space="preserve"> </w:t>
      </w:r>
      <w:proofErr w:type="spellStart"/>
      <w:r w:rsidRPr="00C7748D">
        <w:rPr>
          <w:rFonts w:cstheme="minorHAnsi"/>
          <w:color w:val="000000"/>
          <w:sz w:val="24"/>
          <w:szCs w:val="24"/>
        </w:rPr>
        <w:t>распечатывается</w:t>
      </w:r>
      <w:proofErr w:type="spellEnd"/>
      <w:r w:rsidRPr="00C7748D">
        <w:rPr>
          <w:rFonts w:cstheme="minorHAnsi"/>
          <w:color w:val="000000"/>
          <w:sz w:val="24"/>
          <w:szCs w:val="24"/>
        </w:rPr>
        <w:t xml:space="preserve"> и </w:t>
      </w:r>
      <w:proofErr w:type="spellStart"/>
      <w:r w:rsidRPr="00C7748D">
        <w:rPr>
          <w:rFonts w:cstheme="minorHAnsi"/>
          <w:color w:val="000000"/>
          <w:sz w:val="24"/>
          <w:szCs w:val="24"/>
        </w:rPr>
        <w:t>собственноручно</w:t>
      </w:r>
      <w:proofErr w:type="spellEnd"/>
      <w:r w:rsidR="00B12745">
        <w:rPr>
          <w:rFonts w:cstheme="minorHAnsi"/>
          <w:color w:val="000000"/>
          <w:sz w:val="24"/>
          <w:szCs w:val="24"/>
          <w:lang w:val="ru-RU"/>
        </w:rPr>
        <w:t xml:space="preserve"> </w:t>
      </w:r>
      <w:proofErr w:type="spellStart"/>
      <w:r w:rsidRPr="00C7748D">
        <w:rPr>
          <w:rFonts w:cstheme="minorHAnsi"/>
          <w:color w:val="000000"/>
          <w:sz w:val="24"/>
          <w:szCs w:val="24"/>
        </w:rPr>
        <w:t>подписывается</w:t>
      </w:r>
      <w:proofErr w:type="spellEnd"/>
      <w:r w:rsidRPr="00C7748D">
        <w:rPr>
          <w:rFonts w:cstheme="minorHAnsi"/>
          <w:color w:val="000000"/>
          <w:sz w:val="24"/>
          <w:szCs w:val="24"/>
        </w:rPr>
        <w:t xml:space="preserve"> </w:t>
      </w:r>
      <w:proofErr w:type="spellStart"/>
      <w:r w:rsidRPr="00C7748D">
        <w:rPr>
          <w:rFonts w:cstheme="minorHAnsi"/>
          <w:color w:val="000000"/>
          <w:sz w:val="24"/>
          <w:szCs w:val="24"/>
        </w:rPr>
        <w:t>на</w:t>
      </w:r>
      <w:proofErr w:type="spellEnd"/>
      <w:r w:rsidRPr="00C7748D">
        <w:rPr>
          <w:rFonts w:cstheme="minorHAnsi"/>
          <w:color w:val="000000"/>
          <w:sz w:val="24"/>
          <w:szCs w:val="24"/>
        </w:rPr>
        <w:t xml:space="preserve"> </w:t>
      </w:r>
      <w:proofErr w:type="spellStart"/>
      <w:r w:rsidRPr="00C7748D">
        <w:rPr>
          <w:rFonts w:cstheme="minorHAnsi"/>
          <w:color w:val="000000"/>
          <w:sz w:val="24"/>
          <w:szCs w:val="24"/>
        </w:rPr>
        <w:t>бумажном</w:t>
      </w:r>
      <w:proofErr w:type="spellEnd"/>
      <w:r w:rsidRPr="00C7748D">
        <w:rPr>
          <w:rFonts w:cstheme="minorHAnsi"/>
          <w:color w:val="000000"/>
          <w:sz w:val="24"/>
          <w:szCs w:val="24"/>
        </w:rPr>
        <w:t xml:space="preserve"> </w:t>
      </w:r>
      <w:proofErr w:type="spellStart"/>
      <w:r w:rsidRPr="00C7748D">
        <w:rPr>
          <w:rFonts w:cstheme="minorHAnsi"/>
          <w:color w:val="000000"/>
          <w:sz w:val="24"/>
          <w:szCs w:val="24"/>
        </w:rPr>
        <w:t>носителе</w:t>
      </w:r>
      <w:proofErr w:type="spellEnd"/>
      <w:r w:rsidRPr="00C7748D">
        <w:rPr>
          <w:rFonts w:cstheme="minorHAnsi"/>
          <w:color w:val="000000"/>
          <w:sz w:val="24"/>
          <w:szCs w:val="24"/>
        </w:rPr>
        <w:t>.</w:t>
      </w:r>
    </w:p>
    <w:p w14:paraId="244BCF9C" w14:textId="77777777" w:rsidR="00C55D67" w:rsidRPr="00C7748D" w:rsidRDefault="009C7C28" w:rsidP="00EC7BE8">
      <w:pPr>
        <w:spacing w:line="276" w:lineRule="auto"/>
        <w:jc w:val="both"/>
        <w:rPr>
          <w:rFonts w:cstheme="minorHAnsi"/>
          <w:color w:val="000000"/>
          <w:sz w:val="24"/>
          <w:szCs w:val="24"/>
          <w:lang w:val="ru-RU"/>
        </w:rPr>
      </w:pPr>
      <w:r w:rsidRPr="00C7748D">
        <w:rPr>
          <w:rFonts w:cstheme="minorHAnsi"/>
          <w:color w:val="000000"/>
          <w:sz w:val="24"/>
          <w:szCs w:val="24"/>
          <w:lang w:val="ru-RU"/>
        </w:rPr>
        <w:t>Основание: пункты 10, 12 приложения № 2 к СГС «Учетная политика, оценочные значения и ошибки».</w:t>
      </w:r>
    </w:p>
    <w:p w14:paraId="0B685503" w14:textId="57256992" w:rsidR="00C55D67" w:rsidRPr="00C7748D" w:rsidRDefault="009C7C28" w:rsidP="00EC7BE8">
      <w:pPr>
        <w:spacing w:line="276" w:lineRule="auto"/>
        <w:jc w:val="both"/>
        <w:rPr>
          <w:rFonts w:cstheme="minorHAnsi"/>
          <w:color w:val="000000"/>
          <w:sz w:val="24"/>
          <w:szCs w:val="24"/>
          <w:lang w:val="ru-RU"/>
        </w:rPr>
      </w:pPr>
      <w:r w:rsidRPr="00C7748D">
        <w:rPr>
          <w:rFonts w:cstheme="minorHAnsi"/>
          <w:color w:val="000000"/>
          <w:sz w:val="24"/>
          <w:szCs w:val="24"/>
          <w:lang w:val="ru-RU"/>
        </w:rPr>
        <w:t xml:space="preserve">13. По требованию контролирующих ведомств первичные документы представляются в электронном виде. При невозможности ведомства получить документ в электронном виде копии электронных первичных документов и регистров бухгалтерского учета распечатываются на бумажном носителе и заверяются </w:t>
      </w:r>
      <w:r w:rsidR="006305EB">
        <w:rPr>
          <w:rFonts w:cstheme="minorHAnsi"/>
          <w:color w:val="000000"/>
          <w:sz w:val="24"/>
          <w:szCs w:val="24"/>
          <w:lang w:val="ru-RU"/>
        </w:rPr>
        <w:t>сотрудником</w:t>
      </w:r>
      <w:r w:rsidRPr="00C7748D">
        <w:rPr>
          <w:rFonts w:cstheme="minorHAnsi"/>
          <w:color w:val="000000"/>
          <w:sz w:val="24"/>
          <w:szCs w:val="24"/>
          <w:lang w:val="ru-RU"/>
        </w:rPr>
        <w:t xml:space="preserve"> собственноручной подписью.</w:t>
      </w:r>
    </w:p>
    <w:p w14:paraId="3C92168D" w14:textId="6FDD3272" w:rsidR="00C55D67" w:rsidRPr="00C7748D" w:rsidRDefault="009C7C28" w:rsidP="00EC7BE8">
      <w:pPr>
        <w:spacing w:line="276" w:lineRule="auto"/>
        <w:jc w:val="both"/>
        <w:rPr>
          <w:rFonts w:cstheme="minorHAnsi"/>
          <w:color w:val="000000"/>
          <w:sz w:val="24"/>
          <w:szCs w:val="24"/>
          <w:lang w:val="ru-RU"/>
        </w:rPr>
      </w:pPr>
      <w:r w:rsidRPr="00C7748D">
        <w:rPr>
          <w:rFonts w:cstheme="minorHAnsi"/>
          <w:color w:val="000000"/>
          <w:sz w:val="24"/>
          <w:szCs w:val="24"/>
          <w:lang w:val="ru-RU"/>
        </w:rPr>
        <w:t>При заверении одной страницы электронного документа (регистра) проставляется штамп «Копия электронного документа верна», должность заверившего лица, собственноручная подпись, расшифровка подписи и дата заверения.</w:t>
      </w:r>
      <w:r w:rsidRPr="00C7748D">
        <w:rPr>
          <w:rFonts w:cstheme="minorHAnsi"/>
          <w:sz w:val="24"/>
          <w:szCs w:val="24"/>
          <w:lang w:val="ru-RU"/>
        </w:rPr>
        <w:br/>
      </w:r>
      <w:r w:rsidRPr="00C7748D">
        <w:rPr>
          <w:rFonts w:cstheme="minorHAnsi"/>
          <w:color w:val="000000"/>
          <w:sz w:val="24"/>
          <w:szCs w:val="24"/>
          <w:lang w:val="ru-RU"/>
        </w:rPr>
        <w:t>При заверении многостраничного документа</w:t>
      </w:r>
      <w:r w:rsidR="0076039D">
        <w:rPr>
          <w:rFonts w:cstheme="minorHAnsi"/>
          <w:color w:val="000000"/>
          <w:sz w:val="24"/>
          <w:szCs w:val="24"/>
          <w:lang w:val="ru-RU"/>
        </w:rPr>
        <w:t>, документ прошивается и</w:t>
      </w:r>
      <w:r w:rsidRPr="00C7748D">
        <w:rPr>
          <w:rFonts w:cstheme="minorHAnsi"/>
          <w:color w:val="000000"/>
          <w:sz w:val="24"/>
          <w:szCs w:val="24"/>
          <w:lang w:val="ru-RU"/>
        </w:rPr>
        <w:t xml:space="preserve"> заверяется копия </w:t>
      </w:r>
      <w:r w:rsidR="0076039D">
        <w:rPr>
          <w:rFonts w:cstheme="minorHAnsi"/>
          <w:color w:val="000000"/>
          <w:sz w:val="24"/>
          <w:szCs w:val="24"/>
          <w:lang w:val="ru-RU"/>
        </w:rPr>
        <w:t>последнего</w:t>
      </w:r>
      <w:r w:rsidRPr="00C7748D">
        <w:rPr>
          <w:rFonts w:cstheme="minorHAnsi"/>
          <w:color w:val="000000"/>
          <w:sz w:val="24"/>
          <w:szCs w:val="24"/>
          <w:lang w:val="ru-RU"/>
        </w:rPr>
        <w:t xml:space="preserve"> листа.</w:t>
      </w:r>
    </w:p>
    <w:p w14:paraId="12AB62FE" w14:textId="54016BD6" w:rsidR="00E1470C" w:rsidRPr="00FD7EA8" w:rsidRDefault="009C7C28" w:rsidP="00EC7BE8">
      <w:pPr>
        <w:spacing w:line="276" w:lineRule="auto"/>
        <w:jc w:val="both"/>
        <w:rPr>
          <w:rFonts w:cstheme="minorHAnsi"/>
          <w:color w:val="000000"/>
          <w:sz w:val="24"/>
          <w:szCs w:val="24"/>
          <w:lang w:val="ru-RU"/>
        </w:rPr>
      </w:pPr>
      <w:r w:rsidRPr="00FD7EA8">
        <w:rPr>
          <w:rFonts w:cstheme="minorHAnsi"/>
          <w:color w:val="000000"/>
          <w:sz w:val="24"/>
          <w:szCs w:val="24"/>
          <w:lang w:val="ru-RU"/>
        </w:rPr>
        <w:t xml:space="preserve">14. Электронные документы, подписанные квалифицированной электронной подписью, хранятся в электронном виде на </w:t>
      </w:r>
      <w:r w:rsidR="00E1470C" w:rsidRPr="00FD7EA8">
        <w:rPr>
          <w:rFonts w:cstheme="minorHAnsi"/>
          <w:color w:val="000000"/>
          <w:sz w:val="24"/>
          <w:szCs w:val="24"/>
          <w:lang w:val="ru-RU"/>
        </w:rPr>
        <w:t>компьютере</w:t>
      </w:r>
      <w:r w:rsidRPr="00FD7EA8">
        <w:rPr>
          <w:rFonts w:cstheme="minorHAnsi"/>
          <w:color w:val="000000"/>
          <w:sz w:val="24"/>
          <w:szCs w:val="24"/>
          <w:lang w:val="ru-RU"/>
        </w:rPr>
        <w:t xml:space="preserve">. </w:t>
      </w:r>
    </w:p>
    <w:p w14:paraId="51DBD8AD" w14:textId="1451F2F8" w:rsidR="00FD7EA8" w:rsidRPr="00FD7EA8" w:rsidRDefault="00FD7EA8" w:rsidP="00EC7BE8">
      <w:pPr>
        <w:spacing w:line="276" w:lineRule="auto"/>
        <w:jc w:val="both"/>
        <w:rPr>
          <w:rFonts w:cstheme="minorHAnsi"/>
          <w:color w:val="000000"/>
          <w:sz w:val="24"/>
          <w:szCs w:val="24"/>
          <w:lang w:val="ru-RU"/>
        </w:rPr>
      </w:pPr>
      <w:r w:rsidRPr="00FD7EA8">
        <w:rPr>
          <w:rFonts w:cstheme="minorHAnsi"/>
          <w:color w:val="000000"/>
          <w:sz w:val="24"/>
          <w:szCs w:val="24"/>
          <w:lang w:val="ru-RU"/>
        </w:rPr>
        <w:lastRenderedPageBreak/>
        <w:t>В связи с отсутствием технической возможности хранения в виде электронных документов в Отдел обеспечения предоставляются электронные образы таких документов в целях обеспечения интеграции информационных систем и реализации принципа однократного ввода данных.</w:t>
      </w:r>
    </w:p>
    <w:p w14:paraId="4B77FD7B" w14:textId="26E2CA0B" w:rsidR="00C55D67" w:rsidRPr="006305EB" w:rsidRDefault="009C7C28" w:rsidP="00EC7BE8">
      <w:pPr>
        <w:spacing w:line="276" w:lineRule="auto"/>
        <w:jc w:val="both"/>
        <w:rPr>
          <w:rFonts w:cstheme="minorHAnsi"/>
          <w:color w:val="000000"/>
          <w:sz w:val="24"/>
          <w:szCs w:val="24"/>
          <w:lang w:val="ru-RU"/>
        </w:rPr>
      </w:pPr>
      <w:r w:rsidRPr="00FD7EA8">
        <w:rPr>
          <w:rFonts w:cstheme="minorHAnsi"/>
          <w:color w:val="000000"/>
          <w:sz w:val="24"/>
          <w:szCs w:val="24"/>
          <w:lang w:val="ru-RU"/>
        </w:rPr>
        <w:t>Основание: пункт 33 СГС «Концептуальные основы бухучета и отчетности», пункт 14 Инструкции</w:t>
      </w:r>
      <w:r w:rsidRPr="006305EB">
        <w:rPr>
          <w:rFonts w:cstheme="minorHAnsi"/>
          <w:color w:val="000000"/>
          <w:sz w:val="24"/>
          <w:szCs w:val="24"/>
          <w:lang w:val="ru-RU"/>
        </w:rPr>
        <w:t xml:space="preserve"> к Единому плану счетов № 157н.</w:t>
      </w:r>
    </w:p>
    <w:p w14:paraId="554444DA" w14:textId="3D60B5DB" w:rsidR="00C55D67" w:rsidRPr="00C7748D" w:rsidRDefault="009C7C28" w:rsidP="00EC7BE8">
      <w:pPr>
        <w:spacing w:line="276" w:lineRule="auto"/>
        <w:jc w:val="both"/>
        <w:rPr>
          <w:rFonts w:cstheme="minorHAnsi"/>
          <w:color w:val="000000"/>
          <w:sz w:val="24"/>
          <w:szCs w:val="24"/>
          <w:lang w:val="ru-RU"/>
        </w:rPr>
      </w:pPr>
      <w:r w:rsidRPr="006305EB">
        <w:rPr>
          <w:rFonts w:cstheme="minorHAnsi"/>
          <w:color w:val="000000"/>
          <w:sz w:val="24"/>
          <w:szCs w:val="24"/>
          <w:lang w:val="ru-RU"/>
        </w:rPr>
        <w:t>15.</w:t>
      </w:r>
      <w:r w:rsidRPr="006305EB">
        <w:rPr>
          <w:rFonts w:cstheme="minorHAnsi"/>
          <w:color w:val="000000"/>
          <w:sz w:val="24"/>
          <w:szCs w:val="24"/>
        </w:rPr>
        <w:t> </w:t>
      </w:r>
      <w:r w:rsidRPr="006305EB">
        <w:rPr>
          <w:rFonts w:cstheme="minorHAnsi"/>
          <w:color w:val="000000"/>
          <w:sz w:val="24"/>
          <w:szCs w:val="24"/>
          <w:lang w:val="ru-RU"/>
        </w:rPr>
        <w:t>При необходимости изготовления бумажных копий электронных документов и</w:t>
      </w:r>
      <w:r w:rsidRPr="00C7748D">
        <w:rPr>
          <w:rFonts w:cstheme="minorHAnsi"/>
          <w:color w:val="000000"/>
          <w:sz w:val="24"/>
          <w:szCs w:val="24"/>
          <w:lang w:val="ru-RU"/>
        </w:rPr>
        <w:t xml:space="preserve"> регистров бухгалтерского учета бумажные копии заверяются штампом, который проставляется автоматически при распечатке документа: «Документ подписан </w:t>
      </w:r>
      <w:r w:rsidR="006305EB">
        <w:rPr>
          <w:rFonts w:cstheme="minorHAnsi"/>
          <w:color w:val="000000"/>
          <w:sz w:val="24"/>
          <w:szCs w:val="24"/>
          <w:lang w:val="ru-RU"/>
        </w:rPr>
        <w:t>и передан через оператора ЭДО АО «ПФ «СКБ Контур</w:t>
      </w:r>
      <w:r w:rsidRPr="00C7748D">
        <w:rPr>
          <w:rFonts w:cstheme="minorHAnsi"/>
          <w:color w:val="000000"/>
          <w:sz w:val="24"/>
          <w:szCs w:val="24"/>
          <w:lang w:val="ru-RU"/>
        </w:rPr>
        <w:t xml:space="preserve">», – с указанием сведений о сертификате ЭП – кому выдан и срок действия. Дополнительно сотрудник </w:t>
      </w:r>
      <w:r w:rsidR="006643B1" w:rsidRPr="006643B1">
        <w:rPr>
          <w:rFonts w:cstheme="minorHAnsi"/>
          <w:color w:val="000000"/>
          <w:sz w:val="24"/>
          <w:szCs w:val="24"/>
          <w:lang w:val="ru-RU"/>
        </w:rPr>
        <w:t>Отдел</w:t>
      </w:r>
      <w:r w:rsidR="006643B1">
        <w:rPr>
          <w:rFonts w:cstheme="minorHAnsi"/>
          <w:color w:val="000000"/>
          <w:sz w:val="24"/>
          <w:szCs w:val="24"/>
          <w:lang w:val="ru-RU"/>
        </w:rPr>
        <w:t>а</w:t>
      </w:r>
      <w:r w:rsidR="006643B1" w:rsidRPr="006643B1">
        <w:rPr>
          <w:rFonts w:cstheme="minorHAnsi"/>
          <w:color w:val="000000"/>
          <w:sz w:val="24"/>
          <w:szCs w:val="24"/>
          <w:lang w:val="ru-RU"/>
        </w:rPr>
        <w:t xml:space="preserve"> обеспечения</w:t>
      </w:r>
      <w:r w:rsidRPr="00C7748D">
        <w:rPr>
          <w:rFonts w:cstheme="minorHAnsi"/>
          <w:color w:val="000000"/>
          <w:sz w:val="24"/>
          <w:szCs w:val="24"/>
          <w:lang w:val="ru-RU"/>
        </w:rPr>
        <w:t>, ответственный за обработку документа или ведение регистра, ставит надпись «Копия верна», дату распечатки и свою подпись.</w:t>
      </w:r>
    </w:p>
    <w:p w14:paraId="371251FC" w14:textId="77777777" w:rsidR="00C55D67" w:rsidRPr="00C7748D" w:rsidRDefault="009C7C28" w:rsidP="00EC7BE8">
      <w:pPr>
        <w:spacing w:line="276" w:lineRule="auto"/>
        <w:jc w:val="both"/>
        <w:rPr>
          <w:rFonts w:cstheme="minorHAnsi"/>
          <w:color w:val="000000"/>
          <w:sz w:val="24"/>
          <w:szCs w:val="24"/>
          <w:lang w:val="ru-RU"/>
        </w:rPr>
      </w:pPr>
      <w:r w:rsidRPr="00C7748D">
        <w:rPr>
          <w:rFonts w:cstheme="minorHAnsi"/>
          <w:color w:val="000000"/>
          <w:sz w:val="24"/>
          <w:szCs w:val="24"/>
          <w:lang w:val="ru-RU"/>
        </w:rPr>
        <w:t>Основание: пункт 32</w:t>
      </w:r>
      <w:r w:rsidRPr="00C7748D">
        <w:rPr>
          <w:rFonts w:cstheme="minorHAnsi"/>
          <w:color w:val="000000"/>
          <w:sz w:val="24"/>
          <w:szCs w:val="24"/>
        </w:rPr>
        <w:t> </w:t>
      </w:r>
      <w:r w:rsidRPr="00C7748D">
        <w:rPr>
          <w:rFonts w:cstheme="minorHAnsi"/>
          <w:color w:val="000000"/>
          <w:sz w:val="24"/>
          <w:szCs w:val="24"/>
          <w:lang w:val="ru-RU"/>
        </w:rPr>
        <w:t>СГС «Концептуальные основы бухучета и отчетности».</w:t>
      </w:r>
    </w:p>
    <w:p w14:paraId="54E014E0" w14:textId="62C5DCE3" w:rsidR="00C55D67" w:rsidRPr="00C7748D" w:rsidRDefault="009C7C28" w:rsidP="00EC7BE8">
      <w:pPr>
        <w:spacing w:line="276" w:lineRule="auto"/>
        <w:jc w:val="both"/>
        <w:rPr>
          <w:rFonts w:cstheme="minorHAnsi"/>
          <w:color w:val="000000"/>
          <w:sz w:val="24"/>
          <w:szCs w:val="24"/>
          <w:lang w:val="ru-RU"/>
        </w:rPr>
      </w:pPr>
      <w:r w:rsidRPr="00C7748D">
        <w:rPr>
          <w:rFonts w:cstheme="minorHAnsi"/>
          <w:color w:val="000000"/>
          <w:sz w:val="24"/>
          <w:szCs w:val="24"/>
          <w:lang w:val="ru-RU"/>
        </w:rPr>
        <w:t xml:space="preserve">16. В деятельности </w:t>
      </w:r>
      <w:r w:rsidR="00A02987">
        <w:rPr>
          <w:rFonts w:cstheme="minorHAnsi"/>
          <w:color w:val="000000"/>
          <w:sz w:val="24"/>
          <w:szCs w:val="24"/>
          <w:lang w:val="ru-RU"/>
        </w:rPr>
        <w:t>Департамента</w:t>
      </w:r>
      <w:r w:rsidRPr="00C7748D">
        <w:rPr>
          <w:rFonts w:cstheme="minorHAnsi"/>
          <w:color w:val="000000"/>
          <w:sz w:val="24"/>
          <w:szCs w:val="24"/>
          <w:lang w:val="ru-RU"/>
        </w:rPr>
        <w:t xml:space="preserve"> используются следующие бланки строгой отчетности:</w:t>
      </w:r>
      <w:r w:rsidRPr="00C7748D">
        <w:rPr>
          <w:rFonts w:cstheme="minorHAnsi"/>
          <w:sz w:val="24"/>
          <w:szCs w:val="24"/>
          <w:lang w:val="ru-RU"/>
        </w:rPr>
        <w:br/>
      </w:r>
      <w:r w:rsidRPr="00C7748D">
        <w:rPr>
          <w:rFonts w:cstheme="minorHAnsi"/>
          <w:color w:val="000000"/>
          <w:sz w:val="24"/>
          <w:szCs w:val="24"/>
          <w:lang w:val="ru-RU"/>
        </w:rPr>
        <w:t>– бланки трудовых книжек и вкладышей к ним;</w:t>
      </w:r>
      <w:r w:rsidRPr="00C7748D">
        <w:rPr>
          <w:rFonts w:cstheme="minorHAnsi"/>
          <w:sz w:val="24"/>
          <w:szCs w:val="24"/>
          <w:lang w:val="ru-RU"/>
        </w:rPr>
        <w:br/>
      </w:r>
      <w:r w:rsidRPr="00C7748D">
        <w:rPr>
          <w:rFonts w:cstheme="minorHAnsi"/>
          <w:color w:val="000000"/>
          <w:sz w:val="24"/>
          <w:szCs w:val="24"/>
          <w:lang w:val="ru-RU"/>
        </w:rPr>
        <w:t xml:space="preserve">– </w:t>
      </w:r>
      <w:r w:rsidR="00A02987">
        <w:rPr>
          <w:rFonts w:cstheme="minorHAnsi"/>
          <w:color w:val="000000"/>
          <w:sz w:val="24"/>
          <w:szCs w:val="24"/>
          <w:lang w:val="ru-RU"/>
        </w:rPr>
        <w:t xml:space="preserve">   </w:t>
      </w:r>
      <w:r w:rsidRPr="00C7748D">
        <w:rPr>
          <w:rFonts w:cstheme="minorHAnsi"/>
          <w:color w:val="000000"/>
          <w:sz w:val="24"/>
          <w:szCs w:val="24"/>
          <w:lang w:val="ru-RU"/>
        </w:rPr>
        <w:t>бланки служебных удостоверений</w:t>
      </w:r>
      <w:r w:rsidR="00A02987">
        <w:rPr>
          <w:rFonts w:cstheme="minorHAnsi"/>
          <w:color w:val="000000"/>
          <w:sz w:val="24"/>
          <w:szCs w:val="24"/>
          <w:lang w:val="ru-RU"/>
        </w:rPr>
        <w:t>.</w:t>
      </w:r>
    </w:p>
    <w:p w14:paraId="5AFCEF5B" w14:textId="77777777" w:rsidR="0042166D" w:rsidRDefault="009C7C28" w:rsidP="0042166D">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Учет бланков ведется по стоимости их приобретения.</w:t>
      </w:r>
    </w:p>
    <w:p w14:paraId="338DB788" w14:textId="307D88FC" w:rsidR="00C55D67" w:rsidRPr="00C7748D" w:rsidRDefault="009C7C28" w:rsidP="0042166D">
      <w:pPr>
        <w:spacing w:before="0" w:beforeAutospacing="0" w:after="0" w:afterAutospacing="0" w:line="276" w:lineRule="auto"/>
        <w:jc w:val="both"/>
        <w:rPr>
          <w:rFonts w:cstheme="minorHAnsi"/>
          <w:color w:val="000000"/>
          <w:sz w:val="24"/>
          <w:szCs w:val="24"/>
          <w:lang w:val="ru-RU"/>
        </w:rPr>
      </w:pPr>
      <w:r w:rsidRPr="00C7748D">
        <w:rPr>
          <w:rFonts w:cstheme="minorHAnsi"/>
          <w:sz w:val="24"/>
          <w:szCs w:val="24"/>
          <w:lang w:val="ru-RU"/>
        </w:rPr>
        <w:br/>
      </w:r>
      <w:r w:rsidRPr="00C7748D">
        <w:rPr>
          <w:rFonts w:cstheme="minorHAnsi"/>
          <w:color w:val="000000"/>
          <w:sz w:val="24"/>
          <w:szCs w:val="24"/>
          <w:lang w:val="ru-RU"/>
        </w:rPr>
        <w:t>Основание: пункт 337 Инструкции к Единому плану счетов № 157н.</w:t>
      </w:r>
    </w:p>
    <w:p w14:paraId="5EC6B44C" w14:textId="119576F0" w:rsidR="00C55D67" w:rsidRPr="00C7748D" w:rsidRDefault="009C7C28" w:rsidP="00F43678">
      <w:pPr>
        <w:spacing w:line="276" w:lineRule="auto"/>
        <w:jc w:val="both"/>
        <w:rPr>
          <w:rFonts w:cstheme="minorHAnsi"/>
          <w:color w:val="000000"/>
          <w:sz w:val="24"/>
          <w:szCs w:val="24"/>
          <w:lang w:val="ru-RU"/>
        </w:rPr>
      </w:pPr>
      <w:r w:rsidRPr="00C7748D">
        <w:rPr>
          <w:rFonts w:cstheme="minorHAnsi"/>
          <w:color w:val="000000"/>
          <w:sz w:val="24"/>
          <w:szCs w:val="24"/>
          <w:lang w:val="ru-RU"/>
        </w:rPr>
        <w:t>Бланки строгой отчетности хранятся в сейф</w:t>
      </w:r>
      <w:r w:rsidR="00A02987">
        <w:rPr>
          <w:rFonts w:cstheme="minorHAnsi"/>
          <w:color w:val="000000"/>
          <w:sz w:val="24"/>
          <w:szCs w:val="24"/>
          <w:lang w:val="ru-RU"/>
        </w:rPr>
        <w:t>е</w:t>
      </w:r>
      <w:r w:rsidRPr="00C7748D">
        <w:rPr>
          <w:rFonts w:cstheme="minorHAnsi"/>
          <w:color w:val="000000"/>
          <w:sz w:val="24"/>
          <w:szCs w:val="24"/>
          <w:lang w:val="ru-RU"/>
        </w:rPr>
        <w:t xml:space="preserve"> </w:t>
      </w:r>
      <w:r w:rsidR="00A02987">
        <w:rPr>
          <w:rFonts w:cstheme="minorHAnsi"/>
          <w:color w:val="000000"/>
          <w:sz w:val="24"/>
          <w:szCs w:val="24"/>
          <w:lang w:val="ru-RU"/>
        </w:rPr>
        <w:t xml:space="preserve">в кабинете начальника </w:t>
      </w:r>
      <w:r w:rsidR="00FE7B8A" w:rsidRPr="00FE7B8A">
        <w:rPr>
          <w:rFonts w:cstheme="minorHAnsi"/>
          <w:color w:val="000000"/>
          <w:sz w:val="24"/>
          <w:szCs w:val="24"/>
          <w:lang w:val="ru-RU"/>
        </w:rPr>
        <w:t>Отдел</w:t>
      </w:r>
      <w:r w:rsidR="00FE7B8A">
        <w:rPr>
          <w:rFonts w:cstheme="minorHAnsi"/>
          <w:color w:val="000000"/>
          <w:sz w:val="24"/>
          <w:szCs w:val="24"/>
          <w:lang w:val="ru-RU"/>
        </w:rPr>
        <w:t>а</w:t>
      </w:r>
      <w:r w:rsidR="00FE7B8A" w:rsidRPr="00FE7B8A">
        <w:rPr>
          <w:rFonts w:cstheme="minorHAnsi"/>
          <w:color w:val="000000"/>
          <w:sz w:val="24"/>
          <w:szCs w:val="24"/>
          <w:lang w:val="ru-RU"/>
        </w:rPr>
        <w:t xml:space="preserve"> обеспечения</w:t>
      </w:r>
      <w:r w:rsidR="00A02987">
        <w:rPr>
          <w:rFonts w:cstheme="minorHAnsi"/>
          <w:color w:val="000000"/>
          <w:sz w:val="24"/>
          <w:szCs w:val="24"/>
          <w:lang w:val="ru-RU"/>
        </w:rPr>
        <w:t>.</w:t>
      </w:r>
    </w:p>
    <w:p w14:paraId="07FFA3ED" w14:textId="77777777" w:rsidR="00C55D67" w:rsidRPr="00C7748D" w:rsidRDefault="009C7C28" w:rsidP="00EC7BE8">
      <w:pPr>
        <w:spacing w:line="276" w:lineRule="auto"/>
        <w:jc w:val="both"/>
        <w:rPr>
          <w:rFonts w:cstheme="minorHAnsi"/>
          <w:color w:val="000000"/>
          <w:sz w:val="24"/>
          <w:szCs w:val="24"/>
          <w:lang w:val="ru-RU"/>
        </w:rPr>
      </w:pPr>
      <w:r w:rsidRPr="00C7748D">
        <w:rPr>
          <w:rFonts w:cstheme="minorHAnsi"/>
          <w:color w:val="000000"/>
          <w:sz w:val="24"/>
          <w:szCs w:val="24"/>
          <w:lang w:val="ru-RU"/>
        </w:rPr>
        <w:t>Списание бланков строгой отчетности с забалансового счета 03 «Бланки строгой отчетности» осуществляется по Акту о списании бланков строгой отчетности (ф. 0510461) в следующих случаях:</w:t>
      </w:r>
    </w:p>
    <w:p w14:paraId="7540662E" w14:textId="77777777" w:rsidR="00C55D67" w:rsidRPr="00C7748D" w:rsidRDefault="009C7C28" w:rsidP="00EC7BE8">
      <w:pPr>
        <w:numPr>
          <w:ilvl w:val="0"/>
          <w:numId w:val="11"/>
        </w:numPr>
        <w:spacing w:line="276" w:lineRule="auto"/>
        <w:ind w:left="780" w:right="180"/>
        <w:contextualSpacing/>
        <w:jc w:val="both"/>
        <w:rPr>
          <w:rFonts w:cstheme="minorHAnsi"/>
          <w:color w:val="000000"/>
          <w:sz w:val="24"/>
          <w:szCs w:val="24"/>
          <w:lang w:val="ru-RU"/>
        </w:rPr>
      </w:pPr>
      <w:r w:rsidRPr="00C7748D">
        <w:rPr>
          <w:rFonts w:cstheme="minorHAnsi"/>
          <w:color w:val="000000"/>
          <w:sz w:val="24"/>
          <w:szCs w:val="24"/>
          <w:lang w:val="ru-RU"/>
        </w:rPr>
        <w:t>ответственный сотрудник оформил бланк строгой отчетности;</w:t>
      </w:r>
    </w:p>
    <w:p w14:paraId="429CDD8F" w14:textId="77777777" w:rsidR="00C55D67" w:rsidRPr="00C7748D" w:rsidRDefault="009C7C28" w:rsidP="00EC7BE8">
      <w:pPr>
        <w:numPr>
          <w:ilvl w:val="0"/>
          <w:numId w:val="11"/>
        </w:numPr>
        <w:spacing w:line="276" w:lineRule="auto"/>
        <w:ind w:left="780" w:right="180"/>
        <w:contextualSpacing/>
        <w:jc w:val="both"/>
        <w:rPr>
          <w:rFonts w:cstheme="minorHAnsi"/>
          <w:color w:val="000000"/>
          <w:sz w:val="24"/>
          <w:szCs w:val="24"/>
          <w:lang w:val="ru-RU"/>
        </w:rPr>
      </w:pPr>
      <w:r w:rsidRPr="00C7748D">
        <w:rPr>
          <w:rFonts w:cstheme="minorHAnsi"/>
          <w:color w:val="000000"/>
          <w:sz w:val="24"/>
          <w:szCs w:val="24"/>
          <w:lang w:val="ru-RU"/>
        </w:rPr>
        <w:t>выявлена порча, хищение или недостача;</w:t>
      </w:r>
    </w:p>
    <w:p w14:paraId="16EC91B1" w14:textId="77777777" w:rsidR="00C55D67" w:rsidRPr="00C7748D" w:rsidRDefault="009C7C28" w:rsidP="0042166D">
      <w:pPr>
        <w:numPr>
          <w:ilvl w:val="0"/>
          <w:numId w:val="11"/>
        </w:numPr>
        <w:spacing w:line="276" w:lineRule="auto"/>
        <w:ind w:left="780" w:right="180"/>
        <w:jc w:val="both"/>
        <w:rPr>
          <w:rFonts w:cstheme="minorHAnsi"/>
          <w:color w:val="000000"/>
          <w:sz w:val="24"/>
          <w:szCs w:val="24"/>
          <w:lang w:val="ru-RU"/>
        </w:rPr>
      </w:pPr>
      <w:r w:rsidRPr="00C7748D">
        <w:rPr>
          <w:rFonts w:cstheme="minorHAnsi"/>
          <w:color w:val="000000"/>
          <w:sz w:val="24"/>
          <w:szCs w:val="24"/>
          <w:lang w:val="ru-RU"/>
        </w:rPr>
        <w:t>принято решение о списании бланков строгой отчетности, которые признаны недействительными в связи с изменением законодательства.</w:t>
      </w:r>
    </w:p>
    <w:p w14:paraId="0C9DE582" w14:textId="77777777" w:rsidR="00C55D67" w:rsidRPr="00C7748D" w:rsidRDefault="009C7C28" w:rsidP="00EC7BE8">
      <w:pPr>
        <w:spacing w:line="276" w:lineRule="auto"/>
        <w:jc w:val="both"/>
        <w:rPr>
          <w:rFonts w:cstheme="minorHAnsi"/>
          <w:color w:val="000000"/>
          <w:sz w:val="24"/>
          <w:szCs w:val="24"/>
          <w:lang w:val="ru-RU"/>
        </w:rPr>
      </w:pPr>
      <w:r w:rsidRPr="000B06F8">
        <w:rPr>
          <w:rFonts w:cstheme="minorHAnsi"/>
          <w:color w:val="000000"/>
          <w:sz w:val="24"/>
          <w:szCs w:val="24"/>
          <w:lang w:val="ru-RU"/>
        </w:rPr>
        <w:t>17. Перечень должностей сотрудников, ответственных за учет, хранение и выдачу</w:t>
      </w:r>
      <w:r w:rsidRPr="000B06F8">
        <w:rPr>
          <w:rFonts w:cstheme="minorHAnsi"/>
          <w:color w:val="000000"/>
          <w:sz w:val="24"/>
          <w:szCs w:val="24"/>
        </w:rPr>
        <w:t> </w:t>
      </w:r>
      <w:r w:rsidRPr="000B06F8">
        <w:rPr>
          <w:rFonts w:cstheme="minorHAnsi"/>
          <w:color w:val="000000"/>
          <w:sz w:val="24"/>
          <w:szCs w:val="24"/>
          <w:lang w:val="ru-RU"/>
        </w:rPr>
        <w:t xml:space="preserve">бланков строгой отчетности, приведен </w:t>
      </w:r>
      <w:r w:rsidRPr="00772BEA">
        <w:rPr>
          <w:rFonts w:cstheme="minorHAnsi"/>
          <w:color w:val="000000"/>
          <w:sz w:val="24"/>
          <w:szCs w:val="24"/>
          <w:lang w:val="ru-RU"/>
        </w:rPr>
        <w:t>в приложении 9.</w:t>
      </w:r>
    </w:p>
    <w:p w14:paraId="207A542A" w14:textId="77777777" w:rsidR="00C55D67" w:rsidRPr="00C7748D" w:rsidRDefault="009C7C28" w:rsidP="00EC7BE8">
      <w:pPr>
        <w:spacing w:line="276" w:lineRule="auto"/>
        <w:jc w:val="both"/>
        <w:rPr>
          <w:rFonts w:cstheme="minorHAnsi"/>
          <w:color w:val="000000"/>
          <w:sz w:val="24"/>
          <w:szCs w:val="24"/>
          <w:lang w:val="ru-RU"/>
        </w:rPr>
      </w:pPr>
      <w:r w:rsidRPr="00C7748D">
        <w:rPr>
          <w:rFonts w:cstheme="minorHAnsi"/>
          <w:color w:val="000000"/>
          <w:sz w:val="24"/>
          <w:szCs w:val="24"/>
          <w:lang w:val="ru-RU"/>
        </w:rPr>
        <w:t>18. Особенности применения первичных документов:</w:t>
      </w:r>
    </w:p>
    <w:p w14:paraId="0FFBA1FB" w14:textId="77777777" w:rsidR="00C55D67" w:rsidRPr="00C7748D" w:rsidRDefault="009C7C28" w:rsidP="00EC7BE8">
      <w:pPr>
        <w:spacing w:line="276" w:lineRule="auto"/>
        <w:jc w:val="both"/>
        <w:rPr>
          <w:rFonts w:cstheme="minorHAnsi"/>
          <w:color w:val="000000"/>
          <w:sz w:val="24"/>
          <w:szCs w:val="24"/>
          <w:lang w:val="ru-RU"/>
        </w:rPr>
      </w:pPr>
      <w:r w:rsidRPr="00C7748D">
        <w:rPr>
          <w:rFonts w:cstheme="minorHAnsi"/>
          <w:color w:val="000000"/>
          <w:sz w:val="24"/>
          <w:szCs w:val="24"/>
          <w:lang w:val="ru-RU"/>
        </w:rPr>
        <w:t>18.1. При ремонте нового оборудования, неисправность которого была выявлена при монтаже, составляется Акт о выявленных дефектах оборудования по форме № ОС-16 (ф.</w:t>
      </w:r>
      <w:r w:rsidRPr="00C7748D">
        <w:rPr>
          <w:rFonts w:cstheme="minorHAnsi"/>
          <w:color w:val="000000"/>
          <w:sz w:val="24"/>
          <w:szCs w:val="24"/>
        </w:rPr>
        <w:t> </w:t>
      </w:r>
      <w:r w:rsidRPr="00C7748D">
        <w:rPr>
          <w:rFonts w:cstheme="minorHAnsi"/>
          <w:color w:val="000000"/>
          <w:sz w:val="24"/>
          <w:szCs w:val="24"/>
          <w:lang w:val="ru-RU"/>
        </w:rPr>
        <w:t>0306008).</w:t>
      </w:r>
    </w:p>
    <w:p w14:paraId="4381E20A" w14:textId="77777777" w:rsidR="00C55D67" w:rsidRPr="001A14B4" w:rsidRDefault="009C7C28" w:rsidP="00EC7BE8">
      <w:pPr>
        <w:spacing w:line="276" w:lineRule="auto"/>
        <w:jc w:val="both"/>
        <w:rPr>
          <w:rFonts w:cstheme="minorHAnsi"/>
          <w:color w:val="000000"/>
          <w:sz w:val="24"/>
          <w:szCs w:val="24"/>
          <w:lang w:val="ru-RU"/>
        </w:rPr>
      </w:pPr>
      <w:r w:rsidRPr="00C7748D">
        <w:rPr>
          <w:rFonts w:cstheme="minorHAnsi"/>
          <w:color w:val="000000"/>
          <w:sz w:val="24"/>
          <w:szCs w:val="24"/>
          <w:lang w:val="ru-RU"/>
        </w:rPr>
        <w:lastRenderedPageBreak/>
        <w:t>18.2. В табеле учета использования рабочего времени (ф. 0504421) регистрируются</w:t>
      </w:r>
      <w:r w:rsidRPr="00C7748D">
        <w:rPr>
          <w:rFonts w:cstheme="minorHAnsi"/>
          <w:color w:val="000000"/>
          <w:sz w:val="24"/>
          <w:szCs w:val="24"/>
        </w:rPr>
        <w:t> </w:t>
      </w:r>
      <w:r w:rsidRPr="00C7748D">
        <w:rPr>
          <w:rFonts w:cstheme="minorHAnsi"/>
          <w:color w:val="000000"/>
          <w:sz w:val="24"/>
          <w:szCs w:val="24"/>
          <w:lang w:val="ru-RU"/>
        </w:rPr>
        <w:t xml:space="preserve">случаи отклонений от нормального использования рабочего времени, установленного Правилами </w:t>
      </w:r>
      <w:r w:rsidRPr="001A14B4">
        <w:rPr>
          <w:rFonts w:cstheme="minorHAnsi"/>
          <w:color w:val="000000"/>
          <w:sz w:val="24"/>
          <w:szCs w:val="24"/>
          <w:lang w:val="ru-RU"/>
        </w:rPr>
        <w:t>трудового распорядка.</w:t>
      </w:r>
      <w:r w:rsidRPr="001A14B4">
        <w:rPr>
          <w:rFonts w:cstheme="minorHAnsi"/>
          <w:color w:val="000000"/>
          <w:sz w:val="24"/>
          <w:szCs w:val="24"/>
        </w:rPr>
        <w:t> </w:t>
      </w:r>
      <w:r w:rsidRPr="001A14B4">
        <w:rPr>
          <w:rFonts w:cstheme="minorHAnsi"/>
          <w:color w:val="000000"/>
          <w:sz w:val="24"/>
          <w:szCs w:val="24"/>
          <w:lang w:val="ru-RU"/>
        </w:rPr>
        <w:t>В графах 20 и 37 отражаются итоговые данные неявок.</w:t>
      </w:r>
    </w:p>
    <w:p w14:paraId="68C97AE3" w14:textId="77777777" w:rsidR="00C55D67" w:rsidRPr="000B06F8" w:rsidRDefault="009C7C28" w:rsidP="00EC7BE8">
      <w:pPr>
        <w:spacing w:line="276" w:lineRule="auto"/>
        <w:jc w:val="both"/>
        <w:rPr>
          <w:rFonts w:cstheme="minorHAnsi"/>
          <w:color w:val="000000"/>
          <w:sz w:val="24"/>
          <w:szCs w:val="24"/>
          <w:lang w:val="ru-RU"/>
        </w:rPr>
      </w:pPr>
      <w:r w:rsidRPr="001A14B4">
        <w:rPr>
          <w:rFonts w:cstheme="minorHAnsi"/>
          <w:color w:val="000000"/>
          <w:sz w:val="24"/>
          <w:szCs w:val="24"/>
          <w:lang w:val="ru-RU"/>
        </w:rPr>
        <w:t>Табель учета использования рабочего времени (ф. 0504421) дополнен условными</w:t>
      </w:r>
      <w:r w:rsidRPr="001A14B4">
        <w:rPr>
          <w:rFonts w:cstheme="minorHAnsi"/>
          <w:color w:val="000000"/>
          <w:sz w:val="24"/>
          <w:szCs w:val="24"/>
        </w:rPr>
        <w:t> </w:t>
      </w:r>
      <w:r w:rsidRPr="001A14B4">
        <w:rPr>
          <w:rFonts w:cstheme="minorHAnsi"/>
          <w:color w:val="000000"/>
          <w:sz w:val="24"/>
          <w:szCs w:val="24"/>
          <w:lang w:val="ru-RU"/>
        </w:rPr>
        <w:t>обозначениями:</w:t>
      </w:r>
    </w:p>
    <w:tbl>
      <w:tblPr>
        <w:tblW w:w="9027" w:type="dxa"/>
        <w:tblCellMar>
          <w:top w:w="15" w:type="dxa"/>
          <w:left w:w="15" w:type="dxa"/>
          <w:bottom w:w="15" w:type="dxa"/>
          <w:right w:w="15" w:type="dxa"/>
        </w:tblCellMar>
        <w:tblLook w:val="0600" w:firstRow="0" w:lastRow="0" w:firstColumn="0" w:lastColumn="0" w:noHBand="1" w:noVBand="1"/>
      </w:tblPr>
      <w:tblGrid>
        <w:gridCol w:w="8366"/>
        <w:gridCol w:w="661"/>
      </w:tblGrid>
      <w:tr w:rsidR="00C55D67" w:rsidRPr="00C7748D" w14:paraId="6391090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7C4DD4" w14:textId="77777777" w:rsidR="00C55D67" w:rsidRPr="00C7748D" w:rsidRDefault="009C7C28" w:rsidP="00EC7BE8">
            <w:pPr>
              <w:spacing w:line="276" w:lineRule="auto"/>
              <w:jc w:val="both"/>
              <w:rPr>
                <w:rFonts w:cstheme="minorHAnsi"/>
                <w:sz w:val="24"/>
                <w:szCs w:val="24"/>
              </w:rPr>
            </w:pPr>
            <w:proofErr w:type="spellStart"/>
            <w:r w:rsidRPr="00C7748D">
              <w:rPr>
                <w:rFonts w:cstheme="minorHAnsi"/>
                <w:b/>
                <w:bCs/>
                <w:color w:val="000000"/>
                <w:sz w:val="24"/>
                <w:szCs w:val="24"/>
              </w:rPr>
              <w:t>Наименование</w:t>
            </w:r>
            <w:proofErr w:type="spellEnd"/>
            <w:r w:rsidRPr="00C7748D">
              <w:rPr>
                <w:rFonts w:cstheme="minorHAnsi"/>
                <w:b/>
                <w:bCs/>
                <w:color w:val="000000"/>
                <w:sz w:val="24"/>
                <w:szCs w:val="24"/>
              </w:rPr>
              <w:t xml:space="preserve"> </w:t>
            </w:r>
            <w:proofErr w:type="spellStart"/>
            <w:r w:rsidRPr="00C7748D">
              <w:rPr>
                <w:rFonts w:cstheme="minorHAnsi"/>
                <w:b/>
                <w:bCs/>
                <w:color w:val="000000"/>
                <w:sz w:val="24"/>
                <w:szCs w:val="24"/>
              </w:rPr>
              <w:t>показателя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C27F0D" w14:textId="77777777" w:rsidR="00C55D67" w:rsidRPr="00C7748D" w:rsidRDefault="009C7C28" w:rsidP="00EC7BE8">
            <w:pPr>
              <w:spacing w:line="276" w:lineRule="auto"/>
              <w:jc w:val="both"/>
              <w:rPr>
                <w:rFonts w:cstheme="minorHAnsi"/>
                <w:sz w:val="24"/>
                <w:szCs w:val="24"/>
              </w:rPr>
            </w:pPr>
            <w:proofErr w:type="spellStart"/>
            <w:r w:rsidRPr="00C7748D">
              <w:rPr>
                <w:rFonts w:cstheme="minorHAnsi"/>
                <w:b/>
                <w:bCs/>
                <w:color w:val="000000"/>
                <w:sz w:val="24"/>
                <w:szCs w:val="24"/>
              </w:rPr>
              <w:t>Код</w:t>
            </w:r>
            <w:proofErr w:type="spellEnd"/>
          </w:p>
        </w:tc>
      </w:tr>
      <w:tr w:rsidR="00C55D67" w:rsidRPr="00C7748D" w14:paraId="067B583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148D17" w14:textId="77777777" w:rsidR="00C55D67" w:rsidRPr="00C7748D" w:rsidRDefault="009C7C28" w:rsidP="00EC7BE8">
            <w:pPr>
              <w:spacing w:line="276" w:lineRule="auto"/>
              <w:jc w:val="both"/>
              <w:rPr>
                <w:rFonts w:cstheme="minorHAnsi"/>
                <w:sz w:val="24"/>
                <w:szCs w:val="24"/>
              </w:rPr>
            </w:pPr>
            <w:proofErr w:type="spellStart"/>
            <w:r w:rsidRPr="00C7748D">
              <w:rPr>
                <w:rFonts w:cstheme="minorHAnsi"/>
                <w:color w:val="000000"/>
                <w:sz w:val="24"/>
                <w:szCs w:val="24"/>
              </w:rPr>
              <w:t>Дополнительные</w:t>
            </w:r>
            <w:proofErr w:type="spellEnd"/>
            <w:r w:rsidRPr="00C7748D">
              <w:rPr>
                <w:rFonts w:cstheme="minorHAnsi"/>
                <w:color w:val="000000"/>
                <w:sz w:val="24"/>
                <w:szCs w:val="24"/>
              </w:rPr>
              <w:t xml:space="preserve"> </w:t>
            </w:r>
            <w:proofErr w:type="spellStart"/>
            <w:r w:rsidRPr="00C7748D">
              <w:rPr>
                <w:rFonts w:cstheme="minorHAnsi"/>
                <w:color w:val="000000"/>
                <w:sz w:val="24"/>
                <w:szCs w:val="24"/>
              </w:rPr>
              <w:t>выходные</w:t>
            </w:r>
            <w:proofErr w:type="spellEnd"/>
            <w:r w:rsidRPr="00C7748D">
              <w:rPr>
                <w:rFonts w:cstheme="minorHAnsi"/>
                <w:color w:val="000000"/>
                <w:sz w:val="24"/>
                <w:szCs w:val="24"/>
              </w:rPr>
              <w:t xml:space="preserve"> </w:t>
            </w:r>
            <w:proofErr w:type="spellStart"/>
            <w:r w:rsidRPr="00C7748D">
              <w:rPr>
                <w:rFonts w:cstheme="minorHAnsi"/>
                <w:color w:val="000000"/>
                <w:sz w:val="24"/>
                <w:szCs w:val="24"/>
              </w:rPr>
              <w:t>дни</w:t>
            </w:r>
            <w:proofErr w:type="spellEnd"/>
            <w:r w:rsidRPr="00C7748D">
              <w:rPr>
                <w:rFonts w:cstheme="minorHAnsi"/>
                <w:color w:val="000000"/>
                <w:sz w:val="24"/>
                <w:szCs w:val="24"/>
              </w:rPr>
              <w:t> (</w:t>
            </w:r>
            <w:proofErr w:type="spellStart"/>
            <w:r w:rsidRPr="00C7748D">
              <w:rPr>
                <w:rFonts w:cstheme="minorHAnsi"/>
                <w:color w:val="000000"/>
                <w:sz w:val="24"/>
                <w:szCs w:val="24"/>
              </w:rPr>
              <w:t>оплачиваемые</w:t>
            </w:r>
            <w:proofErr w:type="spellEnd"/>
            <w:r w:rsidRPr="00C7748D">
              <w:rPr>
                <w:rFonts w:cstheme="minorHAnsi"/>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7577A3" w14:textId="77777777" w:rsidR="00C55D67" w:rsidRPr="00C7748D" w:rsidRDefault="009C7C28" w:rsidP="00EC7BE8">
            <w:pPr>
              <w:spacing w:line="276" w:lineRule="auto"/>
              <w:jc w:val="both"/>
              <w:rPr>
                <w:rFonts w:cstheme="minorHAnsi"/>
                <w:sz w:val="24"/>
                <w:szCs w:val="24"/>
              </w:rPr>
            </w:pPr>
            <w:r w:rsidRPr="00C7748D">
              <w:rPr>
                <w:rFonts w:cstheme="minorHAnsi"/>
                <w:color w:val="000000"/>
                <w:sz w:val="24"/>
                <w:szCs w:val="24"/>
              </w:rPr>
              <w:t>ОВ</w:t>
            </w:r>
          </w:p>
        </w:tc>
      </w:tr>
      <w:tr w:rsidR="00C55D67" w:rsidRPr="00C7748D" w14:paraId="43A7743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093F77" w14:textId="77777777" w:rsidR="00C55D67" w:rsidRPr="00C7748D" w:rsidRDefault="009C7C28" w:rsidP="00EC7BE8">
            <w:pPr>
              <w:spacing w:line="276" w:lineRule="auto"/>
              <w:jc w:val="both"/>
              <w:rPr>
                <w:rFonts w:cstheme="minorHAnsi"/>
                <w:sz w:val="24"/>
                <w:szCs w:val="24"/>
                <w:lang w:val="ru-RU"/>
              </w:rPr>
            </w:pPr>
            <w:r w:rsidRPr="00C7748D">
              <w:rPr>
                <w:rFonts w:cstheme="minorHAnsi"/>
                <w:color w:val="000000"/>
                <w:sz w:val="24"/>
                <w:szCs w:val="24"/>
                <w:lang w:val="ru-RU"/>
              </w:rPr>
              <w:t>Дополнительный оплачиваемый выходной день для прохождения диспансеризации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D47C0B" w14:textId="77777777" w:rsidR="00C55D67" w:rsidRPr="00C7748D" w:rsidRDefault="009C7C28" w:rsidP="00EC7BE8">
            <w:pPr>
              <w:spacing w:line="276" w:lineRule="auto"/>
              <w:jc w:val="both"/>
              <w:rPr>
                <w:rFonts w:cstheme="minorHAnsi"/>
                <w:sz w:val="24"/>
                <w:szCs w:val="24"/>
              </w:rPr>
            </w:pPr>
            <w:r w:rsidRPr="00C7748D">
              <w:rPr>
                <w:rFonts w:cstheme="minorHAnsi"/>
                <w:color w:val="000000"/>
                <w:sz w:val="24"/>
                <w:szCs w:val="24"/>
              </w:rPr>
              <w:t>Д</w:t>
            </w:r>
          </w:p>
        </w:tc>
      </w:tr>
      <w:tr w:rsidR="00C55D67" w:rsidRPr="00C7748D" w14:paraId="482D76E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22EB28" w14:textId="77777777" w:rsidR="00C55D67" w:rsidRPr="00C7748D" w:rsidRDefault="009C7C28" w:rsidP="00EC7BE8">
            <w:pPr>
              <w:spacing w:line="276" w:lineRule="auto"/>
              <w:jc w:val="both"/>
              <w:rPr>
                <w:rFonts w:cstheme="minorHAnsi"/>
                <w:sz w:val="24"/>
                <w:szCs w:val="24"/>
              </w:rPr>
            </w:pPr>
            <w:proofErr w:type="spellStart"/>
            <w:r w:rsidRPr="00C7748D">
              <w:rPr>
                <w:rFonts w:cstheme="minorHAnsi"/>
                <w:color w:val="000000"/>
                <w:sz w:val="24"/>
                <w:szCs w:val="24"/>
              </w:rPr>
              <w:t>Нерабочий</w:t>
            </w:r>
            <w:proofErr w:type="spellEnd"/>
            <w:r w:rsidRPr="00C7748D">
              <w:rPr>
                <w:rFonts w:cstheme="minorHAnsi"/>
                <w:color w:val="000000"/>
                <w:sz w:val="24"/>
                <w:szCs w:val="24"/>
              </w:rPr>
              <w:t xml:space="preserve"> </w:t>
            </w:r>
            <w:proofErr w:type="spellStart"/>
            <w:r w:rsidRPr="00C7748D">
              <w:rPr>
                <w:rFonts w:cstheme="minorHAnsi"/>
                <w:color w:val="000000"/>
                <w:sz w:val="24"/>
                <w:szCs w:val="24"/>
              </w:rPr>
              <w:t>оплачиваемый</w:t>
            </w:r>
            <w:proofErr w:type="spellEnd"/>
            <w:r w:rsidRPr="00C7748D">
              <w:rPr>
                <w:rFonts w:cstheme="minorHAnsi"/>
                <w:color w:val="000000"/>
                <w:sz w:val="24"/>
                <w:szCs w:val="24"/>
              </w:rPr>
              <w:t xml:space="preserve"> </w:t>
            </w:r>
            <w:proofErr w:type="spellStart"/>
            <w:r w:rsidRPr="00C7748D">
              <w:rPr>
                <w:rFonts w:cstheme="minorHAnsi"/>
                <w:color w:val="000000"/>
                <w:sz w:val="24"/>
                <w:szCs w:val="24"/>
              </w:rPr>
              <w:t>день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A40A56" w14:textId="77777777" w:rsidR="00C55D67" w:rsidRPr="00C7748D" w:rsidRDefault="009C7C28" w:rsidP="00EC7BE8">
            <w:pPr>
              <w:spacing w:line="276" w:lineRule="auto"/>
              <w:jc w:val="both"/>
              <w:rPr>
                <w:rFonts w:cstheme="minorHAnsi"/>
                <w:sz w:val="24"/>
                <w:szCs w:val="24"/>
              </w:rPr>
            </w:pPr>
            <w:r w:rsidRPr="00C7748D">
              <w:rPr>
                <w:rFonts w:cstheme="minorHAnsi"/>
                <w:color w:val="000000"/>
                <w:sz w:val="24"/>
                <w:szCs w:val="24"/>
              </w:rPr>
              <w:t>НОД</w:t>
            </w:r>
          </w:p>
        </w:tc>
      </w:tr>
      <w:tr w:rsidR="00C55D67" w:rsidRPr="00C7748D" w14:paraId="12B9896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379141" w14:textId="77777777" w:rsidR="00C55D67" w:rsidRPr="00C7748D" w:rsidRDefault="009C7C28" w:rsidP="00EC7BE8">
            <w:pPr>
              <w:spacing w:line="276" w:lineRule="auto"/>
              <w:jc w:val="both"/>
              <w:rPr>
                <w:rFonts w:cstheme="minorHAnsi"/>
                <w:sz w:val="24"/>
                <w:szCs w:val="24"/>
                <w:lang w:val="ru-RU"/>
              </w:rPr>
            </w:pPr>
            <w:r w:rsidRPr="00C7748D">
              <w:rPr>
                <w:rFonts w:cstheme="minorHAnsi"/>
                <w:color w:val="000000"/>
                <w:sz w:val="24"/>
                <w:szCs w:val="24"/>
                <w:lang w:val="ru-RU"/>
              </w:rPr>
              <w:t>Выходные за вакцинацию с сохранением заработной платы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C1E76" w14:textId="77777777" w:rsidR="00C55D67" w:rsidRPr="00C7748D" w:rsidRDefault="009C7C28" w:rsidP="00EC7BE8">
            <w:pPr>
              <w:spacing w:line="276" w:lineRule="auto"/>
              <w:jc w:val="both"/>
              <w:rPr>
                <w:rFonts w:cstheme="minorHAnsi"/>
                <w:sz w:val="24"/>
                <w:szCs w:val="24"/>
              </w:rPr>
            </w:pPr>
            <w:r w:rsidRPr="00C7748D">
              <w:rPr>
                <w:rFonts w:cstheme="minorHAnsi"/>
                <w:color w:val="000000"/>
                <w:sz w:val="24"/>
                <w:szCs w:val="24"/>
              </w:rPr>
              <w:t>ВВ</w:t>
            </w:r>
          </w:p>
        </w:tc>
      </w:tr>
      <w:tr w:rsidR="00C55D67" w:rsidRPr="00C7748D" w14:paraId="6398556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D83962" w14:textId="77777777" w:rsidR="00C55D67" w:rsidRPr="00C7748D" w:rsidRDefault="009C7C28" w:rsidP="00EC7BE8">
            <w:pPr>
              <w:spacing w:line="276" w:lineRule="auto"/>
              <w:jc w:val="both"/>
              <w:rPr>
                <w:rFonts w:cstheme="minorHAnsi"/>
                <w:sz w:val="24"/>
                <w:szCs w:val="24"/>
                <w:lang w:val="ru-RU"/>
              </w:rPr>
            </w:pPr>
            <w:r w:rsidRPr="00C7748D">
              <w:rPr>
                <w:rFonts w:cstheme="minorHAnsi"/>
                <w:color w:val="000000"/>
                <w:sz w:val="24"/>
                <w:szCs w:val="24"/>
                <w:lang w:val="ru-RU"/>
              </w:rPr>
              <w:t>Приостановка действия трудового договора в связи с мобилизацией сотрудника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1E5B10" w14:textId="77777777" w:rsidR="00C55D67" w:rsidRPr="00C7748D" w:rsidRDefault="009C7C28" w:rsidP="00EC7BE8">
            <w:pPr>
              <w:spacing w:line="276" w:lineRule="auto"/>
              <w:jc w:val="both"/>
              <w:rPr>
                <w:rFonts w:cstheme="minorHAnsi"/>
                <w:sz w:val="24"/>
                <w:szCs w:val="24"/>
              </w:rPr>
            </w:pPr>
            <w:r w:rsidRPr="00C7748D">
              <w:rPr>
                <w:rFonts w:cstheme="minorHAnsi"/>
                <w:color w:val="000000"/>
                <w:sz w:val="24"/>
                <w:szCs w:val="24"/>
              </w:rPr>
              <w:t>ПД</w:t>
            </w:r>
          </w:p>
        </w:tc>
      </w:tr>
      <w:tr w:rsidR="00C55D67" w:rsidRPr="00C7748D" w14:paraId="240F375D" w14:textId="77777777">
        <w:tc>
          <w:tcPr>
            <w:tcW w:w="0" w:type="auto"/>
            <w:tcMar>
              <w:top w:w="75" w:type="dxa"/>
              <w:left w:w="75" w:type="dxa"/>
              <w:bottom w:w="75" w:type="dxa"/>
              <w:right w:w="75" w:type="dxa"/>
            </w:tcMar>
            <w:vAlign w:val="center"/>
          </w:tcPr>
          <w:p w14:paraId="5F89BD73" w14:textId="77777777" w:rsidR="00C55D67" w:rsidRPr="002254AA" w:rsidRDefault="00C55D67" w:rsidP="002254AA">
            <w:pPr>
              <w:spacing w:before="0" w:beforeAutospacing="0" w:after="0" w:afterAutospacing="0" w:line="276" w:lineRule="auto"/>
              <w:ind w:right="75"/>
              <w:jc w:val="both"/>
              <w:rPr>
                <w:rFonts w:cstheme="minorHAnsi"/>
                <w:color w:val="000000"/>
                <w:sz w:val="24"/>
                <w:szCs w:val="24"/>
                <w:lang w:val="ru-RU"/>
              </w:rPr>
            </w:pPr>
          </w:p>
        </w:tc>
        <w:tc>
          <w:tcPr>
            <w:tcW w:w="0" w:type="auto"/>
            <w:tcMar>
              <w:top w:w="75" w:type="dxa"/>
              <w:left w:w="75" w:type="dxa"/>
              <w:bottom w:w="75" w:type="dxa"/>
              <w:right w:w="75" w:type="dxa"/>
            </w:tcMar>
            <w:vAlign w:val="center"/>
          </w:tcPr>
          <w:p w14:paraId="4235C68F" w14:textId="77777777" w:rsidR="00C55D67" w:rsidRPr="00C7748D" w:rsidRDefault="00C55D67" w:rsidP="002254AA">
            <w:pPr>
              <w:spacing w:before="0" w:beforeAutospacing="0" w:after="0" w:afterAutospacing="0" w:line="276" w:lineRule="auto"/>
              <w:ind w:left="75" w:right="75"/>
              <w:jc w:val="both"/>
              <w:rPr>
                <w:rFonts w:cstheme="minorHAnsi"/>
                <w:color w:val="000000"/>
                <w:sz w:val="24"/>
                <w:szCs w:val="24"/>
              </w:rPr>
            </w:pPr>
          </w:p>
        </w:tc>
      </w:tr>
    </w:tbl>
    <w:p w14:paraId="7FF89A2D" w14:textId="4380207C" w:rsidR="00C55D67" w:rsidRPr="00C7748D" w:rsidRDefault="009C7C28" w:rsidP="002254AA">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18.3. Расчеты по заработной плате и другим выплатам оформляются в Расчетной ведомости (ф. 0504402).</w:t>
      </w:r>
    </w:p>
    <w:p w14:paraId="7F3FACF3" w14:textId="77777777" w:rsidR="00C55D67" w:rsidRPr="00C7748D" w:rsidRDefault="009C7C28" w:rsidP="00EC7BE8">
      <w:pPr>
        <w:spacing w:line="276" w:lineRule="auto"/>
        <w:jc w:val="both"/>
        <w:rPr>
          <w:rFonts w:cstheme="minorHAnsi"/>
          <w:color w:val="000000"/>
          <w:sz w:val="24"/>
          <w:szCs w:val="24"/>
          <w:lang w:val="ru-RU"/>
        </w:rPr>
      </w:pPr>
      <w:r w:rsidRPr="00C7748D">
        <w:rPr>
          <w:rFonts w:cstheme="minorHAnsi"/>
          <w:color w:val="000000"/>
          <w:sz w:val="24"/>
          <w:szCs w:val="24"/>
          <w:lang w:val="ru-RU"/>
        </w:rPr>
        <w:t>18.4.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14:paraId="48DAE92D" w14:textId="77777777" w:rsidR="00C55D67" w:rsidRPr="00C7748D" w:rsidRDefault="009C7C28" w:rsidP="001018B6">
      <w:pPr>
        <w:spacing w:line="276" w:lineRule="auto"/>
        <w:ind w:firstLine="720"/>
        <w:jc w:val="both"/>
        <w:rPr>
          <w:rFonts w:cstheme="minorHAnsi"/>
          <w:color w:val="000000"/>
          <w:sz w:val="24"/>
          <w:szCs w:val="24"/>
          <w:lang w:val="ru-RU"/>
        </w:rPr>
      </w:pPr>
      <w:r w:rsidRPr="00C7748D">
        <w:rPr>
          <w:rFonts w:cstheme="minorHAnsi"/>
          <w:color w:val="000000"/>
          <w:sz w:val="24"/>
          <w:szCs w:val="24"/>
          <w:lang w:val="ru-RU"/>
        </w:rPr>
        <w:t>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скан-копией подписанного документа.</w:t>
      </w:r>
    </w:p>
    <w:p w14:paraId="113049C7" w14:textId="77777777" w:rsidR="00C55D67" w:rsidRPr="00C7748D" w:rsidRDefault="009C7C28" w:rsidP="001018B6">
      <w:pPr>
        <w:spacing w:before="0" w:beforeAutospacing="0" w:after="0" w:afterAutospacing="0" w:line="276" w:lineRule="auto"/>
        <w:ind w:firstLine="720"/>
        <w:jc w:val="both"/>
        <w:rPr>
          <w:rFonts w:cstheme="minorHAnsi"/>
          <w:color w:val="000000"/>
          <w:sz w:val="24"/>
          <w:szCs w:val="24"/>
          <w:lang w:val="ru-RU"/>
        </w:rPr>
      </w:pPr>
      <w:r w:rsidRPr="00C7748D">
        <w:rPr>
          <w:rFonts w:cstheme="minorHAnsi"/>
          <w:color w:val="000000"/>
          <w:sz w:val="24"/>
          <w:szCs w:val="24"/>
          <w:lang w:val="ru-RU"/>
        </w:rPr>
        <w:t>После окончания режима удаленной работы первичные документы, оформленные посредством обмена скан-копий, распечатываются на бумажном носителе и подписываются собственноручной подписью ответственных лиц.</w:t>
      </w:r>
    </w:p>
    <w:p w14:paraId="03AB6D86" w14:textId="77777777" w:rsidR="00C55D67" w:rsidRPr="00C7748D" w:rsidRDefault="009C7C28" w:rsidP="001018B6">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Основание: пункт 9 приложения № 2 к СГС «Учетная политика, оценочные значения и ошибки».</w:t>
      </w:r>
    </w:p>
    <w:p w14:paraId="62954EDF" w14:textId="0EADC7AD" w:rsidR="00C55D67" w:rsidRPr="00C7748D" w:rsidRDefault="009C7C28" w:rsidP="00EC7BE8">
      <w:pPr>
        <w:spacing w:line="276" w:lineRule="auto"/>
        <w:jc w:val="both"/>
        <w:rPr>
          <w:rFonts w:cstheme="minorHAnsi"/>
          <w:color w:val="000000"/>
          <w:sz w:val="24"/>
          <w:szCs w:val="24"/>
          <w:lang w:val="ru-RU"/>
        </w:rPr>
      </w:pPr>
      <w:r w:rsidRPr="00C7748D">
        <w:rPr>
          <w:rFonts w:cstheme="minorHAnsi"/>
          <w:color w:val="000000"/>
          <w:sz w:val="24"/>
          <w:szCs w:val="24"/>
          <w:lang w:val="ru-RU"/>
        </w:rPr>
        <w:t xml:space="preserve">19. </w:t>
      </w:r>
      <w:r w:rsidR="006F1041" w:rsidRPr="006F1041">
        <w:rPr>
          <w:rFonts w:cstheme="minorHAnsi"/>
          <w:color w:val="000000"/>
          <w:sz w:val="24"/>
          <w:szCs w:val="24"/>
          <w:lang w:val="ru-RU"/>
        </w:rPr>
        <w:t>Сотрудник, ответственный за оформление расчетных листков, высылает каждому сотруднику на его корпоративную электронную почту расчетный листок в день выдачи зарплаты за вторую половину месяца.</w:t>
      </w:r>
    </w:p>
    <w:p w14:paraId="14FFACC3" w14:textId="77777777" w:rsidR="00C55D67" w:rsidRPr="00450251" w:rsidRDefault="009C7C28" w:rsidP="00EC7BE8">
      <w:pPr>
        <w:spacing w:line="276" w:lineRule="auto"/>
        <w:jc w:val="both"/>
        <w:rPr>
          <w:rFonts w:cstheme="minorHAnsi"/>
          <w:b/>
          <w:bCs/>
          <w:color w:val="252525"/>
          <w:spacing w:val="-2"/>
          <w:sz w:val="28"/>
          <w:szCs w:val="28"/>
          <w:lang w:val="ru-RU"/>
        </w:rPr>
      </w:pPr>
      <w:r w:rsidRPr="00450251">
        <w:rPr>
          <w:rFonts w:cstheme="minorHAnsi"/>
          <w:b/>
          <w:bCs/>
          <w:color w:val="252525"/>
          <w:spacing w:val="-2"/>
          <w:sz w:val="28"/>
          <w:szCs w:val="28"/>
        </w:rPr>
        <w:t>IV</w:t>
      </w:r>
      <w:r w:rsidRPr="00450251">
        <w:rPr>
          <w:rFonts w:cstheme="minorHAnsi"/>
          <w:b/>
          <w:bCs/>
          <w:color w:val="252525"/>
          <w:spacing w:val="-2"/>
          <w:sz w:val="28"/>
          <w:szCs w:val="28"/>
          <w:lang w:val="ru-RU"/>
        </w:rPr>
        <w:t>. План счетов</w:t>
      </w:r>
    </w:p>
    <w:p w14:paraId="72CFA2B3" w14:textId="028470E6" w:rsidR="00AC5265" w:rsidRDefault="009C7C28" w:rsidP="00EC7BE8">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1. Бюджетный учет ведется с использованием рабочего Плана счетов (</w:t>
      </w:r>
      <w:r w:rsidRPr="00772BEA">
        <w:rPr>
          <w:rFonts w:cstheme="minorHAnsi"/>
          <w:color w:val="000000"/>
          <w:sz w:val="24"/>
          <w:szCs w:val="24"/>
          <w:lang w:val="ru-RU"/>
        </w:rPr>
        <w:t>приложение 1),</w:t>
      </w:r>
      <w:r w:rsidRPr="00C7748D">
        <w:rPr>
          <w:rFonts w:cstheme="minorHAnsi"/>
          <w:color w:val="000000"/>
          <w:sz w:val="24"/>
          <w:szCs w:val="24"/>
          <w:lang w:val="ru-RU"/>
        </w:rPr>
        <w:t xml:space="preserve"> разработанного в соответствии с Инструкцией к Единому плану счетов № 157н,</w:t>
      </w:r>
      <w:r w:rsidRPr="00C7748D">
        <w:rPr>
          <w:rFonts w:cstheme="minorHAnsi"/>
          <w:color w:val="000000"/>
          <w:sz w:val="24"/>
          <w:szCs w:val="24"/>
        </w:rPr>
        <w:t> </w:t>
      </w:r>
      <w:r w:rsidRPr="00C7748D">
        <w:rPr>
          <w:rFonts w:cstheme="minorHAnsi"/>
          <w:color w:val="000000"/>
          <w:sz w:val="24"/>
          <w:szCs w:val="24"/>
          <w:lang w:val="ru-RU"/>
        </w:rPr>
        <w:t>Инструкцией №</w:t>
      </w:r>
      <w:r w:rsidRPr="00C7748D">
        <w:rPr>
          <w:rFonts w:cstheme="minorHAnsi"/>
          <w:color w:val="000000"/>
          <w:sz w:val="24"/>
          <w:szCs w:val="24"/>
        </w:rPr>
        <w:t> </w:t>
      </w:r>
      <w:r w:rsidRPr="00C7748D">
        <w:rPr>
          <w:rFonts w:cstheme="minorHAnsi"/>
          <w:color w:val="000000"/>
          <w:sz w:val="24"/>
          <w:szCs w:val="24"/>
          <w:lang w:val="ru-RU"/>
        </w:rPr>
        <w:t>162н.</w:t>
      </w:r>
    </w:p>
    <w:p w14:paraId="5536D7C1" w14:textId="77777777" w:rsidR="000B06F8" w:rsidRDefault="000B06F8" w:rsidP="00EC7BE8">
      <w:pPr>
        <w:spacing w:before="0" w:beforeAutospacing="0" w:after="0" w:afterAutospacing="0" w:line="276" w:lineRule="auto"/>
        <w:jc w:val="both"/>
        <w:rPr>
          <w:rFonts w:cstheme="minorHAnsi"/>
          <w:color w:val="000000"/>
          <w:sz w:val="24"/>
          <w:szCs w:val="24"/>
          <w:lang w:val="ru-RU"/>
        </w:rPr>
      </w:pPr>
    </w:p>
    <w:p w14:paraId="2F936FF6" w14:textId="7F6EB586" w:rsidR="00C55D67" w:rsidRDefault="009C7C28" w:rsidP="00EC7BE8">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Основание: пункты 2 и 6 Инструкции к Единому плану счетов №</w:t>
      </w:r>
      <w:r w:rsidRPr="00C7748D">
        <w:rPr>
          <w:rFonts w:cstheme="minorHAnsi"/>
          <w:color w:val="000000"/>
          <w:sz w:val="24"/>
          <w:szCs w:val="24"/>
        </w:rPr>
        <w:t> </w:t>
      </w:r>
      <w:r w:rsidRPr="00C7748D">
        <w:rPr>
          <w:rFonts w:cstheme="minorHAnsi"/>
          <w:color w:val="000000"/>
          <w:sz w:val="24"/>
          <w:szCs w:val="24"/>
          <w:lang w:val="ru-RU"/>
        </w:rPr>
        <w:t>157н, пункт 19 СГС</w:t>
      </w:r>
      <w:r w:rsidRPr="00C7748D">
        <w:rPr>
          <w:rFonts w:cstheme="minorHAnsi"/>
          <w:sz w:val="24"/>
          <w:szCs w:val="24"/>
          <w:lang w:val="ru-RU"/>
        </w:rPr>
        <w:br/>
      </w:r>
      <w:r w:rsidRPr="00C7748D">
        <w:rPr>
          <w:rFonts w:cstheme="minorHAnsi"/>
          <w:color w:val="000000"/>
          <w:sz w:val="24"/>
          <w:szCs w:val="24"/>
          <w:lang w:val="ru-RU"/>
        </w:rPr>
        <w:t>«Концептуальные основы бухучета и отчетности», подпункт «б» пункта 9 СГС «Учетная политика, оценочные значения и ошибки».</w:t>
      </w:r>
    </w:p>
    <w:p w14:paraId="4F4733BC" w14:textId="77777777" w:rsidR="00AC5265" w:rsidRPr="00C7748D" w:rsidRDefault="00AC5265" w:rsidP="00EC7BE8">
      <w:pPr>
        <w:spacing w:before="0" w:beforeAutospacing="0" w:after="0" w:afterAutospacing="0" w:line="276" w:lineRule="auto"/>
        <w:jc w:val="both"/>
        <w:rPr>
          <w:rFonts w:cstheme="minorHAnsi"/>
          <w:color w:val="000000"/>
          <w:sz w:val="24"/>
          <w:szCs w:val="24"/>
          <w:lang w:val="ru-RU"/>
        </w:rPr>
      </w:pPr>
    </w:p>
    <w:p w14:paraId="3FA9DE3E" w14:textId="4E60BB02" w:rsidR="00AC5265" w:rsidRDefault="009C7C28" w:rsidP="00EC7BE8">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Кроме забалансовых счетов, утвержденных в Инструкции к Единому плану счетов</w:t>
      </w:r>
      <w:r w:rsidRPr="00C7748D">
        <w:rPr>
          <w:rFonts w:cstheme="minorHAnsi"/>
          <w:color w:val="000000"/>
          <w:sz w:val="24"/>
          <w:szCs w:val="24"/>
        </w:rPr>
        <w:t> </w:t>
      </w:r>
      <w:r w:rsidRPr="00C7748D">
        <w:rPr>
          <w:rFonts w:cstheme="minorHAnsi"/>
          <w:color w:val="000000"/>
          <w:sz w:val="24"/>
          <w:szCs w:val="24"/>
          <w:lang w:val="ru-RU"/>
        </w:rPr>
        <w:t>№</w:t>
      </w:r>
      <w:r w:rsidRPr="00C7748D">
        <w:rPr>
          <w:rFonts w:cstheme="minorHAnsi"/>
          <w:color w:val="000000"/>
          <w:sz w:val="24"/>
          <w:szCs w:val="24"/>
        </w:rPr>
        <w:t> </w:t>
      </w:r>
      <w:r w:rsidRPr="00C7748D">
        <w:rPr>
          <w:rFonts w:cstheme="minorHAnsi"/>
          <w:color w:val="000000"/>
          <w:sz w:val="24"/>
          <w:szCs w:val="24"/>
          <w:lang w:val="ru-RU"/>
        </w:rPr>
        <w:t xml:space="preserve">157н, </w:t>
      </w:r>
      <w:r w:rsidR="00AC5265">
        <w:rPr>
          <w:rFonts w:cstheme="minorHAnsi"/>
          <w:color w:val="000000"/>
          <w:sz w:val="24"/>
          <w:szCs w:val="24"/>
          <w:lang w:val="ru-RU"/>
        </w:rPr>
        <w:t>Департамент</w:t>
      </w:r>
      <w:r w:rsidRPr="00C7748D">
        <w:rPr>
          <w:rFonts w:cstheme="minorHAnsi"/>
          <w:color w:val="000000"/>
          <w:sz w:val="24"/>
          <w:szCs w:val="24"/>
          <w:lang w:val="ru-RU"/>
        </w:rPr>
        <w:t xml:space="preserve"> применяет дополнительные забалансовые счета, утвержденные в</w:t>
      </w:r>
      <w:r w:rsidRPr="00C7748D">
        <w:rPr>
          <w:rFonts w:cstheme="minorHAnsi"/>
          <w:color w:val="000000"/>
          <w:sz w:val="24"/>
          <w:szCs w:val="24"/>
        </w:rPr>
        <w:t> </w:t>
      </w:r>
      <w:r w:rsidRPr="00C7748D">
        <w:rPr>
          <w:rFonts w:cstheme="minorHAnsi"/>
          <w:color w:val="000000"/>
          <w:sz w:val="24"/>
          <w:szCs w:val="24"/>
          <w:lang w:val="ru-RU"/>
        </w:rPr>
        <w:t>Рабочем плане счетов (</w:t>
      </w:r>
      <w:r w:rsidRPr="00772BEA">
        <w:rPr>
          <w:rFonts w:cstheme="minorHAnsi"/>
          <w:color w:val="000000"/>
          <w:sz w:val="24"/>
          <w:szCs w:val="24"/>
          <w:lang w:val="ru-RU"/>
        </w:rPr>
        <w:t xml:space="preserve">приложение </w:t>
      </w:r>
      <w:r w:rsidR="00772BEA" w:rsidRPr="00772BEA">
        <w:rPr>
          <w:rFonts w:cstheme="minorHAnsi"/>
          <w:color w:val="000000"/>
          <w:sz w:val="24"/>
          <w:szCs w:val="24"/>
          <w:lang w:val="ru-RU"/>
        </w:rPr>
        <w:t>1</w:t>
      </w:r>
      <w:r w:rsidR="00AC5265">
        <w:rPr>
          <w:rFonts w:cstheme="minorHAnsi"/>
          <w:color w:val="000000"/>
          <w:sz w:val="24"/>
          <w:szCs w:val="24"/>
          <w:lang w:val="ru-RU"/>
        </w:rPr>
        <w:t>)</w:t>
      </w:r>
      <w:r w:rsidRPr="00C7748D">
        <w:rPr>
          <w:rFonts w:cstheme="minorHAnsi"/>
          <w:color w:val="000000"/>
          <w:sz w:val="24"/>
          <w:szCs w:val="24"/>
          <w:lang w:val="ru-RU"/>
        </w:rPr>
        <w:t>.</w:t>
      </w:r>
    </w:p>
    <w:p w14:paraId="463AEFE8" w14:textId="72BFC9D6" w:rsidR="00C55D67" w:rsidRPr="00C7748D" w:rsidRDefault="009C7C28" w:rsidP="00EC7BE8">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Основание: пункт 332 Инструкции к Единому плану счетов №</w:t>
      </w:r>
      <w:r w:rsidRPr="00C7748D">
        <w:rPr>
          <w:rFonts w:cstheme="minorHAnsi"/>
          <w:color w:val="000000"/>
          <w:sz w:val="24"/>
          <w:szCs w:val="24"/>
        </w:rPr>
        <w:t> </w:t>
      </w:r>
      <w:r w:rsidRPr="00C7748D">
        <w:rPr>
          <w:rFonts w:cstheme="minorHAnsi"/>
          <w:color w:val="000000"/>
          <w:sz w:val="24"/>
          <w:szCs w:val="24"/>
          <w:lang w:val="ru-RU"/>
        </w:rPr>
        <w:t>157н, пункт 19 СГС</w:t>
      </w:r>
      <w:r w:rsidRPr="00C7748D">
        <w:rPr>
          <w:rFonts w:cstheme="minorHAnsi"/>
          <w:sz w:val="24"/>
          <w:szCs w:val="24"/>
          <w:lang w:val="ru-RU"/>
        </w:rPr>
        <w:br/>
      </w:r>
      <w:r w:rsidRPr="00C7748D">
        <w:rPr>
          <w:rFonts w:cstheme="minorHAnsi"/>
          <w:color w:val="000000"/>
          <w:sz w:val="24"/>
          <w:szCs w:val="24"/>
          <w:lang w:val="ru-RU"/>
        </w:rPr>
        <w:t>«Концептуальные основы бухучета и отчетности».</w:t>
      </w:r>
    </w:p>
    <w:p w14:paraId="5E127251" w14:textId="77777777" w:rsidR="00C55D67" w:rsidRPr="00C7748D" w:rsidRDefault="009C7C28" w:rsidP="00EC7BE8">
      <w:pPr>
        <w:spacing w:line="276" w:lineRule="auto"/>
        <w:jc w:val="both"/>
        <w:rPr>
          <w:rFonts w:cstheme="minorHAnsi"/>
          <w:color w:val="000000"/>
          <w:sz w:val="24"/>
          <w:szCs w:val="24"/>
          <w:lang w:val="ru-RU"/>
        </w:rPr>
      </w:pPr>
      <w:r w:rsidRPr="00C7748D">
        <w:rPr>
          <w:rFonts w:cstheme="minorHAnsi"/>
          <w:color w:val="000000"/>
          <w:sz w:val="24"/>
          <w:szCs w:val="24"/>
          <w:lang w:val="ru-RU"/>
        </w:rPr>
        <w:t>2. К счету 0.303.05.000 «Расчеты по прочим платежам в бюджет» применяются дополнительные аналитические коды:</w:t>
      </w:r>
    </w:p>
    <w:p w14:paraId="04B881DE" w14:textId="22963908" w:rsidR="00C55D67" w:rsidRPr="00AC5265" w:rsidRDefault="009C7C28">
      <w:pPr>
        <w:numPr>
          <w:ilvl w:val="0"/>
          <w:numId w:val="12"/>
        </w:numPr>
        <w:spacing w:line="276" w:lineRule="auto"/>
        <w:ind w:left="780" w:right="180"/>
        <w:contextualSpacing/>
        <w:jc w:val="both"/>
        <w:rPr>
          <w:rFonts w:cstheme="minorHAnsi"/>
          <w:color w:val="000000"/>
          <w:sz w:val="24"/>
          <w:szCs w:val="24"/>
          <w:lang w:val="ru-RU"/>
        </w:rPr>
      </w:pPr>
      <w:r w:rsidRPr="00AC5265">
        <w:rPr>
          <w:rFonts w:cstheme="minorHAnsi"/>
          <w:color w:val="000000"/>
          <w:sz w:val="24"/>
          <w:szCs w:val="24"/>
          <w:lang w:val="ru-RU"/>
        </w:rPr>
        <w:t xml:space="preserve">1 – </w:t>
      </w:r>
      <w:proofErr w:type="gramStart"/>
      <w:r w:rsidRPr="00AC5265">
        <w:rPr>
          <w:rFonts w:cstheme="minorHAnsi"/>
          <w:color w:val="000000"/>
          <w:sz w:val="24"/>
          <w:szCs w:val="24"/>
          <w:lang w:val="ru-RU"/>
        </w:rPr>
        <w:t>«</w:t>
      </w:r>
      <w:r w:rsidR="00AC5265" w:rsidRPr="00AC5265">
        <w:rPr>
          <w:lang w:val="ru-RU"/>
        </w:rPr>
        <w:t xml:space="preserve"> </w:t>
      </w:r>
      <w:r w:rsidR="00AC5265" w:rsidRPr="00AC5265">
        <w:rPr>
          <w:rFonts w:cstheme="minorHAnsi"/>
          <w:color w:val="000000"/>
          <w:sz w:val="24"/>
          <w:szCs w:val="24"/>
          <w:lang w:val="ru-RU"/>
        </w:rPr>
        <w:t>Расчеты</w:t>
      </w:r>
      <w:proofErr w:type="gramEnd"/>
      <w:r w:rsidR="00AC5265" w:rsidRPr="00AC5265">
        <w:rPr>
          <w:rFonts w:cstheme="minorHAnsi"/>
          <w:color w:val="000000"/>
          <w:sz w:val="24"/>
          <w:szCs w:val="24"/>
          <w:lang w:val="ru-RU"/>
        </w:rPr>
        <w:t xml:space="preserve"> по единому страховому тарифу </w:t>
      </w:r>
      <w:r w:rsidRPr="00AC5265">
        <w:rPr>
          <w:rFonts w:cstheme="minorHAnsi"/>
          <w:color w:val="000000"/>
          <w:sz w:val="24"/>
          <w:szCs w:val="24"/>
          <w:lang w:val="ru-RU"/>
        </w:rPr>
        <w:t>» (0.303.</w:t>
      </w:r>
      <w:r w:rsidRPr="00AC5265">
        <w:rPr>
          <w:rFonts w:cstheme="minorHAnsi"/>
          <w:b/>
          <w:bCs/>
          <w:color w:val="000000"/>
          <w:sz w:val="24"/>
          <w:szCs w:val="24"/>
          <w:lang w:val="ru-RU"/>
        </w:rPr>
        <w:t>1</w:t>
      </w:r>
      <w:r w:rsidRPr="00AC5265">
        <w:rPr>
          <w:rFonts w:cstheme="minorHAnsi"/>
          <w:color w:val="000000"/>
          <w:sz w:val="24"/>
          <w:szCs w:val="24"/>
          <w:lang w:val="ru-RU"/>
        </w:rPr>
        <w:t>5.000);</w:t>
      </w:r>
    </w:p>
    <w:p w14:paraId="355ADF77" w14:textId="77777777" w:rsidR="00C55D67" w:rsidRPr="00C7748D" w:rsidRDefault="009C7C28">
      <w:pPr>
        <w:numPr>
          <w:ilvl w:val="0"/>
          <w:numId w:val="12"/>
        </w:numPr>
        <w:spacing w:line="276" w:lineRule="auto"/>
        <w:ind w:left="780" w:right="180"/>
        <w:contextualSpacing/>
        <w:jc w:val="both"/>
        <w:rPr>
          <w:rFonts w:cstheme="minorHAnsi"/>
          <w:color w:val="000000"/>
          <w:sz w:val="24"/>
          <w:szCs w:val="24"/>
        </w:rPr>
      </w:pPr>
      <w:r w:rsidRPr="00C7748D">
        <w:rPr>
          <w:rFonts w:cstheme="minorHAnsi"/>
          <w:color w:val="000000"/>
          <w:sz w:val="24"/>
          <w:szCs w:val="24"/>
        </w:rPr>
        <w:t>2 – «</w:t>
      </w:r>
      <w:proofErr w:type="spellStart"/>
      <w:r w:rsidRPr="00C7748D">
        <w:rPr>
          <w:rFonts w:cstheme="minorHAnsi"/>
          <w:color w:val="000000"/>
          <w:sz w:val="24"/>
          <w:szCs w:val="24"/>
        </w:rPr>
        <w:t>Транспортный</w:t>
      </w:r>
      <w:proofErr w:type="spellEnd"/>
      <w:r w:rsidRPr="00C7748D">
        <w:rPr>
          <w:rFonts w:cstheme="minorHAnsi"/>
          <w:color w:val="000000"/>
          <w:sz w:val="24"/>
          <w:szCs w:val="24"/>
        </w:rPr>
        <w:t xml:space="preserve"> </w:t>
      </w:r>
      <w:proofErr w:type="spellStart"/>
      <w:r w:rsidRPr="00C7748D">
        <w:rPr>
          <w:rFonts w:cstheme="minorHAnsi"/>
          <w:color w:val="000000"/>
          <w:sz w:val="24"/>
          <w:szCs w:val="24"/>
        </w:rPr>
        <w:t>налог</w:t>
      </w:r>
      <w:proofErr w:type="spellEnd"/>
      <w:r w:rsidRPr="00C7748D">
        <w:rPr>
          <w:rFonts w:cstheme="minorHAnsi"/>
          <w:color w:val="000000"/>
          <w:sz w:val="24"/>
          <w:szCs w:val="24"/>
        </w:rPr>
        <w:t>» (0.303.</w:t>
      </w:r>
      <w:r w:rsidRPr="00C7748D">
        <w:rPr>
          <w:rFonts w:cstheme="minorHAnsi"/>
          <w:b/>
          <w:bCs/>
          <w:color w:val="000000"/>
          <w:sz w:val="24"/>
          <w:szCs w:val="24"/>
        </w:rPr>
        <w:t>2</w:t>
      </w:r>
      <w:r w:rsidRPr="00C7748D">
        <w:rPr>
          <w:rFonts w:cstheme="minorHAnsi"/>
          <w:color w:val="000000"/>
          <w:sz w:val="24"/>
          <w:szCs w:val="24"/>
        </w:rPr>
        <w:t>5.000);</w:t>
      </w:r>
    </w:p>
    <w:p w14:paraId="4226C44E" w14:textId="77777777" w:rsidR="00F912A7" w:rsidRDefault="00F912A7" w:rsidP="00EC7BE8">
      <w:pPr>
        <w:spacing w:line="276" w:lineRule="auto"/>
        <w:ind w:left="780" w:right="180"/>
        <w:contextualSpacing/>
        <w:jc w:val="both"/>
        <w:rPr>
          <w:rFonts w:cstheme="minorHAnsi"/>
          <w:color w:val="000000"/>
          <w:sz w:val="24"/>
          <w:szCs w:val="24"/>
          <w:lang w:val="ru-RU"/>
        </w:rPr>
      </w:pPr>
    </w:p>
    <w:p w14:paraId="123D4C81" w14:textId="77777777" w:rsidR="009514DA" w:rsidRPr="00C7748D" w:rsidRDefault="009514DA" w:rsidP="00EC7BE8">
      <w:pPr>
        <w:spacing w:line="276" w:lineRule="auto"/>
        <w:ind w:left="780" w:right="180"/>
        <w:contextualSpacing/>
        <w:jc w:val="both"/>
        <w:rPr>
          <w:rFonts w:cstheme="minorHAnsi"/>
          <w:color w:val="000000"/>
          <w:sz w:val="24"/>
          <w:szCs w:val="24"/>
          <w:lang w:val="ru-RU"/>
        </w:rPr>
      </w:pPr>
    </w:p>
    <w:p w14:paraId="47F7A148" w14:textId="77777777" w:rsidR="00C55D67" w:rsidRPr="00C7748D" w:rsidRDefault="009C7C28" w:rsidP="00EC7BE8">
      <w:pPr>
        <w:spacing w:before="0" w:beforeAutospacing="0" w:after="0" w:afterAutospacing="0" w:line="276" w:lineRule="auto"/>
        <w:jc w:val="both"/>
        <w:rPr>
          <w:rFonts w:cstheme="minorHAnsi"/>
          <w:b/>
          <w:bCs/>
          <w:color w:val="252525"/>
          <w:spacing w:val="-2"/>
          <w:sz w:val="24"/>
          <w:szCs w:val="24"/>
          <w:lang w:val="ru-RU"/>
        </w:rPr>
      </w:pPr>
      <w:r w:rsidRPr="00F912A7">
        <w:rPr>
          <w:rFonts w:cstheme="minorHAnsi"/>
          <w:b/>
          <w:bCs/>
          <w:color w:val="252525"/>
          <w:spacing w:val="-2"/>
          <w:sz w:val="28"/>
          <w:szCs w:val="28"/>
        </w:rPr>
        <w:t>V</w:t>
      </w:r>
      <w:r w:rsidRPr="00F912A7">
        <w:rPr>
          <w:rFonts w:cstheme="minorHAnsi"/>
          <w:b/>
          <w:bCs/>
          <w:color w:val="252525"/>
          <w:spacing w:val="-2"/>
          <w:sz w:val="28"/>
          <w:szCs w:val="28"/>
          <w:lang w:val="ru-RU"/>
        </w:rPr>
        <w:t>. Методика ведения бухгалтерского учета, оценки отдельных видов имущества и</w:t>
      </w:r>
      <w:r w:rsidRPr="00C7748D">
        <w:rPr>
          <w:rFonts w:cstheme="minorHAnsi"/>
          <w:b/>
          <w:bCs/>
          <w:color w:val="252525"/>
          <w:spacing w:val="-2"/>
          <w:sz w:val="24"/>
          <w:szCs w:val="24"/>
          <w:lang w:val="ru-RU"/>
        </w:rPr>
        <w:t xml:space="preserve"> обязательств</w:t>
      </w:r>
    </w:p>
    <w:p w14:paraId="01F3269E" w14:textId="77777777" w:rsidR="00C55D67" w:rsidRPr="009514DA" w:rsidRDefault="009C7C28" w:rsidP="00EC7BE8">
      <w:pPr>
        <w:spacing w:line="276" w:lineRule="auto"/>
        <w:jc w:val="both"/>
        <w:rPr>
          <w:rFonts w:cstheme="minorHAnsi"/>
          <w:color w:val="000000"/>
          <w:sz w:val="28"/>
          <w:szCs w:val="28"/>
          <w:lang w:val="ru-RU"/>
        </w:rPr>
      </w:pPr>
      <w:r w:rsidRPr="009514DA">
        <w:rPr>
          <w:rFonts w:cstheme="minorHAnsi"/>
          <w:b/>
          <w:bCs/>
          <w:color w:val="000000"/>
          <w:sz w:val="28"/>
          <w:szCs w:val="28"/>
          <w:lang w:val="ru-RU"/>
        </w:rPr>
        <w:t>1. Общие положения</w:t>
      </w:r>
    </w:p>
    <w:p w14:paraId="681D3E9B" w14:textId="2A866C3F" w:rsidR="00C55D67" w:rsidRPr="00C7748D" w:rsidRDefault="009C7C28" w:rsidP="00EC7BE8">
      <w:pPr>
        <w:spacing w:line="276" w:lineRule="auto"/>
        <w:jc w:val="both"/>
        <w:rPr>
          <w:rFonts w:cstheme="minorHAnsi"/>
          <w:color w:val="000000"/>
          <w:sz w:val="24"/>
          <w:szCs w:val="24"/>
          <w:lang w:val="ru-RU"/>
        </w:rPr>
      </w:pPr>
      <w:r w:rsidRPr="00C7748D">
        <w:rPr>
          <w:rFonts w:cstheme="minorHAnsi"/>
          <w:color w:val="000000"/>
          <w:sz w:val="24"/>
          <w:szCs w:val="24"/>
          <w:lang w:val="ru-RU"/>
        </w:rPr>
        <w:t>1.1. Для случаев, которые не установлены в федеральных стандартах и других</w:t>
      </w:r>
      <w:r w:rsidRPr="00C7748D">
        <w:rPr>
          <w:rFonts w:cstheme="minorHAnsi"/>
          <w:sz w:val="24"/>
          <w:szCs w:val="24"/>
          <w:lang w:val="ru-RU"/>
        </w:rPr>
        <w:br/>
      </w:r>
      <w:r w:rsidRPr="00C7748D">
        <w:rPr>
          <w:rFonts w:cstheme="minorHAnsi"/>
          <w:color w:val="000000"/>
          <w:sz w:val="24"/>
          <w:szCs w:val="24"/>
          <w:lang w:val="ru-RU"/>
        </w:rPr>
        <w:t xml:space="preserve">нормативно-правовых актах, регулирующих бухучет, метод определения справедливой стоимости выбирает комиссия </w:t>
      </w:r>
      <w:r w:rsidR="00B50B0F">
        <w:rPr>
          <w:rFonts w:cstheme="minorHAnsi"/>
          <w:color w:val="000000"/>
          <w:sz w:val="24"/>
          <w:szCs w:val="24"/>
          <w:lang w:val="ru-RU"/>
        </w:rPr>
        <w:t>Департамента</w:t>
      </w:r>
      <w:r w:rsidRPr="00C7748D">
        <w:rPr>
          <w:rFonts w:cstheme="minorHAnsi"/>
          <w:color w:val="000000"/>
          <w:sz w:val="24"/>
          <w:szCs w:val="24"/>
          <w:lang w:val="ru-RU"/>
        </w:rPr>
        <w:t xml:space="preserve"> по поступлению и выбытию активов».</w:t>
      </w:r>
      <w:r w:rsidRPr="00C7748D">
        <w:rPr>
          <w:rFonts w:cstheme="minorHAnsi"/>
          <w:sz w:val="24"/>
          <w:szCs w:val="24"/>
          <w:lang w:val="ru-RU"/>
        </w:rPr>
        <w:br/>
      </w:r>
      <w:r w:rsidRPr="00C7748D">
        <w:rPr>
          <w:rFonts w:cstheme="minorHAnsi"/>
          <w:color w:val="000000"/>
          <w:sz w:val="24"/>
          <w:szCs w:val="24"/>
          <w:lang w:val="ru-RU"/>
        </w:rPr>
        <w:t>Основание: пункт 54 СГС «Концептуальные основы бухучета и отчетности».</w:t>
      </w:r>
    </w:p>
    <w:p w14:paraId="5A6E679B" w14:textId="77777777" w:rsidR="00015FB6" w:rsidRDefault="009C7C28" w:rsidP="001018B6">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 xml:space="preserve">1.2.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w:t>
      </w:r>
      <w:r w:rsidR="00015FB6">
        <w:rPr>
          <w:rFonts w:cstheme="minorHAnsi"/>
          <w:color w:val="000000"/>
          <w:sz w:val="24"/>
          <w:szCs w:val="24"/>
          <w:lang w:val="ru-RU"/>
        </w:rPr>
        <w:t xml:space="preserve">бухгалтера. </w:t>
      </w:r>
    </w:p>
    <w:p w14:paraId="44F7BDE4" w14:textId="23A70B6F" w:rsidR="00C55D67" w:rsidRPr="00C7748D" w:rsidRDefault="009C7C28" w:rsidP="001018B6">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Основание: пункт 6 СГС «Учетная политика, оценочные значения и ошибки».</w:t>
      </w:r>
    </w:p>
    <w:p w14:paraId="6F3CAECA" w14:textId="5B296F96" w:rsidR="00C55D67" w:rsidRDefault="009C7C28" w:rsidP="00EC7BE8">
      <w:pPr>
        <w:spacing w:line="276" w:lineRule="auto"/>
        <w:jc w:val="both"/>
        <w:rPr>
          <w:rFonts w:cstheme="minorHAnsi"/>
          <w:color w:val="000000"/>
          <w:sz w:val="24"/>
          <w:szCs w:val="24"/>
          <w:lang w:val="ru-RU"/>
        </w:rPr>
      </w:pPr>
      <w:r w:rsidRPr="00C7748D">
        <w:rPr>
          <w:rFonts w:cstheme="minorHAnsi"/>
          <w:color w:val="000000"/>
          <w:sz w:val="24"/>
          <w:szCs w:val="24"/>
          <w:lang w:val="ru-RU"/>
        </w:rPr>
        <w:t xml:space="preserve">1.3. Принятие к учету основных средства, нематериальных и непроизведенных активов, по факту документального подтверждения их приобретения согласно условиям </w:t>
      </w:r>
      <w:r w:rsidR="00B50B0F">
        <w:rPr>
          <w:rFonts w:cstheme="minorHAnsi"/>
          <w:color w:val="000000"/>
          <w:sz w:val="24"/>
          <w:szCs w:val="24"/>
          <w:lang w:val="ru-RU"/>
        </w:rPr>
        <w:t>муниципальных</w:t>
      </w:r>
      <w:r w:rsidRPr="00C7748D">
        <w:rPr>
          <w:rFonts w:cstheme="minorHAnsi"/>
          <w:color w:val="000000"/>
          <w:sz w:val="24"/>
          <w:szCs w:val="24"/>
          <w:lang w:val="ru-RU"/>
        </w:rPr>
        <w:t xml:space="preserve"> контрактов (договоров), осуществляется на основании Решения о признании объектов НФА (ф. 0510441). При этом формирование дополнительных документов, в частности Акт о приеме-передаче объектов нефинансовых активов (ф. 0504101)</w:t>
      </w:r>
      <w:r w:rsidRPr="00C7748D">
        <w:rPr>
          <w:rFonts w:cstheme="minorHAnsi"/>
          <w:color w:val="000000"/>
          <w:sz w:val="24"/>
          <w:szCs w:val="24"/>
        </w:rPr>
        <w:t> </w:t>
      </w:r>
      <w:r w:rsidRPr="00C7748D">
        <w:rPr>
          <w:rFonts w:cstheme="minorHAnsi"/>
          <w:color w:val="000000"/>
          <w:sz w:val="24"/>
          <w:szCs w:val="24"/>
          <w:lang w:val="ru-RU"/>
        </w:rPr>
        <w:t>в этом случае не требуется.</w:t>
      </w:r>
    </w:p>
    <w:p w14:paraId="1822F860" w14:textId="4645D144" w:rsidR="00CE795E" w:rsidRPr="00CE795E" w:rsidRDefault="00015FB6" w:rsidP="00CE795E">
      <w:pPr>
        <w:ind w:firstLine="708"/>
        <w:jc w:val="both"/>
        <w:rPr>
          <w:sz w:val="24"/>
          <w:szCs w:val="24"/>
          <w:lang w:val="ru-RU"/>
        </w:rPr>
      </w:pPr>
      <w:r>
        <w:rPr>
          <w:rFonts w:cstheme="minorHAnsi"/>
          <w:color w:val="000000"/>
          <w:sz w:val="24"/>
          <w:szCs w:val="24"/>
          <w:lang w:val="ru-RU"/>
        </w:rPr>
        <w:t xml:space="preserve">1.4. </w:t>
      </w:r>
      <w:r w:rsidR="00CE795E" w:rsidRPr="00CE795E">
        <w:rPr>
          <w:sz w:val="24"/>
          <w:szCs w:val="24"/>
          <w:lang w:val="ru-RU"/>
        </w:rPr>
        <w:t>Первоначальную стоимость нефинансовых активов формируются в зависимости от направления их поступления.</w:t>
      </w:r>
    </w:p>
    <w:tbl>
      <w:tblPr>
        <w:tblW w:w="9923" w:type="dxa"/>
        <w:tblInd w:w="70" w:type="dxa"/>
        <w:tblLayout w:type="fixed"/>
        <w:tblCellMar>
          <w:left w:w="70" w:type="dxa"/>
          <w:right w:w="70" w:type="dxa"/>
        </w:tblCellMar>
        <w:tblLook w:val="04A0" w:firstRow="1" w:lastRow="0" w:firstColumn="1" w:lastColumn="0" w:noHBand="0" w:noVBand="1"/>
      </w:tblPr>
      <w:tblGrid>
        <w:gridCol w:w="2410"/>
        <w:gridCol w:w="7513"/>
      </w:tblGrid>
      <w:tr w:rsidR="00CE795E" w:rsidRPr="00CE795E" w14:paraId="352F7ACB" w14:textId="77777777" w:rsidTr="009C7C28">
        <w:trPr>
          <w:cantSplit/>
          <w:trHeight w:val="360"/>
        </w:trPr>
        <w:tc>
          <w:tcPr>
            <w:tcW w:w="2410" w:type="dxa"/>
            <w:tcBorders>
              <w:top w:val="single" w:sz="6" w:space="0" w:color="auto"/>
              <w:left w:val="single" w:sz="6" w:space="0" w:color="auto"/>
              <w:bottom w:val="single" w:sz="6" w:space="0" w:color="auto"/>
              <w:right w:val="single" w:sz="6" w:space="0" w:color="auto"/>
            </w:tcBorders>
            <w:hideMark/>
          </w:tcPr>
          <w:p w14:paraId="109F3459" w14:textId="16AB3D7F" w:rsidR="00CE795E" w:rsidRPr="00CE795E" w:rsidRDefault="00CE795E" w:rsidP="009C7C28">
            <w:pPr>
              <w:autoSpaceDE w:val="0"/>
              <w:autoSpaceDN w:val="0"/>
              <w:adjustRightInd w:val="0"/>
              <w:jc w:val="center"/>
              <w:rPr>
                <w:sz w:val="24"/>
                <w:szCs w:val="24"/>
              </w:rPr>
            </w:pPr>
            <w:proofErr w:type="spellStart"/>
            <w:r w:rsidRPr="00CE795E">
              <w:rPr>
                <w:sz w:val="24"/>
                <w:szCs w:val="24"/>
              </w:rPr>
              <w:t>Направление</w:t>
            </w:r>
            <w:proofErr w:type="spellEnd"/>
            <w:r w:rsidRPr="00CE795E">
              <w:rPr>
                <w:sz w:val="24"/>
                <w:szCs w:val="24"/>
              </w:rPr>
              <w:t xml:space="preserve">   </w:t>
            </w:r>
            <w:r w:rsidRPr="00CE795E">
              <w:rPr>
                <w:sz w:val="24"/>
                <w:szCs w:val="24"/>
              </w:rPr>
              <w:br/>
            </w:r>
            <w:proofErr w:type="spellStart"/>
            <w:r w:rsidRPr="00CE795E">
              <w:rPr>
                <w:sz w:val="24"/>
                <w:szCs w:val="24"/>
              </w:rPr>
              <w:t>поступления</w:t>
            </w:r>
            <w:proofErr w:type="spellEnd"/>
          </w:p>
        </w:tc>
        <w:tc>
          <w:tcPr>
            <w:tcW w:w="7513" w:type="dxa"/>
            <w:tcBorders>
              <w:top w:val="single" w:sz="6" w:space="0" w:color="auto"/>
              <w:left w:val="single" w:sz="6" w:space="0" w:color="auto"/>
              <w:bottom w:val="single" w:sz="6" w:space="0" w:color="auto"/>
              <w:right w:val="single" w:sz="6" w:space="0" w:color="auto"/>
            </w:tcBorders>
            <w:hideMark/>
          </w:tcPr>
          <w:p w14:paraId="46A7FA05" w14:textId="77777777" w:rsidR="00CE795E" w:rsidRPr="00CE795E" w:rsidRDefault="00CE795E" w:rsidP="009C7C28">
            <w:pPr>
              <w:autoSpaceDE w:val="0"/>
              <w:autoSpaceDN w:val="0"/>
              <w:adjustRightInd w:val="0"/>
              <w:jc w:val="center"/>
              <w:rPr>
                <w:sz w:val="24"/>
                <w:szCs w:val="24"/>
              </w:rPr>
            </w:pPr>
            <w:proofErr w:type="spellStart"/>
            <w:r w:rsidRPr="00CE795E">
              <w:rPr>
                <w:sz w:val="24"/>
                <w:szCs w:val="24"/>
              </w:rPr>
              <w:t>Порядок</w:t>
            </w:r>
            <w:proofErr w:type="spellEnd"/>
            <w:r w:rsidRPr="00CE795E">
              <w:rPr>
                <w:sz w:val="24"/>
                <w:szCs w:val="24"/>
              </w:rPr>
              <w:t xml:space="preserve"> </w:t>
            </w:r>
            <w:proofErr w:type="spellStart"/>
            <w:proofErr w:type="gramStart"/>
            <w:r w:rsidRPr="00CE795E">
              <w:rPr>
                <w:sz w:val="24"/>
                <w:szCs w:val="24"/>
              </w:rPr>
              <w:t>формирования</w:t>
            </w:r>
            <w:proofErr w:type="spellEnd"/>
            <w:r w:rsidRPr="00CE795E">
              <w:rPr>
                <w:sz w:val="24"/>
                <w:szCs w:val="24"/>
              </w:rPr>
              <w:t xml:space="preserve">  </w:t>
            </w:r>
            <w:proofErr w:type="spellStart"/>
            <w:r w:rsidRPr="00CE795E">
              <w:rPr>
                <w:sz w:val="24"/>
                <w:szCs w:val="24"/>
              </w:rPr>
              <w:t>первоначальной</w:t>
            </w:r>
            <w:proofErr w:type="spellEnd"/>
            <w:proofErr w:type="gramEnd"/>
            <w:r w:rsidRPr="00CE795E">
              <w:rPr>
                <w:sz w:val="24"/>
                <w:szCs w:val="24"/>
              </w:rPr>
              <w:t xml:space="preserve"> </w:t>
            </w:r>
            <w:proofErr w:type="spellStart"/>
            <w:r w:rsidRPr="00CE795E">
              <w:rPr>
                <w:sz w:val="24"/>
                <w:szCs w:val="24"/>
              </w:rPr>
              <w:t>стоимости</w:t>
            </w:r>
            <w:proofErr w:type="spellEnd"/>
          </w:p>
        </w:tc>
      </w:tr>
      <w:tr w:rsidR="00CE795E" w:rsidRPr="001A6E03" w14:paraId="21E4DEEB" w14:textId="77777777" w:rsidTr="009C7C28">
        <w:trPr>
          <w:cantSplit/>
          <w:trHeight w:val="1080"/>
        </w:trPr>
        <w:tc>
          <w:tcPr>
            <w:tcW w:w="2410" w:type="dxa"/>
            <w:tcBorders>
              <w:top w:val="single" w:sz="6" w:space="0" w:color="auto"/>
              <w:left w:val="single" w:sz="6" w:space="0" w:color="auto"/>
              <w:bottom w:val="single" w:sz="6" w:space="0" w:color="auto"/>
              <w:right w:val="single" w:sz="6" w:space="0" w:color="auto"/>
            </w:tcBorders>
            <w:hideMark/>
          </w:tcPr>
          <w:p w14:paraId="79868393" w14:textId="067ED123" w:rsidR="00CE795E" w:rsidRPr="00CE795E" w:rsidRDefault="00CE795E" w:rsidP="009C7C28">
            <w:pPr>
              <w:autoSpaceDE w:val="0"/>
              <w:autoSpaceDN w:val="0"/>
              <w:adjustRightInd w:val="0"/>
              <w:rPr>
                <w:sz w:val="24"/>
                <w:szCs w:val="24"/>
                <w:lang w:val="ru-RU"/>
              </w:rPr>
            </w:pPr>
            <w:r w:rsidRPr="00CE795E">
              <w:rPr>
                <w:sz w:val="24"/>
                <w:szCs w:val="24"/>
                <w:lang w:val="ru-RU"/>
              </w:rPr>
              <w:lastRenderedPageBreak/>
              <w:t xml:space="preserve">Получение по     </w:t>
            </w:r>
            <w:r w:rsidRPr="00CE795E">
              <w:rPr>
                <w:sz w:val="24"/>
                <w:szCs w:val="24"/>
                <w:lang w:val="ru-RU"/>
              </w:rPr>
              <w:br/>
              <w:t xml:space="preserve">договору дарения </w:t>
            </w:r>
          </w:p>
        </w:tc>
        <w:tc>
          <w:tcPr>
            <w:tcW w:w="7513" w:type="dxa"/>
            <w:tcBorders>
              <w:top w:val="single" w:sz="6" w:space="0" w:color="auto"/>
              <w:left w:val="single" w:sz="6" w:space="0" w:color="auto"/>
              <w:bottom w:val="single" w:sz="6" w:space="0" w:color="auto"/>
              <w:right w:val="single" w:sz="6" w:space="0" w:color="auto"/>
            </w:tcBorders>
            <w:hideMark/>
          </w:tcPr>
          <w:p w14:paraId="3872A9B2" w14:textId="6763ED75" w:rsidR="00CE795E" w:rsidRPr="00CE795E" w:rsidRDefault="00CE795E" w:rsidP="009C7C28">
            <w:pPr>
              <w:autoSpaceDE w:val="0"/>
              <w:autoSpaceDN w:val="0"/>
              <w:adjustRightInd w:val="0"/>
              <w:jc w:val="both"/>
              <w:rPr>
                <w:sz w:val="24"/>
                <w:szCs w:val="24"/>
                <w:lang w:val="ru-RU"/>
              </w:rPr>
            </w:pPr>
            <w:r w:rsidRPr="00CE795E">
              <w:rPr>
                <w:sz w:val="24"/>
                <w:szCs w:val="24"/>
                <w:lang w:val="ru-RU"/>
              </w:rPr>
              <w:t xml:space="preserve">Первоначальная стоимость определяется по текущей рыночной стоимости на дату принятия к бухгалтерскому учету, увеличенной на стоимость услуг, связанных с их доставкой, регистрацией и приведением их в состояние, пригодное для использования (п. 25 Инструкции № 157н) </w:t>
            </w:r>
          </w:p>
        </w:tc>
      </w:tr>
      <w:tr w:rsidR="00CE795E" w:rsidRPr="001A6E03" w14:paraId="54E0FB0E" w14:textId="77777777" w:rsidTr="009C7C28">
        <w:trPr>
          <w:cantSplit/>
          <w:trHeight w:val="1320"/>
        </w:trPr>
        <w:tc>
          <w:tcPr>
            <w:tcW w:w="2410" w:type="dxa"/>
            <w:tcBorders>
              <w:top w:val="single" w:sz="6" w:space="0" w:color="auto"/>
              <w:left w:val="single" w:sz="6" w:space="0" w:color="auto"/>
              <w:bottom w:val="single" w:sz="6" w:space="0" w:color="auto"/>
              <w:right w:val="single" w:sz="6" w:space="0" w:color="auto"/>
            </w:tcBorders>
            <w:hideMark/>
          </w:tcPr>
          <w:p w14:paraId="64489B43" w14:textId="0A762059" w:rsidR="00CE795E" w:rsidRPr="00CE795E" w:rsidRDefault="00CE795E" w:rsidP="009C7C28">
            <w:pPr>
              <w:autoSpaceDE w:val="0"/>
              <w:autoSpaceDN w:val="0"/>
              <w:adjustRightInd w:val="0"/>
              <w:jc w:val="both"/>
              <w:rPr>
                <w:sz w:val="24"/>
                <w:szCs w:val="24"/>
              </w:rPr>
            </w:pPr>
            <w:proofErr w:type="spellStart"/>
            <w:r w:rsidRPr="00CE795E">
              <w:rPr>
                <w:sz w:val="24"/>
                <w:szCs w:val="24"/>
              </w:rPr>
              <w:t>Приобретение</w:t>
            </w:r>
            <w:proofErr w:type="spellEnd"/>
            <w:r w:rsidRPr="00CE795E">
              <w:rPr>
                <w:sz w:val="24"/>
                <w:szCs w:val="24"/>
              </w:rPr>
              <w:t xml:space="preserve">, </w:t>
            </w:r>
            <w:proofErr w:type="spellStart"/>
            <w:r w:rsidRPr="00CE795E">
              <w:rPr>
                <w:sz w:val="24"/>
                <w:szCs w:val="24"/>
              </w:rPr>
              <w:t>изготовление</w:t>
            </w:r>
            <w:proofErr w:type="spellEnd"/>
            <w:r w:rsidRPr="00CE795E">
              <w:rPr>
                <w:sz w:val="24"/>
                <w:szCs w:val="24"/>
              </w:rPr>
              <w:t xml:space="preserve"> </w:t>
            </w:r>
          </w:p>
        </w:tc>
        <w:tc>
          <w:tcPr>
            <w:tcW w:w="7513" w:type="dxa"/>
            <w:tcBorders>
              <w:top w:val="single" w:sz="6" w:space="0" w:color="auto"/>
              <w:left w:val="single" w:sz="6" w:space="0" w:color="auto"/>
              <w:bottom w:val="single" w:sz="6" w:space="0" w:color="auto"/>
              <w:right w:val="single" w:sz="6" w:space="0" w:color="auto"/>
            </w:tcBorders>
            <w:hideMark/>
          </w:tcPr>
          <w:p w14:paraId="50793487" w14:textId="216F5EBD" w:rsidR="00CE795E" w:rsidRPr="00CE795E" w:rsidRDefault="00CE795E" w:rsidP="009C7C28">
            <w:pPr>
              <w:autoSpaceDE w:val="0"/>
              <w:autoSpaceDN w:val="0"/>
              <w:adjustRightInd w:val="0"/>
              <w:jc w:val="both"/>
              <w:rPr>
                <w:sz w:val="24"/>
                <w:szCs w:val="24"/>
                <w:lang w:val="ru-RU"/>
              </w:rPr>
            </w:pPr>
            <w:r w:rsidRPr="00CE795E">
              <w:rPr>
                <w:sz w:val="24"/>
                <w:szCs w:val="24"/>
                <w:lang w:val="ru-RU"/>
              </w:rPr>
              <w:t xml:space="preserve">Первоначальная стоимость определяется как сумма фактических вложений в их приобретение или изготовление (создание) с учетом сумм НДС, предъявленных </w:t>
            </w:r>
            <w:r w:rsidR="00D65B1E" w:rsidRPr="00D65B1E">
              <w:rPr>
                <w:sz w:val="24"/>
                <w:szCs w:val="24"/>
                <w:lang w:val="ru-RU"/>
              </w:rPr>
              <w:t>Департамент</w:t>
            </w:r>
            <w:r w:rsidR="00D65B1E">
              <w:rPr>
                <w:sz w:val="24"/>
                <w:szCs w:val="24"/>
                <w:lang w:val="ru-RU"/>
              </w:rPr>
              <w:t xml:space="preserve">у </w:t>
            </w:r>
            <w:r w:rsidRPr="00CE795E">
              <w:rPr>
                <w:sz w:val="24"/>
                <w:szCs w:val="24"/>
                <w:lang w:val="ru-RU"/>
              </w:rPr>
              <w:t>поставщиками (кроме их приобретения, сооружения и</w:t>
            </w:r>
            <w:r w:rsidR="00D65B1E">
              <w:rPr>
                <w:sz w:val="24"/>
                <w:szCs w:val="24"/>
                <w:lang w:val="ru-RU"/>
              </w:rPr>
              <w:t xml:space="preserve"> </w:t>
            </w:r>
            <w:r w:rsidRPr="00CE795E">
              <w:rPr>
                <w:sz w:val="24"/>
                <w:szCs w:val="24"/>
                <w:lang w:val="ru-RU"/>
              </w:rPr>
              <w:t xml:space="preserve">изготовления в рамках деятельности, облагаемой НДС, если иное не предусмотрено налоговым законодательством Российской Федерации) (п. 23 Инструкции № 157н)  </w:t>
            </w:r>
          </w:p>
        </w:tc>
      </w:tr>
      <w:tr w:rsidR="00CE795E" w:rsidRPr="00CE795E" w14:paraId="6D9AD2E7" w14:textId="77777777" w:rsidTr="009C7C28">
        <w:trPr>
          <w:cantSplit/>
          <w:trHeight w:val="840"/>
        </w:trPr>
        <w:tc>
          <w:tcPr>
            <w:tcW w:w="2410" w:type="dxa"/>
            <w:tcBorders>
              <w:top w:val="single" w:sz="6" w:space="0" w:color="auto"/>
              <w:left w:val="single" w:sz="6" w:space="0" w:color="auto"/>
              <w:bottom w:val="single" w:sz="6" w:space="0" w:color="auto"/>
              <w:right w:val="single" w:sz="6" w:space="0" w:color="auto"/>
            </w:tcBorders>
            <w:hideMark/>
          </w:tcPr>
          <w:p w14:paraId="560C2406" w14:textId="77777777" w:rsidR="00CE795E" w:rsidRPr="00CE795E" w:rsidRDefault="00CE795E" w:rsidP="009C7C28">
            <w:pPr>
              <w:autoSpaceDE w:val="0"/>
              <w:autoSpaceDN w:val="0"/>
              <w:adjustRightInd w:val="0"/>
              <w:rPr>
                <w:sz w:val="24"/>
                <w:szCs w:val="24"/>
                <w:lang w:val="ru-RU"/>
              </w:rPr>
            </w:pPr>
            <w:r w:rsidRPr="00CE795E">
              <w:rPr>
                <w:sz w:val="24"/>
                <w:szCs w:val="24"/>
                <w:lang w:val="ru-RU"/>
              </w:rPr>
              <w:t xml:space="preserve">Получение в      </w:t>
            </w:r>
            <w:r w:rsidRPr="00CE795E">
              <w:rPr>
                <w:sz w:val="24"/>
                <w:szCs w:val="24"/>
                <w:lang w:val="ru-RU"/>
              </w:rPr>
              <w:br/>
              <w:t>безвозмездное или</w:t>
            </w:r>
            <w:r w:rsidRPr="00CE795E">
              <w:rPr>
                <w:sz w:val="24"/>
                <w:szCs w:val="24"/>
                <w:lang w:val="ru-RU"/>
              </w:rPr>
              <w:br/>
              <w:t xml:space="preserve">возмездное       </w:t>
            </w:r>
            <w:r w:rsidRPr="00CE795E">
              <w:rPr>
                <w:sz w:val="24"/>
                <w:szCs w:val="24"/>
                <w:lang w:val="ru-RU"/>
              </w:rPr>
              <w:br/>
              <w:t xml:space="preserve">пользование      </w:t>
            </w:r>
          </w:p>
        </w:tc>
        <w:tc>
          <w:tcPr>
            <w:tcW w:w="7513" w:type="dxa"/>
            <w:tcBorders>
              <w:top w:val="single" w:sz="6" w:space="0" w:color="auto"/>
              <w:left w:val="single" w:sz="6" w:space="0" w:color="auto"/>
              <w:bottom w:val="single" w:sz="6" w:space="0" w:color="auto"/>
              <w:right w:val="single" w:sz="6" w:space="0" w:color="auto"/>
            </w:tcBorders>
            <w:hideMark/>
          </w:tcPr>
          <w:p w14:paraId="5AEDBDE5" w14:textId="533CAF20" w:rsidR="00CE795E" w:rsidRPr="00CE795E" w:rsidRDefault="00CE795E" w:rsidP="00CE795E">
            <w:pPr>
              <w:autoSpaceDE w:val="0"/>
              <w:autoSpaceDN w:val="0"/>
              <w:adjustRightInd w:val="0"/>
              <w:jc w:val="both"/>
              <w:rPr>
                <w:sz w:val="24"/>
                <w:szCs w:val="24"/>
              </w:rPr>
            </w:pPr>
            <w:r w:rsidRPr="00CE795E">
              <w:rPr>
                <w:sz w:val="24"/>
                <w:szCs w:val="24"/>
                <w:lang w:val="ru-RU"/>
              </w:rPr>
              <w:t xml:space="preserve">Первоначальная стоимость определяется по стоимости, указанной собственником (балансодержателем) имущества, а в случаях не указания собственником (балансодержателем) стоимости – в условной оценке: один объект, один рубль. </w:t>
            </w:r>
            <w:r w:rsidRPr="00CE795E">
              <w:rPr>
                <w:sz w:val="24"/>
                <w:szCs w:val="24"/>
              </w:rPr>
              <w:t>(</w:t>
            </w:r>
            <w:proofErr w:type="spellStart"/>
            <w:r w:rsidRPr="00CE795E">
              <w:rPr>
                <w:sz w:val="24"/>
                <w:szCs w:val="24"/>
              </w:rPr>
              <w:t>За</w:t>
            </w:r>
            <w:proofErr w:type="spellEnd"/>
            <w:r w:rsidRPr="00CE795E">
              <w:rPr>
                <w:sz w:val="24"/>
                <w:szCs w:val="24"/>
              </w:rPr>
              <w:t xml:space="preserve"> </w:t>
            </w:r>
            <w:proofErr w:type="spellStart"/>
            <w:r w:rsidRPr="00CE795E">
              <w:rPr>
                <w:sz w:val="24"/>
                <w:szCs w:val="24"/>
              </w:rPr>
              <w:t>балансовый</w:t>
            </w:r>
            <w:proofErr w:type="spellEnd"/>
            <w:r w:rsidRPr="00CE795E">
              <w:rPr>
                <w:sz w:val="24"/>
                <w:szCs w:val="24"/>
              </w:rPr>
              <w:t xml:space="preserve"> </w:t>
            </w:r>
            <w:proofErr w:type="spellStart"/>
            <w:r w:rsidRPr="00CE795E">
              <w:rPr>
                <w:sz w:val="24"/>
                <w:szCs w:val="24"/>
              </w:rPr>
              <w:t>учет</w:t>
            </w:r>
            <w:proofErr w:type="spellEnd"/>
            <w:r w:rsidRPr="00CE795E">
              <w:rPr>
                <w:sz w:val="24"/>
                <w:szCs w:val="24"/>
              </w:rPr>
              <w:t xml:space="preserve">).           </w:t>
            </w:r>
          </w:p>
        </w:tc>
      </w:tr>
      <w:tr w:rsidR="00CE795E" w:rsidRPr="001A6E03" w14:paraId="36E46C96" w14:textId="77777777" w:rsidTr="009C7C28">
        <w:trPr>
          <w:cantSplit/>
          <w:trHeight w:val="1080"/>
        </w:trPr>
        <w:tc>
          <w:tcPr>
            <w:tcW w:w="2410" w:type="dxa"/>
            <w:tcBorders>
              <w:top w:val="single" w:sz="6" w:space="0" w:color="auto"/>
              <w:left w:val="single" w:sz="6" w:space="0" w:color="auto"/>
              <w:bottom w:val="single" w:sz="6" w:space="0" w:color="auto"/>
              <w:right w:val="single" w:sz="6" w:space="0" w:color="auto"/>
            </w:tcBorders>
            <w:hideMark/>
          </w:tcPr>
          <w:p w14:paraId="6799EA84" w14:textId="497486FC" w:rsidR="00CE795E" w:rsidRPr="00CE795E" w:rsidRDefault="00CE795E" w:rsidP="009C7C28">
            <w:pPr>
              <w:autoSpaceDE w:val="0"/>
              <w:autoSpaceDN w:val="0"/>
              <w:adjustRightInd w:val="0"/>
              <w:rPr>
                <w:sz w:val="24"/>
                <w:szCs w:val="24"/>
                <w:lang w:val="ru-RU"/>
              </w:rPr>
            </w:pPr>
            <w:r w:rsidRPr="00CE795E">
              <w:rPr>
                <w:sz w:val="24"/>
                <w:szCs w:val="24"/>
                <w:lang w:val="ru-RU"/>
              </w:rPr>
              <w:t xml:space="preserve">Получение по     </w:t>
            </w:r>
            <w:r w:rsidRPr="00CE795E">
              <w:rPr>
                <w:sz w:val="24"/>
                <w:szCs w:val="24"/>
                <w:lang w:val="ru-RU"/>
              </w:rPr>
              <w:br/>
              <w:t xml:space="preserve">договорам,  </w:t>
            </w:r>
            <w:r w:rsidRPr="00CE795E">
              <w:rPr>
                <w:sz w:val="24"/>
                <w:szCs w:val="24"/>
                <w:lang w:val="ru-RU"/>
              </w:rPr>
              <w:br/>
              <w:t>предусматривающим</w:t>
            </w:r>
            <w:r w:rsidRPr="00CE795E">
              <w:rPr>
                <w:sz w:val="24"/>
                <w:szCs w:val="24"/>
                <w:lang w:val="ru-RU"/>
              </w:rPr>
              <w:br/>
              <w:t xml:space="preserve">исполнение       </w:t>
            </w:r>
            <w:r w:rsidRPr="00CE795E">
              <w:rPr>
                <w:sz w:val="24"/>
                <w:szCs w:val="24"/>
                <w:lang w:val="ru-RU"/>
              </w:rPr>
              <w:br/>
              <w:t xml:space="preserve">обязательств     </w:t>
            </w:r>
            <w:r w:rsidRPr="00CE795E">
              <w:rPr>
                <w:sz w:val="24"/>
                <w:szCs w:val="24"/>
                <w:lang w:val="ru-RU"/>
              </w:rPr>
              <w:br/>
              <w:t>(</w:t>
            </w:r>
            <w:proofErr w:type="gramStart"/>
            <w:r w:rsidRPr="00CE795E">
              <w:rPr>
                <w:sz w:val="24"/>
                <w:szCs w:val="24"/>
                <w:lang w:val="ru-RU"/>
              </w:rPr>
              <w:t xml:space="preserve">оплату)   </w:t>
            </w:r>
            <w:proofErr w:type="gramEnd"/>
            <w:r w:rsidRPr="00CE795E">
              <w:rPr>
                <w:sz w:val="24"/>
                <w:szCs w:val="24"/>
                <w:lang w:val="ru-RU"/>
              </w:rPr>
              <w:t xml:space="preserve">      </w:t>
            </w:r>
            <w:r w:rsidRPr="00CE795E">
              <w:rPr>
                <w:sz w:val="24"/>
                <w:szCs w:val="24"/>
                <w:lang w:val="ru-RU"/>
              </w:rPr>
              <w:br/>
              <w:t xml:space="preserve">не денежными      </w:t>
            </w:r>
            <w:r w:rsidRPr="00CE795E">
              <w:rPr>
                <w:sz w:val="24"/>
                <w:szCs w:val="24"/>
                <w:lang w:val="ru-RU"/>
              </w:rPr>
              <w:br/>
              <w:t xml:space="preserve">средствами       </w:t>
            </w:r>
          </w:p>
        </w:tc>
        <w:tc>
          <w:tcPr>
            <w:tcW w:w="7513" w:type="dxa"/>
            <w:tcBorders>
              <w:top w:val="single" w:sz="6" w:space="0" w:color="auto"/>
              <w:left w:val="single" w:sz="6" w:space="0" w:color="auto"/>
              <w:bottom w:val="single" w:sz="6" w:space="0" w:color="auto"/>
              <w:right w:val="single" w:sz="6" w:space="0" w:color="auto"/>
            </w:tcBorders>
            <w:hideMark/>
          </w:tcPr>
          <w:p w14:paraId="16C6BADF" w14:textId="5AF28396" w:rsidR="00CE795E" w:rsidRPr="00CE795E" w:rsidRDefault="00CE795E" w:rsidP="00D65B1E">
            <w:pPr>
              <w:autoSpaceDE w:val="0"/>
              <w:autoSpaceDN w:val="0"/>
              <w:adjustRightInd w:val="0"/>
              <w:spacing w:before="0" w:beforeAutospacing="0" w:after="0" w:afterAutospacing="0"/>
              <w:jc w:val="both"/>
              <w:outlineLvl w:val="1"/>
              <w:rPr>
                <w:sz w:val="24"/>
                <w:szCs w:val="24"/>
                <w:lang w:val="ru-RU"/>
              </w:rPr>
            </w:pPr>
            <w:r w:rsidRPr="00CE795E">
              <w:rPr>
                <w:sz w:val="24"/>
                <w:szCs w:val="24"/>
                <w:lang w:val="ru-RU"/>
              </w:rPr>
              <w:t xml:space="preserve">Первоначальная стоимость определяется по стоимости ценностей, переданных или подлежащих передаче </w:t>
            </w:r>
            <w:r w:rsidR="00D65B1E">
              <w:rPr>
                <w:rFonts w:ascii="Times New Roman" w:hAnsi="Times New Roman" w:cs="Times New Roman"/>
                <w:color w:val="000000"/>
                <w:sz w:val="24"/>
                <w:szCs w:val="24"/>
                <w:lang w:val="ru-RU"/>
              </w:rPr>
              <w:t xml:space="preserve">Департаментом </w:t>
            </w:r>
            <w:r w:rsidRPr="00CE795E">
              <w:rPr>
                <w:sz w:val="24"/>
                <w:szCs w:val="24"/>
                <w:lang w:val="ru-RU"/>
              </w:rPr>
              <w:t xml:space="preserve">в целях исполнения обязательств по договору.  </w:t>
            </w:r>
          </w:p>
          <w:p w14:paraId="60FBCC95" w14:textId="6F840998" w:rsidR="00CE795E" w:rsidRPr="00CE795E" w:rsidRDefault="00CE795E" w:rsidP="00D65B1E">
            <w:pPr>
              <w:autoSpaceDE w:val="0"/>
              <w:autoSpaceDN w:val="0"/>
              <w:adjustRightInd w:val="0"/>
              <w:spacing w:before="0" w:beforeAutospacing="0" w:after="0" w:afterAutospacing="0"/>
              <w:jc w:val="both"/>
              <w:rPr>
                <w:sz w:val="24"/>
                <w:szCs w:val="24"/>
                <w:lang w:val="ru-RU"/>
              </w:rPr>
            </w:pPr>
            <w:r w:rsidRPr="00CE795E">
              <w:rPr>
                <w:sz w:val="24"/>
                <w:szCs w:val="24"/>
                <w:lang w:val="ru-RU"/>
              </w:rPr>
              <w:t xml:space="preserve">Стоимость ценностей, переданных или подлежащих передаче </w:t>
            </w:r>
            <w:r w:rsidR="00D65B1E" w:rsidRPr="00D65B1E">
              <w:rPr>
                <w:sz w:val="24"/>
                <w:szCs w:val="24"/>
                <w:lang w:val="ru-RU"/>
              </w:rPr>
              <w:t>Департаментом</w:t>
            </w:r>
            <w:r w:rsidRPr="00CE795E">
              <w:rPr>
                <w:sz w:val="24"/>
                <w:szCs w:val="24"/>
                <w:lang w:val="ru-RU"/>
              </w:rPr>
              <w:t xml:space="preserve">, устанавливается исходя из цены, по которой в сравнимых обстоятельствах обычно </w:t>
            </w:r>
            <w:r w:rsidR="00D65B1E" w:rsidRPr="00D65B1E">
              <w:rPr>
                <w:sz w:val="24"/>
                <w:szCs w:val="24"/>
                <w:lang w:val="ru-RU"/>
              </w:rPr>
              <w:t xml:space="preserve">Департамент </w:t>
            </w:r>
            <w:r w:rsidRPr="00CE795E">
              <w:rPr>
                <w:sz w:val="24"/>
                <w:szCs w:val="24"/>
                <w:lang w:val="ru-RU"/>
              </w:rPr>
              <w:t xml:space="preserve">определяет стоимость аналогичных ценностей. При невозможности установить стоимость ценностей, переданных или подлежащих передаче </w:t>
            </w:r>
            <w:r w:rsidR="00D65B1E" w:rsidRPr="00D65B1E">
              <w:rPr>
                <w:sz w:val="24"/>
                <w:szCs w:val="24"/>
                <w:lang w:val="ru-RU"/>
              </w:rPr>
              <w:t>Департаментом</w:t>
            </w:r>
            <w:r w:rsidRPr="00CE795E">
              <w:rPr>
                <w:sz w:val="24"/>
                <w:szCs w:val="24"/>
                <w:lang w:val="ru-RU"/>
              </w:rPr>
              <w:t xml:space="preserve">, стоимость нефинансовых активов, полученных </w:t>
            </w:r>
            <w:r w:rsidR="00D65B1E" w:rsidRPr="00D65B1E">
              <w:rPr>
                <w:sz w:val="24"/>
                <w:szCs w:val="24"/>
                <w:lang w:val="ru-RU"/>
              </w:rPr>
              <w:t xml:space="preserve">Департаментом </w:t>
            </w:r>
            <w:r w:rsidRPr="00CE795E">
              <w:rPr>
                <w:sz w:val="24"/>
                <w:szCs w:val="24"/>
                <w:lang w:val="ru-RU"/>
              </w:rPr>
              <w:t>по указанным договорам, определяется исходя из стоимости, по которой в сравнимых обстоятельствах приобретаются аналогичные нефинансовые активы (п. 24 Инструкции № 157</w:t>
            </w:r>
            <w:proofErr w:type="gramStart"/>
            <w:r w:rsidRPr="00CE795E">
              <w:rPr>
                <w:sz w:val="24"/>
                <w:szCs w:val="24"/>
                <w:lang w:val="ru-RU"/>
              </w:rPr>
              <w:t xml:space="preserve">н)   </w:t>
            </w:r>
            <w:proofErr w:type="gramEnd"/>
            <w:r w:rsidRPr="00CE795E">
              <w:rPr>
                <w:sz w:val="24"/>
                <w:szCs w:val="24"/>
                <w:lang w:val="ru-RU"/>
              </w:rPr>
              <w:t xml:space="preserve">            </w:t>
            </w:r>
          </w:p>
        </w:tc>
      </w:tr>
      <w:tr w:rsidR="00CE795E" w:rsidRPr="001A6E03" w14:paraId="4D8D2B32" w14:textId="77777777" w:rsidTr="009C7C28">
        <w:trPr>
          <w:cantSplit/>
          <w:trHeight w:val="1680"/>
        </w:trPr>
        <w:tc>
          <w:tcPr>
            <w:tcW w:w="2410" w:type="dxa"/>
            <w:tcBorders>
              <w:top w:val="single" w:sz="6" w:space="0" w:color="auto"/>
              <w:left w:val="single" w:sz="6" w:space="0" w:color="auto"/>
              <w:bottom w:val="single" w:sz="6" w:space="0" w:color="auto"/>
              <w:right w:val="single" w:sz="6" w:space="0" w:color="auto"/>
            </w:tcBorders>
            <w:hideMark/>
          </w:tcPr>
          <w:p w14:paraId="74268504" w14:textId="18FDCFC4" w:rsidR="00CE795E" w:rsidRPr="00CE795E" w:rsidRDefault="00CE795E" w:rsidP="009C7C28">
            <w:pPr>
              <w:autoSpaceDE w:val="0"/>
              <w:autoSpaceDN w:val="0"/>
              <w:adjustRightInd w:val="0"/>
              <w:rPr>
                <w:sz w:val="24"/>
                <w:szCs w:val="24"/>
                <w:lang w:val="ru-RU"/>
              </w:rPr>
            </w:pPr>
            <w:r w:rsidRPr="00CE795E">
              <w:rPr>
                <w:sz w:val="24"/>
                <w:szCs w:val="24"/>
                <w:lang w:val="ru-RU"/>
              </w:rPr>
              <w:t xml:space="preserve">Получение        </w:t>
            </w:r>
            <w:r w:rsidRPr="00CE795E">
              <w:rPr>
                <w:sz w:val="24"/>
                <w:szCs w:val="24"/>
                <w:lang w:val="ru-RU"/>
              </w:rPr>
              <w:br/>
              <w:t xml:space="preserve">объектов         </w:t>
            </w:r>
            <w:r w:rsidRPr="00CE795E">
              <w:rPr>
                <w:sz w:val="24"/>
                <w:szCs w:val="24"/>
                <w:lang w:val="ru-RU"/>
              </w:rPr>
              <w:br/>
              <w:t xml:space="preserve">государственного </w:t>
            </w:r>
            <w:r w:rsidRPr="00CE795E">
              <w:rPr>
                <w:sz w:val="24"/>
                <w:szCs w:val="24"/>
                <w:lang w:val="ru-RU"/>
              </w:rPr>
              <w:br/>
              <w:t xml:space="preserve">(муниципального) </w:t>
            </w:r>
            <w:r w:rsidRPr="00CE795E">
              <w:rPr>
                <w:sz w:val="24"/>
                <w:szCs w:val="24"/>
                <w:lang w:val="ru-RU"/>
              </w:rPr>
              <w:br/>
              <w:t>имущества в связи</w:t>
            </w:r>
            <w:r w:rsidRPr="00CE795E">
              <w:rPr>
                <w:sz w:val="24"/>
                <w:szCs w:val="24"/>
                <w:lang w:val="ru-RU"/>
              </w:rPr>
              <w:br/>
              <w:t xml:space="preserve">с закреплением   </w:t>
            </w:r>
            <w:r w:rsidRPr="00CE795E">
              <w:rPr>
                <w:sz w:val="24"/>
                <w:szCs w:val="24"/>
                <w:lang w:val="ru-RU"/>
              </w:rPr>
              <w:br/>
              <w:t xml:space="preserve">имущественных    </w:t>
            </w:r>
            <w:r w:rsidRPr="00CE795E">
              <w:rPr>
                <w:sz w:val="24"/>
                <w:szCs w:val="24"/>
                <w:lang w:val="ru-RU"/>
              </w:rPr>
              <w:br/>
              <w:t>прав (в том числе</w:t>
            </w:r>
            <w:r w:rsidRPr="00CE795E">
              <w:rPr>
                <w:sz w:val="24"/>
                <w:szCs w:val="24"/>
                <w:lang w:val="ru-RU"/>
              </w:rPr>
              <w:br/>
              <w:t xml:space="preserve">права            </w:t>
            </w:r>
            <w:r w:rsidRPr="00CE795E">
              <w:rPr>
                <w:sz w:val="24"/>
                <w:szCs w:val="24"/>
                <w:lang w:val="ru-RU"/>
              </w:rPr>
              <w:br/>
              <w:t xml:space="preserve">оперативного     </w:t>
            </w:r>
            <w:r w:rsidRPr="00CE795E">
              <w:rPr>
                <w:sz w:val="24"/>
                <w:szCs w:val="24"/>
                <w:lang w:val="ru-RU"/>
              </w:rPr>
              <w:br/>
              <w:t xml:space="preserve">управления       </w:t>
            </w:r>
            <w:r w:rsidRPr="00CE795E">
              <w:rPr>
                <w:sz w:val="24"/>
                <w:szCs w:val="24"/>
                <w:lang w:val="ru-RU"/>
              </w:rPr>
              <w:br/>
              <w:t xml:space="preserve">(хозяйственного  </w:t>
            </w:r>
            <w:r w:rsidRPr="00CE795E">
              <w:rPr>
                <w:sz w:val="24"/>
                <w:szCs w:val="24"/>
                <w:lang w:val="ru-RU"/>
              </w:rPr>
              <w:br/>
              <w:t>ведения))</w:t>
            </w:r>
          </w:p>
        </w:tc>
        <w:tc>
          <w:tcPr>
            <w:tcW w:w="7513" w:type="dxa"/>
            <w:tcBorders>
              <w:top w:val="single" w:sz="6" w:space="0" w:color="auto"/>
              <w:left w:val="single" w:sz="6" w:space="0" w:color="auto"/>
              <w:bottom w:val="single" w:sz="6" w:space="0" w:color="auto"/>
              <w:right w:val="single" w:sz="6" w:space="0" w:color="auto"/>
            </w:tcBorders>
            <w:hideMark/>
          </w:tcPr>
          <w:p w14:paraId="04C9D215" w14:textId="514D8EEB" w:rsidR="00CE795E" w:rsidRPr="00CE795E" w:rsidRDefault="00CE795E" w:rsidP="00CE795E">
            <w:pPr>
              <w:autoSpaceDE w:val="0"/>
              <w:autoSpaceDN w:val="0"/>
              <w:adjustRightInd w:val="0"/>
              <w:jc w:val="both"/>
              <w:rPr>
                <w:sz w:val="24"/>
                <w:szCs w:val="24"/>
                <w:lang w:val="ru-RU"/>
              </w:rPr>
            </w:pPr>
            <w:r w:rsidRPr="00CE795E">
              <w:rPr>
                <w:sz w:val="24"/>
                <w:szCs w:val="24"/>
                <w:lang w:val="ru-RU"/>
              </w:rPr>
              <w:t xml:space="preserve">Первоначальная стоимость по балансовой (фактической) стоимости объектов учета у передающей стороны с одновременным принятием к учету суммы начисленной передающей стороной на объект основных средств амортизации                       </w:t>
            </w:r>
          </w:p>
        </w:tc>
      </w:tr>
      <w:tr w:rsidR="00CE795E" w:rsidRPr="001A6E03" w14:paraId="34CED907" w14:textId="77777777" w:rsidTr="009C7C28">
        <w:trPr>
          <w:cantSplit/>
          <w:trHeight w:val="600"/>
        </w:trPr>
        <w:tc>
          <w:tcPr>
            <w:tcW w:w="2410" w:type="dxa"/>
            <w:tcBorders>
              <w:top w:val="single" w:sz="6" w:space="0" w:color="auto"/>
              <w:left w:val="single" w:sz="6" w:space="0" w:color="auto"/>
              <w:bottom w:val="single" w:sz="6" w:space="0" w:color="auto"/>
              <w:right w:val="single" w:sz="6" w:space="0" w:color="auto"/>
            </w:tcBorders>
            <w:hideMark/>
          </w:tcPr>
          <w:p w14:paraId="3BBF0684" w14:textId="166B3D01" w:rsidR="00CE795E" w:rsidRPr="00CE795E" w:rsidRDefault="00CE795E" w:rsidP="009C7C28">
            <w:pPr>
              <w:autoSpaceDE w:val="0"/>
              <w:autoSpaceDN w:val="0"/>
              <w:adjustRightInd w:val="0"/>
              <w:rPr>
                <w:sz w:val="24"/>
                <w:szCs w:val="24"/>
                <w:lang w:val="ru-RU"/>
              </w:rPr>
            </w:pPr>
            <w:r w:rsidRPr="00CE795E">
              <w:rPr>
                <w:sz w:val="24"/>
                <w:szCs w:val="24"/>
                <w:lang w:val="ru-RU"/>
              </w:rPr>
              <w:t xml:space="preserve">Выявлены излишки </w:t>
            </w:r>
            <w:r w:rsidRPr="00CE795E">
              <w:rPr>
                <w:sz w:val="24"/>
                <w:szCs w:val="24"/>
                <w:lang w:val="ru-RU"/>
              </w:rPr>
              <w:br/>
              <w:t xml:space="preserve">при   инвентаризации или </w:t>
            </w:r>
            <w:proofErr w:type="spellStart"/>
            <w:r w:rsidRPr="00CE795E">
              <w:rPr>
                <w:sz w:val="24"/>
                <w:szCs w:val="24"/>
                <w:lang w:val="ru-RU"/>
              </w:rPr>
              <w:t>безхозяйное</w:t>
            </w:r>
            <w:proofErr w:type="spellEnd"/>
            <w:r w:rsidRPr="00CE795E">
              <w:rPr>
                <w:sz w:val="24"/>
                <w:szCs w:val="24"/>
                <w:lang w:val="ru-RU"/>
              </w:rPr>
              <w:t xml:space="preserve"> имущество </w:t>
            </w:r>
          </w:p>
        </w:tc>
        <w:tc>
          <w:tcPr>
            <w:tcW w:w="7513" w:type="dxa"/>
            <w:tcBorders>
              <w:top w:val="single" w:sz="6" w:space="0" w:color="auto"/>
              <w:left w:val="single" w:sz="6" w:space="0" w:color="auto"/>
              <w:bottom w:val="single" w:sz="6" w:space="0" w:color="auto"/>
              <w:right w:val="single" w:sz="6" w:space="0" w:color="auto"/>
            </w:tcBorders>
            <w:hideMark/>
          </w:tcPr>
          <w:p w14:paraId="2A69B844" w14:textId="16A1AC7E" w:rsidR="00CE795E" w:rsidRPr="00CE795E" w:rsidRDefault="00CE795E" w:rsidP="009C7C28">
            <w:pPr>
              <w:autoSpaceDE w:val="0"/>
              <w:autoSpaceDN w:val="0"/>
              <w:adjustRightInd w:val="0"/>
              <w:jc w:val="both"/>
              <w:rPr>
                <w:sz w:val="24"/>
                <w:szCs w:val="24"/>
                <w:lang w:val="ru-RU"/>
              </w:rPr>
            </w:pPr>
            <w:r w:rsidRPr="00CE795E">
              <w:rPr>
                <w:sz w:val="24"/>
                <w:szCs w:val="24"/>
                <w:lang w:val="ru-RU"/>
              </w:rPr>
              <w:t xml:space="preserve">Первоначальная стоимость определяется по их текущей рыночной стоимости, установленной на дату принятия к          </w:t>
            </w:r>
            <w:r w:rsidRPr="00CE795E">
              <w:rPr>
                <w:sz w:val="24"/>
                <w:szCs w:val="24"/>
                <w:lang w:val="ru-RU"/>
              </w:rPr>
              <w:br/>
              <w:t xml:space="preserve">бухгалтерскому учету                      </w:t>
            </w:r>
          </w:p>
        </w:tc>
      </w:tr>
    </w:tbl>
    <w:p w14:paraId="12081600" w14:textId="77777777" w:rsidR="00CE795E" w:rsidRDefault="00CE795E" w:rsidP="00CE795E">
      <w:pPr>
        <w:spacing w:before="0" w:beforeAutospacing="0" w:after="0" w:afterAutospacing="0" w:line="276" w:lineRule="auto"/>
        <w:ind w:firstLine="720"/>
        <w:jc w:val="both"/>
        <w:rPr>
          <w:rFonts w:cstheme="minorHAnsi"/>
          <w:color w:val="000000"/>
          <w:sz w:val="24"/>
          <w:szCs w:val="24"/>
          <w:lang w:val="ru-RU"/>
        </w:rPr>
      </w:pPr>
    </w:p>
    <w:p w14:paraId="47E86A27" w14:textId="3A0FFA74" w:rsidR="00CE795E" w:rsidRPr="00CE795E" w:rsidRDefault="00CE795E" w:rsidP="00CE795E">
      <w:pPr>
        <w:spacing w:before="0" w:beforeAutospacing="0" w:after="0" w:afterAutospacing="0" w:line="276" w:lineRule="auto"/>
        <w:ind w:firstLine="720"/>
        <w:jc w:val="both"/>
        <w:rPr>
          <w:rFonts w:cstheme="minorHAnsi"/>
          <w:color w:val="000000"/>
          <w:sz w:val="24"/>
          <w:szCs w:val="24"/>
          <w:lang w:val="ru-RU"/>
        </w:rPr>
      </w:pPr>
      <w:r w:rsidRPr="00CE795E">
        <w:rPr>
          <w:rFonts w:cstheme="minorHAnsi"/>
          <w:color w:val="000000"/>
          <w:sz w:val="24"/>
          <w:szCs w:val="24"/>
          <w:lang w:val="ru-RU"/>
        </w:rPr>
        <w:t xml:space="preserve">В целях обеспечения непрерывного ведения бухгалтерского учета и полноты отражения в бухгалтерском учете свершившихся фактов хозяйственной жизни при невозможности установления стоимости объектов нефинансовых активов, принимаемых к бухгалтерскому учету, балансовой (первоначальной) стоимостью таких объектов признается: </w:t>
      </w:r>
    </w:p>
    <w:p w14:paraId="1D8608E5" w14:textId="77777777" w:rsidR="00CE795E" w:rsidRDefault="00CE795E">
      <w:pPr>
        <w:pStyle w:val="a3"/>
        <w:numPr>
          <w:ilvl w:val="0"/>
          <w:numId w:val="36"/>
        </w:numPr>
        <w:spacing w:before="0" w:beforeAutospacing="0" w:after="0" w:afterAutospacing="0" w:line="276" w:lineRule="auto"/>
        <w:jc w:val="both"/>
        <w:rPr>
          <w:rFonts w:cstheme="minorHAnsi"/>
          <w:color w:val="000000"/>
          <w:sz w:val="24"/>
          <w:szCs w:val="24"/>
          <w:lang w:val="ru-RU"/>
        </w:rPr>
      </w:pPr>
      <w:r w:rsidRPr="00CE795E">
        <w:rPr>
          <w:rFonts w:cstheme="minorHAnsi"/>
          <w:color w:val="000000"/>
          <w:sz w:val="24"/>
          <w:szCs w:val="24"/>
          <w:lang w:val="ru-RU"/>
        </w:rPr>
        <w:lastRenderedPageBreak/>
        <w:t>для объектов недвижимого имущества - кадастровая стоимость в соответствии с выпиской из Единого государственного реестра недвижимости;</w:t>
      </w:r>
    </w:p>
    <w:p w14:paraId="2530A4D1" w14:textId="6DDEF5BB" w:rsidR="00015FB6" w:rsidRPr="00CE795E" w:rsidRDefault="00CE795E">
      <w:pPr>
        <w:pStyle w:val="a3"/>
        <w:numPr>
          <w:ilvl w:val="0"/>
          <w:numId w:val="36"/>
        </w:numPr>
        <w:spacing w:before="0" w:beforeAutospacing="0" w:after="0" w:afterAutospacing="0" w:line="276" w:lineRule="auto"/>
        <w:jc w:val="both"/>
        <w:rPr>
          <w:rFonts w:cstheme="minorHAnsi"/>
          <w:color w:val="000000"/>
          <w:sz w:val="24"/>
          <w:szCs w:val="24"/>
          <w:lang w:val="ru-RU"/>
        </w:rPr>
      </w:pPr>
      <w:r w:rsidRPr="00CE795E">
        <w:rPr>
          <w:rFonts w:cstheme="minorHAnsi"/>
          <w:color w:val="000000"/>
          <w:sz w:val="24"/>
          <w:szCs w:val="24"/>
          <w:lang w:val="ru-RU"/>
        </w:rPr>
        <w:t xml:space="preserve"> для иных объектов нефинансовых активов – условная оценка, равная одному рублю, с последующим пересмотром такой балансовой (первоначальной) стоимости, когда данные о стоимости такого объекта будут доступны.</w:t>
      </w:r>
    </w:p>
    <w:p w14:paraId="060A68DB" w14:textId="6E815A71" w:rsidR="00C55D67" w:rsidRPr="009514DA" w:rsidRDefault="009C7C28" w:rsidP="00EC7BE8">
      <w:pPr>
        <w:spacing w:line="276" w:lineRule="auto"/>
        <w:jc w:val="both"/>
        <w:rPr>
          <w:rFonts w:cstheme="minorHAnsi"/>
          <w:color w:val="000000"/>
          <w:sz w:val="28"/>
          <w:szCs w:val="28"/>
          <w:lang w:val="ru-RU"/>
        </w:rPr>
      </w:pPr>
      <w:r w:rsidRPr="009514DA">
        <w:rPr>
          <w:rFonts w:cstheme="minorHAnsi"/>
          <w:b/>
          <w:bCs/>
          <w:color w:val="000000"/>
          <w:sz w:val="28"/>
          <w:szCs w:val="28"/>
          <w:lang w:val="ru-RU"/>
        </w:rPr>
        <w:t>2. Основные средства</w:t>
      </w:r>
    </w:p>
    <w:p w14:paraId="58655B92" w14:textId="6A8B2B4D" w:rsidR="00C55D67" w:rsidRPr="00C7748D" w:rsidRDefault="009C7C28" w:rsidP="00EC7BE8">
      <w:pPr>
        <w:spacing w:line="276" w:lineRule="auto"/>
        <w:jc w:val="both"/>
        <w:rPr>
          <w:rFonts w:cstheme="minorHAnsi"/>
          <w:color w:val="000000"/>
          <w:sz w:val="24"/>
          <w:szCs w:val="24"/>
          <w:lang w:val="ru-RU"/>
        </w:rPr>
      </w:pPr>
      <w:r w:rsidRPr="00C7748D">
        <w:rPr>
          <w:rFonts w:cstheme="minorHAnsi"/>
          <w:color w:val="000000"/>
          <w:sz w:val="24"/>
          <w:szCs w:val="24"/>
          <w:lang w:val="ru-RU"/>
        </w:rPr>
        <w:t xml:space="preserve">2.1. </w:t>
      </w:r>
      <w:r w:rsidR="00B50B0F">
        <w:rPr>
          <w:rFonts w:cstheme="minorHAnsi"/>
          <w:color w:val="000000"/>
          <w:sz w:val="24"/>
          <w:szCs w:val="24"/>
          <w:lang w:val="ru-RU"/>
        </w:rPr>
        <w:t>Департамент</w:t>
      </w:r>
      <w:r w:rsidRPr="00C7748D">
        <w:rPr>
          <w:rFonts w:cstheme="minorHAnsi"/>
          <w:color w:val="000000"/>
          <w:sz w:val="24"/>
          <w:szCs w:val="24"/>
          <w:lang w:val="ru-RU"/>
        </w:rPr>
        <w:t xml:space="preserve"> учитывает в составе основных средств материальные объекты</w:t>
      </w:r>
      <w:r w:rsidRPr="00C7748D">
        <w:rPr>
          <w:rFonts w:cstheme="minorHAnsi"/>
          <w:sz w:val="24"/>
          <w:szCs w:val="24"/>
          <w:lang w:val="ru-RU"/>
        </w:rPr>
        <w:br/>
      </w:r>
      <w:r w:rsidRPr="00C7748D">
        <w:rPr>
          <w:rFonts w:cstheme="minorHAnsi"/>
          <w:color w:val="000000"/>
          <w:sz w:val="24"/>
          <w:szCs w:val="24"/>
          <w:lang w:val="ru-RU"/>
        </w:rPr>
        <w:t>имущества, независимо от их стоимости, со сроком полезного использования более 12</w:t>
      </w:r>
      <w:r w:rsidRPr="00C7748D">
        <w:rPr>
          <w:rFonts w:cstheme="minorHAnsi"/>
          <w:color w:val="000000"/>
          <w:sz w:val="24"/>
          <w:szCs w:val="24"/>
        </w:rPr>
        <w:t> </w:t>
      </w:r>
      <w:r w:rsidRPr="00C7748D">
        <w:rPr>
          <w:rFonts w:cstheme="minorHAnsi"/>
          <w:color w:val="000000"/>
          <w:sz w:val="24"/>
          <w:szCs w:val="24"/>
          <w:lang w:val="ru-RU"/>
        </w:rPr>
        <w:t>месяцев</w:t>
      </w:r>
      <w:r w:rsidR="00A07753">
        <w:rPr>
          <w:rFonts w:cstheme="minorHAnsi"/>
          <w:color w:val="000000"/>
          <w:sz w:val="24"/>
          <w:szCs w:val="24"/>
          <w:lang w:val="ru-RU"/>
        </w:rPr>
        <w:t>.</w:t>
      </w:r>
    </w:p>
    <w:p w14:paraId="4376CADA" w14:textId="66C02AA9" w:rsidR="00C55D67" w:rsidRPr="00C7748D" w:rsidRDefault="009C7C28" w:rsidP="00EC7BE8">
      <w:pPr>
        <w:spacing w:line="276" w:lineRule="auto"/>
        <w:jc w:val="both"/>
        <w:rPr>
          <w:rFonts w:cstheme="minorHAnsi"/>
          <w:color w:val="000000"/>
          <w:sz w:val="24"/>
          <w:szCs w:val="24"/>
          <w:lang w:val="ru-RU"/>
        </w:rPr>
      </w:pPr>
      <w:r w:rsidRPr="00C7748D">
        <w:rPr>
          <w:rFonts w:cstheme="minorHAnsi"/>
          <w:color w:val="000000"/>
          <w:sz w:val="24"/>
          <w:szCs w:val="24"/>
          <w:lang w:val="ru-RU"/>
        </w:rPr>
        <w:t>2.2. В один инвентарный объект, признаваемый комплексом объектов основных средств,</w:t>
      </w:r>
      <w:r w:rsidRPr="00C7748D">
        <w:rPr>
          <w:rFonts w:cstheme="minorHAnsi"/>
          <w:color w:val="000000"/>
          <w:sz w:val="24"/>
          <w:szCs w:val="24"/>
        </w:rPr>
        <w:t> </w:t>
      </w:r>
      <w:r w:rsidR="00A07753">
        <w:rPr>
          <w:rFonts w:cstheme="minorHAnsi"/>
          <w:color w:val="000000"/>
          <w:sz w:val="24"/>
          <w:szCs w:val="24"/>
          <w:lang w:val="ru-RU"/>
        </w:rPr>
        <w:t xml:space="preserve">могут </w:t>
      </w:r>
      <w:r w:rsidRPr="00C7748D">
        <w:rPr>
          <w:rFonts w:cstheme="minorHAnsi"/>
          <w:color w:val="000000"/>
          <w:sz w:val="24"/>
          <w:szCs w:val="24"/>
          <w:lang w:val="ru-RU"/>
        </w:rPr>
        <w:t>объединятся следующие объекты имущества несущественной стоимости, имеющие</w:t>
      </w:r>
      <w:r w:rsidRPr="00C7748D">
        <w:rPr>
          <w:rFonts w:cstheme="minorHAnsi"/>
          <w:color w:val="000000"/>
          <w:sz w:val="24"/>
          <w:szCs w:val="24"/>
        </w:rPr>
        <w:t> </w:t>
      </w:r>
      <w:r w:rsidRPr="00C7748D">
        <w:rPr>
          <w:rFonts w:cstheme="minorHAnsi"/>
          <w:color w:val="000000"/>
          <w:sz w:val="24"/>
          <w:szCs w:val="24"/>
          <w:lang w:val="ru-RU"/>
        </w:rPr>
        <w:t>одинаковые сроки полезного и ожидаемого использования:</w:t>
      </w:r>
    </w:p>
    <w:p w14:paraId="1E968C1D" w14:textId="77777777" w:rsidR="00C55D67" w:rsidRPr="00C7748D" w:rsidRDefault="009C7C28">
      <w:pPr>
        <w:numPr>
          <w:ilvl w:val="0"/>
          <w:numId w:val="13"/>
        </w:numPr>
        <w:spacing w:line="276" w:lineRule="auto"/>
        <w:ind w:left="780" w:right="180"/>
        <w:contextualSpacing/>
        <w:jc w:val="both"/>
        <w:rPr>
          <w:rFonts w:cstheme="minorHAnsi"/>
          <w:color w:val="000000"/>
          <w:sz w:val="24"/>
          <w:szCs w:val="24"/>
          <w:lang w:val="ru-RU"/>
        </w:rPr>
      </w:pPr>
      <w:r w:rsidRPr="00C7748D">
        <w:rPr>
          <w:rFonts w:cstheme="minorHAnsi"/>
          <w:color w:val="000000"/>
          <w:sz w:val="24"/>
          <w:szCs w:val="24"/>
          <w:lang w:val="ru-RU"/>
        </w:rPr>
        <w:t>мебель для обстановки одного помещения – столы, стулья, стеллажи, шкафы,</w:t>
      </w:r>
      <w:r w:rsidRPr="00C7748D">
        <w:rPr>
          <w:rFonts w:cstheme="minorHAnsi"/>
          <w:color w:val="000000"/>
          <w:sz w:val="24"/>
          <w:szCs w:val="24"/>
        </w:rPr>
        <w:t> </w:t>
      </w:r>
      <w:r w:rsidRPr="00C7748D">
        <w:rPr>
          <w:rFonts w:cstheme="minorHAnsi"/>
          <w:color w:val="000000"/>
          <w:sz w:val="24"/>
          <w:szCs w:val="24"/>
          <w:lang w:val="ru-RU"/>
        </w:rPr>
        <w:t>полки;</w:t>
      </w:r>
    </w:p>
    <w:p w14:paraId="16F9F210" w14:textId="6FB58779" w:rsidR="00A07753" w:rsidRDefault="009C7C28">
      <w:pPr>
        <w:numPr>
          <w:ilvl w:val="0"/>
          <w:numId w:val="13"/>
        </w:numPr>
        <w:spacing w:line="276" w:lineRule="auto"/>
        <w:ind w:left="780" w:right="180"/>
        <w:jc w:val="both"/>
        <w:rPr>
          <w:rFonts w:cstheme="minorHAnsi"/>
          <w:color w:val="000000"/>
          <w:sz w:val="24"/>
          <w:szCs w:val="24"/>
          <w:lang w:val="ru-RU"/>
        </w:rPr>
      </w:pPr>
      <w:r w:rsidRPr="00A07753">
        <w:rPr>
          <w:rFonts w:cstheme="minorHAnsi"/>
          <w:color w:val="000000"/>
          <w:sz w:val="24"/>
          <w:szCs w:val="24"/>
          <w:lang w:val="ru-RU"/>
        </w:rPr>
        <w:t>компьютерное и периферийное оборудование – системные блоки, мониторы,</w:t>
      </w:r>
      <w:r w:rsidRPr="00A07753">
        <w:rPr>
          <w:rFonts w:cstheme="minorHAnsi"/>
          <w:color w:val="000000"/>
          <w:sz w:val="24"/>
          <w:szCs w:val="24"/>
        </w:rPr>
        <w:t> </w:t>
      </w:r>
      <w:r w:rsidRPr="00A07753">
        <w:rPr>
          <w:rFonts w:cstheme="minorHAnsi"/>
          <w:color w:val="000000"/>
          <w:sz w:val="24"/>
          <w:szCs w:val="24"/>
          <w:lang w:val="ru-RU"/>
        </w:rPr>
        <w:t>принтеры, сканеры, компьютерные мыши, клавиатуры, колонки, акустические</w:t>
      </w:r>
      <w:r w:rsidRPr="00A07753">
        <w:rPr>
          <w:rFonts w:cstheme="minorHAnsi"/>
          <w:color w:val="000000"/>
          <w:sz w:val="24"/>
          <w:szCs w:val="24"/>
        </w:rPr>
        <w:t> </w:t>
      </w:r>
      <w:r w:rsidRPr="00A07753">
        <w:rPr>
          <w:rFonts w:cstheme="minorHAnsi"/>
          <w:color w:val="000000"/>
          <w:sz w:val="24"/>
          <w:szCs w:val="24"/>
          <w:lang w:val="ru-RU"/>
        </w:rPr>
        <w:t>системы, микрофоны, веб-камеры</w:t>
      </w:r>
      <w:r w:rsidR="00A07753">
        <w:rPr>
          <w:rFonts w:cstheme="minorHAnsi"/>
          <w:color w:val="000000"/>
          <w:sz w:val="24"/>
          <w:szCs w:val="24"/>
          <w:lang w:val="ru-RU"/>
        </w:rPr>
        <w:t>.</w:t>
      </w:r>
    </w:p>
    <w:p w14:paraId="13B57C18" w14:textId="4CA5FD79" w:rsidR="00C55D67" w:rsidRPr="00A07753" w:rsidRDefault="009C7C28" w:rsidP="001018B6">
      <w:pPr>
        <w:spacing w:before="0" w:beforeAutospacing="0" w:after="0" w:afterAutospacing="0" w:line="276" w:lineRule="auto"/>
        <w:ind w:right="180" w:firstLine="420"/>
        <w:jc w:val="both"/>
        <w:rPr>
          <w:rFonts w:cstheme="minorHAnsi"/>
          <w:color w:val="000000"/>
          <w:sz w:val="24"/>
          <w:szCs w:val="24"/>
          <w:lang w:val="ru-RU"/>
        </w:rPr>
      </w:pPr>
      <w:r w:rsidRPr="00A07753">
        <w:rPr>
          <w:rFonts w:cstheme="minorHAnsi"/>
          <w:color w:val="000000"/>
          <w:sz w:val="24"/>
          <w:szCs w:val="24"/>
          <w:lang w:val="ru-RU"/>
        </w:rPr>
        <w:t>Не считается существенной стоимость до 20</w:t>
      </w:r>
      <w:r w:rsidRPr="00A07753">
        <w:rPr>
          <w:rFonts w:cstheme="minorHAnsi"/>
          <w:color w:val="000000"/>
          <w:sz w:val="24"/>
          <w:szCs w:val="24"/>
        </w:rPr>
        <w:t> </w:t>
      </w:r>
      <w:r w:rsidRPr="00A07753">
        <w:rPr>
          <w:rFonts w:cstheme="minorHAnsi"/>
          <w:color w:val="000000"/>
          <w:sz w:val="24"/>
          <w:szCs w:val="24"/>
          <w:lang w:val="ru-RU"/>
        </w:rPr>
        <w:t>000 руб. за один имущественный объект. Необходимость объединения и конкретный перечень объединяемых объектов</w:t>
      </w:r>
      <w:r w:rsidRPr="00A07753">
        <w:rPr>
          <w:rFonts w:cstheme="minorHAnsi"/>
          <w:color w:val="000000"/>
          <w:sz w:val="24"/>
          <w:szCs w:val="24"/>
        </w:rPr>
        <w:t> </w:t>
      </w:r>
      <w:r w:rsidRPr="00A07753">
        <w:rPr>
          <w:rFonts w:cstheme="minorHAnsi"/>
          <w:color w:val="000000"/>
          <w:sz w:val="24"/>
          <w:szCs w:val="24"/>
          <w:lang w:val="ru-RU"/>
        </w:rPr>
        <w:t>определяет комиссия по поступлению и выбытию активов.</w:t>
      </w:r>
    </w:p>
    <w:p w14:paraId="3466513A" w14:textId="77777777" w:rsidR="00C55D67" w:rsidRPr="00C7748D" w:rsidRDefault="009C7C28" w:rsidP="001018B6">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Основание: пункт 10 СГС «Основные средства».</w:t>
      </w:r>
    </w:p>
    <w:p w14:paraId="5446F3DD" w14:textId="77777777" w:rsidR="00C55D67" w:rsidRPr="00C7748D" w:rsidRDefault="009C7C28" w:rsidP="00EC7BE8">
      <w:pPr>
        <w:spacing w:line="276" w:lineRule="auto"/>
        <w:jc w:val="both"/>
        <w:rPr>
          <w:rFonts w:cstheme="minorHAnsi"/>
          <w:color w:val="000000"/>
          <w:sz w:val="24"/>
          <w:szCs w:val="24"/>
          <w:lang w:val="ru-RU"/>
        </w:rPr>
      </w:pPr>
      <w:r w:rsidRPr="00C7748D">
        <w:rPr>
          <w:rFonts w:cstheme="minorHAnsi"/>
          <w:color w:val="000000"/>
          <w:sz w:val="24"/>
          <w:szCs w:val="24"/>
          <w:lang w:val="ru-RU"/>
        </w:rPr>
        <w:t>2.3. Уникальный инвентарный номер состоит из десяти</w:t>
      </w:r>
      <w:r w:rsidRPr="00C7748D">
        <w:rPr>
          <w:rFonts w:cstheme="minorHAnsi"/>
          <w:color w:val="000000"/>
          <w:sz w:val="24"/>
          <w:szCs w:val="24"/>
        </w:rPr>
        <w:t> </w:t>
      </w:r>
      <w:r w:rsidRPr="00C7748D">
        <w:rPr>
          <w:rFonts w:cstheme="minorHAnsi"/>
          <w:color w:val="000000"/>
          <w:sz w:val="24"/>
          <w:szCs w:val="24"/>
          <w:lang w:val="ru-RU"/>
        </w:rPr>
        <w:t>знаков и присваивается в порядке:</w:t>
      </w:r>
    </w:p>
    <w:p w14:paraId="41063E4D" w14:textId="77777777" w:rsidR="00C55D67" w:rsidRPr="00C7748D" w:rsidRDefault="009C7C28">
      <w:pPr>
        <w:numPr>
          <w:ilvl w:val="0"/>
          <w:numId w:val="14"/>
        </w:numPr>
        <w:spacing w:line="276" w:lineRule="auto"/>
        <w:ind w:left="780" w:right="180"/>
        <w:contextualSpacing/>
        <w:jc w:val="both"/>
        <w:rPr>
          <w:rFonts w:cstheme="minorHAnsi"/>
          <w:color w:val="000000"/>
          <w:sz w:val="24"/>
          <w:szCs w:val="24"/>
          <w:lang w:val="ru-RU"/>
        </w:rPr>
      </w:pPr>
      <w:r w:rsidRPr="00C7748D">
        <w:rPr>
          <w:rFonts w:cstheme="minorHAnsi"/>
          <w:color w:val="000000"/>
          <w:sz w:val="24"/>
          <w:szCs w:val="24"/>
          <w:lang w:val="ru-RU"/>
        </w:rPr>
        <w:t>1-й разряд</w:t>
      </w:r>
      <w:r w:rsidRPr="00C7748D">
        <w:rPr>
          <w:rFonts w:cstheme="minorHAnsi"/>
          <w:color w:val="000000"/>
          <w:sz w:val="24"/>
          <w:szCs w:val="24"/>
        </w:rPr>
        <w:t> </w:t>
      </w:r>
      <w:r w:rsidRPr="00C7748D">
        <w:rPr>
          <w:rFonts w:cstheme="minorHAnsi"/>
          <w:color w:val="000000"/>
          <w:sz w:val="24"/>
          <w:szCs w:val="24"/>
          <w:lang w:val="ru-RU"/>
        </w:rPr>
        <w:t>– амортизационная группа, к которой отнесен объект при принятии к учету</w:t>
      </w:r>
      <w:r w:rsidRPr="00C7748D">
        <w:rPr>
          <w:rFonts w:cstheme="minorHAnsi"/>
          <w:color w:val="000000"/>
          <w:sz w:val="24"/>
          <w:szCs w:val="24"/>
        </w:rPr>
        <w:t> </w:t>
      </w:r>
      <w:r w:rsidRPr="00C7748D">
        <w:rPr>
          <w:rFonts w:cstheme="minorHAnsi"/>
          <w:color w:val="000000"/>
          <w:sz w:val="24"/>
          <w:szCs w:val="24"/>
          <w:lang w:val="ru-RU"/>
        </w:rPr>
        <w:t>(при отнесении инвентарного объекта к 10-й амортизационной группе в данном разряде</w:t>
      </w:r>
      <w:r w:rsidRPr="00C7748D">
        <w:rPr>
          <w:rFonts w:cstheme="minorHAnsi"/>
          <w:color w:val="000000"/>
          <w:sz w:val="24"/>
          <w:szCs w:val="24"/>
        </w:rPr>
        <w:t> </w:t>
      </w:r>
      <w:r w:rsidRPr="00C7748D">
        <w:rPr>
          <w:rFonts w:cstheme="minorHAnsi"/>
          <w:color w:val="000000"/>
          <w:sz w:val="24"/>
          <w:szCs w:val="24"/>
          <w:lang w:val="ru-RU"/>
        </w:rPr>
        <w:t>проставляется «0»);</w:t>
      </w:r>
    </w:p>
    <w:p w14:paraId="2790E1B9" w14:textId="77777777" w:rsidR="00C55D67" w:rsidRPr="00C7748D" w:rsidRDefault="009C7C28">
      <w:pPr>
        <w:numPr>
          <w:ilvl w:val="0"/>
          <w:numId w:val="14"/>
        </w:numPr>
        <w:spacing w:line="276" w:lineRule="auto"/>
        <w:ind w:left="780" w:right="180"/>
        <w:contextualSpacing/>
        <w:jc w:val="both"/>
        <w:rPr>
          <w:rFonts w:cstheme="minorHAnsi"/>
          <w:color w:val="000000"/>
          <w:sz w:val="24"/>
          <w:szCs w:val="24"/>
          <w:lang w:val="ru-RU"/>
        </w:rPr>
      </w:pPr>
      <w:r w:rsidRPr="00C7748D">
        <w:rPr>
          <w:rFonts w:cstheme="minorHAnsi"/>
          <w:color w:val="000000"/>
          <w:sz w:val="24"/>
          <w:szCs w:val="24"/>
          <w:lang w:val="ru-RU"/>
        </w:rPr>
        <w:t>2–4-й разряды</w:t>
      </w:r>
      <w:r w:rsidRPr="00C7748D">
        <w:rPr>
          <w:rFonts w:cstheme="minorHAnsi"/>
          <w:color w:val="000000"/>
          <w:sz w:val="24"/>
          <w:szCs w:val="24"/>
        </w:rPr>
        <w:t> </w:t>
      </w:r>
      <w:r w:rsidRPr="00C7748D">
        <w:rPr>
          <w:rFonts w:cstheme="minorHAnsi"/>
          <w:color w:val="000000"/>
          <w:sz w:val="24"/>
          <w:szCs w:val="24"/>
          <w:lang w:val="ru-RU"/>
        </w:rPr>
        <w:t>– код объекта учета синтетического счета в Плане счетов бюджетного учета (приложение 1 к приказу Минфина от 06.12.2010 № 162н);</w:t>
      </w:r>
    </w:p>
    <w:p w14:paraId="7C303033" w14:textId="77777777" w:rsidR="00C55D67" w:rsidRPr="00C7748D" w:rsidRDefault="009C7C28">
      <w:pPr>
        <w:numPr>
          <w:ilvl w:val="0"/>
          <w:numId w:val="14"/>
        </w:numPr>
        <w:spacing w:line="276" w:lineRule="auto"/>
        <w:ind w:left="780" w:right="180"/>
        <w:contextualSpacing/>
        <w:jc w:val="both"/>
        <w:rPr>
          <w:rFonts w:cstheme="minorHAnsi"/>
          <w:color w:val="000000"/>
          <w:sz w:val="24"/>
          <w:szCs w:val="24"/>
          <w:lang w:val="ru-RU"/>
        </w:rPr>
      </w:pPr>
      <w:r w:rsidRPr="00C7748D">
        <w:rPr>
          <w:rFonts w:cstheme="minorHAnsi"/>
          <w:color w:val="000000"/>
          <w:sz w:val="24"/>
          <w:szCs w:val="24"/>
          <w:lang w:val="ru-RU"/>
        </w:rPr>
        <w:t>5–6-й разряды</w:t>
      </w:r>
      <w:r w:rsidRPr="00C7748D">
        <w:rPr>
          <w:rFonts w:cstheme="minorHAnsi"/>
          <w:color w:val="000000"/>
          <w:sz w:val="24"/>
          <w:szCs w:val="24"/>
        </w:rPr>
        <w:t> </w:t>
      </w:r>
      <w:r w:rsidRPr="00C7748D">
        <w:rPr>
          <w:rFonts w:cstheme="minorHAnsi"/>
          <w:color w:val="000000"/>
          <w:sz w:val="24"/>
          <w:szCs w:val="24"/>
          <w:lang w:val="ru-RU"/>
        </w:rPr>
        <w:t>– код группы и вида синтетического счета Плана счетов бюджетного учета (приложение 1 к приказу Минфина от 06.12.2010 № 162н);</w:t>
      </w:r>
    </w:p>
    <w:p w14:paraId="5FB604FE" w14:textId="77777777" w:rsidR="00C55D67" w:rsidRPr="00C7748D" w:rsidRDefault="009C7C28" w:rsidP="001018B6">
      <w:pPr>
        <w:numPr>
          <w:ilvl w:val="0"/>
          <w:numId w:val="14"/>
        </w:numPr>
        <w:spacing w:before="0" w:beforeAutospacing="0" w:after="0" w:afterAutospacing="0" w:line="276" w:lineRule="auto"/>
        <w:ind w:left="780" w:right="180"/>
        <w:jc w:val="both"/>
        <w:rPr>
          <w:rFonts w:cstheme="minorHAnsi"/>
          <w:color w:val="000000"/>
          <w:sz w:val="24"/>
          <w:szCs w:val="24"/>
          <w:lang w:val="ru-RU"/>
        </w:rPr>
      </w:pPr>
      <w:r w:rsidRPr="00C7748D">
        <w:rPr>
          <w:rFonts w:cstheme="minorHAnsi"/>
          <w:color w:val="000000"/>
          <w:sz w:val="24"/>
          <w:szCs w:val="24"/>
          <w:lang w:val="ru-RU"/>
        </w:rPr>
        <w:t>7–10-й разряды</w:t>
      </w:r>
      <w:r w:rsidRPr="00C7748D">
        <w:rPr>
          <w:rFonts w:cstheme="minorHAnsi"/>
          <w:color w:val="000000"/>
          <w:sz w:val="24"/>
          <w:szCs w:val="24"/>
        </w:rPr>
        <w:t> </w:t>
      </w:r>
      <w:r w:rsidRPr="00C7748D">
        <w:rPr>
          <w:rFonts w:cstheme="minorHAnsi"/>
          <w:color w:val="000000"/>
          <w:sz w:val="24"/>
          <w:szCs w:val="24"/>
          <w:lang w:val="ru-RU"/>
        </w:rPr>
        <w:t>– порядковый номер нефинансового актива.</w:t>
      </w:r>
    </w:p>
    <w:p w14:paraId="07E31C14" w14:textId="77777777" w:rsidR="00F43678" w:rsidRDefault="00F43678" w:rsidP="001018B6">
      <w:pPr>
        <w:spacing w:before="0" w:beforeAutospacing="0" w:after="0" w:afterAutospacing="0" w:line="276" w:lineRule="auto"/>
        <w:jc w:val="both"/>
        <w:rPr>
          <w:rFonts w:cstheme="minorHAnsi"/>
          <w:color w:val="000000"/>
          <w:sz w:val="24"/>
          <w:szCs w:val="24"/>
          <w:lang w:val="ru-RU"/>
        </w:rPr>
      </w:pPr>
    </w:p>
    <w:p w14:paraId="64EA76D6" w14:textId="0A0F4BFF" w:rsidR="00C55D67" w:rsidRPr="00C7748D" w:rsidRDefault="009C7C28" w:rsidP="001018B6">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Основание: пункт 9 СГС «Основные средства», пункт 46 Инструкции к Единому плану</w:t>
      </w:r>
      <w:r w:rsidRPr="00C7748D">
        <w:rPr>
          <w:rFonts w:cstheme="minorHAnsi"/>
          <w:color w:val="000000"/>
          <w:sz w:val="24"/>
          <w:szCs w:val="24"/>
        </w:rPr>
        <w:t> </w:t>
      </w:r>
      <w:r w:rsidRPr="00C7748D">
        <w:rPr>
          <w:rFonts w:cstheme="minorHAnsi"/>
          <w:color w:val="000000"/>
          <w:sz w:val="24"/>
          <w:szCs w:val="24"/>
          <w:lang w:val="ru-RU"/>
        </w:rPr>
        <w:t>счетов №</w:t>
      </w:r>
      <w:r w:rsidRPr="00C7748D">
        <w:rPr>
          <w:rFonts w:cstheme="minorHAnsi"/>
          <w:color w:val="000000"/>
          <w:sz w:val="24"/>
          <w:szCs w:val="24"/>
        </w:rPr>
        <w:t> </w:t>
      </w:r>
      <w:r w:rsidRPr="00C7748D">
        <w:rPr>
          <w:rFonts w:cstheme="minorHAnsi"/>
          <w:color w:val="000000"/>
          <w:sz w:val="24"/>
          <w:szCs w:val="24"/>
          <w:lang w:val="ru-RU"/>
        </w:rPr>
        <w:t>157н.</w:t>
      </w:r>
    </w:p>
    <w:p w14:paraId="11DDE588" w14:textId="77777777" w:rsidR="00C55D67" w:rsidRPr="00C7748D" w:rsidRDefault="009C7C28" w:rsidP="00EC7BE8">
      <w:pPr>
        <w:spacing w:line="276" w:lineRule="auto"/>
        <w:jc w:val="both"/>
        <w:rPr>
          <w:rFonts w:cstheme="minorHAnsi"/>
          <w:color w:val="000000"/>
          <w:sz w:val="24"/>
          <w:szCs w:val="24"/>
          <w:lang w:val="ru-RU"/>
        </w:rPr>
      </w:pPr>
      <w:r w:rsidRPr="00C7748D">
        <w:rPr>
          <w:rFonts w:cstheme="minorHAnsi"/>
          <w:color w:val="000000"/>
          <w:sz w:val="24"/>
          <w:szCs w:val="24"/>
          <w:lang w:val="ru-RU"/>
        </w:rPr>
        <w:t>2.4. Присвоенный объекту инвентарный номер обозначается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w:t>
      </w:r>
      <w:r w:rsidRPr="00C7748D">
        <w:rPr>
          <w:rFonts w:cstheme="minorHAnsi"/>
          <w:color w:val="000000"/>
          <w:sz w:val="24"/>
          <w:szCs w:val="24"/>
        </w:rPr>
        <w:t> </w:t>
      </w:r>
      <w:r w:rsidRPr="00C7748D">
        <w:rPr>
          <w:rFonts w:cstheme="minorHAnsi"/>
          <w:color w:val="000000"/>
          <w:sz w:val="24"/>
          <w:szCs w:val="24"/>
          <w:lang w:val="ru-RU"/>
        </w:rPr>
        <w:t>номер обозначается на каждом составляющем элементе тем же способом, что и на</w:t>
      </w:r>
      <w:r w:rsidRPr="00C7748D">
        <w:rPr>
          <w:rFonts w:cstheme="minorHAnsi"/>
          <w:color w:val="000000"/>
          <w:sz w:val="24"/>
          <w:szCs w:val="24"/>
        </w:rPr>
        <w:t> </w:t>
      </w:r>
      <w:r w:rsidRPr="00C7748D">
        <w:rPr>
          <w:rFonts w:cstheme="minorHAnsi"/>
          <w:color w:val="000000"/>
          <w:sz w:val="24"/>
          <w:szCs w:val="24"/>
          <w:lang w:val="ru-RU"/>
        </w:rPr>
        <w:t>сложном объекте.</w:t>
      </w:r>
    </w:p>
    <w:p w14:paraId="6750BEDD" w14:textId="77777777" w:rsidR="00FE7B8A" w:rsidRDefault="009C7C28" w:rsidP="00EC7BE8">
      <w:pPr>
        <w:spacing w:after="0" w:afterAutospacing="0" w:line="276" w:lineRule="auto"/>
        <w:jc w:val="both"/>
        <w:rPr>
          <w:rFonts w:cstheme="minorHAnsi"/>
          <w:color w:val="000000"/>
          <w:sz w:val="24"/>
          <w:szCs w:val="24"/>
          <w:lang w:val="ru-RU"/>
        </w:rPr>
      </w:pPr>
      <w:r w:rsidRPr="00C7748D">
        <w:rPr>
          <w:rFonts w:cstheme="minorHAnsi"/>
          <w:color w:val="000000"/>
          <w:sz w:val="24"/>
          <w:szCs w:val="24"/>
          <w:lang w:val="ru-RU"/>
        </w:rPr>
        <w:lastRenderedPageBreak/>
        <w:t>2.5.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C7748D">
        <w:rPr>
          <w:rFonts w:cstheme="minorHAnsi"/>
          <w:color w:val="000000"/>
          <w:sz w:val="24"/>
          <w:szCs w:val="24"/>
          <w:lang w:val="ru-RU"/>
        </w:rPr>
        <w:t>выбываемых</w:t>
      </w:r>
      <w:proofErr w:type="spellEnd"/>
      <w:r w:rsidRPr="00C7748D">
        <w:rPr>
          <w:rFonts w:cstheme="minorHAnsi"/>
          <w:color w:val="000000"/>
          <w:sz w:val="24"/>
          <w:szCs w:val="24"/>
          <w:lang w:val="ru-RU"/>
        </w:rPr>
        <w:t xml:space="preserve">) составных частей. </w:t>
      </w:r>
    </w:p>
    <w:p w14:paraId="08BB5A91" w14:textId="2E009494" w:rsidR="00C55D67" w:rsidRPr="00FE7B8A" w:rsidRDefault="009C7C28" w:rsidP="00EC7BE8">
      <w:pPr>
        <w:spacing w:after="0" w:afterAutospacing="0" w:line="276" w:lineRule="auto"/>
        <w:jc w:val="both"/>
        <w:rPr>
          <w:rFonts w:cstheme="minorHAnsi"/>
          <w:color w:val="000000"/>
          <w:sz w:val="24"/>
          <w:szCs w:val="24"/>
          <w:lang w:val="ru-RU"/>
        </w:rPr>
      </w:pPr>
      <w:r w:rsidRPr="00FE7B8A">
        <w:rPr>
          <w:rFonts w:cstheme="minorHAnsi"/>
          <w:color w:val="000000"/>
          <w:sz w:val="24"/>
          <w:szCs w:val="24"/>
          <w:lang w:val="ru-RU"/>
        </w:rPr>
        <w:t>Данное правило применяется к следующим группам основных средств:</w:t>
      </w:r>
    </w:p>
    <w:p w14:paraId="168E1D15" w14:textId="77777777" w:rsidR="00C55D67" w:rsidRPr="00C7748D" w:rsidRDefault="009C7C28">
      <w:pPr>
        <w:numPr>
          <w:ilvl w:val="0"/>
          <w:numId w:val="15"/>
        </w:numPr>
        <w:spacing w:after="0" w:afterAutospacing="0" w:line="276" w:lineRule="auto"/>
        <w:ind w:left="780" w:right="180"/>
        <w:contextualSpacing/>
        <w:jc w:val="both"/>
        <w:rPr>
          <w:rFonts w:cstheme="minorHAnsi"/>
          <w:color w:val="000000"/>
          <w:sz w:val="24"/>
          <w:szCs w:val="24"/>
        </w:rPr>
      </w:pPr>
      <w:proofErr w:type="spellStart"/>
      <w:r w:rsidRPr="00C7748D">
        <w:rPr>
          <w:rFonts w:cstheme="minorHAnsi"/>
          <w:color w:val="000000"/>
          <w:sz w:val="24"/>
          <w:szCs w:val="24"/>
        </w:rPr>
        <w:t>машины</w:t>
      </w:r>
      <w:proofErr w:type="spellEnd"/>
      <w:r w:rsidRPr="00C7748D">
        <w:rPr>
          <w:rFonts w:cstheme="minorHAnsi"/>
          <w:color w:val="000000"/>
          <w:sz w:val="24"/>
          <w:szCs w:val="24"/>
        </w:rPr>
        <w:t xml:space="preserve"> и </w:t>
      </w:r>
      <w:proofErr w:type="spellStart"/>
      <w:r w:rsidRPr="00C7748D">
        <w:rPr>
          <w:rFonts w:cstheme="minorHAnsi"/>
          <w:color w:val="000000"/>
          <w:sz w:val="24"/>
          <w:szCs w:val="24"/>
        </w:rPr>
        <w:t>оборудование</w:t>
      </w:r>
      <w:proofErr w:type="spellEnd"/>
      <w:r w:rsidRPr="00C7748D">
        <w:rPr>
          <w:rFonts w:cstheme="minorHAnsi"/>
          <w:color w:val="000000"/>
          <w:sz w:val="24"/>
          <w:szCs w:val="24"/>
        </w:rPr>
        <w:t>;</w:t>
      </w:r>
    </w:p>
    <w:p w14:paraId="39E34267" w14:textId="6D3E4E75" w:rsidR="00EC7BE8" w:rsidRPr="001018B6" w:rsidRDefault="009C7C28" w:rsidP="001018B6">
      <w:pPr>
        <w:numPr>
          <w:ilvl w:val="0"/>
          <w:numId w:val="15"/>
        </w:numPr>
        <w:spacing w:after="0" w:afterAutospacing="0" w:line="276" w:lineRule="auto"/>
        <w:ind w:left="780" w:right="180"/>
        <w:contextualSpacing/>
        <w:jc w:val="both"/>
        <w:rPr>
          <w:rFonts w:cstheme="minorHAnsi"/>
          <w:color w:val="000000"/>
          <w:sz w:val="24"/>
          <w:szCs w:val="24"/>
        </w:rPr>
      </w:pPr>
      <w:proofErr w:type="spellStart"/>
      <w:r w:rsidRPr="00C7748D">
        <w:rPr>
          <w:rFonts w:cstheme="minorHAnsi"/>
          <w:color w:val="000000"/>
          <w:sz w:val="24"/>
          <w:szCs w:val="24"/>
        </w:rPr>
        <w:t>инвентарь</w:t>
      </w:r>
      <w:proofErr w:type="spellEnd"/>
      <w:r w:rsidRPr="00C7748D">
        <w:rPr>
          <w:rFonts w:cstheme="minorHAnsi"/>
          <w:color w:val="000000"/>
          <w:sz w:val="24"/>
          <w:szCs w:val="24"/>
        </w:rPr>
        <w:t xml:space="preserve"> </w:t>
      </w:r>
      <w:proofErr w:type="spellStart"/>
      <w:r w:rsidRPr="00C7748D">
        <w:rPr>
          <w:rFonts w:cstheme="minorHAnsi"/>
          <w:color w:val="000000"/>
          <w:sz w:val="24"/>
          <w:szCs w:val="24"/>
        </w:rPr>
        <w:t>производственный</w:t>
      </w:r>
      <w:proofErr w:type="spellEnd"/>
      <w:r w:rsidRPr="00C7748D">
        <w:rPr>
          <w:rFonts w:cstheme="minorHAnsi"/>
          <w:color w:val="000000"/>
          <w:sz w:val="24"/>
          <w:szCs w:val="24"/>
        </w:rPr>
        <w:t xml:space="preserve"> и </w:t>
      </w:r>
      <w:proofErr w:type="spellStart"/>
      <w:r w:rsidRPr="00C7748D">
        <w:rPr>
          <w:rFonts w:cstheme="minorHAnsi"/>
          <w:color w:val="000000"/>
          <w:sz w:val="24"/>
          <w:szCs w:val="24"/>
        </w:rPr>
        <w:t>хозяйственный</w:t>
      </w:r>
      <w:proofErr w:type="spellEnd"/>
      <w:r w:rsidRPr="00C7748D">
        <w:rPr>
          <w:rFonts w:cstheme="minorHAnsi"/>
          <w:color w:val="000000"/>
          <w:sz w:val="24"/>
          <w:szCs w:val="24"/>
        </w:rPr>
        <w:t>;</w:t>
      </w:r>
    </w:p>
    <w:p w14:paraId="5D46E083" w14:textId="77777777" w:rsidR="00FE7B8A" w:rsidRDefault="00FE7B8A" w:rsidP="00EC7BE8">
      <w:pPr>
        <w:spacing w:before="0" w:beforeAutospacing="0" w:after="0" w:afterAutospacing="0" w:line="276" w:lineRule="auto"/>
        <w:jc w:val="both"/>
        <w:rPr>
          <w:rFonts w:cstheme="minorHAnsi"/>
          <w:color w:val="000000"/>
          <w:sz w:val="24"/>
          <w:szCs w:val="24"/>
          <w:lang w:val="ru-RU"/>
        </w:rPr>
      </w:pPr>
    </w:p>
    <w:p w14:paraId="47ADA5F2" w14:textId="5DE60B28" w:rsidR="00C55D67" w:rsidRPr="00C7748D" w:rsidRDefault="009C7C28" w:rsidP="00EC7BE8">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Основание: пункт 27 СГС «Основные средства».</w:t>
      </w:r>
    </w:p>
    <w:p w14:paraId="6BC415B8" w14:textId="77777777" w:rsidR="00C55D67" w:rsidRPr="00C7748D" w:rsidRDefault="009C7C28" w:rsidP="00EC7BE8">
      <w:pPr>
        <w:spacing w:after="0" w:afterAutospacing="0" w:line="276" w:lineRule="auto"/>
        <w:jc w:val="both"/>
        <w:rPr>
          <w:rFonts w:cstheme="minorHAnsi"/>
          <w:color w:val="000000"/>
          <w:sz w:val="24"/>
          <w:szCs w:val="24"/>
        </w:rPr>
      </w:pPr>
      <w:r w:rsidRPr="00C7748D">
        <w:rPr>
          <w:rFonts w:cstheme="minorHAnsi"/>
          <w:color w:val="000000"/>
          <w:sz w:val="24"/>
          <w:szCs w:val="24"/>
          <w:lang w:val="ru-RU"/>
        </w:rPr>
        <w:t xml:space="preserve">2.6. В случае частичной ликвидации или </w:t>
      </w:r>
      <w:proofErr w:type="spellStart"/>
      <w:r w:rsidRPr="00C7748D">
        <w:rPr>
          <w:rFonts w:cstheme="minorHAnsi"/>
          <w:color w:val="000000"/>
          <w:sz w:val="24"/>
          <w:szCs w:val="24"/>
          <w:lang w:val="ru-RU"/>
        </w:rPr>
        <w:t>разукомплектации</w:t>
      </w:r>
      <w:proofErr w:type="spellEnd"/>
      <w:r w:rsidRPr="00C7748D">
        <w:rPr>
          <w:rFonts w:cstheme="minorHAnsi"/>
          <w:color w:val="000000"/>
          <w:sz w:val="24"/>
          <w:szCs w:val="24"/>
          <w:lang w:val="ru-RU"/>
        </w:rPr>
        <w:t xml:space="preserve"> объекта основного средства,</w:t>
      </w:r>
      <w:r w:rsidRPr="00C7748D">
        <w:rPr>
          <w:rFonts w:cstheme="minorHAnsi"/>
          <w:color w:val="000000"/>
          <w:sz w:val="24"/>
          <w:szCs w:val="24"/>
        </w:rPr>
        <w:t> </w:t>
      </w:r>
      <w:r w:rsidRPr="00C7748D">
        <w:rPr>
          <w:rFonts w:cstheme="minorHAnsi"/>
          <w:color w:val="000000"/>
          <w:sz w:val="24"/>
          <w:szCs w:val="24"/>
          <w:lang w:val="ru-RU"/>
        </w:rPr>
        <w:t>если стоимость ликвидируемых (разукомплектованных) частей не выделена в</w:t>
      </w:r>
      <w:r w:rsidRPr="00C7748D">
        <w:rPr>
          <w:rFonts w:cstheme="minorHAnsi"/>
          <w:color w:val="000000"/>
          <w:sz w:val="24"/>
          <w:szCs w:val="24"/>
        </w:rPr>
        <w:t> </w:t>
      </w:r>
      <w:r w:rsidRPr="00C7748D">
        <w:rPr>
          <w:rFonts w:cstheme="minorHAnsi"/>
          <w:color w:val="000000"/>
          <w:sz w:val="24"/>
          <w:szCs w:val="24"/>
          <w:lang w:val="ru-RU"/>
        </w:rPr>
        <w:t>документах поставщика, стоимость таких частей определяется пропорционально</w:t>
      </w:r>
      <w:r w:rsidRPr="00C7748D">
        <w:rPr>
          <w:rFonts w:cstheme="minorHAnsi"/>
          <w:color w:val="000000"/>
          <w:sz w:val="24"/>
          <w:szCs w:val="24"/>
        </w:rPr>
        <w:t> </w:t>
      </w:r>
      <w:r w:rsidRPr="00C7748D">
        <w:rPr>
          <w:rFonts w:cstheme="minorHAnsi"/>
          <w:color w:val="000000"/>
          <w:sz w:val="24"/>
          <w:szCs w:val="24"/>
          <w:lang w:val="ru-RU"/>
        </w:rPr>
        <w:t xml:space="preserve">следующему показателю </w:t>
      </w:r>
      <w:r w:rsidRPr="00C7748D">
        <w:rPr>
          <w:rFonts w:cstheme="minorHAnsi"/>
          <w:color w:val="000000"/>
          <w:sz w:val="24"/>
          <w:szCs w:val="24"/>
        </w:rPr>
        <w:t xml:space="preserve">(в </w:t>
      </w:r>
      <w:proofErr w:type="spellStart"/>
      <w:r w:rsidRPr="00C7748D">
        <w:rPr>
          <w:rFonts w:cstheme="minorHAnsi"/>
          <w:color w:val="000000"/>
          <w:sz w:val="24"/>
          <w:szCs w:val="24"/>
        </w:rPr>
        <w:t>порядке</w:t>
      </w:r>
      <w:proofErr w:type="spellEnd"/>
      <w:r w:rsidRPr="00C7748D">
        <w:rPr>
          <w:rFonts w:cstheme="minorHAnsi"/>
          <w:color w:val="000000"/>
          <w:sz w:val="24"/>
          <w:szCs w:val="24"/>
        </w:rPr>
        <w:t xml:space="preserve"> </w:t>
      </w:r>
      <w:proofErr w:type="spellStart"/>
      <w:r w:rsidRPr="00C7748D">
        <w:rPr>
          <w:rFonts w:cstheme="minorHAnsi"/>
          <w:color w:val="000000"/>
          <w:sz w:val="24"/>
          <w:szCs w:val="24"/>
        </w:rPr>
        <w:t>убывания</w:t>
      </w:r>
      <w:proofErr w:type="spellEnd"/>
      <w:r w:rsidRPr="00C7748D">
        <w:rPr>
          <w:rFonts w:cstheme="minorHAnsi"/>
          <w:color w:val="000000"/>
          <w:sz w:val="24"/>
          <w:szCs w:val="24"/>
        </w:rPr>
        <w:t xml:space="preserve"> </w:t>
      </w:r>
      <w:proofErr w:type="spellStart"/>
      <w:r w:rsidRPr="00C7748D">
        <w:rPr>
          <w:rFonts w:cstheme="minorHAnsi"/>
          <w:color w:val="000000"/>
          <w:sz w:val="24"/>
          <w:szCs w:val="24"/>
        </w:rPr>
        <w:t>важности</w:t>
      </w:r>
      <w:proofErr w:type="spellEnd"/>
      <w:r w:rsidRPr="00C7748D">
        <w:rPr>
          <w:rFonts w:cstheme="minorHAnsi"/>
          <w:color w:val="000000"/>
          <w:sz w:val="24"/>
          <w:szCs w:val="24"/>
        </w:rPr>
        <w:t>):</w:t>
      </w:r>
    </w:p>
    <w:p w14:paraId="5C8227C2" w14:textId="77777777" w:rsidR="00C55D67" w:rsidRPr="00C7748D" w:rsidRDefault="009C7C28">
      <w:pPr>
        <w:numPr>
          <w:ilvl w:val="0"/>
          <w:numId w:val="16"/>
        </w:numPr>
        <w:spacing w:after="0" w:afterAutospacing="0" w:line="276" w:lineRule="auto"/>
        <w:ind w:left="780" w:right="180"/>
        <w:contextualSpacing/>
        <w:jc w:val="both"/>
        <w:rPr>
          <w:rFonts w:cstheme="minorHAnsi"/>
          <w:color w:val="000000"/>
          <w:sz w:val="24"/>
          <w:szCs w:val="24"/>
        </w:rPr>
      </w:pPr>
      <w:proofErr w:type="spellStart"/>
      <w:r w:rsidRPr="00C7748D">
        <w:rPr>
          <w:rFonts w:cstheme="minorHAnsi"/>
          <w:color w:val="000000"/>
          <w:sz w:val="24"/>
          <w:szCs w:val="24"/>
        </w:rPr>
        <w:t>площади</w:t>
      </w:r>
      <w:proofErr w:type="spellEnd"/>
      <w:r w:rsidRPr="00C7748D">
        <w:rPr>
          <w:rFonts w:cstheme="minorHAnsi"/>
          <w:color w:val="000000"/>
          <w:sz w:val="24"/>
          <w:szCs w:val="24"/>
        </w:rPr>
        <w:t>;</w:t>
      </w:r>
    </w:p>
    <w:p w14:paraId="083C1752" w14:textId="77777777" w:rsidR="00C55D67" w:rsidRPr="00C7748D" w:rsidRDefault="009C7C28">
      <w:pPr>
        <w:numPr>
          <w:ilvl w:val="0"/>
          <w:numId w:val="16"/>
        </w:numPr>
        <w:spacing w:after="0" w:afterAutospacing="0" w:line="276" w:lineRule="auto"/>
        <w:ind w:left="780" w:right="180"/>
        <w:contextualSpacing/>
        <w:jc w:val="both"/>
        <w:rPr>
          <w:rFonts w:cstheme="minorHAnsi"/>
          <w:color w:val="000000"/>
          <w:sz w:val="24"/>
          <w:szCs w:val="24"/>
        </w:rPr>
      </w:pPr>
      <w:proofErr w:type="spellStart"/>
      <w:r w:rsidRPr="00C7748D">
        <w:rPr>
          <w:rFonts w:cstheme="minorHAnsi"/>
          <w:color w:val="000000"/>
          <w:sz w:val="24"/>
          <w:szCs w:val="24"/>
        </w:rPr>
        <w:t>объему</w:t>
      </w:r>
      <w:proofErr w:type="spellEnd"/>
      <w:r w:rsidRPr="00C7748D">
        <w:rPr>
          <w:rFonts w:cstheme="minorHAnsi"/>
          <w:color w:val="000000"/>
          <w:sz w:val="24"/>
          <w:szCs w:val="24"/>
        </w:rPr>
        <w:t>;</w:t>
      </w:r>
    </w:p>
    <w:p w14:paraId="0457501A" w14:textId="77777777" w:rsidR="00C55D67" w:rsidRPr="00C7748D" w:rsidRDefault="009C7C28">
      <w:pPr>
        <w:numPr>
          <w:ilvl w:val="0"/>
          <w:numId w:val="16"/>
        </w:numPr>
        <w:spacing w:line="276" w:lineRule="auto"/>
        <w:ind w:left="780" w:right="180"/>
        <w:contextualSpacing/>
        <w:jc w:val="both"/>
        <w:rPr>
          <w:rFonts w:cstheme="minorHAnsi"/>
          <w:color w:val="000000"/>
          <w:sz w:val="24"/>
          <w:szCs w:val="24"/>
        </w:rPr>
      </w:pPr>
      <w:proofErr w:type="spellStart"/>
      <w:r w:rsidRPr="00C7748D">
        <w:rPr>
          <w:rFonts w:cstheme="minorHAnsi"/>
          <w:color w:val="000000"/>
          <w:sz w:val="24"/>
          <w:szCs w:val="24"/>
        </w:rPr>
        <w:t>весу</w:t>
      </w:r>
      <w:proofErr w:type="spellEnd"/>
      <w:r w:rsidRPr="00C7748D">
        <w:rPr>
          <w:rFonts w:cstheme="minorHAnsi"/>
          <w:color w:val="000000"/>
          <w:sz w:val="24"/>
          <w:szCs w:val="24"/>
        </w:rPr>
        <w:t>;</w:t>
      </w:r>
    </w:p>
    <w:p w14:paraId="24A8A879" w14:textId="77777777" w:rsidR="00C55D67" w:rsidRPr="00C7748D" w:rsidRDefault="009C7C28">
      <w:pPr>
        <w:numPr>
          <w:ilvl w:val="0"/>
          <w:numId w:val="16"/>
        </w:numPr>
        <w:spacing w:line="276" w:lineRule="auto"/>
        <w:ind w:left="780" w:right="180"/>
        <w:jc w:val="both"/>
        <w:rPr>
          <w:rFonts w:cstheme="minorHAnsi"/>
          <w:color w:val="000000"/>
          <w:sz w:val="24"/>
          <w:szCs w:val="24"/>
          <w:lang w:val="ru-RU"/>
        </w:rPr>
      </w:pPr>
      <w:r w:rsidRPr="00C7748D">
        <w:rPr>
          <w:rFonts w:cstheme="minorHAnsi"/>
          <w:color w:val="000000"/>
          <w:sz w:val="24"/>
          <w:szCs w:val="24"/>
          <w:lang w:val="ru-RU"/>
        </w:rPr>
        <w:t>иному показателю, установленному комиссией по поступлению и выбытию</w:t>
      </w:r>
      <w:r w:rsidRPr="00C7748D">
        <w:rPr>
          <w:rFonts w:cstheme="minorHAnsi"/>
          <w:color w:val="000000"/>
          <w:sz w:val="24"/>
          <w:szCs w:val="24"/>
        </w:rPr>
        <w:t> </w:t>
      </w:r>
      <w:r w:rsidRPr="00C7748D">
        <w:rPr>
          <w:rFonts w:cstheme="minorHAnsi"/>
          <w:color w:val="000000"/>
          <w:sz w:val="24"/>
          <w:szCs w:val="24"/>
          <w:lang w:val="ru-RU"/>
        </w:rPr>
        <w:t>активов.</w:t>
      </w:r>
    </w:p>
    <w:p w14:paraId="0F26FC1F" w14:textId="77777777" w:rsidR="00231609" w:rsidRDefault="009C7C28" w:rsidP="00231609">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 xml:space="preserve">2.7. Начисление амортизации </w:t>
      </w:r>
      <w:r w:rsidR="00EC7BE8" w:rsidRPr="00EC7BE8">
        <w:rPr>
          <w:rFonts w:cstheme="minorHAnsi"/>
          <w:color w:val="000000"/>
          <w:sz w:val="24"/>
          <w:szCs w:val="24"/>
          <w:lang w:val="ru-RU"/>
        </w:rPr>
        <w:t>объектов основных средств для бухгалтерского учета производить линейным способом в соответствии со сроками полезного использования</w:t>
      </w:r>
      <w:r w:rsidRPr="00C7748D">
        <w:rPr>
          <w:rFonts w:cstheme="minorHAnsi"/>
          <w:color w:val="000000"/>
          <w:sz w:val="24"/>
          <w:szCs w:val="24"/>
          <w:lang w:val="ru-RU"/>
        </w:rPr>
        <w:t>.</w:t>
      </w:r>
      <w:r w:rsidRPr="00C7748D">
        <w:rPr>
          <w:rFonts w:cstheme="minorHAnsi"/>
          <w:sz w:val="24"/>
          <w:szCs w:val="24"/>
          <w:lang w:val="ru-RU"/>
        </w:rPr>
        <w:br/>
      </w:r>
    </w:p>
    <w:p w14:paraId="3CF716A5" w14:textId="7389F91E" w:rsidR="00C55D67" w:rsidRPr="00C7748D" w:rsidRDefault="009C7C28" w:rsidP="00231609">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Основание: пункты 36, 37 СГС «Основные средства».</w:t>
      </w:r>
    </w:p>
    <w:p w14:paraId="6E2C8677" w14:textId="02F14A77" w:rsidR="00C55D67" w:rsidRPr="00C7748D" w:rsidRDefault="009C7C28" w:rsidP="00EC7BE8">
      <w:pPr>
        <w:spacing w:line="276" w:lineRule="auto"/>
        <w:jc w:val="both"/>
        <w:rPr>
          <w:rFonts w:cstheme="minorHAnsi"/>
          <w:color w:val="000000"/>
          <w:sz w:val="24"/>
          <w:szCs w:val="24"/>
          <w:lang w:val="ru-RU"/>
        </w:rPr>
      </w:pPr>
      <w:r w:rsidRPr="00C7748D">
        <w:rPr>
          <w:rFonts w:cstheme="minorHAnsi"/>
          <w:color w:val="000000"/>
          <w:sz w:val="24"/>
          <w:szCs w:val="24"/>
          <w:lang w:val="ru-RU"/>
        </w:rPr>
        <w:t>2.</w:t>
      </w:r>
      <w:r w:rsidR="00C54AEC">
        <w:rPr>
          <w:rFonts w:cstheme="minorHAnsi"/>
          <w:color w:val="000000"/>
          <w:sz w:val="24"/>
          <w:szCs w:val="24"/>
          <w:lang w:val="ru-RU"/>
        </w:rPr>
        <w:t>8</w:t>
      </w:r>
      <w:r w:rsidRPr="00C7748D">
        <w:rPr>
          <w:rFonts w:cstheme="minorHAnsi"/>
          <w:color w:val="000000"/>
          <w:sz w:val="24"/>
          <w:szCs w:val="24"/>
          <w:lang w:val="ru-RU"/>
        </w:rPr>
        <w:t>. В случаях, когда установлены одинаковые сроки полезного использования и метод</w:t>
      </w:r>
      <w:r w:rsidRPr="00C7748D">
        <w:rPr>
          <w:rFonts w:cstheme="minorHAnsi"/>
          <w:color w:val="000000"/>
          <w:sz w:val="24"/>
          <w:szCs w:val="24"/>
        </w:rPr>
        <w:t> </w:t>
      </w:r>
      <w:r w:rsidRPr="00C7748D">
        <w:rPr>
          <w:rFonts w:cstheme="minorHAnsi"/>
          <w:color w:val="000000"/>
          <w:sz w:val="24"/>
          <w:szCs w:val="24"/>
          <w:lang w:val="ru-RU"/>
        </w:rPr>
        <w:t>расчета амортизации всех структурных частей единого объекта основных средств,</w:t>
      </w:r>
      <w:r w:rsidRPr="00C7748D">
        <w:rPr>
          <w:rFonts w:cstheme="minorHAnsi"/>
          <w:color w:val="000000"/>
          <w:sz w:val="24"/>
          <w:szCs w:val="24"/>
        </w:rPr>
        <w:t> </w:t>
      </w:r>
      <w:r w:rsidR="00EC7BE8">
        <w:rPr>
          <w:rFonts w:cstheme="minorHAnsi"/>
          <w:color w:val="000000"/>
          <w:sz w:val="24"/>
          <w:szCs w:val="24"/>
          <w:lang w:val="ru-RU"/>
        </w:rPr>
        <w:t>Департамент</w:t>
      </w:r>
      <w:r w:rsidRPr="00C7748D">
        <w:rPr>
          <w:rFonts w:cstheme="minorHAnsi"/>
          <w:color w:val="000000"/>
          <w:sz w:val="24"/>
          <w:szCs w:val="24"/>
          <w:lang w:val="ru-RU"/>
        </w:rPr>
        <w:t xml:space="preserve"> объединяет такие части для определения суммы амортизации.</w:t>
      </w:r>
      <w:r w:rsidRPr="00C7748D">
        <w:rPr>
          <w:rFonts w:cstheme="minorHAnsi"/>
          <w:sz w:val="24"/>
          <w:szCs w:val="24"/>
          <w:lang w:val="ru-RU"/>
        </w:rPr>
        <w:br/>
      </w:r>
      <w:r w:rsidRPr="00C7748D">
        <w:rPr>
          <w:rFonts w:cstheme="minorHAnsi"/>
          <w:color w:val="000000"/>
          <w:sz w:val="24"/>
          <w:szCs w:val="24"/>
          <w:lang w:val="ru-RU"/>
        </w:rPr>
        <w:t>Основание: пункт 40 СГС «Основные средства».</w:t>
      </w:r>
    </w:p>
    <w:p w14:paraId="37D304C9" w14:textId="356B618C" w:rsidR="00231609" w:rsidRDefault="009C7C28" w:rsidP="00231609">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2.</w:t>
      </w:r>
      <w:r w:rsidR="00C54AEC">
        <w:rPr>
          <w:rFonts w:cstheme="minorHAnsi"/>
          <w:color w:val="000000"/>
          <w:sz w:val="24"/>
          <w:szCs w:val="24"/>
          <w:lang w:val="ru-RU"/>
        </w:rPr>
        <w:t>9</w:t>
      </w:r>
      <w:r w:rsidRPr="00C7748D">
        <w:rPr>
          <w:rFonts w:cstheme="minorHAnsi"/>
          <w:color w:val="000000"/>
          <w:sz w:val="24"/>
          <w:szCs w:val="24"/>
          <w:lang w:val="ru-RU"/>
        </w:rPr>
        <w:t>. При переоценке объекта основных средств накопленная амортизация на дату</w:t>
      </w:r>
      <w:r w:rsidRPr="00C7748D">
        <w:rPr>
          <w:rFonts w:cstheme="minorHAnsi"/>
          <w:color w:val="000000"/>
          <w:sz w:val="24"/>
          <w:szCs w:val="24"/>
        </w:rPr>
        <w:t> </w:t>
      </w:r>
      <w:r w:rsidRPr="00C7748D">
        <w:rPr>
          <w:rFonts w:cstheme="minorHAnsi"/>
          <w:color w:val="000000"/>
          <w:sz w:val="24"/>
          <w:szCs w:val="24"/>
          <w:lang w:val="ru-RU"/>
        </w:rPr>
        <w:t>переоценки пересчитывается пропорционально изменению первоначальной стоимости</w:t>
      </w:r>
      <w:r w:rsidRPr="00C7748D">
        <w:rPr>
          <w:rFonts w:cstheme="minorHAnsi"/>
          <w:color w:val="000000"/>
          <w:sz w:val="24"/>
          <w:szCs w:val="24"/>
        </w:rPr>
        <w:t> </w:t>
      </w:r>
      <w:r w:rsidRPr="00C7748D">
        <w:rPr>
          <w:rFonts w:cstheme="minorHAnsi"/>
          <w:color w:val="000000"/>
          <w:sz w:val="24"/>
          <w:szCs w:val="24"/>
          <w:lang w:val="ru-RU"/>
        </w:rPr>
        <w:t>объекта таким образом, чтобы его остаточная стоимость после переоценки равнялась</w:t>
      </w:r>
      <w:r w:rsidRPr="00C7748D">
        <w:rPr>
          <w:rFonts w:cstheme="minorHAnsi"/>
          <w:color w:val="000000"/>
          <w:sz w:val="24"/>
          <w:szCs w:val="24"/>
        </w:rPr>
        <w:t> </w:t>
      </w:r>
      <w:r w:rsidRPr="00C7748D">
        <w:rPr>
          <w:rFonts w:cstheme="minorHAnsi"/>
          <w:color w:val="000000"/>
          <w:sz w:val="24"/>
          <w:szCs w:val="24"/>
          <w:lang w:val="ru-RU"/>
        </w:rPr>
        <w:t>его переоцененной стоимости. При этом балансовая стоимость и накопленная</w:t>
      </w:r>
      <w:r w:rsidRPr="00C7748D">
        <w:rPr>
          <w:rFonts w:cstheme="minorHAnsi"/>
          <w:color w:val="000000"/>
          <w:sz w:val="24"/>
          <w:szCs w:val="24"/>
        </w:rPr>
        <w:t> </w:t>
      </w:r>
      <w:r w:rsidRPr="00C7748D">
        <w:rPr>
          <w:rFonts w:cstheme="minorHAnsi"/>
          <w:color w:val="000000"/>
          <w:sz w:val="24"/>
          <w:szCs w:val="24"/>
          <w:lang w:val="ru-RU"/>
        </w:rPr>
        <w:t>амортизация увеличиваются (умножаются) на одинаковый коэффициент таким образом,</w:t>
      </w:r>
      <w:r w:rsidRPr="00C7748D">
        <w:rPr>
          <w:rFonts w:cstheme="minorHAnsi"/>
          <w:color w:val="000000"/>
          <w:sz w:val="24"/>
          <w:szCs w:val="24"/>
        </w:rPr>
        <w:t> </w:t>
      </w:r>
      <w:r w:rsidRPr="00C7748D">
        <w:rPr>
          <w:rFonts w:cstheme="minorHAnsi"/>
          <w:color w:val="000000"/>
          <w:sz w:val="24"/>
          <w:szCs w:val="24"/>
          <w:lang w:val="ru-RU"/>
        </w:rPr>
        <w:t>чтобы при их суммировании получить переоцененную стоимость на дату проведения</w:t>
      </w:r>
      <w:r w:rsidRPr="00C7748D">
        <w:rPr>
          <w:rFonts w:cstheme="minorHAnsi"/>
          <w:color w:val="000000"/>
          <w:sz w:val="24"/>
          <w:szCs w:val="24"/>
        </w:rPr>
        <w:t> </w:t>
      </w:r>
      <w:r w:rsidRPr="00C7748D">
        <w:rPr>
          <w:rFonts w:cstheme="minorHAnsi"/>
          <w:color w:val="000000"/>
          <w:sz w:val="24"/>
          <w:szCs w:val="24"/>
          <w:lang w:val="ru-RU"/>
        </w:rPr>
        <w:t>переоценки.</w:t>
      </w:r>
    </w:p>
    <w:p w14:paraId="3D2F6ADB" w14:textId="0C8A7C66" w:rsidR="00C55D67" w:rsidRPr="00C7748D" w:rsidRDefault="009C7C28" w:rsidP="00EC7BE8">
      <w:pPr>
        <w:spacing w:line="276" w:lineRule="auto"/>
        <w:jc w:val="both"/>
        <w:rPr>
          <w:rFonts w:cstheme="minorHAnsi"/>
          <w:color w:val="000000"/>
          <w:sz w:val="24"/>
          <w:szCs w:val="24"/>
          <w:lang w:val="ru-RU"/>
        </w:rPr>
      </w:pPr>
      <w:r w:rsidRPr="00C7748D">
        <w:rPr>
          <w:rFonts w:cstheme="minorHAnsi"/>
          <w:color w:val="000000"/>
          <w:sz w:val="24"/>
          <w:szCs w:val="24"/>
          <w:lang w:val="ru-RU"/>
        </w:rPr>
        <w:t>Основание: пункт 41 СГС «Основные средства».</w:t>
      </w:r>
    </w:p>
    <w:p w14:paraId="64C7E5C2" w14:textId="0511D1F8" w:rsidR="00C55D67" w:rsidRPr="00C7748D" w:rsidRDefault="009C7C28" w:rsidP="00EC7BE8">
      <w:pPr>
        <w:spacing w:line="276" w:lineRule="auto"/>
        <w:jc w:val="both"/>
        <w:rPr>
          <w:rFonts w:cstheme="minorHAnsi"/>
          <w:color w:val="000000"/>
          <w:sz w:val="24"/>
          <w:szCs w:val="24"/>
          <w:lang w:val="ru-RU"/>
        </w:rPr>
      </w:pPr>
      <w:r w:rsidRPr="00C7748D">
        <w:rPr>
          <w:rFonts w:cstheme="minorHAnsi"/>
          <w:color w:val="000000"/>
          <w:sz w:val="24"/>
          <w:szCs w:val="24"/>
          <w:lang w:val="ru-RU"/>
        </w:rPr>
        <w:t>2.1</w:t>
      </w:r>
      <w:r w:rsidR="00C54AEC">
        <w:rPr>
          <w:rFonts w:cstheme="minorHAnsi"/>
          <w:color w:val="000000"/>
          <w:sz w:val="24"/>
          <w:szCs w:val="24"/>
          <w:lang w:val="ru-RU"/>
        </w:rPr>
        <w:t>0</w:t>
      </w:r>
      <w:r w:rsidRPr="00C7748D">
        <w:rPr>
          <w:rFonts w:cstheme="minorHAnsi"/>
          <w:color w:val="000000"/>
          <w:sz w:val="24"/>
          <w:szCs w:val="24"/>
          <w:lang w:val="ru-RU"/>
        </w:rPr>
        <w:t>. Основные средства стоимостью до 10</w:t>
      </w:r>
      <w:r w:rsidRPr="00C7748D">
        <w:rPr>
          <w:rFonts w:cstheme="minorHAnsi"/>
          <w:color w:val="000000"/>
          <w:sz w:val="24"/>
          <w:szCs w:val="24"/>
        </w:rPr>
        <w:t> </w:t>
      </w:r>
      <w:r w:rsidRPr="00C7748D">
        <w:rPr>
          <w:rFonts w:cstheme="minorHAnsi"/>
          <w:color w:val="000000"/>
          <w:sz w:val="24"/>
          <w:szCs w:val="24"/>
          <w:lang w:val="ru-RU"/>
        </w:rPr>
        <w:t>000 руб. включительно, находящиеся в</w:t>
      </w:r>
      <w:r w:rsidRPr="00C7748D">
        <w:rPr>
          <w:rFonts w:cstheme="minorHAnsi"/>
          <w:sz w:val="24"/>
          <w:szCs w:val="24"/>
          <w:lang w:val="ru-RU"/>
        </w:rPr>
        <w:br/>
      </w:r>
      <w:r w:rsidRPr="00C7748D">
        <w:rPr>
          <w:rFonts w:cstheme="minorHAnsi"/>
          <w:color w:val="000000"/>
          <w:sz w:val="24"/>
          <w:szCs w:val="24"/>
          <w:lang w:val="ru-RU"/>
        </w:rPr>
        <w:t>эксплуатации, учитываются на забалансовом счете 21</w:t>
      </w:r>
      <w:r w:rsidRPr="00C7748D">
        <w:rPr>
          <w:rFonts w:cstheme="minorHAnsi"/>
          <w:color w:val="000000"/>
          <w:sz w:val="24"/>
          <w:szCs w:val="24"/>
        </w:rPr>
        <w:t> </w:t>
      </w:r>
      <w:r w:rsidRPr="00C7748D">
        <w:rPr>
          <w:rFonts w:cstheme="minorHAnsi"/>
          <w:color w:val="000000"/>
          <w:sz w:val="24"/>
          <w:szCs w:val="24"/>
          <w:lang w:val="ru-RU"/>
        </w:rPr>
        <w:t>по балансовой стоимости.</w:t>
      </w:r>
      <w:r w:rsidRPr="00C7748D">
        <w:rPr>
          <w:rFonts w:cstheme="minorHAnsi"/>
          <w:sz w:val="24"/>
          <w:szCs w:val="24"/>
          <w:lang w:val="ru-RU"/>
        </w:rPr>
        <w:br/>
      </w:r>
      <w:r w:rsidRPr="00C7748D">
        <w:rPr>
          <w:rFonts w:cstheme="minorHAnsi"/>
          <w:color w:val="000000"/>
          <w:sz w:val="24"/>
          <w:szCs w:val="24"/>
          <w:lang w:val="ru-RU"/>
        </w:rPr>
        <w:t>Основание: пункт 39 СГС «Основные средства», пункт 373 Инструкции к Единому плану счетов № 157н.</w:t>
      </w:r>
    </w:p>
    <w:p w14:paraId="12BC1E55" w14:textId="77777777" w:rsidR="00C55D67" w:rsidRPr="00EC7BE8" w:rsidRDefault="009C7C28" w:rsidP="00EC7BE8">
      <w:pPr>
        <w:spacing w:line="276" w:lineRule="auto"/>
        <w:jc w:val="both"/>
        <w:rPr>
          <w:rFonts w:cstheme="minorHAnsi"/>
          <w:color w:val="000000"/>
          <w:sz w:val="28"/>
          <w:szCs w:val="28"/>
          <w:lang w:val="ru-RU"/>
        </w:rPr>
      </w:pPr>
      <w:r w:rsidRPr="00EC7BE8">
        <w:rPr>
          <w:rFonts w:cstheme="minorHAnsi"/>
          <w:b/>
          <w:bCs/>
          <w:color w:val="000000"/>
          <w:sz w:val="28"/>
          <w:szCs w:val="28"/>
          <w:lang w:val="ru-RU"/>
        </w:rPr>
        <w:lastRenderedPageBreak/>
        <w:t>3. Нематериальные активы</w:t>
      </w:r>
    </w:p>
    <w:p w14:paraId="55E467E3" w14:textId="77777777" w:rsidR="00C55D67" w:rsidRPr="00C7748D" w:rsidRDefault="009C7C28" w:rsidP="00EC7BE8">
      <w:pPr>
        <w:spacing w:line="276" w:lineRule="auto"/>
        <w:jc w:val="both"/>
        <w:rPr>
          <w:rFonts w:cstheme="minorHAnsi"/>
          <w:color w:val="000000"/>
          <w:sz w:val="24"/>
          <w:szCs w:val="24"/>
          <w:lang w:val="ru-RU"/>
        </w:rPr>
      </w:pPr>
      <w:r w:rsidRPr="00C7748D">
        <w:rPr>
          <w:rFonts w:cstheme="minorHAnsi"/>
          <w:color w:val="000000"/>
          <w:sz w:val="24"/>
          <w:szCs w:val="24"/>
          <w:lang w:val="ru-RU"/>
        </w:rPr>
        <w:t>3.1. Начисление амортизации осуществляется следующим образом:</w:t>
      </w:r>
    </w:p>
    <w:p w14:paraId="5B1F53BD" w14:textId="0AE81E42" w:rsidR="00C55D67" w:rsidRPr="00C7748D" w:rsidRDefault="009C7C28" w:rsidP="001018B6">
      <w:pPr>
        <w:numPr>
          <w:ilvl w:val="0"/>
          <w:numId w:val="17"/>
        </w:numPr>
        <w:spacing w:before="0" w:beforeAutospacing="0" w:after="0" w:afterAutospacing="0" w:line="276" w:lineRule="auto"/>
        <w:ind w:left="780" w:right="180"/>
        <w:jc w:val="both"/>
        <w:rPr>
          <w:rFonts w:cstheme="minorHAnsi"/>
          <w:color w:val="000000"/>
          <w:sz w:val="24"/>
          <w:szCs w:val="24"/>
          <w:lang w:val="ru-RU"/>
        </w:rPr>
      </w:pPr>
      <w:r w:rsidRPr="00C7748D">
        <w:rPr>
          <w:rFonts w:cstheme="minorHAnsi"/>
          <w:color w:val="000000"/>
          <w:sz w:val="24"/>
          <w:szCs w:val="24"/>
          <w:lang w:val="ru-RU"/>
        </w:rPr>
        <w:t>линейным методом – на объекты нематериальных активов.</w:t>
      </w:r>
    </w:p>
    <w:p w14:paraId="5BDC52D3" w14:textId="2EB8E5B6" w:rsidR="00C55D67" w:rsidRPr="00C7748D" w:rsidRDefault="009C7C28" w:rsidP="001018B6">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Основание: пункты 30, 31 СГС «Нематериальные активы».</w:t>
      </w:r>
    </w:p>
    <w:p w14:paraId="2E624856" w14:textId="77777777" w:rsidR="00C55D67" w:rsidRPr="00C7748D" w:rsidRDefault="009C7C28" w:rsidP="00231609">
      <w:pPr>
        <w:spacing w:line="276" w:lineRule="auto"/>
        <w:jc w:val="both"/>
        <w:rPr>
          <w:rFonts w:cstheme="minorHAnsi"/>
          <w:color w:val="000000"/>
          <w:sz w:val="24"/>
          <w:szCs w:val="24"/>
          <w:lang w:val="ru-RU"/>
        </w:rPr>
      </w:pPr>
      <w:r w:rsidRPr="00C7748D">
        <w:rPr>
          <w:rFonts w:cstheme="minorHAnsi"/>
          <w:color w:val="000000"/>
          <w:sz w:val="24"/>
          <w:szCs w:val="24"/>
          <w:lang w:val="ru-RU"/>
        </w:rPr>
        <w:t>3.2. Первоначальной стоимостью объекта нематериальных активов, приобретаемого в результате необменной операции, является его справедливая стоимость на дату приобретения.</w:t>
      </w:r>
    </w:p>
    <w:p w14:paraId="0B7DE35D" w14:textId="57F22A5D" w:rsidR="00C55D67" w:rsidRPr="00C7748D" w:rsidRDefault="009C7C28" w:rsidP="00E71598">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 xml:space="preserve">3.3. Продолжительность периода, в течение которого предполагается использовать НМА, </w:t>
      </w:r>
      <w:r w:rsidR="00C54AEC" w:rsidRPr="00C7748D">
        <w:rPr>
          <w:rFonts w:cstheme="minorHAnsi"/>
          <w:color w:val="000000"/>
          <w:sz w:val="24"/>
          <w:szCs w:val="24"/>
          <w:lang w:val="ru-RU"/>
        </w:rPr>
        <w:t>устанавливается исходя из предполагаемого срока, в течение которого</w:t>
      </w:r>
      <w:r w:rsidR="00C54AEC">
        <w:rPr>
          <w:rFonts w:cstheme="minorHAnsi"/>
          <w:color w:val="000000"/>
          <w:sz w:val="24"/>
          <w:szCs w:val="24"/>
          <w:lang w:val="ru-RU"/>
        </w:rPr>
        <w:t xml:space="preserve"> он будет использоваться.</w:t>
      </w:r>
      <w:r w:rsidR="00C54AEC" w:rsidRPr="00C54AEC">
        <w:rPr>
          <w:rFonts w:cstheme="minorHAnsi"/>
          <w:color w:val="000000"/>
          <w:sz w:val="24"/>
          <w:szCs w:val="24"/>
          <w:lang w:val="ru-RU"/>
        </w:rPr>
        <w:t xml:space="preserve"> </w:t>
      </w:r>
      <w:r w:rsidR="00C54AEC">
        <w:rPr>
          <w:rFonts w:cstheme="minorHAnsi"/>
          <w:color w:val="000000"/>
          <w:sz w:val="24"/>
          <w:szCs w:val="24"/>
          <w:lang w:val="ru-RU"/>
        </w:rPr>
        <w:t>В</w:t>
      </w:r>
      <w:r w:rsidR="00C54AEC" w:rsidRPr="00C7748D">
        <w:rPr>
          <w:rFonts w:cstheme="minorHAnsi"/>
          <w:color w:val="000000"/>
          <w:sz w:val="24"/>
          <w:szCs w:val="24"/>
          <w:lang w:val="ru-RU"/>
        </w:rPr>
        <w:t xml:space="preserve"> учете возникает объект НМА с неопределенным сроком полезного использования.</w:t>
      </w:r>
    </w:p>
    <w:p w14:paraId="4F788729" w14:textId="77777777" w:rsidR="00FE7B8A" w:rsidRDefault="00FE7B8A" w:rsidP="00E71598">
      <w:pPr>
        <w:spacing w:before="0" w:beforeAutospacing="0" w:after="0" w:afterAutospacing="0" w:line="276" w:lineRule="auto"/>
        <w:jc w:val="both"/>
        <w:rPr>
          <w:rFonts w:cstheme="minorHAnsi"/>
          <w:color w:val="000000"/>
          <w:sz w:val="24"/>
          <w:szCs w:val="24"/>
          <w:lang w:val="ru-RU"/>
        </w:rPr>
      </w:pPr>
    </w:p>
    <w:p w14:paraId="29EE780B" w14:textId="1FB720F8" w:rsidR="00C55D67" w:rsidRPr="00C7748D" w:rsidRDefault="009C7C28" w:rsidP="00E71598">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Основание: пункт 44 СГС «Нематериальные активы».</w:t>
      </w:r>
    </w:p>
    <w:p w14:paraId="3C80100B" w14:textId="77777777" w:rsidR="00C55D67" w:rsidRPr="00EC7BE8" w:rsidRDefault="009C7C28" w:rsidP="00EC7BE8">
      <w:pPr>
        <w:spacing w:line="276" w:lineRule="auto"/>
        <w:jc w:val="both"/>
        <w:rPr>
          <w:rFonts w:cstheme="minorHAnsi"/>
          <w:color w:val="000000"/>
          <w:sz w:val="28"/>
          <w:szCs w:val="28"/>
          <w:lang w:val="ru-RU"/>
        </w:rPr>
      </w:pPr>
      <w:r w:rsidRPr="00EC7BE8">
        <w:rPr>
          <w:rFonts w:cstheme="minorHAnsi"/>
          <w:b/>
          <w:bCs/>
          <w:color w:val="000000"/>
          <w:sz w:val="28"/>
          <w:szCs w:val="28"/>
          <w:lang w:val="ru-RU"/>
        </w:rPr>
        <w:t>4. Непроизведенные активы</w:t>
      </w:r>
    </w:p>
    <w:p w14:paraId="17F44BDE" w14:textId="77777777" w:rsidR="00C55D67" w:rsidRPr="00C7748D" w:rsidRDefault="009C7C28" w:rsidP="00F43678">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4.1. Объект непроизведенных активов, по которому комиссия по поступлению и выбытию активов установила, что он не соответствует условиям признания актива, учитывается на забалансовом счете 02 «Материальные ценности, принятые на хранение».</w:t>
      </w:r>
    </w:p>
    <w:p w14:paraId="120F3D45" w14:textId="77777777" w:rsidR="00C55D67" w:rsidRPr="00C7748D" w:rsidRDefault="009C7C28" w:rsidP="00F43678">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Основание: пункты 7 СГС «Непроизведенные активы»</w:t>
      </w:r>
    </w:p>
    <w:p w14:paraId="6DAE4DB1" w14:textId="77777777" w:rsidR="00C55D67" w:rsidRPr="00C7748D" w:rsidRDefault="009C7C28" w:rsidP="00F43678">
      <w:pPr>
        <w:spacing w:after="0" w:afterAutospacing="0" w:line="276" w:lineRule="auto"/>
        <w:jc w:val="both"/>
        <w:rPr>
          <w:rFonts w:cstheme="minorHAnsi"/>
          <w:color w:val="000000"/>
          <w:sz w:val="24"/>
          <w:szCs w:val="24"/>
          <w:lang w:val="ru-RU"/>
        </w:rPr>
      </w:pPr>
      <w:r w:rsidRPr="00C7748D">
        <w:rPr>
          <w:rFonts w:cstheme="minorHAnsi"/>
          <w:color w:val="000000"/>
          <w:sz w:val="24"/>
          <w:szCs w:val="24"/>
          <w:lang w:val="ru-RU"/>
        </w:rPr>
        <w:t>4.2. Справедливая стоимость земельного участка, впервые вовлекаемого в хозяйственный оборот, на которые не разграничена государственная собственность и которые не внесены в ЕГРН, рассчитывается на основе кадастровой стоимости аналогичного земельного участка, который внесен в ЕГРН.</w:t>
      </w:r>
    </w:p>
    <w:p w14:paraId="52E76008" w14:textId="77777777" w:rsidR="00C55D67" w:rsidRPr="00C7748D" w:rsidRDefault="009C7C28" w:rsidP="00E71598">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Основание: пункты 17 СГС «Непроизведенные активы»</w:t>
      </w:r>
    </w:p>
    <w:p w14:paraId="115BFFEE" w14:textId="77777777" w:rsidR="00C55D67" w:rsidRPr="00C7748D" w:rsidRDefault="009C7C28" w:rsidP="00EC7BE8">
      <w:pPr>
        <w:spacing w:line="276" w:lineRule="auto"/>
        <w:jc w:val="both"/>
        <w:rPr>
          <w:rFonts w:cstheme="minorHAnsi"/>
          <w:color w:val="000000"/>
          <w:sz w:val="24"/>
          <w:szCs w:val="24"/>
          <w:lang w:val="ru-RU"/>
        </w:rPr>
      </w:pPr>
      <w:r w:rsidRPr="00C7748D">
        <w:rPr>
          <w:rFonts w:cstheme="minorHAnsi"/>
          <w:color w:val="000000"/>
          <w:sz w:val="24"/>
          <w:szCs w:val="24"/>
          <w:lang w:val="ru-RU"/>
        </w:rPr>
        <w:t>4.3. Каждому инвентарному объекту непроизведенных активов в момент принятия к бухгалтерскому учету присваивается инвентарный номер. Инвентарный номер объекта непроизведенных активов состоит из пятнадцати знаков, определяемый последовательно по мере принятия к учету непроизведенных активов – Х.Х.ХХХХХХ.ХХХХ, где:</w:t>
      </w:r>
    </w:p>
    <w:p w14:paraId="11760BF4" w14:textId="77777777" w:rsidR="00C55D67" w:rsidRPr="00C7748D" w:rsidRDefault="009C7C28">
      <w:pPr>
        <w:numPr>
          <w:ilvl w:val="0"/>
          <w:numId w:val="18"/>
        </w:numPr>
        <w:spacing w:line="276" w:lineRule="auto"/>
        <w:ind w:left="780" w:right="180"/>
        <w:contextualSpacing/>
        <w:jc w:val="both"/>
        <w:rPr>
          <w:rFonts w:cstheme="minorHAnsi"/>
          <w:color w:val="000000"/>
          <w:sz w:val="24"/>
          <w:szCs w:val="24"/>
          <w:lang w:val="ru-RU"/>
        </w:rPr>
      </w:pPr>
      <w:r w:rsidRPr="00C7748D">
        <w:rPr>
          <w:rFonts w:cstheme="minorHAnsi"/>
          <w:color w:val="000000"/>
          <w:sz w:val="24"/>
          <w:szCs w:val="24"/>
          <w:lang w:val="ru-RU"/>
        </w:rPr>
        <w:t>1 разряд – код синтетической группы инвентарного объекта непроизведенных активов по счету 103 «Непроизведенные активы» – «3»;</w:t>
      </w:r>
    </w:p>
    <w:p w14:paraId="78B555D8" w14:textId="77777777" w:rsidR="00C55D67" w:rsidRPr="00C7748D" w:rsidRDefault="009C7C28">
      <w:pPr>
        <w:numPr>
          <w:ilvl w:val="0"/>
          <w:numId w:val="18"/>
        </w:numPr>
        <w:spacing w:line="276" w:lineRule="auto"/>
        <w:ind w:left="780" w:right="180"/>
        <w:contextualSpacing/>
        <w:jc w:val="both"/>
        <w:rPr>
          <w:rFonts w:cstheme="minorHAnsi"/>
          <w:color w:val="000000"/>
          <w:sz w:val="24"/>
          <w:szCs w:val="24"/>
          <w:lang w:val="ru-RU"/>
        </w:rPr>
      </w:pPr>
      <w:r w:rsidRPr="00C7748D">
        <w:rPr>
          <w:rFonts w:cstheme="minorHAnsi"/>
          <w:color w:val="000000"/>
          <w:sz w:val="24"/>
          <w:szCs w:val="24"/>
          <w:lang w:val="ru-RU"/>
        </w:rPr>
        <w:t>2 разряд – код вида инвентарного номера «1» – индивидуальный инвентарный объект;</w:t>
      </w:r>
    </w:p>
    <w:p w14:paraId="5FAB473D" w14:textId="77777777" w:rsidR="00C55D67" w:rsidRPr="00C7748D" w:rsidRDefault="009C7C28">
      <w:pPr>
        <w:numPr>
          <w:ilvl w:val="0"/>
          <w:numId w:val="18"/>
        </w:numPr>
        <w:spacing w:line="276" w:lineRule="auto"/>
        <w:ind w:left="780" w:right="180"/>
        <w:contextualSpacing/>
        <w:jc w:val="both"/>
        <w:rPr>
          <w:rFonts w:cstheme="minorHAnsi"/>
          <w:color w:val="000000"/>
          <w:sz w:val="24"/>
          <w:szCs w:val="24"/>
          <w:lang w:val="ru-RU"/>
        </w:rPr>
      </w:pPr>
      <w:r w:rsidRPr="00C7748D">
        <w:rPr>
          <w:rFonts w:cstheme="minorHAnsi"/>
          <w:color w:val="000000"/>
          <w:sz w:val="24"/>
          <w:szCs w:val="24"/>
          <w:lang w:val="ru-RU"/>
        </w:rPr>
        <w:t>3–8 разряды – порядковый номер инвентарного объекта (000001, 000002 и т.д.);</w:t>
      </w:r>
    </w:p>
    <w:p w14:paraId="5C94C194" w14:textId="77777777" w:rsidR="00772BEA" w:rsidRPr="001A6E03" w:rsidRDefault="009C7C28" w:rsidP="00E71598">
      <w:pPr>
        <w:numPr>
          <w:ilvl w:val="0"/>
          <w:numId w:val="18"/>
        </w:numPr>
        <w:spacing w:before="0" w:beforeAutospacing="0" w:after="0" w:afterAutospacing="0" w:line="276" w:lineRule="auto"/>
        <w:ind w:left="780" w:right="180"/>
        <w:jc w:val="both"/>
        <w:rPr>
          <w:rFonts w:cstheme="minorHAnsi"/>
          <w:color w:val="000000"/>
          <w:sz w:val="24"/>
          <w:szCs w:val="24"/>
          <w:lang w:val="ru-RU"/>
        </w:rPr>
      </w:pPr>
      <w:r w:rsidRPr="00C7748D">
        <w:rPr>
          <w:rFonts w:cstheme="minorHAnsi"/>
          <w:color w:val="000000"/>
          <w:sz w:val="24"/>
          <w:szCs w:val="24"/>
          <w:lang w:val="ru-RU"/>
        </w:rPr>
        <w:t xml:space="preserve">9–12 разряды – внутренний групповой инвентарный номер (0001, 0002 и т.д.). </w:t>
      </w:r>
    </w:p>
    <w:p w14:paraId="48D8CE18" w14:textId="6FF31C62" w:rsidR="00C55D67" w:rsidRPr="00772BEA" w:rsidRDefault="009C7C28" w:rsidP="00772BEA">
      <w:pPr>
        <w:spacing w:before="0" w:beforeAutospacing="0" w:after="0" w:afterAutospacing="0" w:line="276" w:lineRule="auto"/>
        <w:ind w:left="780" w:right="180"/>
        <w:jc w:val="both"/>
        <w:rPr>
          <w:rFonts w:cstheme="minorHAnsi"/>
          <w:color w:val="000000"/>
          <w:sz w:val="24"/>
          <w:szCs w:val="24"/>
          <w:lang w:val="ru-RU"/>
        </w:rPr>
      </w:pPr>
      <w:r w:rsidRPr="00772BEA">
        <w:rPr>
          <w:rFonts w:cstheme="minorHAnsi"/>
          <w:color w:val="000000"/>
          <w:sz w:val="24"/>
          <w:szCs w:val="24"/>
          <w:lang w:val="ru-RU"/>
        </w:rPr>
        <w:t>Для индивидуального инвентарного объекта указывается 0000.</w:t>
      </w:r>
    </w:p>
    <w:p w14:paraId="42835D10" w14:textId="77777777" w:rsidR="00721524" w:rsidRDefault="00721524" w:rsidP="00E71598">
      <w:pPr>
        <w:spacing w:before="0" w:beforeAutospacing="0" w:after="0" w:afterAutospacing="0" w:line="276" w:lineRule="auto"/>
        <w:jc w:val="both"/>
        <w:rPr>
          <w:rFonts w:cstheme="minorHAnsi"/>
          <w:color w:val="000000"/>
          <w:sz w:val="24"/>
          <w:szCs w:val="24"/>
          <w:lang w:val="ru-RU"/>
        </w:rPr>
      </w:pPr>
    </w:p>
    <w:p w14:paraId="40674DE1" w14:textId="48F38D5F" w:rsidR="00C55D67" w:rsidRPr="00C7748D" w:rsidRDefault="009C7C28" w:rsidP="00E71598">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Основание: пункт 81 Инструкции к Единому плану счетов № 157н.</w:t>
      </w:r>
    </w:p>
    <w:p w14:paraId="0EDE175C" w14:textId="77777777" w:rsidR="00E71598" w:rsidRPr="0089645B" w:rsidRDefault="00E71598" w:rsidP="00E71598">
      <w:pPr>
        <w:spacing w:before="0" w:beforeAutospacing="0" w:after="0" w:afterAutospacing="0" w:line="276" w:lineRule="auto"/>
        <w:jc w:val="both"/>
        <w:rPr>
          <w:rFonts w:cstheme="minorHAnsi"/>
          <w:color w:val="000000"/>
          <w:sz w:val="24"/>
          <w:szCs w:val="24"/>
          <w:lang w:val="ru-RU"/>
        </w:rPr>
      </w:pPr>
    </w:p>
    <w:p w14:paraId="56237E70" w14:textId="5C10E2EA" w:rsidR="00C55D67" w:rsidRPr="00C7748D" w:rsidRDefault="009C7C28" w:rsidP="00E71598">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lastRenderedPageBreak/>
        <w:t xml:space="preserve">4.4. Аналитический учет вложений в непроизведенные активы ведется в </w:t>
      </w:r>
      <w:proofErr w:type="spellStart"/>
      <w:r w:rsidRPr="00C7748D">
        <w:rPr>
          <w:rFonts w:cstheme="minorHAnsi"/>
          <w:color w:val="000000"/>
          <w:sz w:val="24"/>
          <w:szCs w:val="24"/>
          <w:lang w:val="ru-RU"/>
        </w:rPr>
        <w:t>многографной</w:t>
      </w:r>
      <w:proofErr w:type="spellEnd"/>
      <w:r w:rsidRPr="00C7748D">
        <w:rPr>
          <w:rFonts w:cstheme="minorHAnsi"/>
          <w:color w:val="000000"/>
          <w:sz w:val="24"/>
          <w:szCs w:val="24"/>
          <w:lang w:val="ru-RU"/>
        </w:rPr>
        <w:t xml:space="preserve"> карточке (ф. 0504054).</w:t>
      </w:r>
    </w:p>
    <w:p w14:paraId="73D81659" w14:textId="77777777" w:rsidR="00FE7B8A" w:rsidRDefault="00FE7B8A" w:rsidP="001018B6">
      <w:pPr>
        <w:spacing w:before="0" w:beforeAutospacing="0" w:after="0" w:afterAutospacing="0" w:line="276" w:lineRule="auto"/>
        <w:jc w:val="both"/>
        <w:rPr>
          <w:rFonts w:cstheme="minorHAnsi"/>
          <w:color w:val="000000"/>
          <w:sz w:val="24"/>
          <w:szCs w:val="24"/>
          <w:lang w:val="ru-RU"/>
        </w:rPr>
      </w:pPr>
    </w:p>
    <w:p w14:paraId="34E89CCA" w14:textId="0A7CE133" w:rsidR="00C55D67" w:rsidRPr="00C7748D" w:rsidRDefault="009C7C28" w:rsidP="001018B6">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Основание: пункт 128 Инструкции к Единому плану счетов № 157н.</w:t>
      </w:r>
    </w:p>
    <w:p w14:paraId="62663019" w14:textId="77777777" w:rsidR="001018B6" w:rsidRPr="000B06F8" w:rsidRDefault="001018B6" w:rsidP="001018B6">
      <w:pPr>
        <w:spacing w:before="0" w:beforeAutospacing="0" w:after="0" w:afterAutospacing="0" w:line="276" w:lineRule="auto"/>
        <w:jc w:val="both"/>
        <w:rPr>
          <w:rFonts w:cstheme="minorHAnsi"/>
          <w:b/>
          <w:bCs/>
          <w:color w:val="000000"/>
          <w:sz w:val="28"/>
          <w:szCs w:val="28"/>
          <w:lang w:val="ru-RU"/>
        </w:rPr>
      </w:pPr>
    </w:p>
    <w:p w14:paraId="5AD3CFA4" w14:textId="031FD969" w:rsidR="00C55D67" w:rsidRPr="0089645B" w:rsidRDefault="009C7C28" w:rsidP="001018B6">
      <w:pPr>
        <w:spacing w:before="0" w:beforeAutospacing="0" w:after="0" w:afterAutospacing="0" w:line="276" w:lineRule="auto"/>
        <w:jc w:val="both"/>
        <w:rPr>
          <w:rFonts w:cstheme="minorHAnsi"/>
          <w:color w:val="000000"/>
          <w:sz w:val="28"/>
          <w:szCs w:val="28"/>
          <w:lang w:val="ru-RU"/>
        </w:rPr>
      </w:pPr>
      <w:r w:rsidRPr="00EC7BE8">
        <w:rPr>
          <w:rFonts w:cstheme="minorHAnsi"/>
          <w:b/>
          <w:bCs/>
          <w:color w:val="000000"/>
          <w:sz w:val="28"/>
          <w:szCs w:val="28"/>
          <w:lang w:val="ru-RU"/>
        </w:rPr>
        <w:t>5. Материальные запасы</w:t>
      </w:r>
    </w:p>
    <w:p w14:paraId="0AD1B3C1" w14:textId="26D4C5D4" w:rsidR="00C55D67" w:rsidRPr="00C7748D" w:rsidRDefault="009C7C28" w:rsidP="00EC7BE8">
      <w:pPr>
        <w:spacing w:line="276" w:lineRule="auto"/>
        <w:jc w:val="both"/>
        <w:rPr>
          <w:rFonts w:cstheme="minorHAnsi"/>
          <w:color w:val="000000"/>
          <w:sz w:val="24"/>
          <w:szCs w:val="24"/>
          <w:lang w:val="ru-RU"/>
        </w:rPr>
      </w:pPr>
      <w:r w:rsidRPr="00C7748D">
        <w:rPr>
          <w:rFonts w:cstheme="minorHAnsi"/>
          <w:color w:val="000000"/>
          <w:sz w:val="24"/>
          <w:szCs w:val="24"/>
          <w:lang w:val="ru-RU"/>
        </w:rPr>
        <w:t xml:space="preserve">5.1. </w:t>
      </w:r>
      <w:r w:rsidR="00EC7BE8">
        <w:rPr>
          <w:rFonts w:cstheme="minorHAnsi"/>
          <w:color w:val="000000"/>
          <w:sz w:val="24"/>
          <w:szCs w:val="24"/>
          <w:lang w:val="ru-RU"/>
        </w:rPr>
        <w:t>Департамент</w:t>
      </w:r>
      <w:r w:rsidRPr="00C7748D">
        <w:rPr>
          <w:rFonts w:cstheme="minorHAnsi"/>
          <w:color w:val="000000"/>
          <w:sz w:val="24"/>
          <w:szCs w:val="24"/>
          <w:lang w:val="ru-RU"/>
        </w:rPr>
        <w:t xml:space="preserve"> учитывает в составе материальных запасов материальные объекты, указанные в пунктах 98–99 Инструкции к Единому плану счетов № 157н</w:t>
      </w:r>
      <w:r w:rsidR="00C54AEC">
        <w:rPr>
          <w:rFonts w:cstheme="minorHAnsi"/>
          <w:color w:val="000000"/>
          <w:sz w:val="24"/>
          <w:szCs w:val="24"/>
          <w:lang w:val="ru-RU"/>
        </w:rPr>
        <w:t>.</w:t>
      </w:r>
    </w:p>
    <w:p w14:paraId="01A637AE" w14:textId="3A2C33A1" w:rsidR="00C55D67" w:rsidRPr="00C7748D" w:rsidRDefault="009C7C28" w:rsidP="00426AB0">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 xml:space="preserve">5.2. Единица учета материальных запасов в </w:t>
      </w:r>
      <w:r w:rsidR="00EC7BE8">
        <w:rPr>
          <w:rFonts w:cstheme="minorHAnsi"/>
          <w:color w:val="000000"/>
          <w:sz w:val="24"/>
          <w:szCs w:val="24"/>
          <w:lang w:val="ru-RU"/>
        </w:rPr>
        <w:t>Департаменте</w:t>
      </w:r>
      <w:r w:rsidRPr="00C7748D">
        <w:rPr>
          <w:rFonts w:cstheme="minorHAnsi"/>
          <w:color w:val="000000"/>
          <w:sz w:val="24"/>
          <w:szCs w:val="24"/>
        </w:rPr>
        <w:t> </w:t>
      </w:r>
      <w:r w:rsidRPr="00C7748D">
        <w:rPr>
          <w:rFonts w:cstheme="minorHAnsi"/>
          <w:color w:val="000000"/>
          <w:sz w:val="24"/>
          <w:szCs w:val="24"/>
          <w:lang w:val="ru-RU"/>
        </w:rPr>
        <w:t xml:space="preserve">– номенклатурная (реестровая) единица. </w:t>
      </w:r>
    </w:p>
    <w:p w14:paraId="34DB16C2" w14:textId="77777777" w:rsidR="00C55D67" w:rsidRDefault="009C7C28" w:rsidP="00426AB0">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Основание: пункт 8 СГС «Запасы».</w:t>
      </w:r>
    </w:p>
    <w:p w14:paraId="65A53DF9" w14:textId="77777777" w:rsidR="00426AB0" w:rsidRPr="00C7748D" w:rsidRDefault="00426AB0" w:rsidP="00426AB0">
      <w:pPr>
        <w:spacing w:before="0" w:beforeAutospacing="0" w:after="0" w:afterAutospacing="0" w:line="276" w:lineRule="auto"/>
        <w:jc w:val="both"/>
        <w:rPr>
          <w:rFonts w:cstheme="minorHAnsi"/>
          <w:color w:val="000000"/>
          <w:sz w:val="24"/>
          <w:szCs w:val="24"/>
          <w:lang w:val="ru-RU"/>
        </w:rPr>
      </w:pPr>
    </w:p>
    <w:p w14:paraId="5404EA9D" w14:textId="77777777" w:rsidR="00C55D67" w:rsidRPr="00C7748D" w:rsidRDefault="009C7C28" w:rsidP="00426AB0">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5.3.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14:paraId="5BA97694" w14:textId="77777777" w:rsidR="00C55D67" w:rsidRPr="00C7748D" w:rsidRDefault="009C7C28">
      <w:pPr>
        <w:numPr>
          <w:ilvl w:val="0"/>
          <w:numId w:val="19"/>
        </w:numPr>
        <w:spacing w:before="0" w:beforeAutospacing="0" w:after="0" w:afterAutospacing="0" w:line="276" w:lineRule="auto"/>
        <w:ind w:left="780" w:right="180"/>
        <w:contextualSpacing/>
        <w:jc w:val="both"/>
        <w:rPr>
          <w:rFonts w:cstheme="minorHAnsi"/>
          <w:color w:val="000000"/>
          <w:sz w:val="24"/>
          <w:szCs w:val="24"/>
          <w:lang w:val="ru-RU"/>
        </w:rPr>
      </w:pPr>
      <w:r w:rsidRPr="00C7748D">
        <w:rPr>
          <w:rFonts w:cstheme="minorHAnsi"/>
          <w:color w:val="000000"/>
          <w:sz w:val="24"/>
          <w:szCs w:val="24"/>
          <w:lang w:val="ru-RU"/>
        </w:rPr>
        <w:t>их справедливой стоимости на дату принятия к бухгалтерскому учету, рассчитанной методом рыночных цен;</w:t>
      </w:r>
    </w:p>
    <w:p w14:paraId="0F36FB0A" w14:textId="2899A58C" w:rsidR="00C55D67" w:rsidRPr="00C7748D" w:rsidRDefault="009C7C28" w:rsidP="00E71598">
      <w:pPr>
        <w:numPr>
          <w:ilvl w:val="0"/>
          <w:numId w:val="19"/>
        </w:numPr>
        <w:spacing w:before="0" w:beforeAutospacing="0" w:after="0" w:afterAutospacing="0" w:line="276" w:lineRule="auto"/>
        <w:ind w:left="780" w:right="180"/>
        <w:jc w:val="both"/>
        <w:rPr>
          <w:rFonts w:cstheme="minorHAnsi"/>
          <w:color w:val="000000"/>
          <w:sz w:val="24"/>
          <w:szCs w:val="24"/>
          <w:lang w:val="ru-RU"/>
        </w:rPr>
      </w:pPr>
      <w:r w:rsidRPr="00C7748D">
        <w:rPr>
          <w:rFonts w:cstheme="minorHAnsi"/>
          <w:color w:val="000000"/>
          <w:sz w:val="24"/>
          <w:szCs w:val="24"/>
          <w:lang w:val="ru-RU"/>
        </w:rPr>
        <w:t xml:space="preserve">сумм, уплачиваемых </w:t>
      </w:r>
      <w:r w:rsidR="00426AB0">
        <w:rPr>
          <w:rFonts w:cstheme="minorHAnsi"/>
          <w:color w:val="000000"/>
          <w:sz w:val="24"/>
          <w:szCs w:val="24"/>
          <w:lang w:val="ru-RU"/>
        </w:rPr>
        <w:t>Департаментом</w:t>
      </w:r>
      <w:r w:rsidRPr="00C7748D">
        <w:rPr>
          <w:rFonts w:cstheme="minorHAnsi"/>
          <w:color w:val="000000"/>
          <w:sz w:val="24"/>
          <w:szCs w:val="24"/>
        </w:rPr>
        <w:t> </w:t>
      </w:r>
      <w:r w:rsidRPr="00C7748D">
        <w:rPr>
          <w:rFonts w:cstheme="minorHAnsi"/>
          <w:color w:val="000000"/>
          <w:sz w:val="24"/>
          <w:szCs w:val="24"/>
          <w:lang w:val="ru-RU"/>
        </w:rPr>
        <w:t>за доставку материальных запасов, приведение их в состояние, пригодное для использования.</w:t>
      </w:r>
    </w:p>
    <w:p w14:paraId="43B139B1" w14:textId="77777777" w:rsidR="00FE7B8A" w:rsidRDefault="00FE7B8A" w:rsidP="00E71598">
      <w:pPr>
        <w:spacing w:before="0" w:beforeAutospacing="0" w:after="0" w:afterAutospacing="0" w:line="276" w:lineRule="auto"/>
        <w:jc w:val="both"/>
        <w:rPr>
          <w:rFonts w:cstheme="minorHAnsi"/>
          <w:color w:val="000000"/>
          <w:sz w:val="24"/>
          <w:szCs w:val="24"/>
          <w:lang w:val="ru-RU"/>
        </w:rPr>
      </w:pPr>
    </w:p>
    <w:p w14:paraId="4B4957FE" w14:textId="43DE56B5" w:rsidR="00C55D67" w:rsidRPr="00C7748D" w:rsidRDefault="009C7C28" w:rsidP="00E71598">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Основание: пункты 52–60 СГС «Концептуальные основы бухучета и отчетности».</w:t>
      </w:r>
    </w:p>
    <w:p w14:paraId="57C18F4D" w14:textId="5EE23FF2" w:rsidR="00C55D67" w:rsidRDefault="009C7C28" w:rsidP="001E3DC8">
      <w:pPr>
        <w:spacing w:line="276" w:lineRule="auto"/>
        <w:jc w:val="both"/>
        <w:rPr>
          <w:rFonts w:cstheme="minorHAnsi"/>
          <w:color w:val="000000"/>
          <w:sz w:val="24"/>
          <w:szCs w:val="24"/>
          <w:lang w:val="ru-RU"/>
        </w:rPr>
      </w:pPr>
      <w:r w:rsidRPr="00C7748D">
        <w:rPr>
          <w:rFonts w:cstheme="minorHAnsi"/>
          <w:color w:val="000000"/>
          <w:sz w:val="24"/>
          <w:szCs w:val="24"/>
          <w:lang w:val="ru-RU"/>
        </w:rPr>
        <w:t xml:space="preserve">5.4. Приобретенные, но находящиеся в пути запасы признаются в бухгалтерском учете в оценке, предусмотренной </w:t>
      </w:r>
      <w:r w:rsidR="001E3DC8">
        <w:rPr>
          <w:rFonts w:cstheme="minorHAnsi"/>
          <w:color w:val="000000"/>
          <w:sz w:val="24"/>
          <w:szCs w:val="24"/>
          <w:lang w:val="ru-RU"/>
        </w:rPr>
        <w:t>муниципальным</w:t>
      </w:r>
      <w:r w:rsidRPr="00C7748D">
        <w:rPr>
          <w:rFonts w:cstheme="minorHAnsi"/>
          <w:color w:val="000000"/>
          <w:sz w:val="24"/>
          <w:szCs w:val="24"/>
          <w:lang w:val="ru-RU"/>
        </w:rPr>
        <w:t xml:space="preserve"> контрактом (договором). Если </w:t>
      </w:r>
      <w:bookmarkStart w:id="6" w:name="_Hlk168146054"/>
      <w:r w:rsidR="001E3DC8">
        <w:rPr>
          <w:rFonts w:cstheme="minorHAnsi"/>
          <w:color w:val="000000"/>
          <w:sz w:val="24"/>
          <w:szCs w:val="24"/>
          <w:lang w:val="ru-RU"/>
        </w:rPr>
        <w:t>Департамент</w:t>
      </w:r>
      <w:r w:rsidRPr="00C7748D">
        <w:rPr>
          <w:rFonts w:cstheme="minorHAnsi"/>
          <w:color w:val="000000"/>
          <w:sz w:val="24"/>
          <w:szCs w:val="24"/>
        </w:rPr>
        <w:t> </w:t>
      </w:r>
      <w:bookmarkEnd w:id="6"/>
      <w:r w:rsidRPr="00C7748D">
        <w:rPr>
          <w:rFonts w:cstheme="minorHAnsi"/>
          <w:color w:val="000000"/>
          <w:sz w:val="24"/>
          <w:szCs w:val="24"/>
          <w:lang w:val="ru-RU"/>
        </w:rPr>
        <w:t xml:space="preserve">понес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w:t>
      </w:r>
      <w:r w:rsidR="001E3DC8" w:rsidRPr="001E3DC8">
        <w:rPr>
          <w:rFonts w:cstheme="minorHAnsi"/>
          <w:color w:val="000000"/>
          <w:sz w:val="24"/>
          <w:szCs w:val="24"/>
          <w:lang w:val="ru-RU"/>
        </w:rPr>
        <w:t>Департамент</w:t>
      </w:r>
      <w:r w:rsidRPr="00C7748D">
        <w:rPr>
          <w:rFonts w:cstheme="minorHAnsi"/>
          <w:color w:val="000000"/>
          <w:sz w:val="24"/>
          <w:szCs w:val="24"/>
          <w:lang w:val="ru-RU"/>
        </w:rPr>
        <w:t>. Отклонения фактической стоимости материальных запасов от учетной цены отдельно в учете не отражаются.</w:t>
      </w:r>
      <w:r w:rsidRPr="00C7748D">
        <w:rPr>
          <w:rFonts w:cstheme="minorHAnsi"/>
          <w:sz w:val="24"/>
          <w:szCs w:val="24"/>
          <w:lang w:val="ru-RU"/>
        </w:rPr>
        <w:br/>
      </w:r>
      <w:r w:rsidRPr="00C7748D">
        <w:rPr>
          <w:rFonts w:cstheme="minorHAnsi"/>
          <w:color w:val="000000"/>
          <w:sz w:val="24"/>
          <w:szCs w:val="24"/>
          <w:lang w:val="ru-RU"/>
        </w:rPr>
        <w:t>Основание: пункт 18 СГС «Запасы».</w:t>
      </w:r>
    </w:p>
    <w:p w14:paraId="331D4B19" w14:textId="598EFCBD" w:rsidR="001E3DC8" w:rsidRPr="00C7748D" w:rsidRDefault="001E3DC8" w:rsidP="001E3DC8">
      <w:pPr>
        <w:spacing w:line="276" w:lineRule="auto"/>
        <w:jc w:val="both"/>
        <w:rPr>
          <w:rFonts w:cstheme="minorHAnsi"/>
          <w:color w:val="000000"/>
          <w:sz w:val="24"/>
          <w:szCs w:val="24"/>
          <w:lang w:val="ru-RU"/>
        </w:rPr>
      </w:pPr>
      <w:r>
        <w:rPr>
          <w:rFonts w:cstheme="minorHAnsi"/>
          <w:color w:val="000000"/>
          <w:sz w:val="24"/>
          <w:szCs w:val="24"/>
          <w:lang w:val="ru-RU"/>
        </w:rPr>
        <w:t xml:space="preserve">5.5. </w:t>
      </w:r>
      <w:r w:rsidRPr="001E3DC8">
        <w:rPr>
          <w:rFonts w:cstheme="minorHAnsi"/>
          <w:color w:val="000000"/>
          <w:sz w:val="24"/>
          <w:szCs w:val="24"/>
          <w:lang w:val="ru-RU"/>
        </w:rPr>
        <w:t>Определение средней фактической стоимости материальных запасов производить по каждой группе (виду) запасов путем деления общей фактической стоимости группы (вида) запасов на их количество, складывающихся соответственно из средней фактической стоимости (количества) остатка на начало месяца и поступивших материальных запасов в текущем месяце на дату их выбытия (отпуска).</w:t>
      </w:r>
    </w:p>
    <w:p w14:paraId="344E74DD" w14:textId="75F87C12" w:rsidR="00C55D67" w:rsidRPr="00C7748D" w:rsidRDefault="009C7C28" w:rsidP="00E71598">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5.</w:t>
      </w:r>
      <w:r w:rsidR="00C66294">
        <w:rPr>
          <w:rFonts w:cstheme="minorHAnsi"/>
          <w:color w:val="000000"/>
          <w:sz w:val="24"/>
          <w:szCs w:val="24"/>
          <w:lang w:val="ru-RU"/>
        </w:rPr>
        <w:t>6.</w:t>
      </w:r>
      <w:r w:rsidRPr="00C7748D">
        <w:rPr>
          <w:rFonts w:cstheme="minorHAnsi"/>
          <w:color w:val="000000"/>
          <w:sz w:val="24"/>
          <w:szCs w:val="24"/>
          <w:lang w:val="ru-RU"/>
        </w:rPr>
        <w:t xml:space="preserve"> Списание материальных запасов производится по средней фактической стоимости.</w:t>
      </w:r>
    </w:p>
    <w:p w14:paraId="40E62351" w14:textId="77777777" w:rsidR="00C55D67" w:rsidRPr="0089645B" w:rsidRDefault="009C7C28" w:rsidP="00E71598">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Основание: пункт 108 Инструкции к Единому плану счетов № 157н.</w:t>
      </w:r>
    </w:p>
    <w:p w14:paraId="3DB82283" w14:textId="77777777" w:rsidR="00E71598" w:rsidRPr="0089645B" w:rsidRDefault="00E71598" w:rsidP="00E71598">
      <w:pPr>
        <w:spacing w:before="0" w:beforeAutospacing="0" w:after="0" w:afterAutospacing="0" w:line="276" w:lineRule="auto"/>
        <w:jc w:val="both"/>
        <w:rPr>
          <w:rFonts w:cstheme="minorHAnsi"/>
          <w:color w:val="000000"/>
          <w:sz w:val="24"/>
          <w:szCs w:val="24"/>
          <w:lang w:val="ru-RU"/>
        </w:rPr>
      </w:pPr>
    </w:p>
    <w:p w14:paraId="08858869" w14:textId="4C9D5688" w:rsidR="008D4489" w:rsidRDefault="009C7C28" w:rsidP="008D4489">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5.</w:t>
      </w:r>
      <w:r w:rsidR="00C66294">
        <w:rPr>
          <w:rFonts w:cstheme="minorHAnsi"/>
          <w:color w:val="000000"/>
          <w:sz w:val="24"/>
          <w:szCs w:val="24"/>
          <w:lang w:val="ru-RU"/>
        </w:rPr>
        <w:t>7</w:t>
      </w:r>
      <w:r w:rsidRPr="00C7748D">
        <w:rPr>
          <w:rFonts w:cstheme="minorHAnsi"/>
          <w:color w:val="000000"/>
          <w:sz w:val="24"/>
          <w:szCs w:val="24"/>
          <w:lang w:val="ru-RU"/>
        </w:rPr>
        <w:t xml:space="preserve">. Выдача в эксплуатацию канцелярских принадлежностей оформляется ведомостью выдачи материальных ценностей на нужды </w:t>
      </w:r>
      <w:proofErr w:type="spellStart"/>
      <w:r w:rsidR="00C66294">
        <w:rPr>
          <w:rFonts w:cstheme="minorHAnsi"/>
          <w:color w:val="000000"/>
          <w:sz w:val="24"/>
          <w:szCs w:val="24"/>
          <w:lang w:val="ru-RU"/>
        </w:rPr>
        <w:t>Департпмента</w:t>
      </w:r>
      <w:proofErr w:type="spellEnd"/>
      <w:r w:rsidRPr="00C7748D">
        <w:rPr>
          <w:rFonts w:cstheme="minorHAnsi"/>
          <w:color w:val="000000"/>
          <w:sz w:val="24"/>
          <w:szCs w:val="24"/>
        </w:rPr>
        <w:t> </w:t>
      </w:r>
      <w:r w:rsidRPr="00C7748D">
        <w:rPr>
          <w:rFonts w:cstheme="minorHAnsi"/>
          <w:color w:val="000000"/>
          <w:sz w:val="24"/>
          <w:szCs w:val="24"/>
          <w:lang w:val="ru-RU"/>
        </w:rPr>
        <w:t>(ф.</w:t>
      </w:r>
      <w:r w:rsidRPr="00C7748D">
        <w:rPr>
          <w:rFonts w:cstheme="minorHAnsi"/>
          <w:color w:val="000000"/>
          <w:sz w:val="24"/>
          <w:szCs w:val="24"/>
        </w:rPr>
        <w:t> </w:t>
      </w:r>
      <w:r w:rsidRPr="00C7748D">
        <w:rPr>
          <w:rFonts w:cstheme="minorHAnsi"/>
          <w:color w:val="000000"/>
          <w:sz w:val="24"/>
          <w:szCs w:val="24"/>
          <w:lang w:val="ru-RU"/>
        </w:rPr>
        <w:t>0504210). Эта ведомость является основанием для списания материальных запасов.</w:t>
      </w:r>
    </w:p>
    <w:p w14:paraId="61B457BE" w14:textId="0177BB8C" w:rsidR="008D4489" w:rsidRPr="00C7748D" w:rsidRDefault="008D4489" w:rsidP="008D4489">
      <w:pPr>
        <w:spacing w:before="0" w:beforeAutospacing="0" w:after="0" w:afterAutospacing="0" w:line="276" w:lineRule="auto"/>
        <w:jc w:val="both"/>
        <w:rPr>
          <w:rFonts w:cstheme="minorHAnsi"/>
          <w:color w:val="000000"/>
          <w:sz w:val="24"/>
          <w:szCs w:val="24"/>
          <w:lang w:val="ru-RU"/>
        </w:rPr>
      </w:pPr>
      <w:r w:rsidRPr="008D4489">
        <w:rPr>
          <w:rFonts w:cstheme="minorHAnsi"/>
          <w:color w:val="000000"/>
          <w:sz w:val="24"/>
          <w:szCs w:val="24"/>
          <w:lang w:val="ru-RU"/>
        </w:rPr>
        <w:t>В остальных случаях материальные запасы списываются по Акту о списании материальных запасов (ф. 0504230).</w:t>
      </w:r>
    </w:p>
    <w:p w14:paraId="01588165" w14:textId="336A9F9E" w:rsidR="00C66294" w:rsidRPr="00C66294" w:rsidRDefault="00C66294" w:rsidP="00C66294">
      <w:pPr>
        <w:spacing w:line="276" w:lineRule="auto"/>
        <w:jc w:val="both"/>
        <w:rPr>
          <w:rFonts w:cstheme="minorHAnsi"/>
          <w:b/>
          <w:bCs/>
          <w:color w:val="000000"/>
          <w:sz w:val="28"/>
          <w:szCs w:val="28"/>
          <w:lang w:val="ru-RU"/>
        </w:rPr>
      </w:pPr>
      <w:r w:rsidRPr="00C66294">
        <w:rPr>
          <w:rFonts w:cstheme="minorHAnsi"/>
          <w:b/>
          <w:bCs/>
          <w:color w:val="000000"/>
          <w:sz w:val="28"/>
          <w:szCs w:val="28"/>
          <w:lang w:val="ru-RU"/>
        </w:rPr>
        <w:lastRenderedPageBreak/>
        <w:t>6.</w:t>
      </w:r>
      <w:r w:rsidRPr="00C66294">
        <w:rPr>
          <w:rFonts w:cstheme="minorHAnsi"/>
          <w:b/>
          <w:bCs/>
          <w:color w:val="000000"/>
          <w:sz w:val="28"/>
          <w:szCs w:val="28"/>
          <w:lang w:val="ru-RU"/>
        </w:rPr>
        <w:tab/>
        <w:t xml:space="preserve">Учет вложений в нефинансовые активы. </w:t>
      </w:r>
    </w:p>
    <w:p w14:paraId="3B68A322" w14:textId="77777777" w:rsidR="00C66294" w:rsidRPr="00C66294" w:rsidRDefault="00C66294" w:rsidP="00E71598">
      <w:pPr>
        <w:spacing w:before="0" w:beforeAutospacing="0" w:after="0" w:afterAutospacing="0" w:line="276" w:lineRule="auto"/>
        <w:ind w:firstLine="720"/>
        <w:jc w:val="both"/>
        <w:rPr>
          <w:rFonts w:cstheme="minorHAnsi"/>
          <w:color w:val="000000"/>
          <w:sz w:val="24"/>
          <w:szCs w:val="24"/>
          <w:lang w:val="ru-RU"/>
        </w:rPr>
      </w:pPr>
      <w:r w:rsidRPr="00C66294">
        <w:rPr>
          <w:rFonts w:cstheme="minorHAnsi"/>
          <w:color w:val="000000"/>
          <w:sz w:val="24"/>
          <w:szCs w:val="24"/>
          <w:lang w:val="ru-RU"/>
        </w:rPr>
        <w:t>Фактические затраты на основные средства, которые впоследствии будут приняты к учету, отражаются на счетах:</w:t>
      </w:r>
    </w:p>
    <w:p w14:paraId="384725F8" w14:textId="7D980651" w:rsidR="00C66294" w:rsidRPr="00C66294" w:rsidRDefault="00C66294" w:rsidP="00C66294">
      <w:pPr>
        <w:spacing w:before="0" w:beforeAutospacing="0" w:after="0" w:afterAutospacing="0" w:line="276" w:lineRule="auto"/>
        <w:jc w:val="both"/>
        <w:rPr>
          <w:rFonts w:cstheme="minorHAnsi"/>
          <w:color w:val="000000"/>
          <w:sz w:val="24"/>
          <w:szCs w:val="24"/>
          <w:lang w:val="ru-RU"/>
        </w:rPr>
      </w:pPr>
      <w:r w:rsidRPr="00C66294">
        <w:rPr>
          <w:rFonts w:cstheme="minorHAnsi"/>
          <w:color w:val="000000"/>
          <w:sz w:val="24"/>
          <w:szCs w:val="24"/>
          <w:lang w:val="ru-RU"/>
        </w:rPr>
        <w:t xml:space="preserve">– 1 106 11 000 «Вложения в нефинансовые активы – недвижимое имущество учреждения»; </w:t>
      </w:r>
    </w:p>
    <w:p w14:paraId="1C887F80" w14:textId="77777777" w:rsidR="00C66294" w:rsidRPr="00C66294" w:rsidRDefault="00C66294" w:rsidP="00C66294">
      <w:pPr>
        <w:spacing w:before="0" w:beforeAutospacing="0" w:after="0" w:afterAutospacing="0" w:line="276" w:lineRule="auto"/>
        <w:jc w:val="both"/>
        <w:rPr>
          <w:rFonts w:cstheme="minorHAnsi"/>
          <w:color w:val="000000"/>
          <w:sz w:val="24"/>
          <w:szCs w:val="24"/>
          <w:lang w:val="ru-RU"/>
        </w:rPr>
      </w:pPr>
      <w:r w:rsidRPr="00C66294">
        <w:rPr>
          <w:rFonts w:cstheme="minorHAnsi"/>
          <w:color w:val="000000"/>
          <w:sz w:val="24"/>
          <w:szCs w:val="24"/>
          <w:lang w:val="ru-RU"/>
        </w:rPr>
        <w:t xml:space="preserve">– 1 106 31 000 «Вложения в нефинансовые активы – иное движимое имущество </w:t>
      </w:r>
    </w:p>
    <w:p w14:paraId="3B901443" w14:textId="77777777" w:rsidR="00C66294" w:rsidRPr="00C66294" w:rsidRDefault="00C66294" w:rsidP="001018B6">
      <w:pPr>
        <w:spacing w:before="0" w:beforeAutospacing="0" w:after="0" w:afterAutospacing="0" w:line="276" w:lineRule="auto"/>
        <w:jc w:val="both"/>
        <w:rPr>
          <w:rFonts w:cstheme="minorHAnsi"/>
          <w:color w:val="000000"/>
          <w:sz w:val="24"/>
          <w:szCs w:val="24"/>
          <w:lang w:val="ru-RU"/>
        </w:rPr>
      </w:pPr>
      <w:r w:rsidRPr="00C66294">
        <w:rPr>
          <w:rFonts w:cstheme="minorHAnsi"/>
          <w:color w:val="000000"/>
          <w:sz w:val="24"/>
          <w:szCs w:val="24"/>
          <w:lang w:val="ru-RU"/>
        </w:rPr>
        <w:t>учреждения».</w:t>
      </w:r>
    </w:p>
    <w:p w14:paraId="638E948E" w14:textId="77777777" w:rsidR="00FE7B8A" w:rsidRDefault="00FE7B8A" w:rsidP="001018B6">
      <w:pPr>
        <w:spacing w:before="0" w:beforeAutospacing="0" w:after="0" w:afterAutospacing="0" w:line="276" w:lineRule="auto"/>
        <w:ind w:firstLine="720"/>
        <w:jc w:val="both"/>
        <w:rPr>
          <w:rFonts w:cstheme="minorHAnsi"/>
          <w:color w:val="000000"/>
          <w:sz w:val="24"/>
          <w:szCs w:val="24"/>
          <w:lang w:val="ru-RU"/>
        </w:rPr>
      </w:pPr>
    </w:p>
    <w:p w14:paraId="2166221D" w14:textId="69F47DE4" w:rsidR="00C66294" w:rsidRPr="00C66294" w:rsidRDefault="00C66294" w:rsidP="001018B6">
      <w:pPr>
        <w:spacing w:before="0" w:beforeAutospacing="0" w:after="0" w:afterAutospacing="0" w:line="276" w:lineRule="auto"/>
        <w:ind w:firstLine="720"/>
        <w:jc w:val="both"/>
        <w:rPr>
          <w:rFonts w:cstheme="minorHAnsi"/>
          <w:color w:val="000000"/>
          <w:sz w:val="24"/>
          <w:szCs w:val="24"/>
          <w:lang w:val="ru-RU"/>
        </w:rPr>
      </w:pPr>
      <w:r w:rsidRPr="00C66294">
        <w:rPr>
          <w:rFonts w:cstheme="minorHAnsi"/>
          <w:color w:val="000000"/>
          <w:sz w:val="24"/>
          <w:szCs w:val="24"/>
          <w:lang w:val="ru-RU"/>
        </w:rPr>
        <w:t xml:space="preserve">На счете 1 106 11 000 учитывать нефинансовые активы, приобретенные в рамках муниципальных программ для нужд муниципального района, стоимость приобретенных жилых помещений, принятых </w:t>
      </w:r>
      <w:proofErr w:type="gramStart"/>
      <w:r w:rsidRPr="00C66294">
        <w:rPr>
          <w:rFonts w:cstheme="minorHAnsi"/>
          <w:color w:val="000000"/>
          <w:sz w:val="24"/>
          <w:szCs w:val="24"/>
          <w:lang w:val="ru-RU"/>
        </w:rPr>
        <w:t>согласно актов</w:t>
      </w:r>
      <w:proofErr w:type="gramEnd"/>
      <w:r w:rsidRPr="00C66294">
        <w:rPr>
          <w:rFonts w:cstheme="minorHAnsi"/>
          <w:color w:val="000000"/>
          <w:sz w:val="24"/>
          <w:szCs w:val="24"/>
          <w:lang w:val="ru-RU"/>
        </w:rPr>
        <w:t xml:space="preserve"> приема-передачи от поставщиков (застройщиков) по муниципальным контрактам в рамках целевых программ до оформления свидетельств о государственной регистрации права собственности. После получения свидетельств, квартиры </w:t>
      </w:r>
      <w:r>
        <w:rPr>
          <w:rFonts w:cstheme="minorHAnsi"/>
          <w:color w:val="000000"/>
          <w:sz w:val="24"/>
          <w:szCs w:val="24"/>
          <w:lang w:val="ru-RU"/>
        </w:rPr>
        <w:t>принимаются</w:t>
      </w:r>
      <w:r w:rsidRPr="00C66294">
        <w:rPr>
          <w:rFonts w:cstheme="minorHAnsi"/>
          <w:color w:val="000000"/>
          <w:sz w:val="24"/>
          <w:szCs w:val="24"/>
          <w:lang w:val="ru-RU"/>
        </w:rPr>
        <w:t xml:space="preserve"> на учет в казну на основании Приказ</w:t>
      </w:r>
      <w:r>
        <w:rPr>
          <w:rFonts w:cstheme="minorHAnsi"/>
          <w:color w:val="000000"/>
          <w:sz w:val="24"/>
          <w:szCs w:val="24"/>
          <w:lang w:val="ru-RU"/>
        </w:rPr>
        <w:t>ов</w:t>
      </w:r>
      <w:r w:rsidRPr="00C66294">
        <w:rPr>
          <w:rFonts w:cstheme="minorHAnsi"/>
          <w:color w:val="000000"/>
          <w:sz w:val="24"/>
          <w:szCs w:val="24"/>
          <w:lang w:val="ru-RU"/>
        </w:rPr>
        <w:t xml:space="preserve"> Департамента.</w:t>
      </w:r>
    </w:p>
    <w:p w14:paraId="538294F7" w14:textId="77777777" w:rsidR="00C66294" w:rsidRDefault="00C66294" w:rsidP="00C66294">
      <w:pPr>
        <w:spacing w:line="276" w:lineRule="auto"/>
        <w:jc w:val="both"/>
        <w:rPr>
          <w:rFonts w:cstheme="minorHAnsi"/>
          <w:b/>
          <w:bCs/>
          <w:color w:val="000000"/>
          <w:sz w:val="28"/>
          <w:szCs w:val="28"/>
          <w:lang w:val="ru-RU"/>
        </w:rPr>
      </w:pPr>
      <w:r w:rsidRPr="00C66294">
        <w:rPr>
          <w:rFonts w:cstheme="minorHAnsi"/>
          <w:b/>
          <w:bCs/>
          <w:color w:val="000000"/>
          <w:sz w:val="28"/>
          <w:szCs w:val="28"/>
          <w:lang w:val="ru-RU"/>
        </w:rPr>
        <w:t>7.</w:t>
      </w:r>
      <w:r w:rsidRPr="00C66294">
        <w:rPr>
          <w:rFonts w:cstheme="minorHAnsi"/>
          <w:b/>
          <w:bCs/>
          <w:color w:val="000000"/>
          <w:sz w:val="28"/>
          <w:szCs w:val="28"/>
          <w:lang w:val="ru-RU"/>
        </w:rPr>
        <w:tab/>
        <w:t xml:space="preserve"> Учет имущества казны Ханты-Мансийского района.</w:t>
      </w:r>
    </w:p>
    <w:p w14:paraId="00B0628F" w14:textId="2D74E08E" w:rsidR="00EE2264" w:rsidRPr="00EE2264" w:rsidRDefault="00EE2264" w:rsidP="00EE2264">
      <w:pPr>
        <w:spacing w:before="0" w:beforeAutospacing="0" w:after="0" w:afterAutospacing="0" w:line="276" w:lineRule="auto"/>
        <w:ind w:firstLine="720"/>
        <w:jc w:val="both"/>
        <w:rPr>
          <w:rFonts w:cstheme="minorHAnsi"/>
          <w:color w:val="000000"/>
          <w:sz w:val="24"/>
          <w:szCs w:val="24"/>
          <w:lang w:val="ru-RU"/>
        </w:rPr>
      </w:pPr>
      <w:r>
        <w:rPr>
          <w:rFonts w:cstheme="minorHAnsi"/>
          <w:color w:val="000000"/>
          <w:sz w:val="24"/>
          <w:szCs w:val="24"/>
          <w:lang w:val="ru-RU"/>
        </w:rPr>
        <w:t>Н</w:t>
      </w:r>
      <w:r w:rsidRPr="00EE2264">
        <w:rPr>
          <w:rFonts w:cstheme="minorHAnsi"/>
          <w:color w:val="000000"/>
          <w:sz w:val="24"/>
          <w:szCs w:val="24"/>
          <w:lang w:val="ru-RU"/>
        </w:rPr>
        <w:t xml:space="preserve">ефинансовые активы имущества казны - являющиеся активами объекты муниципального имущества, за исключением финансовых активов, составляющие муниципальную казну, включая основные средства, нематериальные активы, непроизведенные активы и материальные запасы, не закрепленные за муниципальными предприятиями и учреждениями </w:t>
      </w:r>
      <w:r w:rsidRPr="00C66294">
        <w:rPr>
          <w:rFonts w:cstheme="minorHAnsi"/>
          <w:color w:val="000000"/>
          <w:sz w:val="24"/>
          <w:szCs w:val="24"/>
          <w:lang w:val="ru-RU"/>
        </w:rPr>
        <w:t>на праве хозяйственного ведения и оперативного управления.</w:t>
      </w:r>
    </w:p>
    <w:p w14:paraId="54200028" w14:textId="77777777" w:rsidR="00FE7B8A" w:rsidRDefault="00FE7B8A" w:rsidP="00EE2264">
      <w:pPr>
        <w:spacing w:before="0" w:beforeAutospacing="0" w:after="0" w:afterAutospacing="0" w:line="276" w:lineRule="auto"/>
        <w:jc w:val="both"/>
        <w:rPr>
          <w:rFonts w:cstheme="minorHAnsi"/>
          <w:color w:val="000000"/>
          <w:sz w:val="24"/>
          <w:szCs w:val="24"/>
          <w:lang w:val="ru-RU"/>
        </w:rPr>
      </w:pPr>
    </w:p>
    <w:p w14:paraId="09C1AF24" w14:textId="00FF1046" w:rsidR="00EE2264" w:rsidRDefault="00EE2264" w:rsidP="00EE2264">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 xml:space="preserve">Основание: пункты </w:t>
      </w:r>
      <w:r w:rsidRPr="00EE2264">
        <w:rPr>
          <w:rFonts w:cstheme="minorHAnsi"/>
          <w:color w:val="000000"/>
          <w:sz w:val="24"/>
          <w:szCs w:val="24"/>
          <w:lang w:val="ru-RU"/>
        </w:rPr>
        <w:t>6, 7 СГС</w:t>
      </w:r>
      <w:r>
        <w:rPr>
          <w:rFonts w:cstheme="minorHAnsi"/>
          <w:color w:val="000000"/>
          <w:sz w:val="24"/>
          <w:szCs w:val="24"/>
          <w:lang w:val="ru-RU"/>
        </w:rPr>
        <w:t xml:space="preserve"> </w:t>
      </w:r>
      <w:r w:rsidRPr="00EE2264">
        <w:rPr>
          <w:rFonts w:cstheme="minorHAnsi"/>
          <w:color w:val="000000"/>
          <w:sz w:val="24"/>
          <w:szCs w:val="24"/>
          <w:lang w:val="ru-RU"/>
        </w:rPr>
        <w:t>«Государственная (муниципальная) казна»</w:t>
      </w:r>
      <w:r>
        <w:rPr>
          <w:rFonts w:cstheme="minorHAnsi"/>
          <w:color w:val="000000"/>
          <w:sz w:val="24"/>
          <w:szCs w:val="24"/>
          <w:lang w:val="ru-RU"/>
        </w:rPr>
        <w:t>.</w:t>
      </w:r>
    </w:p>
    <w:p w14:paraId="49E1113E" w14:textId="77777777" w:rsidR="00EE2264" w:rsidRDefault="00EE2264" w:rsidP="00EE2264">
      <w:pPr>
        <w:spacing w:before="0" w:beforeAutospacing="0" w:after="0" w:afterAutospacing="0" w:line="276" w:lineRule="auto"/>
        <w:ind w:firstLine="720"/>
        <w:jc w:val="both"/>
        <w:rPr>
          <w:rFonts w:cstheme="minorHAnsi"/>
          <w:color w:val="000000"/>
          <w:sz w:val="24"/>
          <w:szCs w:val="24"/>
          <w:lang w:val="ru-RU"/>
        </w:rPr>
      </w:pPr>
    </w:p>
    <w:p w14:paraId="353448A8" w14:textId="498D396E" w:rsidR="00EE2264" w:rsidRPr="00EE2264" w:rsidRDefault="00EE2264" w:rsidP="00EE2264">
      <w:pPr>
        <w:spacing w:before="0" w:beforeAutospacing="0" w:after="0" w:afterAutospacing="0" w:line="276" w:lineRule="auto"/>
        <w:ind w:firstLine="720"/>
        <w:jc w:val="both"/>
        <w:rPr>
          <w:rFonts w:cstheme="minorHAnsi"/>
          <w:color w:val="000000"/>
          <w:sz w:val="24"/>
          <w:szCs w:val="24"/>
          <w:lang w:val="ru-RU"/>
        </w:rPr>
      </w:pPr>
      <w:r w:rsidRPr="00EE2264">
        <w:rPr>
          <w:rFonts w:cstheme="minorHAnsi"/>
          <w:color w:val="000000"/>
          <w:sz w:val="24"/>
          <w:szCs w:val="24"/>
          <w:lang w:val="ru-RU"/>
        </w:rPr>
        <w:t>В составе имущества казны учитывают следующие объекты:</w:t>
      </w:r>
    </w:p>
    <w:p w14:paraId="640B39D1" w14:textId="1DB5F9CB" w:rsidR="00EE2264" w:rsidRDefault="00EE2264">
      <w:pPr>
        <w:pStyle w:val="a3"/>
        <w:numPr>
          <w:ilvl w:val="0"/>
          <w:numId w:val="39"/>
        </w:numPr>
        <w:spacing w:before="0" w:beforeAutospacing="0" w:after="0" w:afterAutospacing="0" w:line="276" w:lineRule="auto"/>
        <w:jc w:val="both"/>
        <w:rPr>
          <w:rFonts w:cstheme="minorHAnsi"/>
          <w:color w:val="000000"/>
          <w:sz w:val="24"/>
          <w:szCs w:val="24"/>
          <w:lang w:val="ru-RU"/>
        </w:rPr>
      </w:pPr>
      <w:r w:rsidRPr="00EE2264">
        <w:rPr>
          <w:rFonts w:cstheme="minorHAnsi"/>
          <w:color w:val="000000"/>
          <w:sz w:val="24"/>
          <w:szCs w:val="24"/>
          <w:lang w:val="ru-RU"/>
        </w:rPr>
        <w:t>нефинансовые активы: недвижимое и движимое имущество, нематериальные активы, непроизведенные активы, материальные запасы, прочие активы, имущество казны в концессии;</w:t>
      </w:r>
    </w:p>
    <w:p w14:paraId="2B24373C" w14:textId="369A99CE" w:rsidR="00EE2264" w:rsidRPr="00EE2264" w:rsidRDefault="00EE2264">
      <w:pPr>
        <w:pStyle w:val="a3"/>
        <w:numPr>
          <w:ilvl w:val="0"/>
          <w:numId w:val="39"/>
        </w:numPr>
        <w:spacing w:before="0" w:beforeAutospacing="0" w:after="0" w:afterAutospacing="0" w:line="276" w:lineRule="auto"/>
        <w:jc w:val="both"/>
        <w:rPr>
          <w:rFonts w:cstheme="minorHAnsi"/>
          <w:color w:val="000000"/>
          <w:sz w:val="24"/>
          <w:szCs w:val="24"/>
          <w:lang w:val="ru-RU"/>
        </w:rPr>
      </w:pPr>
      <w:r w:rsidRPr="00EE2264">
        <w:rPr>
          <w:rFonts w:cstheme="minorHAnsi"/>
          <w:color w:val="000000"/>
          <w:sz w:val="24"/>
          <w:szCs w:val="24"/>
          <w:lang w:val="ru-RU"/>
        </w:rPr>
        <w:t>финансовые активы: вложения в ценные бумаги, акции и иные формы участия в капитале, другие финансовые активы.</w:t>
      </w:r>
    </w:p>
    <w:p w14:paraId="2767B6FD" w14:textId="77777777" w:rsidR="00EE2264" w:rsidRPr="00EE2264" w:rsidRDefault="00EE2264" w:rsidP="00EE2264">
      <w:pPr>
        <w:spacing w:before="0" w:beforeAutospacing="0" w:after="0" w:afterAutospacing="0" w:line="276" w:lineRule="auto"/>
        <w:ind w:firstLine="720"/>
        <w:jc w:val="both"/>
        <w:rPr>
          <w:rFonts w:cstheme="minorHAnsi"/>
          <w:color w:val="000000"/>
          <w:sz w:val="24"/>
          <w:szCs w:val="24"/>
          <w:lang w:val="ru-RU"/>
        </w:rPr>
      </w:pPr>
    </w:p>
    <w:p w14:paraId="55A12635" w14:textId="055007A7" w:rsidR="00EE2264" w:rsidRPr="000B06F8" w:rsidRDefault="00C66294" w:rsidP="001018B6">
      <w:pPr>
        <w:spacing w:before="0" w:beforeAutospacing="0" w:after="0" w:afterAutospacing="0" w:line="276" w:lineRule="auto"/>
        <w:ind w:firstLine="720"/>
        <w:jc w:val="both"/>
        <w:rPr>
          <w:rFonts w:cstheme="minorHAnsi"/>
          <w:color w:val="000000"/>
          <w:sz w:val="24"/>
          <w:szCs w:val="24"/>
          <w:lang w:val="ru-RU"/>
        </w:rPr>
      </w:pPr>
      <w:r w:rsidRPr="00C66294">
        <w:rPr>
          <w:rFonts w:cstheme="minorHAnsi"/>
          <w:color w:val="000000"/>
          <w:sz w:val="24"/>
          <w:szCs w:val="24"/>
          <w:lang w:val="ru-RU"/>
        </w:rPr>
        <w:t xml:space="preserve">Нефинансовые активы имущества казны муниципального образования </w:t>
      </w:r>
      <w:bookmarkStart w:id="7" w:name="_Hlk168314238"/>
      <w:r w:rsidR="00EE2264">
        <w:rPr>
          <w:rFonts w:cstheme="minorHAnsi"/>
          <w:color w:val="000000"/>
          <w:sz w:val="24"/>
          <w:szCs w:val="24"/>
          <w:lang w:val="ru-RU"/>
        </w:rPr>
        <w:t xml:space="preserve">Ханты-Мансийского района </w:t>
      </w:r>
      <w:bookmarkEnd w:id="7"/>
      <w:r w:rsidRPr="00C66294">
        <w:rPr>
          <w:rFonts w:cstheme="minorHAnsi"/>
          <w:color w:val="000000"/>
          <w:sz w:val="24"/>
          <w:szCs w:val="24"/>
          <w:lang w:val="ru-RU"/>
        </w:rPr>
        <w:t xml:space="preserve">учитываются на балансе Департамента и отражаются в бюджетном учете в количественном и стоимостном выражении с ведением аналитического учета в разрезе инвентарных объектов на счете 1 108 00 000 «Нефинансовые активы имущества казны», в соответствии </w:t>
      </w:r>
      <w:bookmarkStart w:id="8" w:name="_Hlk168322525"/>
      <w:r w:rsidRPr="00C66294">
        <w:rPr>
          <w:rFonts w:cstheme="minorHAnsi"/>
          <w:color w:val="000000"/>
          <w:sz w:val="24"/>
          <w:szCs w:val="24"/>
          <w:lang w:val="ru-RU"/>
        </w:rPr>
        <w:t xml:space="preserve">с Решением думы Ханты-Мансийского района от 05 июня 2009 г. № 432. </w:t>
      </w:r>
      <w:bookmarkEnd w:id="8"/>
    </w:p>
    <w:p w14:paraId="69F87396" w14:textId="77777777" w:rsidR="00FE7B8A" w:rsidRDefault="00C66294" w:rsidP="00C66294">
      <w:pPr>
        <w:spacing w:before="0" w:beforeAutospacing="0" w:after="0" w:afterAutospacing="0" w:line="276" w:lineRule="auto"/>
        <w:jc w:val="both"/>
        <w:rPr>
          <w:rFonts w:cstheme="minorHAnsi"/>
          <w:color w:val="000000"/>
          <w:sz w:val="24"/>
          <w:szCs w:val="24"/>
          <w:lang w:val="ru-RU"/>
        </w:rPr>
      </w:pPr>
      <w:r w:rsidRPr="00C66294">
        <w:rPr>
          <w:rFonts w:cstheme="minorHAnsi"/>
          <w:color w:val="000000"/>
          <w:sz w:val="24"/>
          <w:szCs w:val="24"/>
          <w:lang w:val="ru-RU"/>
        </w:rPr>
        <w:t xml:space="preserve"> </w:t>
      </w:r>
      <w:r>
        <w:rPr>
          <w:rFonts w:cstheme="minorHAnsi"/>
          <w:color w:val="000000"/>
          <w:sz w:val="24"/>
          <w:szCs w:val="24"/>
          <w:lang w:val="ru-RU"/>
        </w:rPr>
        <w:tab/>
      </w:r>
    </w:p>
    <w:p w14:paraId="52C17970" w14:textId="6AB2D73F" w:rsidR="00C66294" w:rsidRPr="00C66294" w:rsidRDefault="00C66294" w:rsidP="00C66294">
      <w:pPr>
        <w:spacing w:before="0" w:beforeAutospacing="0" w:after="0" w:afterAutospacing="0" w:line="276" w:lineRule="auto"/>
        <w:jc w:val="both"/>
        <w:rPr>
          <w:rFonts w:cstheme="minorHAnsi"/>
          <w:color w:val="000000"/>
          <w:sz w:val="24"/>
          <w:szCs w:val="24"/>
          <w:lang w:val="ru-RU"/>
        </w:rPr>
      </w:pPr>
      <w:r w:rsidRPr="00C66294">
        <w:rPr>
          <w:rFonts w:cstheme="minorHAnsi"/>
          <w:color w:val="000000"/>
          <w:sz w:val="24"/>
          <w:szCs w:val="24"/>
          <w:lang w:val="ru-RU"/>
        </w:rPr>
        <w:t>Отражение в бюджетном учете операций по движению имущества муниципальной казны осуществля</w:t>
      </w:r>
      <w:r w:rsidR="002E4737">
        <w:rPr>
          <w:rFonts w:cstheme="minorHAnsi"/>
          <w:color w:val="000000"/>
          <w:sz w:val="24"/>
          <w:szCs w:val="24"/>
          <w:lang w:val="ru-RU"/>
        </w:rPr>
        <w:t>ются</w:t>
      </w:r>
      <w:r w:rsidRPr="00C66294">
        <w:rPr>
          <w:rFonts w:cstheme="minorHAnsi"/>
          <w:color w:val="000000"/>
          <w:sz w:val="24"/>
          <w:szCs w:val="24"/>
          <w:lang w:val="ru-RU"/>
        </w:rPr>
        <w:t xml:space="preserve"> ежедневно, по мере поступления документов</w:t>
      </w:r>
      <w:r>
        <w:rPr>
          <w:rFonts w:cstheme="minorHAnsi"/>
          <w:color w:val="000000"/>
          <w:sz w:val="24"/>
          <w:szCs w:val="24"/>
          <w:lang w:val="ru-RU"/>
        </w:rPr>
        <w:t>.</w:t>
      </w:r>
    </w:p>
    <w:p w14:paraId="259F43B0" w14:textId="77777777" w:rsidR="00FE7B8A" w:rsidRDefault="00C66294" w:rsidP="00C66294">
      <w:pPr>
        <w:spacing w:before="0" w:beforeAutospacing="0" w:after="0" w:afterAutospacing="0" w:line="276" w:lineRule="auto"/>
        <w:jc w:val="both"/>
        <w:rPr>
          <w:rFonts w:cstheme="minorHAnsi"/>
          <w:color w:val="000000"/>
          <w:sz w:val="24"/>
          <w:szCs w:val="24"/>
          <w:lang w:val="ru-RU"/>
        </w:rPr>
      </w:pPr>
      <w:r w:rsidRPr="00C66294">
        <w:rPr>
          <w:rFonts w:cstheme="minorHAnsi"/>
          <w:color w:val="000000"/>
          <w:sz w:val="24"/>
          <w:szCs w:val="24"/>
          <w:lang w:val="ru-RU"/>
        </w:rPr>
        <w:t xml:space="preserve"> </w:t>
      </w:r>
      <w:r w:rsidR="002E4737">
        <w:rPr>
          <w:rFonts w:cstheme="minorHAnsi"/>
          <w:color w:val="000000"/>
          <w:sz w:val="24"/>
          <w:szCs w:val="24"/>
          <w:lang w:val="ru-RU"/>
        </w:rPr>
        <w:tab/>
      </w:r>
    </w:p>
    <w:p w14:paraId="635CA40A" w14:textId="7B772A50" w:rsidR="00C66294" w:rsidRDefault="00C66294" w:rsidP="00C66294">
      <w:pPr>
        <w:spacing w:before="0" w:beforeAutospacing="0" w:after="0" w:afterAutospacing="0" w:line="276" w:lineRule="auto"/>
        <w:jc w:val="both"/>
        <w:rPr>
          <w:rFonts w:cstheme="minorHAnsi"/>
          <w:color w:val="000000"/>
          <w:sz w:val="24"/>
          <w:szCs w:val="24"/>
          <w:lang w:val="ru-RU"/>
        </w:rPr>
      </w:pPr>
      <w:r w:rsidRPr="00C66294">
        <w:rPr>
          <w:rFonts w:cstheme="minorHAnsi"/>
          <w:color w:val="000000"/>
          <w:sz w:val="24"/>
          <w:szCs w:val="24"/>
          <w:lang w:val="ru-RU"/>
        </w:rPr>
        <w:lastRenderedPageBreak/>
        <w:t>В казну имущество поступает в связи с приобретением, на безвозмездной основе от бюджетов других уровней и в порядке изъятия из оперативного управления или хозяйственного ведения.</w:t>
      </w:r>
    </w:p>
    <w:p w14:paraId="38B044D0" w14:textId="77777777" w:rsidR="00FE7B8A" w:rsidRDefault="00FE7B8A" w:rsidP="0042166D">
      <w:pPr>
        <w:spacing w:before="0" w:beforeAutospacing="0" w:after="0" w:afterAutospacing="0" w:line="276" w:lineRule="auto"/>
        <w:rPr>
          <w:rFonts w:cstheme="minorHAnsi"/>
          <w:color w:val="000000"/>
          <w:sz w:val="24"/>
          <w:szCs w:val="24"/>
          <w:lang w:val="ru-RU"/>
        </w:rPr>
      </w:pPr>
    </w:p>
    <w:p w14:paraId="7090E6DE" w14:textId="254A912D" w:rsidR="000034B5" w:rsidRDefault="000034B5" w:rsidP="00D95F5E">
      <w:pPr>
        <w:spacing w:before="0" w:beforeAutospacing="0" w:after="0" w:afterAutospacing="0" w:line="276" w:lineRule="auto"/>
        <w:jc w:val="center"/>
        <w:rPr>
          <w:rFonts w:cstheme="minorHAnsi"/>
          <w:color w:val="000000"/>
          <w:sz w:val="24"/>
          <w:szCs w:val="24"/>
          <w:lang w:val="ru-RU"/>
        </w:rPr>
      </w:pPr>
      <w:r w:rsidRPr="000034B5">
        <w:rPr>
          <w:rFonts w:cstheme="minorHAnsi"/>
          <w:color w:val="000000"/>
          <w:sz w:val="24"/>
          <w:szCs w:val="24"/>
          <w:lang w:val="ru-RU"/>
        </w:rPr>
        <w:t>К учету имущество казны принимае</w:t>
      </w:r>
      <w:r>
        <w:rPr>
          <w:rFonts w:cstheme="minorHAnsi"/>
          <w:color w:val="000000"/>
          <w:sz w:val="24"/>
          <w:szCs w:val="24"/>
          <w:lang w:val="ru-RU"/>
        </w:rPr>
        <w:t>тся</w:t>
      </w:r>
      <w:r w:rsidRPr="000034B5">
        <w:rPr>
          <w:rFonts w:cstheme="minorHAnsi"/>
          <w:color w:val="000000"/>
          <w:sz w:val="24"/>
          <w:szCs w:val="24"/>
          <w:lang w:val="ru-RU"/>
        </w:rPr>
        <w:t xml:space="preserve"> по первоначальной стоимости</w:t>
      </w:r>
      <w:r>
        <w:rPr>
          <w:rFonts w:cstheme="minorHAnsi"/>
          <w:color w:val="000000"/>
          <w:sz w:val="24"/>
          <w:szCs w:val="24"/>
          <w:lang w:val="ru-RU"/>
        </w:rPr>
        <w:t>:</w:t>
      </w:r>
    </w:p>
    <w:p w14:paraId="221D114C" w14:textId="77777777" w:rsidR="000034B5" w:rsidRDefault="000034B5" w:rsidP="00C66294">
      <w:pPr>
        <w:spacing w:before="0" w:beforeAutospacing="0" w:after="0" w:afterAutospacing="0" w:line="276" w:lineRule="auto"/>
        <w:jc w:val="both"/>
        <w:rPr>
          <w:rFonts w:cstheme="minorHAnsi"/>
          <w:color w:val="000000"/>
          <w:sz w:val="24"/>
          <w:szCs w:val="24"/>
          <w:lang w:val="ru-RU"/>
        </w:rPr>
      </w:pPr>
    </w:p>
    <w:tbl>
      <w:tblPr>
        <w:tblStyle w:val="a8"/>
        <w:tblW w:w="9747" w:type="dxa"/>
        <w:tblLook w:val="04A0" w:firstRow="1" w:lastRow="0" w:firstColumn="1" w:lastColumn="0" w:noHBand="0" w:noVBand="1"/>
      </w:tblPr>
      <w:tblGrid>
        <w:gridCol w:w="4077"/>
        <w:gridCol w:w="5670"/>
      </w:tblGrid>
      <w:tr w:rsidR="000034B5" w14:paraId="7B827540" w14:textId="77777777" w:rsidTr="0039248E">
        <w:tc>
          <w:tcPr>
            <w:tcW w:w="4077" w:type="dxa"/>
          </w:tcPr>
          <w:p w14:paraId="28D44EA3" w14:textId="5C894C23" w:rsidR="000034B5" w:rsidRDefault="000034B5" w:rsidP="00C66294">
            <w:pPr>
              <w:spacing w:beforeAutospacing="0" w:afterAutospacing="0" w:line="276" w:lineRule="auto"/>
              <w:jc w:val="both"/>
              <w:rPr>
                <w:rFonts w:cstheme="minorHAnsi"/>
                <w:color w:val="000000"/>
                <w:sz w:val="24"/>
                <w:szCs w:val="24"/>
                <w:lang w:val="ru-RU"/>
              </w:rPr>
            </w:pPr>
            <w:r w:rsidRPr="000034B5">
              <w:rPr>
                <w:rFonts w:cstheme="minorHAnsi"/>
                <w:color w:val="000000"/>
                <w:sz w:val="24"/>
                <w:szCs w:val="24"/>
                <w:lang w:val="ru-RU"/>
              </w:rPr>
              <w:t>Вид имущества</w:t>
            </w:r>
          </w:p>
        </w:tc>
        <w:tc>
          <w:tcPr>
            <w:tcW w:w="5670" w:type="dxa"/>
          </w:tcPr>
          <w:p w14:paraId="73D989A5" w14:textId="06632B3C" w:rsidR="000034B5" w:rsidRDefault="000034B5" w:rsidP="00C66294">
            <w:pPr>
              <w:spacing w:beforeAutospacing="0" w:afterAutospacing="0" w:line="276" w:lineRule="auto"/>
              <w:jc w:val="both"/>
              <w:rPr>
                <w:rFonts w:cstheme="minorHAnsi"/>
                <w:color w:val="000000"/>
                <w:sz w:val="24"/>
                <w:szCs w:val="24"/>
                <w:lang w:val="ru-RU"/>
              </w:rPr>
            </w:pPr>
            <w:r w:rsidRPr="000034B5">
              <w:rPr>
                <w:rFonts w:cstheme="minorHAnsi"/>
                <w:color w:val="000000"/>
                <w:sz w:val="24"/>
                <w:szCs w:val="24"/>
                <w:lang w:val="ru-RU"/>
              </w:rPr>
              <w:t>Первоначальная стоимость</w:t>
            </w:r>
          </w:p>
        </w:tc>
      </w:tr>
      <w:tr w:rsidR="000034B5" w:rsidRPr="001A6E03" w14:paraId="757D8E51" w14:textId="77777777" w:rsidTr="0039248E">
        <w:tc>
          <w:tcPr>
            <w:tcW w:w="4077" w:type="dxa"/>
          </w:tcPr>
          <w:p w14:paraId="56D91142" w14:textId="563B03EF" w:rsidR="000034B5" w:rsidRDefault="000034B5" w:rsidP="000034B5">
            <w:pPr>
              <w:spacing w:beforeAutospacing="0" w:afterAutospacing="0" w:line="276" w:lineRule="auto"/>
              <w:jc w:val="both"/>
              <w:rPr>
                <w:rFonts w:cstheme="minorHAnsi"/>
                <w:color w:val="000000"/>
                <w:sz w:val="24"/>
                <w:szCs w:val="24"/>
                <w:lang w:val="ru-RU"/>
              </w:rPr>
            </w:pPr>
            <w:r w:rsidRPr="000034B5">
              <w:rPr>
                <w:rFonts w:cstheme="minorHAnsi"/>
                <w:color w:val="000000"/>
                <w:sz w:val="24"/>
                <w:szCs w:val="24"/>
                <w:lang w:val="ru-RU"/>
              </w:rPr>
              <w:t>Вновь выстроенные, созданные, приобретенные здания, сооружения и иное недвижимое и движимое имущество, которое составляет казну, в том числе созданное хозяйственным способом</w:t>
            </w:r>
          </w:p>
        </w:tc>
        <w:tc>
          <w:tcPr>
            <w:tcW w:w="5670" w:type="dxa"/>
          </w:tcPr>
          <w:p w14:paraId="6077F84D" w14:textId="2A2874C4" w:rsidR="000034B5" w:rsidRDefault="000034B5" w:rsidP="001018B6">
            <w:pPr>
              <w:spacing w:beforeAutospacing="0" w:afterAutospacing="0" w:line="276" w:lineRule="auto"/>
              <w:jc w:val="both"/>
              <w:rPr>
                <w:rFonts w:cstheme="minorHAnsi"/>
                <w:color w:val="000000"/>
                <w:sz w:val="24"/>
                <w:szCs w:val="24"/>
                <w:lang w:val="ru-RU"/>
              </w:rPr>
            </w:pPr>
            <w:r w:rsidRPr="000034B5">
              <w:rPr>
                <w:rFonts w:cstheme="minorHAnsi"/>
                <w:color w:val="000000"/>
                <w:sz w:val="24"/>
                <w:szCs w:val="24"/>
                <w:lang w:val="ru-RU"/>
              </w:rPr>
              <w:t xml:space="preserve">Сумма фактических затрат на приобретение, создание, изготовление, увеличение первоначальной (балансовой) стоимости имущества, составляющего казну, в результате работ по достройке, реконструкции зданий или сооружений, в том числе с элементами реставрации, технического </w:t>
            </w:r>
            <w:proofErr w:type="gramStart"/>
            <w:r w:rsidRPr="000034B5">
              <w:rPr>
                <w:rFonts w:cstheme="minorHAnsi"/>
                <w:color w:val="000000"/>
                <w:sz w:val="24"/>
                <w:szCs w:val="24"/>
                <w:lang w:val="ru-RU"/>
              </w:rPr>
              <w:t>перевооружения</w:t>
            </w:r>
            <w:r w:rsidR="001018B6" w:rsidRPr="001018B6">
              <w:rPr>
                <w:rFonts w:cstheme="minorHAnsi"/>
                <w:color w:val="000000"/>
                <w:sz w:val="24"/>
                <w:szCs w:val="24"/>
                <w:lang w:val="ru-RU"/>
              </w:rPr>
              <w:t xml:space="preserve">  </w:t>
            </w:r>
            <w:r w:rsidRPr="000034B5">
              <w:rPr>
                <w:rFonts w:cstheme="minorHAnsi"/>
                <w:color w:val="000000"/>
                <w:sz w:val="24"/>
                <w:szCs w:val="24"/>
                <w:lang w:val="ru-RU"/>
              </w:rPr>
              <w:t>(</w:t>
            </w:r>
            <w:proofErr w:type="gramEnd"/>
            <w:r w:rsidRPr="000034B5">
              <w:rPr>
                <w:rFonts w:cstheme="minorHAnsi"/>
                <w:color w:val="000000"/>
                <w:sz w:val="24"/>
                <w:szCs w:val="24"/>
                <w:lang w:val="ru-RU"/>
              </w:rPr>
              <w:t>п. 8 СГС «Государственная (муниципальная) казна»)</w:t>
            </w:r>
          </w:p>
        </w:tc>
      </w:tr>
      <w:tr w:rsidR="000034B5" w:rsidRPr="001A6E03" w14:paraId="256F68B2" w14:textId="77777777" w:rsidTr="0039248E">
        <w:tc>
          <w:tcPr>
            <w:tcW w:w="4077" w:type="dxa"/>
          </w:tcPr>
          <w:p w14:paraId="6CC9AC4A" w14:textId="5FDCE2B0" w:rsidR="000034B5" w:rsidRDefault="0039248E" w:rsidP="0039248E">
            <w:pPr>
              <w:spacing w:beforeAutospacing="0" w:afterAutospacing="0" w:line="276" w:lineRule="auto"/>
              <w:jc w:val="both"/>
              <w:rPr>
                <w:rFonts w:cstheme="minorHAnsi"/>
                <w:color w:val="000000"/>
                <w:sz w:val="24"/>
                <w:szCs w:val="24"/>
                <w:lang w:val="ru-RU"/>
              </w:rPr>
            </w:pPr>
            <w:r w:rsidRPr="0039248E">
              <w:rPr>
                <w:rFonts w:cstheme="minorHAnsi"/>
                <w:color w:val="000000"/>
                <w:sz w:val="24"/>
                <w:szCs w:val="24"/>
                <w:lang w:val="ru-RU"/>
              </w:rPr>
              <w:t>Имущество, поступившее путем необменных операций: выморочное и конфискованное имущество, подарки госслужащим, имущество, обращенное в госсобственность, имущество, подаренное публично-правовому образованию</w:t>
            </w:r>
          </w:p>
        </w:tc>
        <w:tc>
          <w:tcPr>
            <w:tcW w:w="5670" w:type="dxa"/>
          </w:tcPr>
          <w:p w14:paraId="09D689B7" w14:textId="77777777" w:rsidR="0039248E" w:rsidRPr="0039248E" w:rsidRDefault="0039248E" w:rsidP="0039248E">
            <w:pPr>
              <w:spacing w:beforeAutospacing="0" w:afterAutospacing="0" w:line="276" w:lineRule="auto"/>
              <w:jc w:val="both"/>
              <w:rPr>
                <w:rFonts w:cstheme="minorHAnsi"/>
                <w:color w:val="000000"/>
                <w:sz w:val="24"/>
                <w:szCs w:val="24"/>
                <w:lang w:val="ru-RU"/>
              </w:rPr>
            </w:pPr>
            <w:r w:rsidRPr="0039248E">
              <w:rPr>
                <w:rFonts w:cstheme="minorHAnsi"/>
                <w:color w:val="000000"/>
                <w:sz w:val="24"/>
                <w:szCs w:val="24"/>
                <w:lang w:val="ru-RU"/>
              </w:rPr>
              <w:t>Стоимость, указанная в документе, устанавливающем возникновение государственной (муниципальной) собственности, либо справедливая стоимость на дату признания, определяемая методом рыночных цен</w:t>
            </w:r>
          </w:p>
          <w:p w14:paraId="0FE37E42" w14:textId="2DE604B4" w:rsidR="000034B5" w:rsidRDefault="0039248E" w:rsidP="0039248E">
            <w:pPr>
              <w:spacing w:beforeAutospacing="0" w:afterAutospacing="0" w:line="276" w:lineRule="auto"/>
              <w:jc w:val="both"/>
              <w:rPr>
                <w:rFonts w:cstheme="minorHAnsi"/>
                <w:color w:val="000000"/>
                <w:sz w:val="24"/>
                <w:szCs w:val="24"/>
                <w:lang w:val="ru-RU"/>
              </w:rPr>
            </w:pPr>
            <w:r w:rsidRPr="0039248E">
              <w:rPr>
                <w:rFonts w:cstheme="minorHAnsi"/>
                <w:color w:val="000000"/>
                <w:sz w:val="24"/>
                <w:szCs w:val="24"/>
                <w:lang w:val="ru-RU"/>
              </w:rPr>
              <w:t>(п. 9 СГС «Государственная (муниципальная) казна»)</w:t>
            </w:r>
          </w:p>
        </w:tc>
      </w:tr>
      <w:tr w:rsidR="000034B5" w:rsidRPr="001A6E03" w14:paraId="77AFAD47" w14:textId="77777777" w:rsidTr="0039248E">
        <w:tc>
          <w:tcPr>
            <w:tcW w:w="4077" w:type="dxa"/>
          </w:tcPr>
          <w:p w14:paraId="3E10296A" w14:textId="6AE33055" w:rsidR="000034B5" w:rsidRDefault="0039248E" w:rsidP="0039248E">
            <w:pPr>
              <w:spacing w:beforeAutospacing="0" w:afterAutospacing="0" w:line="276" w:lineRule="auto"/>
              <w:jc w:val="both"/>
              <w:rPr>
                <w:rFonts w:cstheme="minorHAnsi"/>
                <w:color w:val="000000"/>
                <w:sz w:val="24"/>
                <w:szCs w:val="24"/>
                <w:lang w:val="ru-RU"/>
              </w:rPr>
            </w:pPr>
            <w:r w:rsidRPr="0039248E">
              <w:rPr>
                <w:rFonts w:cstheme="minorHAnsi"/>
                <w:color w:val="000000"/>
                <w:sz w:val="24"/>
                <w:szCs w:val="24"/>
                <w:lang w:val="ru-RU"/>
              </w:rPr>
              <w:t>Имущество, поступившее вследствие прекращения имущественных прав у государственных (муниципальных) учреждений и предприятий, за которыми оно было закреплено на праве оперативного управления или хозяйственного ведения</w:t>
            </w:r>
          </w:p>
        </w:tc>
        <w:tc>
          <w:tcPr>
            <w:tcW w:w="5670" w:type="dxa"/>
          </w:tcPr>
          <w:p w14:paraId="7752A7E6" w14:textId="77777777" w:rsidR="0039248E" w:rsidRPr="0039248E" w:rsidRDefault="0039248E" w:rsidP="0039248E">
            <w:pPr>
              <w:spacing w:beforeAutospacing="0" w:afterAutospacing="0" w:line="276" w:lineRule="auto"/>
              <w:jc w:val="both"/>
              <w:rPr>
                <w:rFonts w:cstheme="minorHAnsi"/>
                <w:color w:val="000000"/>
                <w:sz w:val="24"/>
                <w:szCs w:val="24"/>
                <w:lang w:val="ru-RU"/>
              </w:rPr>
            </w:pPr>
            <w:r w:rsidRPr="0039248E">
              <w:rPr>
                <w:rFonts w:cstheme="minorHAnsi"/>
                <w:color w:val="000000"/>
                <w:sz w:val="24"/>
                <w:szCs w:val="24"/>
                <w:lang w:val="ru-RU"/>
              </w:rPr>
              <w:t>Стоимость, отраженная передающей стороной в передаточных документах</w:t>
            </w:r>
          </w:p>
          <w:p w14:paraId="39002408" w14:textId="77777777" w:rsidR="0039248E" w:rsidRPr="0039248E" w:rsidRDefault="0039248E" w:rsidP="0039248E">
            <w:pPr>
              <w:spacing w:beforeAutospacing="0" w:afterAutospacing="0" w:line="276" w:lineRule="auto"/>
              <w:jc w:val="both"/>
              <w:rPr>
                <w:rFonts w:cstheme="minorHAnsi"/>
                <w:color w:val="000000"/>
                <w:sz w:val="24"/>
                <w:szCs w:val="24"/>
                <w:lang w:val="ru-RU"/>
              </w:rPr>
            </w:pPr>
            <w:r w:rsidRPr="0039248E">
              <w:rPr>
                <w:rFonts w:cstheme="minorHAnsi"/>
                <w:color w:val="000000"/>
                <w:sz w:val="24"/>
                <w:szCs w:val="24"/>
                <w:lang w:val="ru-RU"/>
              </w:rPr>
              <w:t>(</w:t>
            </w:r>
            <w:proofErr w:type="spellStart"/>
            <w:r w:rsidRPr="0039248E">
              <w:rPr>
                <w:rFonts w:cstheme="minorHAnsi"/>
                <w:color w:val="000000"/>
                <w:sz w:val="24"/>
                <w:szCs w:val="24"/>
                <w:lang w:val="ru-RU"/>
              </w:rPr>
              <w:t>абз</w:t>
            </w:r>
            <w:proofErr w:type="spellEnd"/>
            <w:r w:rsidRPr="0039248E">
              <w:rPr>
                <w:rFonts w:cstheme="minorHAnsi"/>
                <w:color w:val="000000"/>
                <w:sz w:val="24"/>
                <w:szCs w:val="24"/>
                <w:lang w:val="ru-RU"/>
              </w:rPr>
              <w:t>. 2 п. 9 СГС «Государственная (муниципальная) казна»)</w:t>
            </w:r>
          </w:p>
          <w:p w14:paraId="044CCCD7" w14:textId="17CDE545" w:rsidR="0039248E" w:rsidRDefault="0039248E" w:rsidP="0039248E">
            <w:pPr>
              <w:spacing w:beforeAutospacing="0" w:afterAutospacing="0" w:line="276" w:lineRule="auto"/>
              <w:jc w:val="both"/>
              <w:rPr>
                <w:rFonts w:cstheme="minorHAnsi"/>
                <w:color w:val="000000"/>
                <w:sz w:val="24"/>
                <w:szCs w:val="24"/>
                <w:lang w:val="ru-RU"/>
              </w:rPr>
            </w:pPr>
          </w:p>
          <w:p w14:paraId="0D119C8E" w14:textId="2C3ECFD1" w:rsidR="000034B5" w:rsidRDefault="000034B5" w:rsidP="0039248E">
            <w:pPr>
              <w:spacing w:beforeAutospacing="0" w:afterAutospacing="0" w:line="276" w:lineRule="auto"/>
              <w:jc w:val="both"/>
              <w:rPr>
                <w:rFonts w:cstheme="minorHAnsi"/>
                <w:color w:val="000000"/>
                <w:sz w:val="24"/>
                <w:szCs w:val="24"/>
                <w:lang w:val="ru-RU"/>
              </w:rPr>
            </w:pPr>
          </w:p>
        </w:tc>
      </w:tr>
      <w:tr w:rsidR="000034B5" w:rsidRPr="001A6E03" w14:paraId="6B10DF9C" w14:textId="77777777" w:rsidTr="0039248E">
        <w:tc>
          <w:tcPr>
            <w:tcW w:w="4077" w:type="dxa"/>
          </w:tcPr>
          <w:p w14:paraId="299777C1" w14:textId="4EA57F52" w:rsidR="000034B5" w:rsidRDefault="0039248E" w:rsidP="0039248E">
            <w:pPr>
              <w:spacing w:beforeAutospacing="0" w:afterAutospacing="0" w:line="276" w:lineRule="auto"/>
              <w:jc w:val="both"/>
              <w:rPr>
                <w:rFonts w:cstheme="minorHAnsi"/>
                <w:color w:val="000000"/>
                <w:sz w:val="24"/>
                <w:szCs w:val="24"/>
                <w:lang w:val="ru-RU"/>
              </w:rPr>
            </w:pPr>
            <w:r w:rsidRPr="0039248E">
              <w:rPr>
                <w:rFonts w:cstheme="minorHAnsi"/>
                <w:color w:val="000000"/>
                <w:sz w:val="24"/>
                <w:szCs w:val="24"/>
                <w:lang w:val="ru-RU"/>
              </w:rPr>
              <w:t>Имущество, поступившее путем необменных операций, в которых невозможно определить справедливую стоимость, а в документах, подтверждающих поступление, нет информации об их стоимости</w:t>
            </w:r>
          </w:p>
        </w:tc>
        <w:tc>
          <w:tcPr>
            <w:tcW w:w="5670" w:type="dxa"/>
          </w:tcPr>
          <w:p w14:paraId="6FF41428" w14:textId="77777777" w:rsidR="000034B5" w:rsidRDefault="0039248E" w:rsidP="00C66294">
            <w:pPr>
              <w:spacing w:beforeAutospacing="0" w:afterAutospacing="0" w:line="276" w:lineRule="auto"/>
              <w:jc w:val="both"/>
              <w:rPr>
                <w:rFonts w:cstheme="minorHAnsi"/>
                <w:color w:val="000000"/>
                <w:sz w:val="24"/>
                <w:szCs w:val="24"/>
                <w:lang w:val="ru-RU"/>
              </w:rPr>
            </w:pPr>
            <w:r w:rsidRPr="0039248E">
              <w:rPr>
                <w:rFonts w:cstheme="minorHAnsi"/>
                <w:color w:val="000000"/>
                <w:sz w:val="24"/>
                <w:szCs w:val="24"/>
                <w:lang w:val="ru-RU"/>
              </w:rPr>
              <w:t>Условная оценка: один объект — 1 руб.</w:t>
            </w:r>
          </w:p>
          <w:p w14:paraId="32D9DD70" w14:textId="3EEC614A" w:rsidR="0039248E" w:rsidRDefault="0039248E" w:rsidP="00C66294">
            <w:pPr>
              <w:spacing w:beforeAutospacing="0" w:afterAutospacing="0" w:line="276" w:lineRule="auto"/>
              <w:jc w:val="both"/>
              <w:rPr>
                <w:rFonts w:cstheme="minorHAnsi"/>
                <w:color w:val="000000"/>
                <w:sz w:val="24"/>
                <w:szCs w:val="24"/>
                <w:lang w:val="ru-RU"/>
              </w:rPr>
            </w:pPr>
            <w:r w:rsidRPr="0039248E">
              <w:rPr>
                <w:rFonts w:cstheme="minorHAnsi"/>
                <w:color w:val="000000"/>
                <w:sz w:val="24"/>
                <w:szCs w:val="24"/>
                <w:lang w:val="ru-RU"/>
              </w:rPr>
              <w:t>(</w:t>
            </w:r>
            <w:proofErr w:type="spellStart"/>
            <w:r w:rsidRPr="0039248E">
              <w:rPr>
                <w:rFonts w:cstheme="minorHAnsi"/>
                <w:color w:val="000000"/>
                <w:sz w:val="24"/>
                <w:szCs w:val="24"/>
                <w:lang w:val="ru-RU"/>
              </w:rPr>
              <w:t>абз</w:t>
            </w:r>
            <w:proofErr w:type="spellEnd"/>
            <w:r w:rsidRPr="0039248E">
              <w:rPr>
                <w:rFonts w:cstheme="minorHAnsi"/>
                <w:color w:val="000000"/>
                <w:sz w:val="24"/>
                <w:szCs w:val="24"/>
                <w:lang w:val="ru-RU"/>
              </w:rPr>
              <w:t>. 3 п. 9 СГС «Государственная (муниципальная) казна»)</w:t>
            </w:r>
          </w:p>
        </w:tc>
      </w:tr>
    </w:tbl>
    <w:p w14:paraId="7814BE0F" w14:textId="77777777" w:rsidR="000034B5" w:rsidRDefault="000034B5" w:rsidP="00C66294">
      <w:pPr>
        <w:spacing w:before="0" w:beforeAutospacing="0" w:after="0" w:afterAutospacing="0" w:line="276" w:lineRule="auto"/>
        <w:jc w:val="both"/>
        <w:rPr>
          <w:rFonts w:cstheme="minorHAnsi"/>
          <w:color w:val="000000"/>
          <w:sz w:val="24"/>
          <w:szCs w:val="24"/>
          <w:lang w:val="ru-RU"/>
        </w:rPr>
      </w:pPr>
    </w:p>
    <w:p w14:paraId="3351BF3F" w14:textId="77777777" w:rsidR="00D95F5E" w:rsidRDefault="00D95F5E" w:rsidP="00DC004F">
      <w:pPr>
        <w:spacing w:before="0" w:beforeAutospacing="0" w:after="0" w:afterAutospacing="0" w:line="276" w:lineRule="auto"/>
        <w:ind w:firstLine="720"/>
        <w:jc w:val="both"/>
        <w:rPr>
          <w:rFonts w:cstheme="minorHAnsi"/>
          <w:color w:val="000000"/>
          <w:sz w:val="24"/>
          <w:szCs w:val="24"/>
          <w:lang w:val="ru-RU"/>
        </w:rPr>
      </w:pPr>
      <w:r w:rsidRPr="00D95F5E">
        <w:rPr>
          <w:rFonts w:cstheme="minorHAnsi"/>
          <w:color w:val="000000"/>
          <w:sz w:val="24"/>
          <w:szCs w:val="24"/>
          <w:lang w:val="ru-RU"/>
        </w:rPr>
        <w:t>Для земельных участков первоначальной стоимостью будет кадастровая стоимость. Если кадастровая стоимость земли неизвестна, рассчит</w:t>
      </w:r>
      <w:r>
        <w:rPr>
          <w:rFonts w:cstheme="minorHAnsi"/>
          <w:color w:val="000000"/>
          <w:sz w:val="24"/>
          <w:szCs w:val="24"/>
          <w:lang w:val="ru-RU"/>
        </w:rPr>
        <w:t>ываем</w:t>
      </w:r>
      <w:r w:rsidRPr="00D95F5E">
        <w:rPr>
          <w:rFonts w:cstheme="minorHAnsi"/>
          <w:color w:val="000000"/>
          <w:sz w:val="24"/>
          <w:szCs w:val="24"/>
          <w:lang w:val="ru-RU"/>
        </w:rPr>
        <w:t xml:space="preserve"> ее по наименьшей кадастровой стоимости 1 кв. м соседнего участка. А если и ее нет — в условной оценке: 1 кв. м — 1 руб. </w:t>
      </w:r>
    </w:p>
    <w:p w14:paraId="3F39330A" w14:textId="77777777" w:rsidR="0042166D" w:rsidRDefault="0042166D" w:rsidP="00D95F5E">
      <w:pPr>
        <w:spacing w:before="0" w:beforeAutospacing="0" w:after="0" w:afterAutospacing="0" w:line="276" w:lineRule="auto"/>
        <w:jc w:val="both"/>
        <w:rPr>
          <w:rFonts w:cstheme="minorHAnsi"/>
          <w:color w:val="000000"/>
          <w:sz w:val="24"/>
          <w:szCs w:val="24"/>
          <w:lang w:val="ru-RU"/>
        </w:rPr>
      </w:pPr>
    </w:p>
    <w:p w14:paraId="5C9DA82D" w14:textId="144892EC" w:rsidR="00D95F5E" w:rsidRPr="00D95F5E" w:rsidRDefault="00D95F5E" w:rsidP="00D95F5E">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 xml:space="preserve">Основание: пункт </w:t>
      </w:r>
      <w:r w:rsidRPr="00D95F5E">
        <w:rPr>
          <w:rFonts w:cstheme="minorHAnsi"/>
          <w:color w:val="000000"/>
          <w:sz w:val="24"/>
          <w:szCs w:val="24"/>
          <w:lang w:val="ru-RU"/>
        </w:rPr>
        <w:t>10 СГС «Государственная (муниципальная) казна», пункт</w:t>
      </w:r>
      <w:r w:rsidR="00FE658D">
        <w:rPr>
          <w:rFonts w:cstheme="minorHAnsi"/>
          <w:color w:val="000000"/>
          <w:sz w:val="24"/>
          <w:szCs w:val="24"/>
          <w:lang w:val="ru-RU"/>
        </w:rPr>
        <w:t>ы</w:t>
      </w:r>
      <w:r w:rsidRPr="00D95F5E">
        <w:rPr>
          <w:rFonts w:cstheme="minorHAnsi"/>
          <w:color w:val="000000"/>
          <w:sz w:val="24"/>
          <w:szCs w:val="24"/>
          <w:lang w:val="ru-RU"/>
        </w:rPr>
        <w:t xml:space="preserve"> 23, 142 Инструкции к Единому плану счетов № 157н.</w:t>
      </w:r>
    </w:p>
    <w:p w14:paraId="627742BF" w14:textId="3DDA9423" w:rsidR="0042166D" w:rsidRDefault="0042166D" w:rsidP="00C66294">
      <w:pPr>
        <w:spacing w:before="0" w:beforeAutospacing="0" w:after="0" w:afterAutospacing="0" w:line="276" w:lineRule="auto"/>
        <w:jc w:val="both"/>
        <w:rPr>
          <w:rFonts w:cstheme="minorHAnsi"/>
          <w:color w:val="000000"/>
          <w:sz w:val="24"/>
          <w:szCs w:val="24"/>
          <w:lang w:val="ru-RU"/>
        </w:rPr>
      </w:pPr>
    </w:p>
    <w:p w14:paraId="740DF21D" w14:textId="34775EA9" w:rsidR="00C66294" w:rsidRPr="00C66294" w:rsidRDefault="00C66294" w:rsidP="00C66294">
      <w:pPr>
        <w:spacing w:before="0" w:beforeAutospacing="0" w:after="0" w:afterAutospacing="0" w:line="276" w:lineRule="auto"/>
        <w:jc w:val="both"/>
        <w:rPr>
          <w:rFonts w:cstheme="minorHAnsi"/>
          <w:color w:val="000000"/>
          <w:sz w:val="24"/>
          <w:szCs w:val="24"/>
          <w:lang w:val="ru-RU"/>
        </w:rPr>
      </w:pPr>
      <w:r w:rsidRPr="00C66294">
        <w:rPr>
          <w:rFonts w:cstheme="minorHAnsi"/>
          <w:color w:val="000000"/>
          <w:sz w:val="24"/>
          <w:szCs w:val="24"/>
          <w:lang w:val="ru-RU"/>
        </w:rPr>
        <w:lastRenderedPageBreak/>
        <w:t>Имущество казны может выбывать по следующим причинам:</w:t>
      </w:r>
    </w:p>
    <w:p w14:paraId="6D6D0A06" w14:textId="77777777" w:rsidR="002E4737" w:rsidRDefault="00C66294">
      <w:pPr>
        <w:pStyle w:val="a3"/>
        <w:numPr>
          <w:ilvl w:val="0"/>
          <w:numId w:val="34"/>
        </w:numPr>
        <w:spacing w:before="0" w:beforeAutospacing="0" w:after="0" w:afterAutospacing="0" w:line="276" w:lineRule="auto"/>
        <w:jc w:val="both"/>
        <w:rPr>
          <w:rFonts w:cstheme="minorHAnsi"/>
          <w:color w:val="000000"/>
          <w:sz w:val="24"/>
          <w:szCs w:val="24"/>
          <w:lang w:val="ru-RU"/>
        </w:rPr>
      </w:pPr>
      <w:r w:rsidRPr="002E4737">
        <w:rPr>
          <w:rFonts w:cstheme="minorHAnsi"/>
          <w:color w:val="000000"/>
          <w:sz w:val="24"/>
          <w:szCs w:val="24"/>
          <w:lang w:val="ru-RU"/>
        </w:rPr>
        <w:t xml:space="preserve"> при передаче;</w:t>
      </w:r>
    </w:p>
    <w:p w14:paraId="3C7B3ED8" w14:textId="77777777" w:rsidR="002E4737" w:rsidRDefault="00C66294">
      <w:pPr>
        <w:pStyle w:val="a3"/>
        <w:numPr>
          <w:ilvl w:val="0"/>
          <w:numId w:val="34"/>
        </w:numPr>
        <w:spacing w:before="0" w:beforeAutospacing="0" w:after="0" w:afterAutospacing="0" w:line="276" w:lineRule="auto"/>
        <w:jc w:val="both"/>
        <w:rPr>
          <w:rFonts w:cstheme="minorHAnsi"/>
          <w:color w:val="000000"/>
          <w:sz w:val="24"/>
          <w:szCs w:val="24"/>
          <w:lang w:val="ru-RU"/>
        </w:rPr>
      </w:pPr>
      <w:r w:rsidRPr="002E4737">
        <w:rPr>
          <w:rFonts w:cstheme="minorHAnsi"/>
          <w:color w:val="000000"/>
          <w:sz w:val="24"/>
          <w:szCs w:val="24"/>
          <w:lang w:val="ru-RU"/>
        </w:rPr>
        <w:t xml:space="preserve"> при списании имущества, пришедшего в негодность;</w:t>
      </w:r>
    </w:p>
    <w:p w14:paraId="36088496" w14:textId="77777777" w:rsidR="002E4737" w:rsidRDefault="00C66294">
      <w:pPr>
        <w:pStyle w:val="a3"/>
        <w:numPr>
          <w:ilvl w:val="0"/>
          <w:numId w:val="34"/>
        </w:numPr>
        <w:spacing w:before="0" w:beforeAutospacing="0" w:after="0" w:afterAutospacing="0" w:line="276" w:lineRule="auto"/>
        <w:jc w:val="both"/>
        <w:rPr>
          <w:rFonts w:cstheme="minorHAnsi"/>
          <w:color w:val="000000"/>
          <w:sz w:val="24"/>
          <w:szCs w:val="24"/>
          <w:lang w:val="ru-RU"/>
        </w:rPr>
      </w:pPr>
      <w:r w:rsidRPr="002E4737">
        <w:rPr>
          <w:rFonts w:cstheme="minorHAnsi"/>
          <w:color w:val="000000"/>
          <w:sz w:val="24"/>
          <w:szCs w:val="24"/>
          <w:lang w:val="ru-RU"/>
        </w:rPr>
        <w:t xml:space="preserve"> при реализации;</w:t>
      </w:r>
    </w:p>
    <w:p w14:paraId="58D30682" w14:textId="0D133C99" w:rsidR="00C66294" w:rsidRPr="002E4737" w:rsidRDefault="00C66294">
      <w:pPr>
        <w:pStyle w:val="a3"/>
        <w:numPr>
          <w:ilvl w:val="0"/>
          <w:numId w:val="34"/>
        </w:numPr>
        <w:spacing w:before="0" w:beforeAutospacing="0" w:after="0" w:afterAutospacing="0" w:line="276" w:lineRule="auto"/>
        <w:jc w:val="both"/>
        <w:rPr>
          <w:rFonts w:cstheme="minorHAnsi"/>
          <w:color w:val="000000"/>
          <w:sz w:val="24"/>
          <w:szCs w:val="24"/>
          <w:lang w:val="ru-RU"/>
        </w:rPr>
      </w:pPr>
      <w:r w:rsidRPr="002E4737">
        <w:rPr>
          <w:rFonts w:cstheme="minorHAnsi"/>
          <w:color w:val="000000"/>
          <w:sz w:val="24"/>
          <w:szCs w:val="24"/>
          <w:lang w:val="ru-RU"/>
        </w:rPr>
        <w:t xml:space="preserve"> по другим причинам.</w:t>
      </w:r>
    </w:p>
    <w:p w14:paraId="52F668E2" w14:textId="77777777" w:rsidR="002E4737" w:rsidRPr="00C66294" w:rsidRDefault="002E4737" w:rsidP="00C66294">
      <w:pPr>
        <w:spacing w:before="0" w:beforeAutospacing="0" w:after="0" w:afterAutospacing="0" w:line="276" w:lineRule="auto"/>
        <w:jc w:val="both"/>
        <w:rPr>
          <w:rFonts w:cstheme="minorHAnsi"/>
          <w:color w:val="000000"/>
          <w:sz w:val="24"/>
          <w:szCs w:val="24"/>
          <w:lang w:val="ru-RU"/>
        </w:rPr>
      </w:pPr>
    </w:p>
    <w:p w14:paraId="32AD9DF7" w14:textId="12CC389F" w:rsidR="00C66294" w:rsidRPr="00C66294" w:rsidRDefault="00C66294" w:rsidP="00C66294">
      <w:pPr>
        <w:spacing w:before="0" w:beforeAutospacing="0" w:after="0" w:afterAutospacing="0" w:line="276" w:lineRule="auto"/>
        <w:jc w:val="both"/>
        <w:rPr>
          <w:rFonts w:cstheme="minorHAnsi"/>
          <w:color w:val="000000"/>
          <w:sz w:val="24"/>
          <w:szCs w:val="24"/>
          <w:lang w:val="ru-RU"/>
        </w:rPr>
      </w:pPr>
      <w:r w:rsidRPr="00C66294">
        <w:rPr>
          <w:rFonts w:cstheme="minorHAnsi"/>
          <w:color w:val="000000"/>
          <w:sz w:val="24"/>
          <w:szCs w:val="24"/>
          <w:lang w:val="ru-RU"/>
        </w:rPr>
        <w:t xml:space="preserve"> </w:t>
      </w:r>
      <w:r w:rsidR="002E4737">
        <w:rPr>
          <w:rFonts w:cstheme="minorHAnsi"/>
          <w:color w:val="000000"/>
          <w:sz w:val="24"/>
          <w:szCs w:val="24"/>
          <w:lang w:val="ru-RU"/>
        </w:rPr>
        <w:tab/>
      </w:r>
      <w:r w:rsidRPr="00C66294">
        <w:rPr>
          <w:rFonts w:cstheme="minorHAnsi"/>
          <w:color w:val="000000"/>
          <w:sz w:val="24"/>
          <w:szCs w:val="24"/>
          <w:lang w:val="ru-RU"/>
        </w:rPr>
        <w:t>По объектам материальных и нематериальных основных фондов, составляющим муниципальную казну, амортизация отражается в следующем порядке:</w:t>
      </w:r>
    </w:p>
    <w:p w14:paraId="4174E9F1" w14:textId="77777777" w:rsidR="002E4737" w:rsidRDefault="00C66294">
      <w:pPr>
        <w:pStyle w:val="a3"/>
        <w:numPr>
          <w:ilvl w:val="0"/>
          <w:numId w:val="35"/>
        </w:numPr>
        <w:spacing w:before="0" w:beforeAutospacing="0" w:after="0" w:afterAutospacing="0" w:line="276" w:lineRule="auto"/>
        <w:jc w:val="both"/>
        <w:rPr>
          <w:rFonts w:cstheme="minorHAnsi"/>
          <w:color w:val="000000"/>
          <w:sz w:val="24"/>
          <w:szCs w:val="24"/>
          <w:lang w:val="ru-RU"/>
        </w:rPr>
      </w:pPr>
      <w:r w:rsidRPr="002E4737">
        <w:rPr>
          <w:rFonts w:cstheme="minorHAnsi"/>
          <w:color w:val="000000"/>
          <w:sz w:val="24"/>
          <w:szCs w:val="24"/>
          <w:lang w:val="ru-RU"/>
        </w:rPr>
        <w:t>по объектам нефинансовых активов, включенным в состав муниципальной казны на основании прекращения права оперативного управления (хозяйственного ведения), амортизация отражается в размере сумм, учтенных (начисленных) последним правообладателем;</w:t>
      </w:r>
    </w:p>
    <w:p w14:paraId="7D4180F7" w14:textId="50C57060" w:rsidR="00C66294" w:rsidRPr="002E4737" w:rsidRDefault="00C66294">
      <w:pPr>
        <w:pStyle w:val="a3"/>
        <w:numPr>
          <w:ilvl w:val="0"/>
          <w:numId w:val="35"/>
        </w:numPr>
        <w:spacing w:before="0" w:beforeAutospacing="0" w:after="0" w:afterAutospacing="0" w:line="276" w:lineRule="auto"/>
        <w:jc w:val="both"/>
        <w:rPr>
          <w:rFonts w:cstheme="minorHAnsi"/>
          <w:color w:val="000000"/>
          <w:sz w:val="24"/>
          <w:szCs w:val="24"/>
          <w:lang w:val="ru-RU"/>
        </w:rPr>
      </w:pPr>
      <w:r w:rsidRPr="002E4737">
        <w:rPr>
          <w:rFonts w:cstheme="minorHAnsi"/>
          <w:color w:val="000000"/>
          <w:sz w:val="24"/>
          <w:szCs w:val="24"/>
          <w:lang w:val="ru-RU"/>
        </w:rPr>
        <w:t xml:space="preserve"> на объекты нефинансовых активов с даты их включения в состав муниципальной казны амортизация начисляется ежемесячно.</w:t>
      </w:r>
    </w:p>
    <w:p w14:paraId="41281073" w14:textId="77777777" w:rsidR="002E4737" w:rsidRDefault="00C66294" w:rsidP="00C66294">
      <w:pPr>
        <w:spacing w:before="0" w:beforeAutospacing="0" w:after="0" w:afterAutospacing="0" w:line="276" w:lineRule="auto"/>
        <w:jc w:val="both"/>
        <w:rPr>
          <w:rFonts w:cstheme="minorHAnsi"/>
          <w:color w:val="000000"/>
          <w:sz w:val="24"/>
          <w:szCs w:val="24"/>
          <w:lang w:val="ru-RU"/>
        </w:rPr>
      </w:pPr>
      <w:r w:rsidRPr="00C66294">
        <w:rPr>
          <w:rFonts w:cstheme="minorHAnsi"/>
          <w:color w:val="000000"/>
          <w:sz w:val="24"/>
          <w:szCs w:val="24"/>
          <w:lang w:val="ru-RU"/>
        </w:rPr>
        <w:t xml:space="preserve"> </w:t>
      </w:r>
    </w:p>
    <w:p w14:paraId="4CC1359A" w14:textId="2B323BAC" w:rsidR="002E4737" w:rsidRDefault="00C66294" w:rsidP="00DC004F">
      <w:pPr>
        <w:spacing w:before="0" w:beforeAutospacing="0" w:after="0" w:afterAutospacing="0" w:line="276" w:lineRule="auto"/>
        <w:ind w:firstLine="421"/>
        <w:jc w:val="both"/>
        <w:rPr>
          <w:rFonts w:cstheme="minorHAnsi"/>
          <w:color w:val="000000"/>
          <w:sz w:val="24"/>
          <w:szCs w:val="24"/>
          <w:lang w:val="ru-RU"/>
        </w:rPr>
      </w:pPr>
      <w:r w:rsidRPr="00C66294">
        <w:rPr>
          <w:rFonts w:cstheme="minorHAnsi"/>
          <w:color w:val="000000"/>
          <w:sz w:val="24"/>
          <w:szCs w:val="24"/>
          <w:lang w:val="ru-RU"/>
        </w:rPr>
        <w:t xml:space="preserve">Суммы амортизации, начисленной на объекты, числящиеся в составе имущества казны, учитываются на счетах </w:t>
      </w:r>
    </w:p>
    <w:p w14:paraId="658639AA" w14:textId="77777777" w:rsidR="002E4737" w:rsidRPr="00C66294" w:rsidRDefault="002E4737" w:rsidP="00C66294">
      <w:pPr>
        <w:spacing w:before="0" w:beforeAutospacing="0" w:after="0" w:afterAutospacing="0" w:line="276" w:lineRule="auto"/>
        <w:jc w:val="both"/>
        <w:rPr>
          <w:rFonts w:cstheme="minorHAnsi"/>
          <w:color w:val="000000"/>
          <w:sz w:val="24"/>
          <w:szCs w:val="24"/>
          <w:lang w:val="ru-RU"/>
        </w:rPr>
      </w:pPr>
    </w:p>
    <w:p w14:paraId="1DE62C20" w14:textId="77777777" w:rsidR="00C66294" w:rsidRPr="00C66294" w:rsidRDefault="00C66294" w:rsidP="002E4737">
      <w:pPr>
        <w:spacing w:before="0" w:beforeAutospacing="0" w:after="0" w:afterAutospacing="0" w:line="276" w:lineRule="auto"/>
        <w:jc w:val="both"/>
        <w:rPr>
          <w:rFonts w:cstheme="minorHAnsi"/>
          <w:color w:val="000000"/>
          <w:sz w:val="24"/>
          <w:szCs w:val="24"/>
          <w:lang w:val="ru-RU"/>
        </w:rPr>
      </w:pPr>
      <w:r w:rsidRPr="00C66294">
        <w:rPr>
          <w:rFonts w:cstheme="minorHAnsi"/>
          <w:color w:val="000000"/>
          <w:sz w:val="24"/>
          <w:szCs w:val="24"/>
          <w:lang w:val="ru-RU"/>
        </w:rPr>
        <w:t>- 1 104 51 410 «Амортизация недвижимого имущества в составе имущества казны»,</w:t>
      </w:r>
    </w:p>
    <w:p w14:paraId="22377B07" w14:textId="77777777" w:rsidR="00C66294" w:rsidRPr="00C66294" w:rsidRDefault="00C66294" w:rsidP="002E4737">
      <w:pPr>
        <w:spacing w:before="0" w:beforeAutospacing="0" w:after="0" w:afterAutospacing="0" w:line="276" w:lineRule="auto"/>
        <w:jc w:val="both"/>
        <w:rPr>
          <w:rFonts w:cstheme="minorHAnsi"/>
          <w:color w:val="000000"/>
          <w:sz w:val="24"/>
          <w:szCs w:val="24"/>
          <w:lang w:val="ru-RU"/>
        </w:rPr>
      </w:pPr>
      <w:r w:rsidRPr="00C66294">
        <w:rPr>
          <w:rFonts w:cstheme="minorHAnsi"/>
          <w:color w:val="000000"/>
          <w:sz w:val="24"/>
          <w:szCs w:val="24"/>
          <w:lang w:val="ru-RU"/>
        </w:rPr>
        <w:t>- 1 104 58 410 «Амортизация движимого имущества в составе имущества казны».</w:t>
      </w:r>
    </w:p>
    <w:p w14:paraId="4577863F" w14:textId="2AAF5A3B" w:rsidR="00C66294" w:rsidRPr="00C66294" w:rsidRDefault="00C66294" w:rsidP="00235C54">
      <w:pPr>
        <w:spacing w:line="276" w:lineRule="auto"/>
        <w:ind w:firstLine="720"/>
        <w:jc w:val="both"/>
        <w:rPr>
          <w:rFonts w:cstheme="minorHAnsi"/>
          <w:color w:val="000000"/>
          <w:sz w:val="24"/>
          <w:szCs w:val="24"/>
          <w:lang w:val="ru-RU"/>
        </w:rPr>
      </w:pPr>
      <w:r w:rsidRPr="00C66294">
        <w:rPr>
          <w:rFonts w:cstheme="minorHAnsi"/>
          <w:color w:val="000000"/>
          <w:sz w:val="24"/>
          <w:szCs w:val="24"/>
          <w:lang w:val="ru-RU"/>
        </w:rPr>
        <w:t xml:space="preserve">На объекты, находящиеся в составе имущества казны, стоимостью от </w:t>
      </w:r>
      <w:r w:rsidR="00235C54">
        <w:rPr>
          <w:rFonts w:cstheme="minorHAnsi"/>
          <w:color w:val="000000"/>
          <w:sz w:val="24"/>
          <w:szCs w:val="24"/>
          <w:lang w:val="ru-RU"/>
        </w:rPr>
        <w:t xml:space="preserve">10 </w:t>
      </w:r>
      <w:r w:rsidRPr="00C66294">
        <w:rPr>
          <w:rFonts w:cstheme="minorHAnsi"/>
          <w:color w:val="000000"/>
          <w:sz w:val="24"/>
          <w:szCs w:val="24"/>
          <w:lang w:val="ru-RU"/>
        </w:rPr>
        <w:t xml:space="preserve">000 до </w:t>
      </w:r>
      <w:r w:rsidR="00235C54">
        <w:rPr>
          <w:rFonts w:cstheme="minorHAnsi"/>
          <w:color w:val="000000"/>
          <w:sz w:val="24"/>
          <w:szCs w:val="24"/>
          <w:lang w:val="ru-RU"/>
        </w:rPr>
        <w:t>10</w:t>
      </w:r>
      <w:r w:rsidRPr="00C66294">
        <w:rPr>
          <w:rFonts w:cstheme="minorHAnsi"/>
          <w:color w:val="000000"/>
          <w:sz w:val="24"/>
          <w:szCs w:val="24"/>
          <w:lang w:val="ru-RU"/>
        </w:rPr>
        <w:t>0 000 рублей включительно амортизация начисляется в размере 100 % балансовой стоимости при выдаче объекта в эксплуатацию.</w:t>
      </w:r>
    </w:p>
    <w:p w14:paraId="1565FC66" w14:textId="2425411B" w:rsidR="00C66294" w:rsidRPr="00C66294" w:rsidRDefault="00C66294" w:rsidP="00235C54">
      <w:pPr>
        <w:spacing w:line="276" w:lineRule="auto"/>
        <w:ind w:firstLine="720"/>
        <w:jc w:val="both"/>
        <w:rPr>
          <w:rFonts w:cstheme="minorHAnsi"/>
          <w:color w:val="000000"/>
          <w:sz w:val="24"/>
          <w:szCs w:val="24"/>
          <w:lang w:val="ru-RU"/>
        </w:rPr>
      </w:pPr>
      <w:r w:rsidRPr="00C66294">
        <w:rPr>
          <w:rFonts w:cstheme="minorHAnsi"/>
          <w:color w:val="000000"/>
          <w:sz w:val="24"/>
          <w:szCs w:val="24"/>
          <w:lang w:val="ru-RU"/>
        </w:rPr>
        <w:t>Начисленная амортизация в размере 100 % стоимости на объекты, находящиеся в составе имущества казны, которые пригодны для дальнейшей эксплуатации, не может служить основанием для списания их по причине полной амортизации.</w:t>
      </w:r>
    </w:p>
    <w:p w14:paraId="2F96C281" w14:textId="18A2DD23" w:rsidR="002E4737" w:rsidRPr="0089645B" w:rsidRDefault="00C66294" w:rsidP="00DC004F">
      <w:pPr>
        <w:spacing w:before="0" w:beforeAutospacing="0" w:after="0" w:afterAutospacing="0" w:line="276" w:lineRule="auto"/>
        <w:ind w:firstLine="720"/>
        <w:jc w:val="both"/>
        <w:rPr>
          <w:rFonts w:cstheme="minorHAnsi"/>
          <w:color w:val="000000"/>
          <w:sz w:val="24"/>
          <w:szCs w:val="24"/>
          <w:lang w:val="ru-RU"/>
        </w:rPr>
      </w:pPr>
      <w:r w:rsidRPr="00C66294">
        <w:rPr>
          <w:rFonts w:cstheme="minorHAnsi"/>
          <w:color w:val="000000"/>
          <w:sz w:val="24"/>
          <w:szCs w:val="24"/>
          <w:lang w:val="ru-RU"/>
        </w:rPr>
        <w:t xml:space="preserve">Каждому инвентарному объекту муниципальной казны, независимо от стоимости, а также объектам библиотечного фонда присваивать уникальный девятизначный инвентарный порядковый номер аналогично как основным средствам. </w:t>
      </w:r>
    </w:p>
    <w:p w14:paraId="2F43E45F" w14:textId="0FB7C873" w:rsidR="002E4737" w:rsidRDefault="002E4737" w:rsidP="002E4737">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 xml:space="preserve">Основание: пункт </w:t>
      </w:r>
      <w:r w:rsidRPr="00C66294">
        <w:rPr>
          <w:rFonts w:cstheme="minorHAnsi"/>
          <w:color w:val="000000"/>
          <w:sz w:val="24"/>
          <w:szCs w:val="24"/>
          <w:lang w:val="ru-RU"/>
        </w:rPr>
        <w:t>п. 18 Инструкции № 162н</w:t>
      </w:r>
      <w:r w:rsidR="0028731E">
        <w:rPr>
          <w:rFonts w:cstheme="minorHAnsi"/>
          <w:color w:val="000000"/>
          <w:sz w:val="24"/>
          <w:szCs w:val="24"/>
          <w:lang w:val="ru-RU"/>
        </w:rPr>
        <w:t>.</w:t>
      </w:r>
    </w:p>
    <w:p w14:paraId="532495A6" w14:textId="3BC66D8E" w:rsidR="00C55D67" w:rsidRDefault="00C66294" w:rsidP="00C66294">
      <w:pPr>
        <w:spacing w:line="276" w:lineRule="auto"/>
        <w:jc w:val="both"/>
        <w:rPr>
          <w:rFonts w:cstheme="minorHAnsi"/>
          <w:color w:val="000000"/>
          <w:sz w:val="24"/>
          <w:szCs w:val="24"/>
          <w:lang w:val="ru-RU"/>
        </w:rPr>
      </w:pPr>
      <w:r w:rsidRPr="00C66294">
        <w:rPr>
          <w:rFonts w:cstheme="minorHAnsi"/>
          <w:color w:val="000000"/>
          <w:sz w:val="24"/>
          <w:szCs w:val="24"/>
          <w:lang w:val="ru-RU"/>
        </w:rPr>
        <w:t>Забалансовые счета для учета имущества казны не предусмотрены.</w:t>
      </w:r>
    </w:p>
    <w:p w14:paraId="020F68DD" w14:textId="684D13F9" w:rsidR="0028731E" w:rsidRPr="00C7748D" w:rsidRDefault="0028731E" w:rsidP="00460A88">
      <w:pPr>
        <w:spacing w:line="276" w:lineRule="auto"/>
        <w:jc w:val="both"/>
        <w:rPr>
          <w:rFonts w:cstheme="minorHAnsi"/>
          <w:color w:val="000000"/>
          <w:sz w:val="24"/>
          <w:szCs w:val="24"/>
          <w:lang w:val="ru-RU"/>
        </w:rPr>
      </w:pPr>
      <w:r w:rsidRPr="0028731E">
        <w:rPr>
          <w:rFonts w:cstheme="minorHAnsi"/>
          <w:color w:val="000000"/>
          <w:sz w:val="24"/>
          <w:szCs w:val="24"/>
          <w:lang w:val="ru-RU"/>
        </w:rPr>
        <w:t>Порядок учета имущества казны</w:t>
      </w:r>
      <w:r>
        <w:rPr>
          <w:rFonts w:cstheme="minorHAnsi"/>
          <w:color w:val="000000"/>
          <w:sz w:val="24"/>
          <w:szCs w:val="24"/>
          <w:lang w:val="ru-RU"/>
        </w:rPr>
        <w:t xml:space="preserve"> приведен </w:t>
      </w:r>
      <w:r w:rsidR="00460A88">
        <w:rPr>
          <w:rFonts w:cstheme="minorHAnsi"/>
          <w:color w:val="000000"/>
          <w:sz w:val="24"/>
          <w:szCs w:val="24"/>
          <w:lang w:val="ru-RU"/>
        </w:rPr>
        <w:t>в</w:t>
      </w:r>
      <w:r>
        <w:rPr>
          <w:rFonts w:cstheme="minorHAnsi"/>
          <w:color w:val="000000"/>
          <w:sz w:val="24"/>
          <w:szCs w:val="24"/>
          <w:lang w:val="ru-RU"/>
        </w:rPr>
        <w:t xml:space="preserve"> </w:t>
      </w:r>
      <w:r w:rsidRPr="00772BEA">
        <w:rPr>
          <w:rFonts w:cstheme="minorHAnsi"/>
          <w:color w:val="000000"/>
          <w:sz w:val="24"/>
          <w:szCs w:val="24"/>
          <w:lang w:val="ru-RU"/>
        </w:rPr>
        <w:t xml:space="preserve">Приложении № </w:t>
      </w:r>
      <w:r w:rsidR="00772BEA">
        <w:rPr>
          <w:rFonts w:cstheme="minorHAnsi"/>
          <w:color w:val="000000"/>
          <w:sz w:val="24"/>
          <w:szCs w:val="24"/>
          <w:lang w:val="ru-RU"/>
        </w:rPr>
        <w:t>7</w:t>
      </w:r>
      <w:r w:rsidRPr="00772BEA">
        <w:rPr>
          <w:rFonts w:cstheme="minorHAnsi"/>
          <w:color w:val="000000"/>
          <w:sz w:val="24"/>
          <w:szCs w:val="24"/>
          <w:lang w:val="ru-RU"/>
        </w:rPr>
        <w:t>.</w:t>
      </w:r>
    </w:p>
    <w:p w14:paraId="3812900A" w14:textId="103AD560" w:rsidR="00C55D67" w:rsidRDefault="003E2366" w:rsidP="00235C54">
      <w:pPr>
        <w:spacing w:line="276" w:lineRule="auto"/>
        <w:jc w:val="both"/>
        <w:rPr>
          <w:rFonts w:cstheme="minorHAnsi"/>
          <w:b/>
          <w:bCs/>
          <w:color w:val="000000"/>
          <w:sz w:val="28"/>
          <w:szCs w:val="28"/>
          <w:lang w:val="ru-RU"/>
        </w:rPr>
      </w:pPr>
      <w:r w:rsidRPr="004C5ADA">
        <w:rPr>
          <w:rFonts w:cstheme="minorHAnsi"/>
          <w:b/>
          <w:bCs/>
          <w:color w:val="000000"/>
          <w:sz w:val="28"/>
          <w:szCs w:val="28"/>
          <w:lang w:val="ru-RU"/>
        </w:rPr>
        <w:t>8. Расчеты по доходам</w:t>
      </w:r>
    </w:p>
    <w:p w14:paraId="3B017477" w14:textId="323BE8D6" w:rsidR="00B65524" w:rsidRPr="00B65524" w:rsidRDefault="00B65524" w:rsidP="00B65524">
      <w:pPr>
        <w:spacing w:line="276" w:lineRule="auto"/>
        <w:jc w:val="both"/>
        <w:rPr>
          <w:rFonts w:cstheme="minorHAnsi"/>
          <w:color w:val="000000"/>
          <w:sz w:val="24"/>
          <w:szCs w:val="24"/>
          <w:lang w:val="ru-RU"/>
        </w:rPr>
      </w:pPr>
      <w:r w:rsidRPr="00B65524">
        <w:rPr>
          <w:rFonts w:cstheme="minorHAnsi"/>
          <w:color w:val="000000"/>
          <w:sz w:val="24"/>
          <w:szCs w:val="24"/>
          <w:lang w:val="ru-RU"/>
        </w:rPr>
        <w:t>8.1.</w:t>
      </w:r>
      <w:r w:rsidRPr="00B65524">
        <w:rPr>
          <w:rFonts w:cstheme="minorHAnsi"/>
          <w:color w:val="000000"/>
          <w:sz w:val="24"/>
          <w:szCs w:val="24"/>
          <w:lang w:val="ru-RU"/>
        </w:rPr>
        <w:tab/>
        <w:t xml:space="preserve">Учет администрируемых доходов.  </w:t>
      </w:r>
    </w:p>
    <w:p w14:paraId="5500D93C" w14:textId="64CC0837" w:rsidR="00B65524" w:rsidRDefault="00B65524" w:rsidP="00B65524">
      <w:pPr>
        <w:spacing w:line="276" w:lineRule="auto"/>
        <w:ind w:firstLine="720"/>
        <w:jc w:val="both"/>
        <w:rPr>
          <w:rFonts w:cstheme="minorHAnsi"/>
          <w:color w:val="000000"/>
          <w:sz w:val="24"/>
          <w:szCs w:val="24"/>
          <w:lang w:val="ru-RU"/>
        </w:rPr>
      </w:pPr>
      <w:r w:rsidRPr="00B65524">
        <w:rPr>
          <w:rFonts w:cstheme="minorHAnsi"/>
          <w:color w:val="000000"/>
          <w:sz w:val="24"/>
          <w:szCs w:val="24"/>
          <w:lang w:val="ru-RU"/>
        </w:rPr>
        <w:t xml:space="preserve">Департамент является главным администратором доходов бюджета </w:t>
      </w:r>
      <w:bookmarkStart w:id="9" w:name="_Hlk168150418"/>
      <w:r w:rsidRPr="00B65524">
        <w:rPr>
          <w:rFonts w:cstheme="minorHAnsi"/>
          <w:color w:val="000000"/>
          <w:sz w:val="24"/>
          <w:szCs w:val="24"/>
          <w:lang w:val="ru-RU"/>
        </w:rPr>
        <w:t>Ханты-Мансийского района</w:t>
      </w:r>
      <w:bookmarkEnd w:id="9"/>
      <w:r w:rsidRPr="00B65524">
        <w:rPr>
          <w:rFonts w:cstheme="minorHAnsi"/>
          <w:color w:val="000000"/>
          <w:sz w:val="24"/>
          <w:szCs w:val="24"/>
          <w:lang w:val="ru-RU"/>
        </w:rPr>
        <w:t xml:space="preserve"> </w:t>
      </w:r>
      <w:r>
        <w:rPr>
          <w:rFonts w:cstheme="minorHAnsi"/>
          <w:color w:val="000000"/>
          <w:sz w:val="24"/>
          <w:szCs w:val="24"/>
          <w:lang w:val="ru-RU"/>
        </w:rPr>
        <w:t xml:space="preserve">с </w:t>
      </w:r>
      <w:r w:rsidRPr="00B65524">
        <w:rPr>
          <w:rFonts w:cstheme="minorHAnsi"/>
          <w:color w:val="000000"/>
          <w:sz w:val="24"/>
          <w:szCs w:val="24"/>
          <w:lang w:val="ru-RU"/>
        </w:rPr>
        <w:t>код</w:t>
      </w:r>
      <w:r>
        <w:rPr>
          <w:rFonts w:cstheme="minorHAnsi"/>
          <w:color w:val="000000"/>
          <w:sz w:val="24"/>
          <w:szCs w:val="24"/>
          <w:lang w:val="ru-RU"/>
        </w:rPr>
        <w:t>ом</w:t>
      </w:r>
      <w:r w:rsidRPr="00B65524">
        <w:rPr>
          <w:rFonts w:cstheme="minorHAnsi"/>
          <w:color w:val="000000"/>
          <w:sz w:val="24"/>
          <w:szCs w:val="24"/>
          <w:lang w:val="ru-RU"/>
        </w:rPr>
        <w:t xml:space="preserve"> главы 070 по неналоговым доходам от использования муниципального имущества находящегося в муниципальной  собственности, земельных участков, государственная собственность на которые не разграничена и которые </w:t>
      </w:r>
      <w:r w:rsidRPr="00B65524">
        <w:rPr>
          <w:rFonts w:cstheme="minorHAnsi"/>
          <w:color w:val="000000"/>
          <w:sz w:val="24"/>
          <w:szCs w:val="24"/>
          <w:lang w:val="ru-RU"/>
        </w:rPr>
        <w:lastRenderedPageBreak/>
        <w:t>расположены в границах межселенных территорий муниципальных районов, а также средств от продажи права на заключение договоров аренды указанных земельных участков, штрафных санкций за нарушение условий исполнения муниципальных контрактов</w:t>
      </w:r>
      <w:r>
        <w:rPr>
          <w:rFonts w:cstheme="minorHAnsi"/>
          <w:color w:val="000000"/>
          <w:sz w:val="24"/>
          <w:szCs w:val="24"/>
          <w:lang w:val="ru-RU"/>
        </w:rPr>
        <w:t>, платы за сервитут</w:t>
      </w:r>
      <w:r w:rsidRPr="00B65524">
        <w:rPr>
          <w:rFonts w:cstheme="minorHAnsi"/>
          <w:color w:val="000000"/>
          <w:sz w:val="24"/>
          <w:szCs w:val="24"/>
          <w:lang w:val="ru-RU"/>
        </w:rPr>
        <w:t xml:space="preserve"> и прочих поступлений</w:t>
      </w:r>
      <w:r>
        <w:rPr>
          <w:rFonts w:cstheme="minorHAnsi"/>
          <w:color w:val="000000"/>
          <w:sz w:val="24"/>
          <w:szCs w:val="24"/>
          <w:lang w:val="ru-RU"/>
        </w:rPr>
        <w:t>.</w:t>
      </w:r>
    </w:p>
    <w:p w14:paraId="41DDD40B" w14:textId="66FCF708" w:rsidR="00B65524" w:rsidRDefault="00B65524" w:rsidP="004466EA">
      <w:pPr>
        <w:spacing w:before="0" w:beforeAutospacing="0" w:after="0" w:afterAutospacing="0" w:line="276" w:lineRule="auto"/>
        <w:ind w:firstLine="720"/>
        <w:jc w:val="both"/>
        <w:rPr>
          <w:rFonts w:cstheme="minorHAnsi"/>
          <w:color w:val="000000"/>
          <w:sz w:val="24"/>
          <w:szCs w:val="24"/>
          <w:lang w:val="ru-RU"/>
        </w:rPr>
      </w:pPr>
      <w:r w:rsidRPr="00B65524">
        <w:rPr>
          <w:rFonts w:cstheme="minorHAnsi"/>
          <w:color w:val="000000"/>
          <w:sz w:val="24"/>
          <w:szCs w:val="24"/>
          <w:lang w:val="ru-RU"/>
        </w:rPr>
        <w:t xml:space="preserve"> </w:t>
      </w:r>
      <w:r>
        <w:rPr>
          <w:rFonts w:cstheme="minorHAnsi"/>
          <w:color w:val="000000"/>
          <w:sz w:val="24"/>
          <w:szCs w:val="24"/>
          <w:lang w:val="ru-RU"/>
        </w:rPr>
        <w:t xml:space="preserve">Перечень администрируемых доходов утверждается Решением думы </w:t>
      </w:r>
      <w:r w:rsidRPr="00B65524">
        <w:rPr>
          <w:rFonts w:cstheme="minorHAnsi"/>
          <w:color w:val="000000"/>
          <w:sz w:val="24"/>
          <w:szCs w:val="24"/>
          <w:lang w:val="ru-RU"/>
        </w:rPr>
        <w:t>Ханты-Мансийского района</w:t>
      </w:r>
      <w:r>
        <w:rPr>
          <w:rFonts w:cstheme="minorHAnsi"/>
          <w:color w:val="000000"/>
          <w:sz w:val="24"/>
          <w:szCs w:val="24"/>
          <w:lang w:val="ru-RU"/>
        </w:rPr>
        <w:t xml:space="preserve"> на очередной финансовый год и плановый период</w:t>
      </w:r>
      <w:r w:rsidRPr="00B65524">
        <w:rPr>
          <w:rFonts w:cstheme="minorHAnsi"/>
          <w:color w:val="000000"/>
          <w:sz w:val="24"/>
          <w:szCs w:val="24"/>
          <w:lang w:val="ru-RU"/>
        </w:rPr>
        <w:t xml:space="preserve">. </w:t>
      </w:r>
    </w:p>
    <w:p w14:paraId="5311C645" w14:textId="00C6B468" w:rsidR="004466EA" w:rsidRDefault="004466EA" w:rsidP="004466EA">
      <w:pPr>
        <w:spacing w:before="0" w:beforeAutospacing="0" w:after="0" w:afterAutospacing="0" w:line="276" w:lineRule="auto"/>
        <w:ind w:firstLine="720"/>
        <w:jc w:val="both"/>
        <w:rPr>
          <w:rFonts w:cstheme="minorHAnsi"/>
          <w:color w:val="000000"/>
          <w:sz w:val="24"/>
          <w:szCs w:val="24"/>
          <w:lang w:val="ru-RU"/>
        </w:rPr>
      </w:pPr>
      <w:r w:rsidRPr="00B65524">
        <w:rPr>
          <w:rFonts w:cstheme="minorHAnsi"/>
          <w:color w:val="000000"/>
          <w:sz w:val="24"/>
          <w:szCs w:val="24"/>
          <w:lang w:val="ru-RU"/>
        </w:rPr>
        <w:t>Департамент администрирует поступления в бюджет на счете</w:t>
      </w:r>
      <w:r w:rsidRPr="00B65524">
        <w:rPr>
          <w:rFonts w:cstheme="minorHAnsi"/>
          <w:color w:val="000000"/>
          <w:sz w:val="24"/>
          <w:szCs w:val="24"/>
        </w:rPr>
        <w:t> </w:t>
      </w:r>
      <w:r w:rsidRPr="00B65524">
        <w:rPr>
          <w:rFonts w:cstheme="minorHAnsi"/>
          <w:color w:val="000000"/>
          <w:sz w:val="24"/>
          <w:szCs w:val="24"/>
          <w:lang w:val="ru-RU"/>
        </w:rPr>
        <w:t>1.210.02.000</w:t>
      </w:r>
      <w:r>
        <w:rPr>
          <w:rFonts w:cstheme="minorHAnsi"/>
          <w:color w:val="000000"/>
          <w:sz w:val="24"/>
          <w:szCs w:val="24"/>
          <w:lang w:val="ru-RU"/>
        </w:rPr>
        <w:t xml:space="preserve"> в разрезе кодов бюджетной классификации.</w:t>
      </w:r>
    </w:p>
    <w:p w14:paraId="44A81F54" w14:textId="77777777" w:rsidR="004466EA" w:rsidRDefault="004466EA" w:rsidP="004466EA">
      <w:pPr>
        <w:spacing w:before="0" w:beforeAutospacing="0" w:after="0" w:afterAutospacing="0" w:line="276" w:lineRule="auto"/>
        <w:ind w:firstLine="720"/>
        <w:jc w:val="both"/>
        <w:rPr>
          <w:rFonts w:cstheme="minorHAnsi"/>
          <w:color w:val="000000"/>
          <w:sz w:val="24"/>
          <w:szCs w:val="24"/>
          <w:lang w:val="ru-RU"/>
        </w:rPr>
      </w:pPr>
      <w:r w:rsidRPr="00B65524">
        <w:rPr>
          <w:rFonts w:cstheme="minorHAnsi"/>
          <w:color w:val="000000"/>
          <w:sz w:val="24"/>
          <w:szCs w:val="24"/>
          <w:lang w:val="ru-RU"/>
        </w:rPr>
        <w:t>Излишне полученные от плательщиков средства возвращаются на основании</w:t>
      </w:r>
      <w:r w:rsidRPr="00B65524">
        <w:rPr>
          <w:rFonts w:cstheme="minorHAnsi"/>
          <w:color w:val="000000"/>
          <w:sz w:val="24"/>
          <w:szCs w:val="24"/>
        </w:rPr>
        <w:t> </w:t>
      </w:r>
      <w:r w:rsidRPr="00B65524">
        <w:rPr>
          <w:rFonts w:cstheme="minorHAnsi"/>
          <w:color w:val="000000"/>
          <w:sz w:val="24"/>
          <w:szCs w:val="24"/>
          <w:lang w:val="ru-RU"/>
        </w:rPr>
        <w:t>заявления плательщика и акта сверки с плательщиком.</w:t>
      </w:r>
    </w:p>
    <w:p w14:paraId="62BF3E1B" w14:textId="77777777" w:rsidR="00FE7B8A" w:rsidRDefault="00FE7B8A" w:rsidP="004466EA">
      <w:pPr>
        <w:spacing w:before="0" w:beforeAutospacing="0" w:after="0" w:afterAutospacing="0" w:line="276" w:lineRule="auto"/>
        <w:ind w:firstLine="720"/>
        <w:jc w:val="both"/>
        <w:rPr>
          <w:rFonts w:cstheme="minorHAnsi"/>
          <w:color w:val="000000"/>
          <w:sz w:val="24"/>
          <w:szCs w:val="24"/>
          <w:lang w:val="ru-RU"/>
        </w:rPr>
      </w:pPr>
    </w:p>
    <w:p w14:paraId="16512756" w14:textId="5D4CB4C1" w:rsidR="00F40B97" w:rsidRDefault="004466EA" w:rsidP="004466EA">
      <w:pPr>
        <w:spacing w:before="0" w:beforeAutospacing="0" w:after="0" w:afterAutospacing="0" w:line="276" w:lineRule="auto"/>
        <w:ind w:firstLine="720"/>
        <w:jc w:val="both"/>
        <w:rPr>
          <w:rFonts w:cstheme="minorHAnsi"/>
          <w:color w:val="000000"/>
          <w:sz w:val="24"/>
          <w:szCs w:val="24"/>
          <w:lang w:val="ru-RU"/>
        </w:rPr>
      </w:pPr>
      <w:r w:rsidRPr="00B65524">
        <w:rPr>
          <w:rFonts w:cstheme="minorHAnsi"/>
          <w:color w:val="000000"/>
          <w:sz w:val="24"/>
          <w:szCs w:val="24"/>
          <w:lang w:val="ru-RU"/>
        </w:rPr>
        <w:t xml:space="preserve">Департамент </w:t>
      </w:r>
      <w:r w:rsidRPr="004466EA">
        <w:rPr>
          <w:rFonts w:cstheme="minorHAnsi"/>
          <w:color w:val="000000"/>
          <w:sz w:val="24"/>
          <w:szCs w:val="24"/>
          <w:lang w:val="ru-RU"/>
        </w:rPr>
        <w:t>начисляет доходы</w:t>
      </w:r>
      <w:r w:rsidR="00F40B97">
        <w:rPr>
          <w:rFonts w:cstheme="minorHAnsi"/>
          <w:color w:val="000000"/>
          <w:sz w:val="24"/>
          <w:szCs w:val="24"/>
          <w:lang w:val="ru-RU"/>
        </w:rPr>
        <w:t xml:space="preserve"> в:</w:t>
      </w:r>
    </w:p>
    <w:p w14:paraId="65ADEA69" w14:textId="77777777" w:rsidR="00F40B97" w:rsidRDefault="004466EA" w:rsidP="00F40B97">
      <w:pPr>
        <w:numPr>
          <w:ilvl w:val="0"/>
          <w:numId w:val="5"/>
        </w:numPr>
        <w:spacing w:line="276" w:lineRule="auto"/>
        <w:ind w:left="780" w:right="180"/>
        <w:contextualSpacing/>
        <w:jc w:val="both"/>
        <w:rPr>
          <w:rFonts w:cstheme="minorHAnsi"/>
          <w:color w:val="000000"/>
          <w:sz w:val="24"/>
          <w:szCs w:val="24"/>
          <w:lang w:val="ru-RU"/>
        </w:rPr>
      </w:pPr>
      <w:r w:rsidRPr="004466EA">
        <w:rPr>
          <w:rFonts w:cstheme="minorHAnsi"/>
          <w:color w:val="000000"/>
          <w:sz w:val="24"/>
          <w:szCs w:val="24"/>
          <w:lang w:val="ru-RU"/>
        </w:rPr>
        <w:t xml:space="preserve"> </w:t>
      </w:r>
      <w:r w:rsidR="00F40B97" w:rsidRPr="00E644AE">
        <w:rPr>
          <w:rFonts w:cstheme="minorHAnsi"/>
          <w:color w:val="000000"/>
          <w:sz w:val="24"/>
          <w:szCs w:val="24"/>
          <w:lang w:val="ru-RU"/>
        </w:rPr>
        <w:t>Ведомости начисления доходов бюджета (ф. 0510837);</w:t>
      </w:r>
    </w:p>
    <w:p w14:paraId="5B9A2C73" w14:textId="16FC3C9C" w:rsidR="004466EA" w:rsidRDefault="004466EA" w:rsidP="00F40B97">
      <w:pPr>
        <w:numPr>
          <w:ilvl w:val="0"/>
          <w:numId w:val="5"/>
        </w:numPr>
        <w:spacing w:line="276" w:lineRule="auto"/>
        <w:ind w:left="780" w:right="180"/>
        <w:contextualSpacing/>
        <w:jc w:val="both"/>
        <w:rPr>
          <w:rFonts w:cstheme="minorHAnsi"/>
          <w:color w:val="000000"/>
          <w:sz w:val="24"/>
          <w:szCs w:val="24"/>
          <w:lang w:val="ru-RU"/>
        </w:rPr>
      </w:pPr>
      <w:r w:rsidRPr="00F40B97">
        <w:rPr>
          <w:rFonts w:cstheme="minorHAnsi"/>
          <w:color w:val="000000"/>
          <w:sz w:val="24"/>
          <w:szCs w:val="24"/>
          <w:lang w:val="ru-RU"/>
        </w:rPr>
        <w:t>Извещении о начислении дохода (уточнении начисления) (ф. 0510432).</w:t>
      </w:r>
    </w:p>
    <w:p w14:paraId="4C4AD946" w14:textId="77777777" w:rsidR="00F40B97" w:rsidRPr="00F40B97" w:rsidRDefault="00F40B97" w:rsidP="00F40B97">
      <w:pPr>
        <w:spacing w:line="276" w:lineRule="auto"/>
        <w:ind w:left="780" w:right="180"/>
        <w:contextualSpacing/>
        <w:jc w:val="both"/>
        <w:rPr>
          <w:rFonts w:cstheme="minorHAnsi"/>
          <w:color w:val="000000"/>
          <w:sz w:val="24"/>
          <w:szCs w:val="24"/>
          <w:lang w:val="ru-RU"/>
        </w:rPr>
      </w:pPr>
    </w:p>
    <w:p w14:paraId="761C8987" w14:textId="3FEBD5C3" w:rsidR="00B65524" w:rsidRPr="00B65524" w:rsidRDefault="00B65524" w:rsidP="004466EA">
      <w:pPr>
        <w:spacing w:line="276" w:lineRule="auto"/>
        <w:ind w:firstLine="720"/>
        <w:jc w:val="both"/>
        <w:rPr>
          <w:rFonts w:cstheme="minorHAnsi"/>
          <w:color w:val="000000"/>
          <w:sz w:val="24"/>
          <w:szCs w:val="24"/>
          <w:lang w:val="ru-RU"/>
        </w:rPr>
      </w:pPr>
      <w:r w:rsidRPr="00B65524">
        <w:rPr>
          <w:rFonts w:cstheme="minorHAnsi"/>
          <w:color w:val="000000"/>
          <w:sz w:val="24"/>
          <w:szCs w:val="24"/>
          <w:lang w:val="ru-RU"/>
        </w:rPr>
        <w:t xml:space="preserve">Аналитический учет ведется </w:t>
      </w:r>
      <w:r>
        <w:rPr>
          <w:rFonts w:cstheme="minorHAnsi"/>
          <w:color w:val="000000"/>
          <w:sz w:val="24"/>
          <w:szCs w:val="24"/>
          <w:lang w:val="ru-RU"/>
        </w:rPr>
        <w:t xml:space="preserve">на </w:t>
      </w:r>
      <w:r w:rsidRPr="00B65524">
        <w:rPr>
          <w:rFonts w:cstheme="minorHAnsi"/>
          <w:color w:val="000000"/>
          <w:sz w:val="24"/>
          <w:szCs w:val="24"/>
          <w:lang w:val="ru-RU"/>
        </w:rPr>
        <w:t>счете 1 205 00 000 «Расчеты по доходам»</w:t>
      </w:r>
      <w:r w:rsidR="00684B94">
        <w:rPr>
          <w:rFonts w:cstheme="minorHAnsi"/>
          <w:color w:val="000000"/>
          <w:sz w:val="24"/>
          <w:szCs w:val="24"/>
          <w:lang w:val="ru-RU"/>
        </w:rPr>
        <w:t xml:space="preserve"> </w:t>
      </w:r>
      <w:r w:rsidR="00684B94" w:rsidRPr="00B65524">
        <w:rPr>
          <w:rFonts w:cstheme="minorHAnsi"/>
          <w:color w:val="000000"/>
          <w:sz w:val="24"/>
          <w:szCs w:val="24"/>
          <w:lang w:val="ru-RU"/>
        </w:rPr>
        <w:t>в разрезе кодов бюджетной классификации по всем арендаторам</w:t>
      </w:r>
      <w:r w:rsidR="00684B94">
        <w:rPr>
          <w:rFonts w:cstheme="minorHAnsi"/>
          <w:color w:val="000000"/>
          <w:sz w:val="24"/>
          <w:szCs w:val="24"/>
          <w:lang w:val="ru-RU"/>
        </w:rPr>
        <w:t xml:space="preserve"> (контрагентам)</w:t>
      </w:r>
      <w:r w:rsidR="00684B94" w:rsidRPr="00B65524">
        <w:rPr>
          <w:rFonts w:cstheme="minorHAnsi"/>
          <w:color w:val="000000"/>
          <w:sz w:val="24"/>
          <w:szCs w:val="24"/>
          <w:lang w:val="ru-RU"/>
        </w:rPr>
        <w:t xml:space="preserve"> в разрезе договоров методом начисления</w:t>
      </w:r>
      <w:r w:rsidR="00684B94">
        <w:rPr>
          <w:rFonts w:cstheme="minorHAnsi"/>
          <w:color w:val="000000"/>
          <w:sz w:val="24"/>
          <w:szCs w:val="24"/>
          <w:lang w:val="ru-RU"/>
        </w:rPr>
        <w:t>.</w:t>
      </w:r>
    </w:p>
    <w:p w14:paraId="50B3CE3C" w14:textId="70EEE60A" w:rsidR="00B65524" w:rsidRPr="004466EA" w:rsidRDefault="00B65524" w:rsidP="00FE7B8A">
      <w:pPr>
        <w:pStyle w:val="a3"/>
        <w:numPr>
          <w:ilvl w:val="0"/>
          <w:numId w:val="37"/>
        </w:numPr>
        <w:spacing w:line="276" w:lineRule="auto"/>
        <w:jc w:val="both"/>
        <w:rPr>
          <w:rFonts w:cstheme="minorHAnsi"/>
          <w:color w:val="000000"/>
          <w:sz w:val="24"/>
          <w:szCs w:val="24"/>
          <w:lang w:val="ru-RU"/>
        </w:rPr>
      </w:pPr>
      <w:r w:rsidRPr="004466EA">
        <w:rPr>
          <w:rFonts w:cstheme="minorHAnsi"/>
          <w:color w:val="000000"/>
          <w:sz w:val="24"/>
          <w:szCs w:val="24"/>
          <w:lang w:val="ru-RU"/>
        </w:rPr>
        <w:t>начисление доходов от сдачи в аренду имущества, найма жилых</w:t>
      </w:r>
      <w:r w:rsidR="00684B94" w:rsidRPr="004466EA">
        <w:rPr>
          <w:rFonts w:cstheme="minorHAnsi"/>
          <w:color w:val="000000"/>
          <w:sz w:val="24"/>
          <w:szCs w:val="24"/>
          <w:lang w:val="ru-RU"/>
        </w:rPr>
        <w:t xml:space="preserve"> </w:t>
      </w:r>
      <w:r w:rsidRPr="004466EA">
        <w:rPr>
          <w:rFonts w:cstheme="minorHAnsi"/>
          <w:color w:val="000000"/>
          <w:sz w:val="24"/>
          <w:szCs w:val="24"/>
          <w:lang w:val="ru-RU"/>
        </w:rPr>
        <w:t>помещений</w:t>
      </w:r>
      <w:r w:rsidR="00FE7B8A">
        <w:rPr>
          <w:rFonts w:cstheme="minorHAnsi"/>
          <w:color w:val="000000"/>
          <w:sz w:val="24"/>
          <w:szCs w:val="24"/>
          <w:lang w:val="ru-RU"/>
        </w:rPr>
        <w:t>,</w:t>
      </w:r>
      <w:r w:rsidR="004466EA" w:rsidRPr="004466EA">
        <w:rPr>
          <w:rFonts w:cstheme="minorHAnsi"/>
          <w:color w:val="000000"/>
          <w:sz w:val="24"/>
          <w:szCs w:val="24"/>
          <w:lang w:val="ru-RU"/>
        </w:rPr>
        <w:t xml:space="preserve"> </w:t>
      </w:r>
      <w:r w:rsidRPr="004466EA">
        <w:rPr>
          <w:rFonts w:cstheme="minorHAnsi"/>
          <w:color w:val="000000"/>
          <w:sz w:val="24"/>
          <w:szCs w:val="24"/>
          <w:lang w:val="ru-RU"/>
        </w:rPr>
        <w:t>находящегося в муниципальной собственности</w:t>
      </w:r>
      <w:r w:rsidR="00FE7B8A">
        <w:rPr>
          <w:rFonts w:cstheme="minorHAnsi"/>
          <w:color w:val="000000"/>
          <w:sz w:val="24"/>
          <w:szCs w:val="24"/>
          <w:lang w:val="ru-RU"/>
        </w:rPr>
        <w:t>,</w:t>
      </w:r>
      <w:r w:rsidRPr="004466EA">
        <w:rPr>
          <w:rFonts w:cstheme="minorHAnsi"/>
          <w:color w:val="000000"/>
          <w:sz w:val="24"/>
          <w:szCs w:val="24"/>
          <w:lang w:val="ru-RU"/>
        </w:rPr>
        <w:t xml:space="preserve"> осуществляется ежемесячно на последнее число текущего месяца; </w:t>
      </w:r>
    </w:p>
    <w:p w14:paraId="1CFBA76B" w14:textId="1C438DFE" w:rsidR="00B65524" w:rsidRPr="004466EA" w:rsidRDefault="00B65524">
      <w:pPr>
        <w:pStyle w:val="a3"/>
        <w:numPr>
          <w:ilvl w:val="0"/>
          <w:numId w:val="37"/>
        </w:numPr>
        <w:spacing w:line="276" w:lineRule="auto"/>
        <w:jc w:val="both"/>
        <w:rPr>
          <w:rFonts w:cstheme="minorHAnsi"/>
          <w:color w:val="000000"/>
          <w:sz w:val="24"/>
          <w:szCs w:val="24"/>
          <w:lang w:val="ru-RU"/>
        </w:rPr>
      </w:pPr>
      <w:r w:rsidRPr="004466EA">
        <w:rPr>
          <w:rFonts w:cstheme="minorHAnsi"/>
          <w:color w:val="000000"/>
          <w:sz w:val="24"/>
          <w:szCs w:val="24"/>
          <w:lang w:val="ru-RU"/>
        </w:rPr>
        <w:t>начисление доходов от сдачи в аренду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 осуществляется ежеквартально на последнее число текущего квартала по всем типам договоров;</w:t>
      </w:r>
    </w:p>
    <w:p w14:paraId="7D52829E" w14:textId="5DC4751F" w:rsidR="00B65524" w:rsidRPr="004466EA" w:rsidRDefault="00B65524">
      <w:pPr>
        <w:pStyle w:val="a3"/>
        <w:numPr>
          <w:ilvl w:val="0"/>
          <w:numId w:val="37"/>
        </w:numPr>
        <w:spacing w:line="276" w:lineRule="auto"/>
        <w:jc w:val="both"/>
        <w:rPr>
          <w:rFonts w:cstheme="minorHAnsi"/>
          <w:color w:val="000000"/>
          <w:sz w:val="24"/>
          <w:szCs w:val="24"/>
          <w:lang w:val="ru-RU"/>
        </w:rPr>
      </w:pPr>
      <w:r w:rsidRPr="004466EA">
        <w:rPr>
          <w:rFonts w:cstheme="minorHAnsi"/>
          <w:color w:val="000000"/>
          <w:sz w:val="24"/>
          <w:szCs w:val="24"/>
          <w:lang w:val="ru-RU"/>
        </w:rPr>
        <w:t xml:space="preserve">начисление поступлений по платежам осуществляется в сумме фактической оплаты по дате поступления, </w:t>
      </w:r>
      <w:proofErr w:type="gramStart"/>
      <w:r w:rsidRPr="004466EA">
        <w:rPr>
          <w:rFonts w:cstheme="minorHAnsi"/>
          <w:color w:val="000000"/>
          <w:sz w:val="24"/>
          <w:szCs w:val="24"/>
          <w:lang w:val="ru-RU"/>
        </w:rPr>
        <w:t>согласно справок</w:t>
      </w:r>
      <w:proofErr w:type="gramEnd"/>
      <w:r w:rsidRPr="004466EA">
        <w:rPr>
          <w:rFonts w:cstheme="minorHAnsi"/>
          <w:color w:val="000000"/>
          <w:sz w:val="24"/>
          <w:szCs w:val="24"/>
          <w:lang w:val="ru-RU"/>
        </w:rPr>
        <w:t xml:space="preserve"> о перечислении поступлений в бюджет (ф. 0531468) с приложением платежных поручений, получаемых от Управления Федерального казначейства в системе удаленного финансового документооборота «АРМ СУФД»;</w:t>
      </w:r>
    </w:p>
    <w:p w14:paraId="6169E3ED" w14:textId="45103630" w:rsidR="00B65524" w:rsidRPr="004466EA" w:rsidRDefault="00B65524">
      <w:pPr>
        <w:pStyle w:val="a3"/>
        <w:numPr>
          <w:ilvl w:val="0"/>
          <w:numId w:val="37"/>
        </w:numPr>
        <w:spacing w:line="276" w:lineRule="auto"/>
        <w:jc w:val="both"/>
        <w:rPr>
          <w:rFonts w:cstheme="minorHAnsi"/>
          <w:color w:val="000000"/>
          <w:sz w:val="24"/>
          <w:szCs w:val="24"/>
          <w:lang w:val="ru-RU"/>
        </w:rPr>
      </w:pPr>
      <w:r w:rsidRPr="004466EA">
        <w:rPr>
          <w:rFonts w:cstheme="minorHAnsi"/>
          <w:color w:val="000000"/>
          <w:sz w:val="24"/>
          <w:szCs w:val="24"/>
          <w:lang w:val="ru-RU"/>
        </w:rPr>
        <w:t xml:space="preserve">за нарушение сроков уплаты платежей, установленных в договорах аренды, за пользование муниципальным имуществом и земельные участки осуществляется начисление пеней за каждый день просрочки платежа в </w:t>
      </w:r>
      <w:r w:rsidR="00684B94" w:rsidRPr="004466EA">
        <w:rPr>
          <w:rFonts w:cstheme="minorHAnsi"/>
          <w:color w:val="000000"/>
          <w:sz w:val="24"/>
          <w:szCs w:val="24"/>
          <w:lang w:val="ru-RU"/>
        </w:rPr>
        <w:t>соответствии с условиями договоров.</w:t>
      </w:r>
    </w:p>
    <w:p w14:paraId="3659F71B" w14:textId="4CA1C2AA" w:rsidR="00B65524" w:rsidRPr="00B65524" w:rsidRDefault="00B65524" w:rsidP="004466EA">
      <w:pPr>
        <w:spacing w:line="276" w:lineRule="auto"/>
        <w:ind w:firstLine="720"/>
        <w:jc w:val="both"/>
        <w:rPr>
          <w:rFonts w:cstheme="minorHAnsi"/>
          <w:color w:val="000000"/>
          <w:sz w:val="24"/>
          <w:szCs w:val="24"/>
          <w:lang w:val="ru-RU"/>
        </w:rPr>
      </w:pPr>
      <w:r w:rsidRPr="00B65524">
        <w:rPr>
          <w:rFonts w:cstheme="minorHAnsi"/>
          <w:color w:val="000000"/>
          <w:sz w:val="24"/>
          <w:szCs w:val="24"/>
          <w:lang w:val="ru-RU"/>
        </w:rPr>
        <w:t>Сверка расчетов с арендаторами</w:t>
      </w:r>
      <w:r w:rsidR="004466EA">
        <w:rPr>
          <w:rFonts w:cstheme="minorHAnsi"/>
          <w:color w:val="000000"/>
          <w:sz w:val="24"/>
          <w:szCs w:val="24"/>
          <w:lang w:val="ru-RU"/>
        </w:rPr>
        <w:t xml:space="preserve"> (контрагентам)</w:t>
      </w:r>
      <w:r w:rsidRPr="00B65524">
        <w:rPr>
          <w:rFonts w:cstheme="minorHAnsi"/>
          <w:color w:val="000000"/>
          <w:sz w:val="24"/>
          <w:szCs w:val="24"/>
          <w:lang w:val="ru-RU"/>
        </w:rPr>
        <w:t xml:space="preserve"> проводится один раз в квартал по состоянию на отчетную дату, путем подписания акт</w:t>
      </w:r>
      <w:r w:rsidR="00BD5EEA">
        <w:rPr>
          <w:rFonts w:cstheme="minorHAnsi"/>
          <w:color w:val="000000"/>
          <w:sz w:val="24"/>
          <w:szCs w:val="24"/>
          <w:lang w:val="ru-RU"/>
        </w:rPr>
        <w:t>ов</w:t>
      </w:r>
      <w:r w:rsidRPr="00B65524">
        <w:rPr>
          <w:rFonts w:cstheme="minorHAnsi"/>
          <w:color w:val="000000"/>
          <w:sz w:val="24"/>
          <w:szCs w:val="24"/>
          <w:lang w:val="ru-RU"/>
        </w:rPr>
        <w:t xml:space="preserve"> сверки.</w:t>
      </w:r>
    </w:p>
    <w:p w14:paraId="482D8487" w14:textId="432655D7" w:rsidR="00B65524" w:rsidRPr="00B65524" w:rsidRDefault="004466EA" w:rsidP="00B65524">
      <w:pPr>
        <w:spacing w:line="276" w:lineRule="auto"/>
        <w:jc w:val="both"/>
        <w:rPr>
          <w:rFonts w:cstheme="minorHAnsi"/>
          <w:color w:val="000000"/>
          <w:sz w:val="24"/>
          <w:szCs w:val="24"/>
          <w:lang w:val="ru-RU"/>
        </w:rPr>
      </w:pPr>
      <w:r>
        <w:rPr>
          <w:rFonts w:cstheme="minorHAnsi"/>
          <w:color w:val="000000"/>
          <w:sz w:val="24"/>
          <w:szCs w:val="24"/>
          <w:lang w:val="ru-RU"/>
        </w:rPr>
        <w:t>8</w:t>
      </w:r>
      <w:r w:rsidR="00B65524" w:rsidRPr="00B65524">
        <w:rPr>
          <w:rFonts w:cstheme="minorHAnsi"/>
          <w:color w:val="000000"/>
          <w:sz w:val="24"/>
          <w:szCs w:val="24"/>
          <w:lang w:val="ru-RU"/>
        </w:rPr>
        <w:t>.2.</w:t>
      </w:r>
      <w:r w:rsidR="00B65524" w:rsidRPr="00B65524">
        <w:rPr>
          <w:rFonts w:cstheme="minorHAnsi"/>
          <w:color w:val="000000"/>
          <w:sz w:val="24"/>
          <w:szCs w:val="24"/>
          <w:lang w:val="ru-RU"/>
        </w:rPr>
        <w:tab/>
        <w:t>Установить, что на счете 1 209 00 «Расчеты по ущербу и иным доходам», отражаются доходы:</w:t>
      </w:r>
    </w:p>
    <w:p w14:paraId="15421A1E" w14:textId="2BBDEB38" w:rsidR="00B65524" w:rsidRPr="004466EA" w:rsidRDefault="00B65524">
      <w:pPr>
        <w:pStyle w:val="a3"/>
        <w:numPr>
          <w:ilvl w:val="0"/>
          <w:numId w:val="38"/>
        </w:numPr>
        <w:spacing w:line="276" w:lineRule="auto"/>
        <w:jc w:val="both"/>
        <w:rPr>
          <w:rFonts w:cstheme="minorHAnsi"/>
          <w:color w:val="000000"/>
          <w:sz w:val="24"/>
          <w:szCs w:val="24"/>
          <w:lang w:val="ru-RU"/>
        </w:rPr>
      </w:pPr>
      <w:r w:rsidRPr="004466EA">
        <w:rPr>
          <w:rFonts w:cstheme="minorHAnsi"/>
          <w:color w:val="000000"/>
          <w:sz w:val="24"/>
          <w:szCs w:val="24"/>
          <w:lang w:val="ru-RU"/>
        </w:rPr>
        <w:lastRenderedPageBreak/>
        <w:t>счет предназначен для учета расчетов по суммам выявленных недостач, хищений денежных средств, иных ценностей, по суммам потерь от порчи материальных ценностей, других сумм причинного ущерба имуществу департамента, подлежащих возмещению виновными лицами в установленном законодательством Российской Федерацией порядке, по суммам предварительных оплат не возвращенным контрагентом в случае расторжения договоров (иных соглашений), в том числе по решению суда, по суммам задолженности подотчетных лиц, своевременно не возвращенных (не удержанных из заработной платы), по суммам задолженности за неотработанные дни отпуска при увольнении работника до окончания того рабочего года, в счет которого он уже получил ежегодный оплачиваемый отпуск, по суммам излишне произведенных выплат, по суммам принудительного изъятия, в том числе при возмещении ущерба в соответствии с законодательством Российской Федерации, при возникновении страховых случаев, а также по суммам ущерба, причиненного вследствие действия (бездействия) должностных лиц организации.</w:t>
      </w:r>
    </w:p>
    <w:p w14:paraId="20C129F9" w14:textId="2F758AAE" w:rsidR="00B65524" w:rsidRDefault="004466EA" w:rsidP="00B65524">
      <w:pPr>
        <w:spacing w:line="276" w:lineRule="auto"/>
        <w:jc w:val="both"/>
        <w:rPr>
          <w:rFonts w:cstheme="minorHAnsi"/>
          <w:color w:val="000000"/>
          <w:sz w:val="24"/>
          <w:szCs w:val="24"/>
          <w:lang w:val="ru-RU"/>
        </w:rPr>
      </w:pPr>
      <w:r>
        <w:rPr>
          <w:rFonts w:cstheme="minorHAnsi"/>
          <w:color w:val="000000"/>
          <w:sz w:val="24"/>
          <w:szCs w:val="24"/>
          <w:lang w:val="ru-RU"/>
        </w:rPr>
        <w:t>8</w:t>
      </w:r>
      <w:r w:rsidR="00B65524" w:rsidRPr="00B65524">
        <w:rPr>
          <w:rFonts w:cstheme="minorHAnsi"/>
          <w:color w:val="000000"/>
          <w:sz w:val="24"/>
          <w:szCs w:val="24"/>
          <w:lang w:val="ru-RU"/>
        </w:rPr>
        <w:t>.</w:t>
      </w:r>
      <w:r w:rsidR="00525CA6">
        <w:rPr>
          <w:rFonts w:cstheme="minorHAnsi"/>
          <w:color w:val="000000"/>
          <w:sz w:val="24"/>
          <w:szCs w:val="24"/>
          <w:lang w:val="ru-RU"/>
        </w:rPr>
        <w:t>3.</w:t>
      </w:r>
      <w:r w:rsidR="00B65524" w:rsidRPr="00B65524">
        <w:rPr>
          <w:rFonts w:cstheme="minorHAnsi"/>
          <w:color w:val="000000"/>
          <w:sz w:val="24"/>
          <w:szCs w:val="24"/>
          <w:lang w:val="ru-RU"/>
        </w:rPr>
        <w:t xml:space="preserve">   Обеспечить раздельный аналитический учет по видам доходов на счете 1 401 10 000 «Доходы текущего финансового года» в разрезе введения дополнительного уровня аналитики.</w:t>
      </w:r>
    </w:p>
    <w:p w14:paraId="3F37B065" w14:textId="7512BC97" w:rsidR="00EC2218" w:rsidRDefault="00525CA6" w:rsidP="00EC2218">
      <w:pPr>
        <w:spacing w:before="0" w:beforeAutospacing="0" w:after="0" w:afterAutospacing="0" w:line="276" w:lineRule="auto"/>
        <w:jc w:val="both"/>
        <w:rPr>
          <w:rFonts w:cstheme="minorHAnsi"/>
          <w:color w:val="000000"/>
          <w:sz w:val="24"/>
          <w:szCs w:val="24"/>
          <w:lang w:val="ru-RU"/>
        </w:rPr>
      </w:pPr>
      <w:r>
        <w:rPr>
          <w:rFonts w:cstheme="minorHAnsi"/>
          <w:color w:val="000000"/>
          <w:sz w:val="24"/>
          <w:szCs w:val="24"/>
          <w:lang w:val="ru-RU"/>
        </w:rPr>
        <w:t xml:space="preserve">8.4. </w:t>
      </w:r>
      <w:r w:rsidR="00EC2218">
        <w:rPr>
          <w:rFonts w:cstheme="minorHAnsi"/>
          <w:color w:val="000000"/>
          <w:sz w:val="24"/>
          <w:szCs w:val="24"/>
          <w:lang w:val="ru-RU"/>
        </w:rPr>
        <w:t>Д</w:t>
      </w:r>
      <w:r w:rsidR="00EC2218" w:rsidRPr="00EC2218">
        <w:rPr>
          <w:rFonts w:cstheme="minorHAnsi"/>
          <w:color w:val="000000"/>
          <w:sz w:val="24"/>
          <w:szCs w:val="24"/>
          <w:lang w:val="ru-RU"/>
        </w:rPr>
        <w:t>ля учета доходов будущих периодов, таких как арендная плата,</w:t>
      </w:r>
      <w:r w:rsidR="00EC2218">
        <w:rPr>
          <w:rFonts w:cstheme="minorHAnsi"/>
          <w:color w:val="000000"/>
          <w:sz w:val="24"/>
          <w:szCs w:val="24"/>
          <w:lang w:val="ru-RU"/>
        </w:rPr>
        <w:t xml:space="preserve"> выкуп муниципального имущества,</w:t>
      </w:r>
      <w:r w:rsidR="00EC2218" w:rsidRPr="00EC2218">
        <w:rPr>
          <w:rFonts w:cstheme="minorHAnsi"/>
          <w:color w:val="000000"/>
          <w:sz w:val="24"/>
          <w:szCs w:val="24"/>
          <w:lang w:val="ru-RU"/>
        </w:rPr>
        <w:t xml:space="preserve"> плата по долгосрочным договорам </w:t>
      </w:r>
      <w:r w:rsidR="00EC2218">
        <w:rPr>
          <w:rFonts w:cstheme="minorHAnsi"/>
          <w:color w:val="000000"/>
          <w:sz w:val="24"/>
          <w:szCs w:val="24"/>
          <w:lang w:val="ru-RU"/>
        </w:rPr>
        <w:t>необходимо применять счет 1.401.49.000 «</w:t>
      </w:r>
      <w:r w:rsidR="00EC2218" w:rsidRPr="00EC2218">
        <w:rPr>
          <w:rFonts w:cstheme="minorHAnsi"/>
          <w:color w:val="000000"/>
          <w:sz w:val="24"/>
          <w:szCs w:val="24"/>
          <w:lang w:val="ru-RU"/>
        </w:rPr>
        <w:t>Доходы будущих периодов к признанию в очередные года</w:t>
      </w:r>
      <w:r w:rsidR="00EC2218">
        <w:rPr>
          <w:rFonts w:cstheme="minorHAnsi"/>
          <w:color w:val="000000"/>
          <w:sz w:val="24"/>
          <w:szCs w:val="24"/>
          <w:lang w:val="ru-RU"/>
        </w:rPr>
        <w:t xml:space="preserve">». </w:t>
      </w:r>
    </w:p>
    <w:p w14:paraId="5D9FE508" w14:textId="32B4A9C1" w:rsidR="00B1476F" w:rsidRDefault="00B1476F" w:rsidP="00EC2218">
      <w:pPr>
        <w:spacing w:before="0" w:beforeAutospacing="0" w:after="0" w:afterAutospacing="0" w:line="276" w:lineRule="auto"/>
        <w:jc w:val="both"/>
        <w:rPr>
          <w:rFonts w:cstheme="minorHAnsi"/>
          <w:color w:val="000000"/>
          <w:sz w:val="24"/>
          <w:szCs w:val="24"/>
          <w:lang w:val="ru-RU"/>
        </w:rPr>
      </w:pPr>
      <w:r w:rsidRPr="00B1476F">
        <w:rPr>
          <w:rFonts w:cstheme="minorHAnsi"/>
          <w:color w:val="000000"/>
          <w:sz w:val="24"/>
          <w:szCs w:val="24"/>
          <w:lang w:val="ru-RU"/>
        </w:rPr>
        <w:t xml:space="preserve">Учет доходов </w:t>
      </w:r>
      <w:r>
        <w:rPr>
          <w:rFonts w:cstheme="minorHAnsi"/>
          <w:color w:val="000000"/>
          <w:sz w:val="24"/>
          <w:szCs w:val="24"/>
          <w:lang w:val="ru-RU"/>
        </w:rPr>
        <w:t>необходимо вести</w:t>
      </w:r>
      <w:r w:rsidRPr="00B1476F">
        <w:rPr>
          <w:rFonts w:cstheme="minorHAnsi"/>
          <w:color w:val="000000"/>
          <w:sz w:val="24"/>
          <w:szCs w:val="24"/>
          <w:lang w:val="ru-RU"/>
        </w:rPr>
        <w:t xml:space="preserve"> по правилам СГС «Доходы»</w:t>
      </w:r>
      <w:r>
        <w:rPr>
          <w:rFonts w:cstheme="minorHAnsi"/>
          <w:color w:val="000000"/>
          <w:sz w:val="24"/>
          <w:szCs w:val="24"/>
          <w:lang w:val="ru-RU"/>
        </w:rPr>
        <w:t xml:space="preserve">, </w:t>
      </w:r>
      <w:r w:rsidRPr="00B1476F">
        <w:rPr>
          <w:rFonts w:cstheme="minorHAnsi"/>
          <w:color w:val="000000"/>
          <w:sz w:val="24"/>
          <w:szCs w:val="24"/>
          <w:lang w:val="ru-RU"/>
        </w:rPr>
        <w:t>СГС «Долгосрочные договора»</w:t>
      </w:r>
      <w:r>
        <w:rPr>
          <w:rFonts w:cstheme="minorHAnsi"/>
          <w:color w:val="000000"/>
          <w:sz w:val="24"/>
          <w:szCs w:val="24"/>
          <w:lang w:val="ru-RU"/>
        </w:rPr>
        <w:t xml:space="preserve">, </w:t>
      </w:r>
      <w:r w:rsidRPr="00B1476F">
        <w:rPr>
          <w:rFonts w:cstheme="minorHAnsi"/>
          <w:color w:val="000000"/>
          <w:sz w:val="24"/>
          <w:szCs w:val="24"/>
          <w:lang w:val="ru-RU"/>
        </w:rPr>
        <w:t>СГС «Аренда»</w:t>
      </w:r>
      <w:r>
        <w:rPr>
          <w:rFonts w:cstheme="minorHAnsi"/>
          <w:color w:val="000000"/>
          <w:sz w:val="24"/>
          <w:szCs w:val="24"/>
          <w:lang w:val="ru-RU"/>
        </w:rPr>
        <w:t>.</w:t>
      </w:r>
    </w:p>
    <w:p w14:paraId="3CC91736" w14:textId="0AA035AC" w:rsidR="00525CA6" w:rsidRDefault="00EC2218" w:rsidP="00B1476F">
      <w:pPr>
        <w:spacing w:before="0" w:beforeAutospacing="0" w:after="0" w:afterAutospacing="0" w:line="276" w:lineRule="auto"/>
        <w:ind w:firstLine="720"/>
        <w:jc w:val="both"/>
        <w:rPr>
          <w:rFonts w:cstheme="minorHAnsi"/>
          <w:color w:val="000000"/>
          <w:sz w:val="24"/>
          <w:szCs w:val="24"/>
          <w:lang w:val="ru-RU"/>
        </w:rPr>
      </w:pPr>
      <w:r>
        <w:rPr>
          <w:rFonts w:cstheme="minorHAnsi"/>
          <w:color w:val="000000"/>
          <w:sz w:val="24"/>
          <w:szCs w:val="24"/>
          <w:lang w:val="ru-RU"/>
        </w:rPr>
        <w:t>Обеспечить ведение учета</w:t>
      </w:r>
      <w:r w:rsidRPr="00EC2218">
        <w:rPr>
          <w:rFonts w:cstheme="minorHAnsi"/>
          <w:color w:val="000000"/>
          <w:sz w:val="24"/>
          <w:szCs w:val="24"/>
          <w:lang w:val="ru-RU"/>
        </w:rPr>
        <w:t xml:space="preserve"> по видам доходов, которые предусмотрены в бюджетной смете</w:t>
      </w:r>
      <w:r>
        <w:rPr>
          <w:rFonts w:cstheme="minorHAnsi"/>
          <w:color w:val="000000"/>
          <w:sz w:val="24"/>
          <w:szCs w:val="24"/>
          <w:lang w:val="ru-RU"/>
        </w:rPr>
        <w:t>.</w:t>
      </w:r>
    </w:p>
    <w:p w14:paraId="4BA96A2D" w14:textId="77777777" w:rsidR="00C820D7" w:rsidRPr="00C820D7" w:rsidRDefault="00C820D7" w:rsidP="00C820D7">
      <w:pPr>
        <w:spacing w:before="0" w:beforeAutospacing="0" w:after="0" w:afterAutospacing="0" w:line="276" w:lineRule="auto"/>
        <w:ind w:firstLine="720"/>
        <w:jc w:val="both"/>
        <w:rPr>
          <w:rFonts w:cstheme="minorHAnsi"/>
          <w:color w:val="000000"/>
          <w:sz w:val="24"/>
          <w:szCs w:val="24"/>
          <w:lang w:val="ru-RU"/>
        </w:rPr>
      </w:pPr>
      <w:r w:rsidRPr="00C820D7">
        <w:rPr>
          <w:rFonts w:cstheme="minorHAnsi"/>
          <w:color w:val="000000"/>
          <w:sz w:val="24"/>
          <w:szCs w:val="24"/>
          <w:lang w:val="ru-RU"/>
        </w:rPr>
        <w:t>Аналитический учет ведите в разрезе:</w:t>
      </w:r>
    </w:p>
    <w:p w14:paraId="7F81FED4" w14:textId="77777777" w:rsidR="00C820D7" w:rsidRDefault="00C820D7" w:rsidP="00C820D7">
      <w:pPr>
        <w:pStyle w:val="a3"/>
        <w:numPr>
          <w:ilvl w:val="0"/>
          <w:numId w:val="38"/>
        </w:numPr>
        <w:spacing w:before="0" w:beforeAutospacing="0" w:after="0" w:afterAutospacing="0" w:line="276" w:lineRule="auto"/>
        <w:jc w:val="both"/>
        <w:rPr>
          <w:rFonts w:cstheme="minorHAnsi"/>
          <w:color w:val="000000"/>
          <w:sz w:val="24"/>
          <w:szCs w:val="24"/>
          <w:lang w:val="ru-RU"/>
        </w:rPr>
      </w:pPr>
      <w:r w:rsidRPr="00C820D7">
        <w:rPr>
          <w:rFonts w:cstheme="minorHAnsi"/>
          <w:color w:val="000000"/>
          <w:sz w:val="24"/>
          <w:szCs w:val="24"/>
          <w:lang w:val="ru-RU"/>
        </w:rPr>
        <w:t xml:space="preserve">контрагентов; </w:t>
      </w:r>
    </w:p>
    <w:p w14:paraId="7D4FE050" w14:textId="38FA9063" w:rsidR="00C820D7" w:rsidRPr="00C820D7" w:rsidRDefault="00C820D7" w:rsidP="00C820D7">
      <w:pPr>
        <w:pStyle w:val="a3"/>
        <w:numPr>
          <w:ilvl w:val="0"/>
          <w:numId w:val="38"/>
        </w:numPr>
        <w:spacing w:before="0" w:beforeAutospacing="0" w:after="0" w:afterAutospacing="0" w:line="276" w:lineRule="auto"/>
        <w:jc w:val="both"/>
        <w:rPr>
          <w:rFonts w:cstheme="minorHAnsi"/>
          <w:color w:val="000000"/>
          <w:sz w:val="24"/>
          <w:szCs w:val="24"/>
          <w:lang w:val="ru-RU"/>
        </w:rPr>
      </w:pPr>
      <w:r w:rsidRPr="00C820D7">
        <w:rPr>
          <w:rFonts w:cstheme="minorHAnsi"/>
          <w:color w:val="000000"/>
          <w:sz w:val="24"/>
          <w:szCs w:val="24"/>
          <w:lang w:val="ru-RU"/>
        </w:rPr>
        <w:t>правовых оснований: договоров/соглашений, протоколов об административных правонарушениях, постановлений по делам об административных правонарушениях, определений арбитражного суда о принятии искового заявления к производству арбитражного суда и т.д.;</w:t>
      </w:r>
    </w:p>
    <w:p w14:paraId="378B96D7" w14:textId="77777777" w:rsidR="00C820D7" w:rsidRDefault="00C820D7" w:rsidP="00C820D7">
      <w:pPr>
        <w:spacing w:before="0" w:beforeAutospacing="0" w:after="0" w:afterAutospacing="0" w:line="276" w:lineRule="auto"/>
        <w:jc w:val="both"/>
        <w:rPr>
          <w:rFonts w:cstheme="minorHAnsi"/>
          <w:color w:val="000000"/>
          <w:sz w:val="24"/>
          <w:szCs w:val="24"/>
          <w:lang w:val="ru-RU"/>
        </w:rPr>
      </w:pPr>
    </w:p>
    <w:p w14:paraId="4A6AE78B" w14:textId="356ED176" w:rsidR="00C820D7" w:rsidRDefault="00C820D7" w:rsidP="00C820D7">
      <w:pPr>
        <w:spacing w:before="0" w:beforeAutospacing="0" w:after="0" w:afterAutospacing="0" w:line="276" w:lineRule="auto"/>
        <w:ind w:firstLine="360"/>
        <w:jc w:val="both"/>
        <w:rPr>
          <w:rFonts w:cstheme="minorHAnsi"/>
          <w:color w:val="000000"/>
          <w:sz w:val="24"/>
          <w:szCs w:val="24"/>
          <w:lang w:val="ru-RU"/>
        </w:rPr>
      </w:pPr>
      <w:r w:rsidRPr="00C820D7">
        <w:rPr>
          <w:rFonts w:cstheme="minorHAnsi"/>
          <w:color w:val="000000"/>
          <w:sz w:val="24"/>
          <w:szCs w:val="24"/>
          <w:lang w:val="ru-RU"/>
        </w:rPr>
        <w:t xml:space="preserve">По дебету счета </w:t>
      </w:r>
      <w:r>
        <w:rPr>
          <w:rFonts w:cstheme="minorHAnsi"/>
          <w:color w:val="000000"/>
          <w:sz w:val="24"/>
          <w:szCs w:val="24"/>
          <w:lang w:val="ru-RU"/>
        </w:rPr>
        <w:t>1.</w:t>
      </w:r>
      <w:r w:rsidRPr="00C820D7">
        <w:rPr>
          <w:rFonts w:cstheme="minorHAnsi"/>
          <w:color w:val="000000"/>
          <w:sz w:val="24"/>
          <w:szCs w:val="24"/>
          <w:lang w:val="ru-RU"/>
        </w:rPr>
        <w:t>401.4</w:t>
      </w:r>
      <w:r>
        <w:rPr>
          <w:rFonts w:cstheme="minorHAnsi"/>
          <w:color w:val="000000"/>
          <w:sz w:val="24"/>
          <w:szCs w:val="24"/>
          <w:lang w:val="ru-RU"/>
        </w:rPr>
        <w:t>9.000</w:t>
      </w:r>
      <w:r w:rsidRPr="00C820D7">
        <w:rPr>
          <w:rFonts w:cstheme="minorHAnsi"/>
          <w:color w:val="000000"/>
          <w:sz w:val="24"/>
          <w:szCs w:val="24"/>
          <w:lang w:val="ru-RU"/>
        </w:rPr>
        <w:t xml:space="preserve"> </w:t>
      </w:r>
      <w:r>
        <w:rPr>
          <w:rFonts w:cstheme="minorHAnsi"/>
          <w:color w:val="000000"/>
          <w:sz w:val="24"/>
          <w:szCs w:val="24"/>
          <w:lang w:val="ru-RU"/>
        </w:rPr>
        <w:t>признаются</w:t>
      </w:r>
      <w:r w:rsidRPr="00C820D7">
        <w:rPr>
          <w:rFonts w:cstheme="minorHAnsi"/>
          <w:color w:val="000000"/>
          <w:sz w:val="24"/>
          <w:szCs w:val="24"/>
          <w:lang w:val="ru-RU"/>
        </w:rPr>
        <w:t xml:space="preserve"> доходы будущих периодов в составе доходов текущего года в корреспонденции со счетом </w:t>
      </w:r>
      <w:r>
        <w:rPr>
          <w:rFonts w:cstheme="minorHAnsi"/>
          <w:color w:val="000000"/>
          <w:sz w:val="24"/>
          <w:szCs w:val="24"/>
          <w:lang w:val="ru-RU"/>
        </w:rPr>
        <w:t>1.</w:t>
      </w:r>
      <w:r w:rsidRPr="00C820D7">
        <w:rPr>
          <w:rFonts w:cstheme="minorHAnsi"/>
          <w:color w:val="000000"/>
          <w:sz w:val="24"/>
          <w:szCs w:val="24"/>
          <w:lang w:val="ru-RU"/>
        </w:rPr>
        <w:t>401.10.</w:t>
      </w:r>
      <w:r>
        <w:rPr>
          <w:rFonts w:cstheme="minorHAnsi"/>
          <w:color w:val="000000"/>
          <w:sz w:val="24"/>
          <w:szCs w:val="24"/>
          <w:lang w:val="ru-RU"/>
        </w:rPr>
        <w:t>000.</w:t>
      </w:r>
    </w:p>
    <w:p w14:paraId="2B1A42EE" w14:textId="77777777" w:rsidR="00C820D7" w:rsidRDefault="00C820D7" w:rsidP="00C820D7">
      <w:pPr>
        <w:spacing w:before="0" w:beforeAutospacing="0" w:after="0" w:afterAutospacing="0" w:line="276" w:lineRule="auto"/>
        <w:ind w:firstLine="360"/>
        <w:jc w:val="both"/>
        <w:rPr>
          <w:rFonts w:cstheme="minorHAnsi"/>
          <w:color w:val="000000"/>
          <w:sz w:val="24"/>
          <w:szCs w:val="24"/>
          <w:lang w:val="ru-RU"/>
        </w:rPr>
      </w:pPr>
    </w:p>
    <w:p w14:paraId="2D5D395B" w14:textId="1B8A7E41" w:rsidR="00C820D7" w:rsidRPr="00C820D7" w:rsidRDefault="00C820D7" w:rsidP="00C820D7">
      <w:pPr>
        <w:spacing w:before="0" w:beforeAutospacing="0" w:after="0" w:afterAutospacing="0" w:line="276" w:lineRule="auto"/>
        <w:ind w:firstLine="360"/>
        <w:jc w:val="both"/>
        <w:rPr>
          <w:rFonts w:cstheme="minorHAnsi"/>
          <w:color w:val="000000"/>
          <w:sz w:val="24"/>
          <w:szCs w:val="24"/>
          <w:lang w:val="ru-RU"/>
        </w:rPr>
      </w:pPr>
      <w:r w:rsidRPr="00C820D7">
        <w:rPr>
          <w:rFonts w:cstheme="minorHAnsi"/>
          <w:color w:val="000000"/>
          <w:sz w:val="24"/>
          <w:szCs w:val="24"/>
          <w:lang w:val="ru-RU"/>
        </w:rPr>
        <w:t xml:space="preserve">По кредиту счета </w:t>
      </w:r>
      <w:r>
        <w:rPr>
          <w:rFonts w:cstheme="minorHAnsi"/>
          <w:color w:val="000000"/>
          <w:sz w:val="24"/>
          <w:szCs w:val="24"/>
          <w:lang w:val="ru-RU"/>
        </w:rPr>
        <w:t>1.</w:t>
      </w:r>
      <w:r w:rsidRPr="00C820D7">
        <w:rPr>
          <w:rFonts w:cstheme="minorHAnsi"/>
          <w:color w:val="000000"/>
          <w:sz w:val="24"/>
          <w:szCs w:val="24"/>
          <w:lang w:val="ru-RU"/>
        </w:rPr>
        <w:t>401.4</w:t>
      </w:r>
      <w:r>
        <w:rPr>
          <w:rFonts w:cstheme="minorHAnsi"/>
          <w:color w:val="000000"/>
          <w:sz w:val="24"/>
          <w:szCs w:val="24"/>
          <w:lang w:val="ru-RU"/>
        </w:rPr>
        <w:t>9.00</w:t>
      </w:r>
      <w:r w:rsidRPr="00C820D7">
        <w:rPr>
          <w:rFonts w:cstheme="minorHAnsi"/>
          <w:color w:val="000000"/>
          <w:sz w:val="24"/>
          <w:szCs w:val="24"/>
          <w:lang w:val="ru-RU"/>
        </w:rPr>
        <w:t xml:space="preserve">0 </w:t>
      </w:r>
      <w:r>
        <w:rPr>
          <w:rFonts w:cstheme="minorHAnsi"/>
          <w:color w:val="000000"/>
          <w:sz w:val="24"/>
          <w:szCs w:val="24"/>
          <w:lang w:val="ru-RU"/>
        </w:rPr>
        <w:t>начисляются</w:t>
      </w:r>
      <w:r w:rsidRPr="00C820D7">
        <w:rPr>
          <w:rFonts w:cstheme="minorHAnsi"/>
          <w:color w:val="000000"/>
          <w:sz w:val="24"/>
          <w:szCs w:val="24"/>
          <w:lang w:val="ru-RU"/>
        </w:rPr>
        <w:t xml:space="preserve"> доходы, которые относятся к будущим отчетным периодам</w:t>
      </w:r>
      <w:r>
        <w:rPr>
          <w:rFonts w:cstheme="minorHAnsi"/>
          <w:color w:val="000000"/>
          <w:sz w:val="24"/>
          <w:szCs w:val="24"/>
          <w:lang w:val="ru-RU"/>
        </w:rPr>
        <w:t xml:space="preserve"> в корреспонденции со счетом 1.205.000.</w:t>
      </w:r>
    </w:p>
    <w:p w14:paraId="3D8B10E2" w14:textId="2F99FA28" w:rsidR="00C55D67" w:rsidRPr="00C820D7" w:rsidRDefault="004C5ADA" w:rsidP="00235C54">
      <w:pPr>
        <w:spacing w:line="276" w:lineRule="auto"/>
        <w:jc w:val="both"/>
        <w:rPr>
          <w:rFonts w:cstheme="minorHAnsi"/>
          <w:color w:val="000000"/>
          <w:sz w:val="28"/>
          <w:szCs w:val="28"/>
          <w:lang w:val="ru-RU"/>
        </w:rPr>
      </w:pPr>
      <w:r w:rsidRPr="00C820D7">
        <w:rPr>
          <w:rFonts w:cstheme="minorHAnsi"/>
          <w:b/>
          <w:bCs/>
          <w:color w:val="000000"/>
          <w:sz w:val="28"/>
          <w:szCs w:val="28"/>
          <w:lang w:val="ru-RU"/>
        </w:rPr>
        <w:t>9. Расчеты с подотчетными лицами</w:t>
      </w:r>
    </w:p>
    <w:p w14:paraId="1B137DAE" w14:textId="3B98C564" w:rsidR="00C55D67" w:rsidRPr="00D60DF3" w:rsidRDefault="00D60DF3" w:rsidP="00D60DF3">
      <w:pPr>
        <w:spacing w:before="0" w:beforeAutospacing="0" w:after="0" w:afterAutospacing="0" w:line="276" w:lineRule="auto"/>
        <w:jc w:val="both"/>
        <w:rPr>
          <w:rFonts w:cstheme="minorHAnsi"/>
          <w:color w:val="000000"/>
          <w:sz w:val="24"/>
          <w:szCs w:val="24"/>
          <w:lang w:val="ru-RU"/>
        </w:rPr>
      </w:pPr>
      <w:r>
        <w:rPr>
          <w:rFonts w:cstheme="minorHAnsi"/>
          <w:color w:val="000000"/>
          <w:sz w:val="24"/>
          <w:szCs w:val="24"/>
          <w:lang w:val="ru-RU"/>
        </w:rPr>
        <w:t>9</w:t>
      </w:r>
      <w:r w:rsidR="009C7C28" w:rsidRPr="00C7748D">
        <w:rPr>
          <w:rFonts w:cstheme="minorHAnsi"/>
          <w:color w:val="000000"/>
          <w:sz w:val="24"/>
          <w:szCs w:val="24"/>
          <w:lang w:val="ru-RU"/>
        </w:rPr>
        <w:t xml:space="preserve">.1. Денежные средства выдаются под отчет на основании служебной записки, согласованной с руководителем. </w:t>
      </w:r>
      <w:r w:rsidR="009C7C28" w:rsidRPr="00D60DF3">
        <w:rPr>
          <w:rFonts w:cstheme="minorHAnsi"/>
          <w:color w:val="000000"/>
          <w:sz w:val="24"/>
          <w:szCs w:val="24"/>
          <w:lang w:val="ru-RU"/>
        </w:rPr>
        <w:t>Выдача денежных средств под отчет производится путем:</w:t>
      </w:r>
    </w:p>
    <w:p w14:paraId="21A78B14" w14:textId="77777777" w:rsidR="00C55D67" w:rsidRPr="00C7748D" w:rsidRDefault="009C7C28" w:rsidP="00D60DF3">
      <w:pPr>
        <w:numPr>
          <w:ilvl w:val="0"/>
          <w:numId w:val="20"/>
        </w:numPr>
        <w:spacing w:before="0" w:beforeAutospacing="0" w:after="0" w:afterAutospacing="0" w:line="276" w:lineRule="auto"/>
        <w:ind w:left="780" w:right="180"/>
        <w:jc w:val="both"/>
        <w:rPr>
          <w:rFonts w:cstheme="minorHAnsi"/>
          <w:color w:val="000000"/>
          <w:sz w:val="24"/>
          <w:szCs w:val="24"/>
          <w:lang w:val="ru-RU"/>
        </w:rPr>
      </w:pPr>
      <w:r w:rsidRPr="00C7748D">
        <w:rPr>
          <w:rFonts w:cstheme="minorHAnsi"/>
          <w:color w:val="000000"/>
          <w:sz w:val="24"/>
          <w:szCs w:val="24"/>
          <w:lang w:val="ru-RU"/>
        </w:rPr>
        <w:t>перечисления на зарплатную карту материально ответственного лица.</w:t>
      </w:r>
    </w:p>
    <w:p w14:paraId="1984FFE7" w14:textId="271DD9DC" w:rsidR="00C55D67" w:rsidRPr="00C7748D" w:rsidRDefault="00D60DF3" w:rsidP="00D60DF3">
      <w:pPr>
        <w:spacing w:line="276" w:lineRule="auto"/>
        <w:jc w:val="both"/>
        <w:rPr>
          <w:rFonts w:cstheme="minorHAnsi"/>
          <w:color w:val="000000"/>
          <w:sz w:val="24"/>
          <w:szCs w:val="24"/>
          <w:lang w:val="ru-RU"/>
        </w:rPr>
      </w:pPr>
      <w:r>
        <w:rPr>
          <w:rFonts w:cstheme="minorHAnsi"/>
          <w:color w:val="000000"/>
          <w:sz w:val="24"/>
          <w:szCs w:val="24"/>
          <w:lang w:val="ru-RU"/>
        </w:rPr>
        <w:t>9</w:t>
      </w:r>
      <w:r w:rsidR="009C7C28" w:rsidRPr="00C7748D">
        <w:rPr>
          <w:rFonts w:cstheme="minorHAnsi"/>
          <w:color w:val="000000"/>
          <w:sz w:val="24"/>
          <w:szCs w:val="24"/>
          <w:lang w:val="ru-RU"/>
        </w:rPr>
        <w:t xml:space="preserve">.2. </w:t>
      </w:r>
      <w:r>
        <w:rPr>
          <w:rFonts w:cstheme="minorHAnsi"/>
          <w:color w:val="000000"/>
          <w:sz w:val="24"/>
          <w:szCs w:val="24"/>
          <w:lang w:val="ru-RU"/>
        </w:rPr>
        <w:t>Департамент</w:t>
      </w:r>
      <w:r w:rsidR="009C7C28" w:rsidRPr="00C7748D">
        <w:rPr>
          <w:rFonts w:cstheme="minorHAnsi"/>
          <w:color w:val="000000"/>
          <w:sz w:val="24"/>
          <w:szCs w:val="24"/>
          <w:lang w:val="ru-RU"/>
        </w:rPr>
        <w:t xml:space="preserve"> выдает денежные средства под отчет штатным сотрудникам</w:t>
      </w:r>
      <w:r>
        <w:rPr>
          <w:rFonts w:cstheme="minorHAnsi"/>
          <w:color w:val="000000"/>
          <w:sz w:val="24"/>
          <w:szCs w:val="24"/>
          <w:lang w:val="ru-RU"/>
        </w:rPr>
        <w:t>.</w:t>
      </w:r>
      <w:r w:rsidR="009C7C28" w:rsidRPr="00C7748D">
        <w:rPr>
          <w:rFonts w:cstheme="minorHAnsi"/>
          <w:color w:val="000000"/>
          <w:sz w:val="24"/>
          <w:szCs w:val="24"/>
          <w:lang w:val="ru-RU"/>
        </w:rPr>
        <w:t xml:space="preserve"> </w:t>
      </w:r>
    </w:p>
    <w:p w14:paraId="4DDC58C6" w14:textId="10B9DA07" w:rsidR="00D60DF3" w:rsidRDefault="00D60DF3" w:rsidP="00F20ED5">
      <w:pPr>
        <w:spacing w:before="0" w:beforeAutospacing="0" w:after="0" w:afterAutospacing="0" w:line="276" w:lineRule="auto"/>
        <w:jc w:val="both"/>
        <w:rPr>
          <w:rFonts w:cstheme="minorHAnsi"/>
          <w:color w:val="000000"/>
          <w:sz w:val="24"/>
          <w:szCs w:val="24"/>
          <w:lang w:val="ru-RU"/>
        </w:rPr>
      </w:pPr>
      <w:r>
        <w:rPr>
          <w:rFonts w:cstheme="minorHAnsi"/>
          <w:color w:val="000000"/>
          <w:sz w:val="24"/>
          <w:szCs w:val="24"/>
          <w:lang w:val="ru-RU"/>
        </w:rPr>
        <w:lastRenderedPageBreak/>
        <w:t>9</w:t>
      </w:r>
      <w:r w:rsidR="009C7C28" w:rsidRPr="00C7748D">
        <w:rPr>
          <w:rFonts w:cstheme="minorHAnsi"/>
          <w:color w:val="000000"/>
          <w:sz w:val="24"/>
          <w:szCs w:val="24"/>
          <w:lang w:val="ru-RU"/>
        </w:rPr>
        <w:t xml:space="preserve">.3. При направлении сотрудников </w:t>
      </w:r>
      <w:r>
        <w:rPr>
          <w:rFonts w:cstheme="minorHAnsi"/>
          <w:color w:val="000000"/>
          <w:sz w:val="24"/>
          <w:szCs w:val="24"/>
          <w:lang w:val="ru-RU"/>
        </w:rPr>
        <w:t>Департамента</w:t>
      </w:r>
      <w:r w:rsidR="009C7C28" w:rsidRPr="00C7748D">
        <w:rPr>
          <w:rFonts w:cstheme="minorHAnsi"/>
          <w:color w:val="000000"/>
          <w:sz w:val="24"/>
          <w:szCs w:val="24"/>
          <w:lang w:val="ru-RU"/>
        </w:rPr>
        <w:t xml:space="preserve"> в служебные командировки</w:t>
      </w:r>
      <w:r w:rsidR="009C7C28" w:rsidRPr="00C7748D">
        <w:rPr>
          <w:rFonts w:cstheme="minorHAnsi"/>
          <w:sz w:val="24"/>
          <w:szCs w:val="24"/>
          <w:lang w:val="ru-RU"/>
        </w:rPr>
        <w:br/>
      </w:r>
      <w:r w:rsidR="009C7C28" w:rsidRPr="00C7748D">
        <w:rPr>
          <w:rFonts w:cstheme="minorHAnsi"/>
          <w:color w:val="000000"/>
          <w:sz w:val="24"/>
          <w:szCs w:val="24"/>
          <w:lang w:val="ru-RU"/>
        </w:rPr>
        <w:t>на территории России расходы на них возмещаются в соответствии с</w:t>
      </w:r>
      <w:r w:rsidR="009C7C28" w:rsidRPr="00C7748D">
        <w:rPr>
          <w:rFonts w:cstheme="minorHAnsi"/>
          <w:color w:val="000000"/>
          <w:sz w:val="24"/>
          <w:szCs w:val="24"/>
        </w:rPr>
        <w:t> </w:t>
      </w:r>
      <w:r w:rsidR="009C7C28" w:rsidRPr="00C7748D">
        <w:rPr>
          <w:rFonts w:cstheme="minorHAnsi"/>
          <w:color w:val="000000"/>
          <w:sz w:val="24"/>
          <w:szCs w:val="24"/>
          <w:lang w:val="ru-RU"/>
        </w:rPr>
        <w:t>постановлением Правительства от 02.10.2002</w:t>
      </w:r>
      <w:r w:rsidR="009C7C28" w:rsidRPr="00C7748D">
        <w:rPr>
          <w:rFonts w:cstheme="minorHAnsi"/>
          <w:color w:val="000000"/>
          <w:sz w:val="24"/>
          <w:szCs w:val="24"/>
        </w:rPr>
        <w:t> </w:t>
      </w:r>
      <w:r w:rsidR="009C7C28" w:rsidRPr="00C7748D">
        <w:rPr>
          <w:rFonts w:cstheme="minorHAnsi"/>
          <w:color w:val="000000"/>
          <w:sz w:val="24"/>
          <w:szCs w:val="24"/>
          <w:lang w:val="ru-RU"/>
        </w:rPr>
        <w:t>№</w:t>
      </w:r>
      <w:r w:rsidR="009C7C28" w:rsidRPr="00C7748D">
        <w:rPr>
          <w:rFonts w:cstheme="minorHAnsi"/>
          <w:color w:val="000000"/>
          <w:sz w:val="24"/>
          <w:szCs w:val="24"/>
        </w:rPr>
        <w:t> </w:t>
      </w:r>
      <w:r w:rsidR="009C7C28" w:rsidRPr="00C7748D">
        <w:rPr>
          <w:rFonts w:cstheme="minorHAnsi"/>
          <w:color w:val="000000"/>
          <w:sz w:val="24"/>
          <w:szCs w:val="24"/>
          <w:lang w:val="ru-RU"/>
        </w:rPr>
        <w:t xml:space="preserve">729. Возмещение расходов на служебные командировки, превышающих размер, установленный Правительством, производится при наличии экономии бюджетных средств по фактическим расходам с разрешения руководителя </w:t>
      </w:r>
      <w:r>
        <w:rPr>
          <w:rFonts w:cstheme="minorHAnsi"/>
          <w:color w:val="000000"/>
          <w:sz w:val="24"/>
          <w:szCs w:val="24"/>
          <w:lang w:val="ru-RU"/>
        </w:rPr>
        <w:t>Департамента</w:t>
      </w:r>
      <w:r w:rsidR="009C7C28" w:rsidRPr="00C7748D">
        <w:rPr>
          <w:rFonts w:cstheme="minorHAnsi"/>
          <w:color w:val="000000"/>
          <w:sz w:val="24"/>
          <w:szCs w:val="24"/>
          <w:lang w:val="ru-RU"/>
        </w:rPr>
        <w:t>,</w:t>
      </w:r>
      <w:r w:rsidR="009C7C28" w:rsidRPr="00C7748D">
        <w:rPr>
          <w:rFonts w:cstheme="minorHAnsi"/>
          <w:color w:val="000000"/>
          <w:sz w:val="24"/>
          <w:szCs w:val="24"/>
        </w:rPr>
        <w:t> </w:t>
      </w:r>
      <w:r w:rsidR="009C7C28" w:rsidRPr="00C7748D">
        <w:rPr>
          <w:rFonts w:cstheme="minorHAnsi"/>
          <w:color w:val="000000"/>
          <w:sz w:val="24"/>
          <w:szCs w:val="24"/>
          <w:lang w:val="ru-RU"/>
        </w:rPr>
        <w:t>оформленного приказом.</w:t>
      </w:r>
    </w:p>
    <w:p w14:paraId="12400D5B" w14:textId="77777777" w:rsidR="00FA61EB" w:rsidRDefault="00FA61EB" w:rsidP="00F20ED5">
      <w:pPr>
        <w:spacing w:before="0" w:beforeAutospacing="0" w:after="0" w:afterAutospacing="0" w:line="276" w:lineRule="auto"/>
        <w:jc w:val="both"/>
        <w:rPr>
          <w:rFonts w:cstheme="minorHAnsi"/>
          <w:color w:val="000000"/>
          <w:sz w:val="24"/>
          <w:szCs w:val="24"/>
          <w:lang w:val="ru-RU"/>
        </w:rPr>
      </w:pPr>
    </w:p>
    <w:p w14:paraId="7F9A28B5" w14:textId="18AF258B" w:rsidR="00C55D67" w:rsidRPr="00C7748D" w:rsidRDefault="009C7C28" w:rsidP="00F20ED5">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Основание: пункты 2, 3 постановления Правительства от 02.10.2002</w:t>
      </w:r>
      <w:r w:rsidRPr="00C7748D">
        <w:rPr>
          <w:rFonts w:cstheme="minorHAnsi"/>
          <w:color w:val="000000"/>
          <w:sz w:val="24"/>
          <w:szCs w:val="24"/>
        </w:rPr>
        <w:t> </w:t>
      </w:r>
      <w:r w:rsidRPr="00C7748D">
        <w:rPr>
          <w:rFonts w:cstheme="minorHAnsi"/>
          <w:color w:val="000000"/>
          <w:sz w:val="24"/>
          <w:szCs w:val="24"/>
          <w:lang w:val="ru-RU"/>
        </w:rPr>
        <w:t>№</w:t>
      </w:r>
      <w:r w:rsidRPr="00C7748D">
        <w:rPr>
          <w:rFonts w:cstheme="minorHAnsi"/>
          <w:color w:val="000000"/>
          <w:sz w:val="24"/>
          <w:szCs w:val="24"/>
        </w:rPr>
        <w:t> </w:t>
      </w:r>
      <w:r w:rsidRPr="00C7748D">
        <w:rPr>
          <w:rFonts w:cstheme="minorHAnsi"/>
          <w:color w:val="000000"/>
          <w:sz w:val="24"/>
          <w:szCs w:val="24"/>
          <w:lang w:val="ru-RU"/>
        </w:rPr>
        <w:t>729.</w:t>
      </w:r>
    </w:p>
    <w:p w14:paraId="5818A0C3" w14:textId="77777777" w:rsidR="00C55D67" w:rsidRPr="00C7748D" w:rsidRDefault="009C7C28" w:rsidP="00F20ED5">
      <w:pPr>
        <w:spacing w:line="276" w:lineRule="auto"/>
        <w:jc w:val="both"/>
        <w:rPr>
          <w:rFonts w:cstheme="minorHAnsi"/>
          <w:color w:val="000000"/>
          <w:sz w:val="24"/>
          <w:szCs w:val="24"/>
          <w:lang w:val="ru-RU"/>
        </w:rPr>
      </w:pPr>
      <w:r w:rsidRPr="00C7748D">
        <w:rPr>
          <w:rFonts w:cstheme="minorHAnsi"/>
          <w:color w:val="000000"/>
          <w:sz w:val="24"/>
          <w:szCs w:val="24"/>
          <w:lang w:val="ru-RU"/>
        </w:rPr>
        <w:t xml:space="preserve">Порядок оформления служебных командировок и возмещения командировочных расходов приведен </w:t>
      </w:r>
      <w:r w:rsidRPr="00772BEA">
        <w:rPr>
          <w:rFonts w:cstheme="minorHAnsi"/>
          <w:color w:val="000000"/>
          <w:sz w:val="24"/>
          <w:szCs w:val="24"/>
          <w:lang w:val="ru-RU"/>
        </w:rPr>
        <w:t>в приложении 8.</w:t>
      </w:r>
    </w:p>
    <w:p w14:paraId="76286C50" w14:textId="51A6313B" w:rsidR="00D0449C" w:rsidRPr="00D0449C" w:rsidRDefault="00D0449C" w:rsidP="00D0449C">
      <w:pPr>
        <w:spacing w:line="276" w:lineRule="auto"/>
        <w:jc w:val="both"/>
        <w:rPr>
          <w:rFonts w:cstheme="minorHAnsi"/>
          <w:color w:val="000000"/>
          <w:sz w:val="24"/>
          <w:szCs w:val="24"/>
          <w:lang w:val="ru-RU"/>
        </w:rPr>
      </w:pPr>
      <w:r>
        <w:rPr>
          <w:rFonts w:cstheme="minorHAnsi"/>
          <w:color w:val="000000"/>
          <w:sz w:val="24"/>
          <w:szCs w:val="24"/>
          <w:lang w:val="ru-RU"/>
        </w:rPr>
        <w:t xml:space="preserve">9.4. </w:t>
      </w:r>
      <w:r w:rsidRPr="00D0449C">
        <w:rPr>
          <w:rFonts w:cstheme="minorHAnsi"/>
          <w:color w:val="000000"/>
          <w:sz w:val="24"/>
          <w:szCs w:val="24"/>
          <w:lang w:val="ru-RU"/>
        </w:rPr>
        <w:t xml:space="preserve">Аванс выдается в пределах сумм, определяемых целевым назначением. </w:t>
      </w:r>
    </w:p>
    <w:p w14:paraId="07D02770" w14:textId="4F2B9DF0" w:rsidR="00D0449C" w:rsidRPr="00D0449C" w:rsidRDefault="00D0449C" w:rsidP="00D0449C">
      <w:pPr>
        <w:spacing w:line="276" w:lineRule="auto"/>
        <w:jc w:val="both"/>
        <w:rPr>
          <w:rFonts w:cstheme="minorHAnsi"/>
          <w:color w:val="000000"/>
          <w:sz w:val="24"/>
          <w:szCs w:val="24"/>
          <w:lang w:val="ru-RU"/>
        </w:rPr>
      </w:pPr>
      <w:r>
        <w:rPr>
          <w:rFonts w:cstheme="minorHAnsi"/>
          <w:color w:val="000000"/>
          <w:sz w:val="24"/>
          <w:szCs w:val="24"/>
          <w:lang w:val="ru-RU"/>
        </w:rPr>
        <w:t xml:space="preserve">9.5. </w:t>
      </w:r>
      <w:r w:rsidRPr="00D0449C">
        <w:rPr>
          <w:rFonts w:cstheme="minorHAnsi"/>
          <w:color w:val="000000"/>
          <w:sz w:val="24"/>
          <w:szCs w:val="24"/>
          <w:lang w:val="ru-RU"/>
        </w:rPr>
        <w:t xml:space="preserve">Сотрудники, получившие денежные средства под отчет на командировку, обязаны не позднее 3 рабочих дней со дня возвращения из командировки предъявить в </w:t>
      </w:r>
      <w:r w:rsidR="00624018">
        <w:rPr>
          <w:rFonts w:cstheme="minorHAnsi"/>
          <w:color w:val="000000"/>
          <w:sz w:val="24"/>
          <w:szCs w:val="24"/>
          <w:lang w:val="ru-RU"/>
        </w:rPr>
        <w:t>отдел обеспечения</w:t>
      </w:r>
      <w:r w:rsidRPr="00D0449C">
        <w:rPr>
          <w:rFonts w:cstheme="minorHAnsi"/>
          <w:color w:val="000000"/>
          <w:sz w:val="24"/>
          <w:szCs w:val="24"/>
          <w:lang w:val="ru-RU"/>
        </w:rPr>
        <w:t xml:space="preserve"> авансовый отчет об израсходованных суммах и произвести окончательный расчет по ним.</w:t>
      </w:r>
    </w:p>
    <w:p w14:paraId="5785963A" w14:textId="640C9A79" w:rsidR="00D0449C" w:rsidRPr="00D0449C" w:rsidRDefault="00D0449C" w:rsidP="00C820D7">
      <w:pPr>
        <w:spacing w:before="0" w:beforeAutospacing="0" w:after="0" w:afterAutospacing="0" w:line="276" w:lineRule="auto"/>
        <w:jc w:val="both"/>
        <w:rPr>
          <w:rFonts w:cstheme="minorHAnsi"/>
          <w:color w:val="000000"/>
          <w:sz w:val="24"/>
          <w:szCs w:val="24"/>
          <w:lang w:val="ru-RU"/>
        </w:rPr>
      </w:pPr>
      <w:r>
        <w:rPr>
          <w:rFonts w:cstheme="minorHAnsi"/>
          <w:color w:val="000000"/>
          <w:sz w:val="24"/>
          <w:szCs w:val="24"/>
          <w:lang w:val="ru-RU"/>
        </w:rPr>
        <w:t xml:space="preserve">9.6. </w:t>
      </w:r>
      <w:r w:rsidRPr="00D0449C">
        <w:rPr>
          <w:rFonts w:cstheme="minorHAnsi"/>
          <w:color w:val="000000"/>
          <w:sz w:val="24"/>
          <w:szCs w:val="24"/>
          <w:lang w:val="ru-RU"/>
        </w:rPr>
        <w:t>Выдача средств под отчет производится при условии полного расчета конкретного подотчетного лица по ранее выданному ему авансу.</w:t>
      </w:r>
    </w:p>
    <w:p w14:paraId="3AE12528" w14:textId="77777777" w:rsidR="00D0449C" w:rsidRPr="00D0449C" w:rsidRDefault="00D0449C" w:rsidP="00C820D7">
      <w:pPr>
        <w:spacing w:before="0" w:beforeAutospacing="0" w:after="0" w:afterAutospacing="0" w:line="276" w:lineRule="auto"/>
        <w:ind w:firstLine="720"/>
        <w:jc w:val="both"/>
        <w:rPr>
          <w:rFonts w:cstheme="minorHAnsi"/>
          <w:color w:val="000000"/>
          <w:sz w:val="24"/>
          <w:szCs w:val="24"/>
          <w:lang w:val="ru-RU"/>
        </w:rPr>
      </w:pPr>
      <w:r w:rsidRPr="00D0449C">
        <w:rPr>
          <w:rFonts w:cstheme="minorHAnsi"/>
          <w:color w:val="000000"/>
          <w:sz w:val="24"/>
          <w:szCs w:val="24"/>
          <w:lang w:val="ru-RU"/>
        </w:rPr>
        <w:t>Передача выданных под отчет денежных средств одним сотрудником другому запрещается.</w:t>
      </w:r>
    </w:p>
    <w:p w14:paraId="68A436A3" w14:textId="77777777" w:rsidR="00C820D7" w:rsidRDefault="00D0449C" w:rsidP="00C820D7">
      <w:pPr>
        <w:spacing w:before="0" w:beforeAutospacing="0" w:after="0" w:afterAutospacing="0" w:line="276" w:lineRule="auto"/>
        <w:ind w:firstLine="720"/>
        <w:jc w:val="both"/>
        <w:rPr>
          <w:rFonts w:cstheme="minorHAnsi"/>
          <w:color w:val="000000"/>
          <w:sz w:val="24"/>
          <w:szCs w:val="24"/>
          <w:lang w:val="ru-RU"/>
        </w:rPr>
      </w:pPr>
      <w:r w:rsidRPr="00D0449C">
        <w:rPr>
          <w:rFonts w:cstheme="minorHAnsi"/>
          <w:color w:val="000000"/>
          <w:sz w:val="24"/>
          <w:szCs w:val="24"/>
          <w:lang w:val="ru-RU"/>
        </w:rPr>
        <w:t>Основанием для выплаты сотруднику перерасхода по авансовому отчету или внесения в кассу неиспользованного аванса служит авансовый отчет, утвержденный директором Департамента.</w:t>
      </w:r>
    </w:p>
    <w:p w14:paraId="7396779A" w14:textId="34D257FE" w:rsidR="00C55D67" w:rsidRPr="00C7748D" w:rsidRDefault="00C820D7" w:rsidP="00D0449C">
      <w:pPr>
        <w:spacing w:line="276" w:lineRule="auto"/>
        <w:jc w:val="both"/>
        <w:rPr>
          <w:rFonts w:cstheme="minorHAnsi"/>
          <w:color w:val="000000"/>
          <w:sz w:val="24"/>
          <w:szCs w:val="24"/>
          <w:lang w:val="ru-RU"/>
        </w:rPr>
      </w:pPr>
      <w:r>
        <w:rPr>
          <w:rFonts w:cstheme="minorHAnsi"/>
          <w:color w:val="000000"/>
          <w:sz w:val="24"/>
          <w:szCs w:val="24"/>
          <w:lang w:val="ru-RU"/>
        </w:rPr>
        <w:t>9</w:t>
      </w:r>
      <w:r w:rsidR="009C7C28" w:rsidRPr="00C7748D">
        <w:rPr>
          <w:rFonts w:cstheme="minorHAnsi"/>
          <w:color w:val="000000"/>
          <w:sz w:val="24"/>
          <w:szCs w:val="24"/>
          <w:lang w:val="ru-RU"/>
        </w:rPr>
        <w:t xml:space="preserve">.7. Авансовые отчеты брошюруются в хронологическом порядке в последний </w:t>
      </w:r>
      <w:proofErr w:type="gramStart"/>
      <w:r w:rsidR="009C7C28" w:rsidRPr="00C7748D">
        <w:rPr>
          <w:rFonts w:cstheme="minorHAnsi"/>
          <w:color w:val="000000"/>
          <w:sz w:val="24"/>
          <w:szCs w:val="24"/>
          <w:lang w:val="ru-RU"/>
        </w:rPr>
        <w:t>день</w:t>
      </w:r>
      <w:r w:rsidR="009C7C28" w:rsidRPr="00C7748D">
        <w:rPr>
          <w:rFonts w:cstheme="minorHAnsi"/>
          <w:color w:val="000000"/>
          <w:sz w:val="24"/>
          <w:szCs w:val="24"/>
        </w:rPr>
        <w:t> </w:t>
      </w:r>
      <w:r w:rsidR="009C7C28" w:rsidRPr="00C7748D">
        <w:rPr>
          <w:rFonts w:cstheme="minorHAnsi"/>
          <w:color w:val="000000"/>
          <w:sz w:val="24"/>
          <w:szCs w:val="24"/>
          <w:lang w:val="ru-RU"/>
        </w:rPr>
        <w:t xml:space="preserve"> отчетного</w:t>
      </w:r>
      <w:proofErr w:type="gramEnd"/>
      <w:r w:rsidR="009C7C28" w:rsidRPr="00C7748D">
        <w:rPr>
          <w:rFonts w:cstheme="minorHAnsi"/>
          <w:color w:val="000000"/>
          <w:sz w:val="24"/>
          <w:szCs w:val="24"/>
          <w:lang w:val="ru-RU"/>
        </w:rPr>
        <w:t xml:space="preserve"> месяца.</w:t>
      </w:r>
    </w:p>
    <w:p w14:paraId="56853477" w14:textId="0053711C" w:rsidR="00C55D67" w:rsidRPr="004A19BE" w:rsidRDefault="00C820D7" w:rsidP="00235C54">
      <w:pPr>
        <w:spacing w:line="276" w:lineRule="auto"/>
        <w:jc w:val="both"/>
        <w:rPr>
          <w:rFonts w:cstheme="minorHAnsi"/>
          <w:color w:val="000000"/>
          <w:sz w:val="28"/>
          <w:szCs w:val="28"/>
          <w:lang w:val="ru-RU"/>
        </w:rPr>
      </w:pPr>
      <w:r w:rsidRPr="004A19BE">
        <w:rPr>
          <w:rFonts w:cstheme="minorHAnsi"/>
          <w:b/>
          <w:bCs/>
          <w:color w:val="000000"/>
          <w:sz w:val="28"/>
          <w:szCs w:val="28"/>
          <w:lang w:val="ru-RU"/>
        </w:rPr>
        <w:t>10</w:t>
      </w:r>
      <w:r w:rsidR="009C7C28" w:rsidRPr="004A19BE">
        <w:rPr>
          <w:rFonts w:cstheme="minorHAnsi"/>
          <w:b/>
          <w:bCs/>
          <w:color w:val="000000"/>
          <w:sz w:val="28"/>
          <w:szCs w:val="28"/>
          <w:lang w:val="ru-RU"/>
        </w:rPr>
        <w:t xml:space="preserve">. </w:t>
      </w:r>
      <w:r w:rsidR="00B74E13">
        <w:rPr>
          <w:rFonts w:cstheme="minorHAnsi"/>
          <w:b/>
          <w:bCs/>
          <w:color w:val="000000"/>
          <w:sz w:val="28"/>
          <w:szCs w:val="28"/>
          <w:lang w:val="ru-RU"/>
        </w:rPr>
        <w:t>Списание д</w:t>
      </w:r>
      <w:r w:rsidR="009C7C28" w:rsidRPr="004A19BE">
        <w:rPr>
          <w:rFonts w:cstheme="minorHAnsi"/>
          <w:b/>
          <w:bCs/>
          <w:color w:val="000000"/>
          <w:sz w:val="28"/>
          <w:szCs w:val="28"/>
          <w:lang w:val="ru-RU"/>
        </w:rPr>
        <w:t>ебиторск</w:t>
      </w:r>
      <w:r w:rsidR="00B74E13">
        <w:rPr>
          <w:rFonts w:cstheme="minorHAnsi"/>
          <w:b/>
          <w:bCs/>
          <w:color w:val="000000"/>
          <w:sz w:val="28"/>
          <w:szCs w:val="28"/>
          <w:lang w:val="ru-RU"/>
        </w:rPr>
        <w:t>ой</w:t>
      </w:r>
      <w:r w:rsidR="009C7C28" w:rsidRPr="004A19BE">
        <w:rPr>
          <w:rFonts w:cstheme="minorHAnsi"/>
          <w:b/>
          <w:bCs/>
          <w:color w:val="000000"/>
          <w:sz w:val="28"/>
          <w:szCs w:val="28"/>
          <w:lang w:val="ru-RU"/>
        </w:rPr>
        <w:t xml:space="preserve"> и кредиторск</w:t>
      </w:r>
      <w:r w:rsidR="00B74E13">
        <w:rPr>
          <w:rFonts w:cstheme="minorHAnsi"/>
          <w:b/>
          <w:bCs/>
          <w:color w:val="000000"/>
          <w:sz w:val="28"/>
          <w:szCs w:val="28"/>
          <w:lang w:val="ru-RU"/>
        </w:rPr>
        <w:t>ой</w:t>
      </w:r>
      <w:r w:rsidR="009C7C28" w:rsidRPr="004A19BE">
        <w:rPr>
          <w:rFonts w:cstheme="minorHAnsi"/>
          <w:b/>
          <w:bCs/>
          <w:color w:val="000000"/>
          <w:sz w:val="28"/>
          <w:szCs w:val="28"/>
          <w:lang w:val="ru-RU"/>
        </w:rPr>
        <w:t xml:space="preserve"> задолженност</w:t>
      </w:r>
      <w:r w:rsidR="00B74E13">
        <w:rPr>
          <w:rFonts w:cstheme="minorHAnsi"/>
          <w:b/>
          <w:bCs/>
          <w:color w:val="000000"/>
          <w:sz w:val="28"/>
          <w:szCs w:val="28"/>
          <w:lang w:val="ru-RU"/>
        </w:rPr>
        <w:t>и</w:t>
      </w:r>
    </w:p>
    <w:p w14:paraId="37C9093D" w14:textId="77777777" w:rsidR="00FE7B8A" w:rsidRDefault="009C7C28" w:rsidP="004A19BE">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1</w:t>
      </w:r>
      <w:r w:rsidR="004A19BE">
        <w:rPr>
          <w:rFonts w:cstheme="minorHAnsi"/>
          <w:color w:val="000000"/>
          <w:sz w:val="24"/>
          <w:szCs w:val="24"/>
          <w:lang w:val="ru-RU"/>
        </w:rPr>
        <w:t>0</w:t>
      </w:r>
      <w:r w:rsidRPr="00C7748D">
        <w:rPr>
          <w:rFonts w:cstheme="minorHAnsi"/>
          <w:color w:val="000000"/>
          <w:sz w:val="24"/>
          <w:szCs w:val="24"/>
          <w:lang w:val="ru-RU"/>
        </w:rPr>
        <w:t>.1. Дебиторская задолженность списывается с учета после того, как комиссия по поступлению и выбытию активов признает ее сомнительной или безнадежной к</w:t>
      </w:r>
      <w:r w:rsidRPr="00C7748D">
        <w:rPr>
          <w:rFonts w:cstheme="minorHAnsi"/>
          <w:color w:val="000000"/>
          <w:sz w:val="24"/>
          <w:szCs w:val="24"/>
        </w:rPr>
        <w:t> </w:t>
      </w:r>
      <w:r w:rsidRPr="00C7748D">
        <w:rPr>
          <w:rFonts w:cstheme="minorHAnsi"/>
          <w:color w:val="000000"/>
          <w:sz w:val="24"/>
          <w:szCs w:val="24"/>
          <w:lang w:val="ru-RU"/>
        </w:rPr>
        <w:t>взысканию в порядке, утвержденном Положением о признании дебиторской задолженности сомнительной и безнадежной к взысканию</w:t>
      </w:r>
      <w:r w:rsidRPr="00C7748D">
        <w:rPr>
          <w:rFonts w:cstheme="minorHAnsi"/>
          <w:color w:val="000000"/>
          <w:sz w:val="24"/>
          <w:szCs w:val="24"/>
        </w:rPr>
        <w:t> </w:t>
      </w:r>
      <w:r w:rsidRPr="00C7748D">
        <w:rPr>
          <w:rFonts w:cstheme="minorHAnsi"/>
          <w:color w:val="000000"/>
          <w:sz w:val="24"/>
          <w:szCs w:val="24"/>
          <w:lang w:val="ru-RU"/>
        </w:rPr>
        <w:t>–</w:t>
      </w:r>
      <w:r w:rsidRPr="00C7748D">
        <w:rPr>
          <w:rFonts w:cstheme="minorHAnsi"/>
          <w:color w:val="000000"/>
          <w:sz w:val="24"/>
          <w:szCs w:val="24"/>
        </w:rPr>
        <w:t> </w:t>
      </w:r>
      <w:r w:rsidRPr="00C7748D">
        <w:rPr>
          <w:rFonts w:cstheme="minorHAnsi"/>
          <w:color w:val="000000"/>
          <w:sz w:val="24"/>
          <w:szCs w:val="24"/>
          <w:lang w:val="ru-RU"/>
        </w:rPr>
        <w:t>утверждается отдельным приказом руководителя.</w:t>
      </w:r>
    </w:p>
    <w:p w14:paraId="2E765FA4" w14:textId="436ABA2C" w:rsidR="00FA61EB" w:rsidRPr="00660C15" w:rsidRDefault="00FA61EB" w:rsidP="004A19BE">
      <w:pPr>
        <w:spacing w:before="0" w:beforeAutospacing="0" w:after="0" w:afterAutospacing="0" w:line="276" w:lineRule="auto"/>
        <w:jc w:val="both"/>
        <w:rPr>
          <w:rFonts w:cstheme="minorHAnsi"/>
          <w:color w:val="000000"/>
          <w:sz w:val="10"/>
          <w:szCs w:val="10"/>
          <w:lang w:val="ru-RU"/>
        </w:rPr>
      </w:pPr>
    </w:p>
    <w:p w14:paraId="4F3AA461" w14:textId="3E4D16F4" w:rsidR="00C55D67" w:rsidRPr="00C7748D" w:rsidRDefault="009C7C28" w:rsidP="004A19BE">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Основание: пункт 339 Инструкции к Единому плану счетов № 157н, пункт 11 СГС</w:t>
      </w:r>
      <w:r w:rsidRPr="00C7748D">
        <w:rPr>
          <w:rFonts w:cstheme="minorHAnsi"/>
          <w:color w:val="000000"/>
          <w:sz w:val="24"/>
          <w:szCs w:val="24"/>
        </w:rPr>
        <w:t> </w:t>
      </w:r>
      <w:r w:rsidRPr="00C7748D">
        <w:rPr>
          <w:rFonts w:cstheme="minorHAnsi"/>
          <w:color w:val="000000"/>
          <w:sz w:val="24"/>
          <w:szCs w:val="24"/>
          <w:lang w:val="ru-RU"/>
        </w:rPr>
        <w:t>«Доходы».</w:t>
      </w:r>
    </w:p>
    <w:p w14:paraId="17C0ED57" w14:textId="30C73E9F" w:rsidR="00C55D67" w:rsidRPr="00C7748D" w:rsidRDefault="009C7C28" w:rsidP="004A19BE">
      <w:pPr>
        <w:spacing w:line="276" w:lineRule="auto"/>
        <w:jc w:val="both"/>
        <w:rPr>
          <w:rFonts w:cstheme="minorHAnsi"/>
          <w:color w:val="000000"/>
          <w:sz w:val="24"/>
          <w:szCs w:val="24"/>
          <w:lang w:val="ru-RU"/>
        </w:rPr>
      </w:pPr>
      <w:r w:rsidRPr="00C7748D">
        <w:rPr>
          <w:rFonts w:cstheme="minorHAnsi"/>
          <w:color w:val="000000"/>
          <w:sz w:val="24"/>
          <w:szCs w:val="24"/>
          <w:lang w:val="ru-RU"/>
        </w:rPr>
        <w:t>1</w:t>
      </w:r>
      <w:r w:rsidR="00F2762D">
        <w:rPr>
          <w:rFonts w:cstheme="minorHAnsi"/>
          <w:color w:val="000000"/>
          <w:sz w:val="24"/>
          <w:szCs w:val="24"/>
          <w:lang w:val="ru-RU"/>
        </w:rPr>
        <w:t>0</w:t>
      </w:r>
      <w:r w:rsidRPr="00C7748D">
        <w:rPr>
          <w:rFonts w:cstheme="minorHAnsi"/>
          <w:color w:val="000000"/>
          <w:sz w:val="24"/>
          <w:szCs w:val="24"/>
          <w:lang w:val="ru-RU"/>
        </w:rPr>
        <w:t>.2. Кредиторская задолженность, не востребованная кредитором, списывается на</w:t>
      </w:r>
      <w:r w:rsidRPr="00C7748D">
        <w:rPr>
          <w:rFonts w:cstheme="minorHAnsi"/>
          <w:color w:val="000000"/>
          <w:sz w:val="24"/>
          <w:szCs w:val="24"/>
        </w:rPr>
        <w:t> </w:t>
      </w:r>
      <w:r w:rsidRPr="00C7748D">
        <w:rPr>
          <w:rFonts w:cstheme="minorHAnsi"/>
          <w:color w:val="000000"/>
          <w:sz w:val="24"/>
          <w:szCs w:val="24"/>
          <w:lang w:val="ru-RU"/>
        </w:rPr>
        <w:t>финансовый результат на основании решения инвентаризационной комиссии о признании задолженности невостребованной.</w:t>
      </w:r>
      <w:r w:rsidRPr="00C7748D">
        <w:rPr>
          <w:rFonts w:cstheme="minorHAnsi"/>
          <w:color w:val="000000"/>
          <w:sz w:val="24"/>
          <w:szCs w:val="24"/>
        </w:rPr>
        <w:t> </w:t>
      </w:r>
      <w:r w:rsidRPr="00C7748D">
        <w:rPr>
          <w:rFonts w:cstheme="minorHAnsi"/>
          <w:color w:val="000000"/>
          <w:sz w:val="24"/>
          <w:szCs w:val="24"/>
          <w:lang w:val="ru-RU"/>
        </w:rPr>
        <w:t>Одновременно списанная с балансового учета кредиторская задолженность отражается</w:t>
      </w:r>
      <w:r w:rsidRPr="00C7748D">
        <w:rPr>
          <w:rFonts w:cstheme="minorHAnsi"/>
          <w:color w:val="000000"/>
          <w:sz w:val="24"/>
          <w:szCs w:val="24"/>
        </w:rPr>
        <w:t> </w:t>
      </w:r>
      <w:r w:rsidRPr="00C7748D">
        <w:rPr>
          <w:rFonts w:cstheme="minorHAnsi"/>
          <w:color w:val="000000"/>
          <w:sz w:val="24"/>
          <w:szCs w:val="24"/>
          <w:lang w:val="ru-RU"/>
        </w:rPr>
        <w:t>на забалансовом счете 20 «Задолженность, не востребованная кредиторами».</w:t>
      </w:r>
    </w:p>
    <w:p w14:paraId="1E27B6E2" w14:textId="77777777" w:rsidR="0042166D" w:rsidRDefault="009C7C28" w:rsidP="00772BEA">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lastRenderedPageBreak/>
        <w:t xml:space="preserve">Порядок принятия решения о списании с балансового и забалансового учета утвержден в положении </w:t>
      </w:r>
      <w:r w:rsidR="00772BEA" w:rsidRPr="00772BEA">
        <w:rPr>
          <w:rFonts w:cstheme="minorHAnsi"/>
          <w:color w:val="000000"/>
          <w:sz w:val="24"/>
          <w:szCs w:val="24"/>
          <w:lang w:val="ru-RU"/>
        </w:rPr>
        <w:t>о признании кредиторской задолженности невостребованной</w:t>
      </w:r>
      <w:r w:rsidR="00772BEA">
        <w:rPr>
          <w:rFonts w:cstheme="minorHAnsi"/>
          <w:color w:val="000000"/>
          <w:sz w:val="24"/>
          <w:szCs w:val="24"/>
          <w:lang w:val="ru-RU"/>
        </w:rPr>
        <w:t xml:space="preserve"> </w:t>
      </w:r>
      <w:r w:rsidRPr="00C7748D">
        <w:rPr>
          <w:rFonts w:cstheme="minorHAnsi"/>
          <w:color w:val="000000"/>
          <w:sz w:val="24"/>
          <w:szCs w:val="24"/>
          <w:lang w:val="ru-RU"/>
        </w:rPr>
        <w:t xml:space="preserve">— </w:t>
      </w:r>
      <w:r w:rsidRPr="002B5FD4">
        <w:rPr>
          <w:rFonts w:cstheme="minorHAnsi"/>
          <w:color w:val="000000"/>
          <w:sz w:val="24"/>
          <w:szCs w:val="24"/>
          <w:lang w:val="ru-RU"/>
        </w:rPr>
        <w:t xml:space="preserve">приложение </w:t>
      </w:r>
    </w:p>
    <w:p w14:paraId="2EEA89CB" w14:textId="0A3E96B1" w:rsidR="00C55D67" w:rsidRPr="00C7748D" w:rsidRDefault="009C7C28" w:rsidP="0042166D">
      <w:pPr>
        <w:spacing w:before="0" w:beforeAutospacing="0" w:after="0" w:afterAutospacing="0" w:line="276" w:lineRule="auto"/>
        <w:rPr>
          <w:rFonts w:cstheme="minorHAnsi"/>
          <w:color w:val="000000"/>
          <w:sz w:val="24"/>
          <w:szCs w:val="24"/>
          <w:lang w:val="ru-RU"/>
        </w:rPr>
      </w:pPr>
      <w:r w:rsidRPr="002B5FD4">
        <w:rPr>
          <w:rFonts w:cstheme="minorHAnsi"/>
          <w:color w:val="000000"/>
          <w:sz w:val="24"/>
          <w:szCs w:val="24"/>
          <w:lang w:val="ru-RU"/>
        </w:rPr>
        <w:t xml:space="preserve">№ </w:t>
      </w:r>
      <w:r w:rsidR="00772BEA" w:rsidRPr="002B5FD4">
        <w:rPr>
          <w:rFonts w:cstheme="minorHAnsi"/>
          <w:color w:val="000000"/>
          <w:sz w:val="24"/>
          <w:szCs w:val="24"/>
          <w:lang w:val="ru-RU"/>
        </w:rPr>
        <w:t>1</w:t>
      </w:r>
      <w:r w:rsidRPr="002B5FD4">
        <w:rPr>
          <w:rFonts w:cstheme="minorHAnsi"/>
          <w:color w:val="000000"/>
          <w:sz w:val="24"/>
          <w:szCs w:val="24"/>
          <w:lang w:val="ru-RU"/>
        </w:rPr>
        <w:t>0.</w:t>
      </w:r>
      <w:r w:rsidR="002B5FD4">
        <w:rPr>
          <w:rFonts w:cstheme="minorHAnsi"/>
          <w:color w:val="000000"/>
          <w:sz w:val="24"/>
          <w:szCs w:val="24"/>
          <w:lang w:val="ru-RU"/>
        </w:rPr>
        <w:t xml:space="preserve"> </w:t>
      </w:r>
      <w:r w:rsidRPr="002B5FD4">
        <w:rPr>
          <w:rFonts w:cstheme="minorHAnsi"/>
          <w:sz w:val="10"/>
          <w:szCs w:val="10"/>
          <w:lang w:val="ru-RU"/>
        </w:rPr>
        <w:br/>
      </w:r>
      <w:r w:rsidRPr="00C7748D">
        <w:rPr>
          <w:rFonts w:cstheme="minorHAnsi"/>
          <w:color w:val="000000"/>
          <w:sz w:val="24"/>
          <w:szCs w:val="24"/>
          <w:lang w:val="ru-RU"/>
        </w:rPr>
        <w:t>Основание: пункты 339, 372 Инструкции к Единому плану счетов №</w:t>
      </w:r>
      <w:r w:rsidRPr="00C7748D">
        <w:rPr>
          <w:rFonts w:cstheme="minorHAnsi"/>
          <w:color w:val="000000"/>
          <w:sz w:val="24"/>
          <w:szCs w:val="24"/>
        </w:rPr>
        <w:t> </w:t>
      </w:r>
      <w:r w:rsidRPr="00C7748D">
        <w:rPr>
          <w:rFonts w:cstheme="minorHAnsi"/>
          <w:color w:val="000000"/>
          <w:sz w:val="24"/>
          <w:szCs w:val="24"/>
          <w:lang w:val="ru-RU"/>
        </w:rPr>
        <w:t>157н.</w:t>
      </w:r>
    </w:p>
    <w:p w14:paraId="76B4F4A1" w14:textId="67376EDF" w:rsidR="00C55D67" w:rsidRPr="00F2762D" w:rsidRDefault="009C7C28" w:rsidP="00235C54">
      <w:pPr>
        <w:spacing w:line="276" w:lineRule="auto"/>
        <w:jc w:val="both"/>
        <w:rPr>
          <w:rFonts w:cstheme="minorHAnsi"/>
          <w:color w:val="000000"/>
          <w:sz w:val="28"/>
          <w:szCs w:val="28"/>
          <w:lang w:val="ru-RU"/>
        </w:rPr>
      </w:pPr>
      <w:r w:rsidRPr="00F2762D">
        <w:rPr>
          <w:rFonts w:cstheme="minorHAnsi"/>
          <w:b/>
          <w:bCs/>
          <w:color w:val="000000"/>
          <w:sz w:val="28"/>
          <w:szCs w:val="28"/>
          <w:lang w:val="ru-RU"/>
        </w:rPr>
        <w:t>1</w:t>
      </w:r>
      <w:r w:rsidR="00F2762D">
        <w:rPr>
          <w:rFonts w:cstheme="minorHAnsi"/>
          <w:b/>
          <w:bCs/>
          <w:color w:val="000000"/>
          <w:sz w:val="28"/>
          <w:szCs w:val="28"/>
          <w:lang w:val="ru-RU"/>
        </w:rPr>
        <w:t>1</w:t>
      </w:r>
      <w:r w:rsidRPr="00F2762D">
        <w:rPr>
          <w:rFonts w:cstheme="minorHAnsi"/>
          <w:b/>
          <w:bCs/>
          <w:color w:val="000000"/>
          <w:sz w:val="28"/>
          <w:szCs w:val="28"/>
          <w:lang w:val="ru-RU"/>
        </w:rPr>
        <w:t>. Финансовый результат</w:t>
      </w:r>
    </w:p>
    <w:p w14:paraId="798AAE29" w14:textId="0E6D735D" w:rsidR="00FA61EB" w:rsidRPr="00660C15" w:rsidRDefault="009C7C28" w:rsidP="0042166D">
      <w:pPr>
        <w:spacing w:before="0" w:beforeAutospacing="0" w:after="0" w:afterAutospacing="0" w:line="276" w:lineRule="auto"/>
        <w:jc w:val="both"/>
        <w:rPr>
          <w:rFonts w:cstheme="minorHAnsi"/>
          <w:color w:val="000000"/>
          <w:sz w:val="10"/>
          <w:szCs w:val="10"/>
          <w:lang w:val="ru-RU"/>
        </w:rPr>
      </w:pPr>
      <w:r w:rsidRPr="00C7748D">
        <w:rPr>
          <w:rFonts w:cstheme="minorHAnsi"/>
          <w:color w:val="000000"/>
          <w:sz w:val="24"/>
          <w:szCs w:val="24"/>
          <w:lang w:val="ru-RU"/>
        </w:rPr>
        <w:t>1</w:t>
      </w:r>
      <w:r w:rsidR="00F2762D">
        <w:rPr>
          <w:rFonts w:cstheme="minorHAnsi"/>
          <w:color w:val="000000"/>
          <w:sz w:val="24"/>
          <w:szCs w:val="24"/>
          <w:lang w:val="ru-RU"/>
        </w:rPr>
        <w:t>1</w:t>
      </w:r>
      <w:r w:rsidRPr="00C7748D">
        <w:rPr>
          <w:rFonts w:cstheme="minorHAnsi"/>
          <w:color w:val="000000"/>
          <w:sz w:val="24"/>
          <w:szCs w:val="24"/>
          <w:lang w:val="ru-RU"/>
        </w:rPr>
        <w:t>.1. Доходы от предоставления права пользования активом (арендная плата)</w:t>
      </w:r>
      <w:r w:rsidRPr="00C7748D">
        <w:rPr>
          <w:rFonts w:cstheme="minorHAnsi"/>
          <w:color w:val="000000"/>
          <w:sz w:val="24"/>
          <w:szCs w:val="24"/>
        </w:rPr>
        <w:t> </w:t>
      </w:r>
      <w:r w:rsidRPr="00C7748D">
        <w:rPr>
          <w:rFonts w:cstheme="minorHAnsi"/>
          <w:color w:val="000000"/>
          <w:sz w:val="24"/>
          <w:szCs w:val="24"/>
          <w:lang w:val="ru-RU"/>
        </w:rPr>
        <w:t>признаются доходами текущего финансового года с одновременным уменьшением</w:t>
      </w:r>
      <w:r w:rsidRPr="00C7748D">
        <w:rPr>
          <w:rFonts w:cstheme="minorHAnsi"/>
          <w:color w:val="000000"/>
          <w:sz w:val="24"/>
          <w:szCs w:val="24"/>
        </w:rPr>
        <w:t> </w:t>
      </w:r>
      <w:r w:rsidRPr="00C7748D">
        <w:rPr>
          <w:rFonts w:cstheme="minorHAnsi"/>
          <w:color w:val="000000"/>
          <w:sz w:val="24"/>
          <w:szCs w:val="24"/>
          <w:lang w:val="ru-RU"/>
        </w:rPr>
        <w:t>предстоящих доходов равномерно (ежемесячно) на протяжении срока пользования</w:t>
      </w:r>
      <w:r w:rsidRPr="00C7748D">
        <w:rPr>
          <w:rFonts w:cstheme="minorHAnsi"/>
          <w:color w:val="000000"/>
          <w:sz w:val="24"/>
          <w:szCs w:val="24"/>
        </w:rPr>
        <w:t> </w:t>
      </w:r>
      <w:r w:rsidRPr="00C7748D">
        <w:rPr>
          <w:rFonts w:cstheme="minorHAnsi"/>
          <w:color w:val="000000"/>
          <w:sz w:val="24"/>
          <w:szCs w:val="24"/>
          <w:lang w:val="ru-RU"/>
        </w:rPr>
        <w:t>объектом учета аренды.</w:t>
      </w:r>
    </w:p>
    <w:p w14:paraId="1719B40F" w14:textId="25C10933" w:rsidR="00C55D67" w:rsidRPr="00C7748D" w:rsidRDefault="009C7C28" w:rsidP="0042166D">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Основание: пункт 25 СГС «Аренда», подпункт «а» пункта 55 СГС «Доходы».</w:t>
      </w:r>
    </w:p>
    <w:p w14:paraId="55E6685B" w14:textId="77777777" w:rsidR="0042166D" w:rsidRDefault="0042166D" w:rsidP="00FA61EB">
      <w:pPr>
        <w:spacing w:before="0" w:beforeAutospacing="0" w:after="0" w:afterAutospacing="0" w:line="276" w:lineRule="auto"/>
        <w:jc w:val="both"/>
        <w:rPr>
          <w:rFonts w:cstheme="minorHAnsi"/>
          <w:color w:val="000000"/>
          <w:sz w:val="24"/>
          <w:szCs w:val="24"/>
          <w:lang w:val="ru-RU"/>
        </w:rPr>
      </w:pPr>
    </w:p>
    <w:p w14:paraId="58ADFC9D" w14:textId="17EF6445" w:rsidR="00FA61EB" w:rsidRDefault="009C7C28" w:rsidP="00FA61EB">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1</w:t>
      </w:r>
      <w:r w:rsidR="00F2762D">
        <w:rPr>
          <w:rFonts w:cstheme="minorHAnsi"/>
          <w:color w:val="000000"/>
          <w:sz w:val="24"/>
          <w:szCs w:val="24"/>
          <w:lang w:val="ru-RU"/>
        </w:rPr>
        <w:t>1</w:t>
      </w:r>
      <w:r w:rsidRPr="00C7748D">
        <w:rPr>
          <w:rFonts w:cstheme="minorHAnsi"/>
          <w:color w:val="000000"/>
          <w:sz w:val="24"/>
          <w:szCs w:val="24"/>
          <w:lang w:val="ru-RU"/>
        </w:rPr>
        <w:t>.2. Доходы от реализации имущества в рассрочку с переходом права собственности на объект после завершения расчетов признаются в составе доходов будущих периодов в сумме договора. Доходы будущих периодов признаются в текущих доходах</w:t>
      </w:r>
      <w:r w:rsidRPr="00C7748D">
        <w:rPr>
          <w:rFonts w:cstheme="minorHAnsi"/>
          <w:color w:val="000000"/>
          <w:sz w:val="24"/>
          <w:szCs w:val="24"/>
        </w:rPr>
        <w:t> </w:t>
      </w:r>
      <w:r w:rsidRPr="00C7748D">
        <w:rPr>
          <w:rFonts w:cstheme="minorHAnsi"/>
          <w:color w:val="000000"/>
          <w:sz w:val="24"/>
          <w:szCs w:val="24"/>
          <w:lang w:val="ru-RU"/>
        </w:rPr>
        <w:t>равномерно в последний день каждого месяца.</w:t>
      </w:r>
    </w:p>
    <w:p w14:paraId="501D68C2" w14:textId="3D0A8C1D" w:rsidR="00C55D67" w:rsidRPr="00C7748D" w:rsidRDefault="009C7C28" w:rsidP="00FA61EB">
      <w:pPr>
        <w:spacing w:before="0" w:beforeAutospacing="0" w:after="0" w:afterAutospacing="0" w:line="276" w:lineRule="auto"/>
        <w:jc w:val="both"/>
        <w:rPr>
          <w:rFonts w:cstheme="minorHAnsi"/>
          <w:color w:val="000000"/>
          <w:sz w:val="24"/>
          <w:szCs w:val="24"/>
          <w:lang w:val="ru-RU"/>
        </w:rPr>
      </w:pPr>
      <w:r w:rsidRPr="00660C15">
        <w:rPr>
          <w:rFonts w:cstheme="minorHAnsi"/>
          <w:sz w:val="10"/>
          <w:szCs w:val="10"/>
          <w:lang w:val="ru-RU"/>
        </w:rPr>
        <w:br/>
      </w:r>
      <w:r w:rsidRPr="00C7748D">
        <w:rPr>
          <w:rFonts w:cstheme="minorHAnsi"/>
          <w:color w:val="000000"/>
          <w:sz w:val="24"/>
          <w:szCs w:val="24"/>
          <w:lang w:val="ru-RU"/>
        </w:rPr>
        <w:t>Основание: пункт 301 Инструкции к Единому плану счетов № 157н, подпункт «а» пункта</w:t>
      </w:r>
      <w:r w:rsidRPr="00C7748D">
        <w:rPr>
          <w:rFonts w:cstheme="minorHAnsi"/>
          <w:color w:val="000000"/>
          <w:sz w:val="24"/>
          <w:szCs w:val="24"/>
        </w:rPr>
        <w:t> </w:t>
      </w:r>
      <w:r w:rsidRPr="00C7748D">
        <w:rPr>
          <w:rFonts w:cstheme="minorHAnsi"/>
          <w:color w:val="000000"/>
          <w:sz w:val="24"/>
          <w:szCs w:val="24"/>
          <w:lang w:val="ru-RU"/>
        </w:rPr>
        <w:t>55 СГС «Доходы».</w:t>
      </w:r>
    </w:p>
    <w:p w14:paraId="1348B4FE" w14:textId="267E4B13" w:rsidR="00C55D67" w:rsidRPr="00C7748D" w:rsidRDefault="009C7C28" w:rsidP="00235C54">
      <w:pPr>
        <w:spacing w:line="276" w:lineRule="auto"/>
        <w:jc w:val="both"/>
        <w:rPr>
          <w:rFonts w:cstheme="minorHAnsi"/>
          <w:color w:val="000000"/>
          <w:sz w:val="24"/>
          <w:szCs w:val="24"/>
          <w:lang w:val="ru-RU"/>
        </w:rPr>
      </w:pPr>
      <w:r w:rsidRPr="00C7748D">
        <w:rPr>
          <w:rFonts w:cstheme="minorHAnsi"/>
          <w:color w:val="000000"/>
          <w:sz w:val="24"/>
          <w:szCs w:val="24"/>
          <w:lang w:val="ru-RU"/>
        </w:rPr>
        <w:t>1</w:t>
      </w:r>
      <w:r w:rsidR="00F2762D">
        <w:rPr>
          <w:rFonts w:cstheme="minorHAnsi"/>
          <w:color w:val="000000"/>
          <w:sz w:val="24"/>
          <w:szCs w:val="24"/>
          <w:lang w:val="ru-RU"/>
        </w:rPr>
        <w:t>1</w:t>
      </w:r>
      <w:r w:rsidRPr="00C7748D">
        <w:rPr>
          <w:rFonts w:cstheme="minorHAnsi"/>
          <w:color w:val="000000"/>
          <w:sz w:val="24"/>
          <w:szCs w:val="24"/>
          <w:lang w:val="ru-RU"/>
        </w:rPr>
        <w:t xml:space="preserve">.3. </w:t>
      </w:r>
      <w:r w:rsidR="00F2762D">
        <w:rPr>
          <w:rFonts w:cstheme="minorHAnsi"/>
          <w:color w:val="000000"/>
          <w:sz w:val="24"/>
          <w:szCs w:val="24"/>
          <w:lang w:val="ru-RU"/>
        </w:rPr>
        <w:t>Департамент</w:t>
      </w:r>
      <w:r w:rsidRPr="00C7748D">
        <w:rPr>
          <w:rFonts w:cstheme="minorHAnsi"/>
          <w:color w:val="000000"/>
          <w:sz w:val="24"/>
          <w:szCs w:val="24"/>
          <w:lang w:val="ru-RU"/>
        </w:rPr>
        <w:t xml:space="preserve"> осуществляет расходы в пределах установленных норм и в</w:t>
      </w:r>
      <w:r w:rsidRPr="00C7748D">
        <w:rPr>
          <w:rFonts w:cstheme="minorHAnsi"/>
          <w:color w:val="000000"/>
          <w:sz w:val="24"/>
          <w:szCs w:val="24"/>
        </w:rPr>
        <w:t> </w:t>
      </w:r>
      <w:r w:rsidRPr="00C7748D">
        <w:rPr>
          <w:rFonts w:cstheme="minorHAnsi"/>
          <w:color w:val="000000"/>
          <w:sz w:val="24"/>
          <w:szCs w:val="24"/>
          <w:lang w:val="ru-RU"/>
        </w:rPr>
        <w:t>соответствии с бюджетной сметой на отчетный год</w:t>
      </w:r>
      <w:r w:rsidR="00F2762D">
        <w:rPr>
          <w:rFonts w:cstheme="minorHAnsi"/>
          <w:color w:val="000000"/>
          <w:sz w:val="24"/>
          <w:szCs w:val="24"/>
          <w:lang w:val="ru-RU"/>
        </w:rPr>
        <w:t>.</w:t>
      </w:r>
    </w:p>
    <w:p w14:paraId="0BE9DB03" w14:textId="2AEE6FF4" w:rsidR="00C55D67" w:rsidRPr="00C7748D" w:rsidRDefault="009C7C28" w:rsidP="004574F2">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1</w:t>
      </w:r>
      <w:r w:rsidR="00F2762D">
        <w:rPr>
          <w:rFonts w:cstheme="minorHAnsi"/>
          <w:color w:val="000000"/>
          <w:sz w:val="24"/>
          <w:szCs w:val="24"/>
          <w:lang w:val="ru-RU"/>
        </w:rPr>
        <w:t>1</w:t>
      </w:r>
      <w:r w:rsidRPr="00C7748D">
        <w:rPr>
          <w:rFonts w:cstheme="minorHAnsi"/>
          <w:color w:val="000000"/>
          <w:sz w:val="24"/>
          <w:szCs w:val="24"/>
          <w:lang w:val="ru-RU"/>
        </w:rPr>
        <w:t>.4. В составе расходов будущих периодов на счете КБК</w:t>
      </w:r>
      <w:r w:rsidRPr="00C7748D">
        <w:rPr>
          <w:rFonts w:cstheme="minorHAnsi"/>
          <w:color w:val="000000"/>
          <w:sz w:val="24"/>
          <w:szCs w:val="24"/>
        </w:rPr>
        <w:t> </w:t>
      </w:r>
      <w:r w:rsidRPr="00C7748D">
        <w:rPr>
          <w:rFonts w:cstheme="minorHAnsi"/>
          <w:color w:val="000000"/>
          <w:sz w:val="24"/>
          <w:szCs w:val="24"/>
          <w:lang w:val="ru-RU"/>
        </w:rPr>
        <w:t>1.401.50.000 «Расходы будущих периодов» отражаются расходы:</w:t>
      </w:r>
    </w:p>
    <w:p w14:paraId="2E3E358C" w14:textId="77777777" w:rsidR="00C55D67" w:rsidRPr="00C7748D" w:rsidRDefault="009C7C28" w:rsidP="004574F2">
      <w:pPr>
        <w:numPr>
          <w:ilvl w:val="0"/>
          <w:numId w:val="23"/>
        </w:numPr>
        <w:spacing w:before="0" w:beforeAutospacing="0" w:after="0" w:afterAutospacing="0" w:line="276" w:lineRule="auto"/>
        <w:ind w:left="780" w:right="180"/>
        <w:contextualSpacing/>
        <w:jc w:val="both"/>
        <w:rPr>
          <w:rFonts w:cstheme="minorHAnsi"/>
          <w:color w:val="000000"/>
          <w:sz w:val="24"/>
          <w:szCs w:val="24"/>
          <w:lang w:val="ru-RU"/>
        </w:rPr>
      </w:pPr>
      <w:r w:rsidRPr="00C7748D">
        <w:rPr>
          <w:rFonts w:cstheme="minorHAnsi"/>
          <w:color w:val="000000"/>
          <w:sz w:val="24"/>
          <w:szCs w:val="24"/>
          <w:lang w:val="ru-RU"/>
        </w:rPr>
        <w:t>взносы на капремонт многоквартирных домов;</w:t>
      </w:r>
    </w:p>
    <w:p w14:paraId="23990B5C" w14:textId="7A4E2080" w:rsidR="00C55D67" w:rsidRDefault="009C7C28" w:rsidP="004574F2">
      <w:pPr>
        <w:numPr>
          <w:ilvl w:val="0"/>
          <w:numId w:val="23"/>
        </w:numPr>
        <w:spacing w:line="276" w:lineRule="auto"/>
        <w:ind w:left="780" w:right="180"/>
        <w:contextualSpacing/>
        <w:jc w:val="both"/>
        <w:rPr>
          <w:rFonts w:cstheme="minorHAnsi"/>
          <w:color w:val="000000"/>
          <w:sz w:val="24"/>
          <w:szCs w:val="24"/>
          <w:lang w:val="ru-RU"/>
        </w:rPr>
      </w:pPr>
      <w:r w:rsidRPr="00C7748D">
        <w:rPr>
          <w:rFonts w:cstheme="minorHAnsi"/>
          <w:color w:val="000000"/>
          <w:sz w:val="24"/>
          <w:szCs w:val="24"/>
          <w:lang w:val="ru-RU"/>
        </w:rPr>
        <w:t>плата за сертификат ключа ЭП</w:t>
      </w:r>
      <w:r w:rsidR="004574F2">
        <w:rPr>
          <w:rFonts w:cstheme="minorHAnsi"/>
          <w:color w:val="000000"/>
          <w:sz w:val="24"/>
          <w:szCs w:val="24"/>
          <w:lang w:val="ru-RU"/>
        </w:rPr>
        <w:t>;</w:t>
      </w:r>
    </w:p>
    <w:p w14:paraId="4E568729" w14:textId="669F4326" w:rsidR="004574F2" w:rsidRDefault="004574F2" w:rsidP="004574F2">
      <w:pPr>
        <w:numPr>
          <w:ilvl w:val="0"/>
          <w:numId w:val="23"/>
        </w:numPr>
        <w:spacing w:line="276" w:lineRule="auto"/>
        <w:ind w:left="780" w:right="180"/>
        <w:contextualSpacing/>
        <w:jc w:val="both"/>
        <w:rPr>
          <w:rFonts w:cstheme="minorHAnsi"/>
          <w:color w:val="000000"/>
          <w:sz w:val="24"/>
          <w:szCs w:val="24"/>
          <w:lang w:val="ru-RU"/>
        </w:rPr>
      </w:pPr>
      <w:r>
        <w:rPr>
          <w:rFonts w:cstheme="minorHAnsi"/>
          <w:color w:val="000000"/>
          <w:sz w:val="24"/>
          <w:szCs w:val="24"/>
          <w:lang w:val="ru-RU"/>
        </w:rPr>
        <w:t>п</w:t>
      </w:r>
      <w:r w:rsidRPr="004574F2">
        <w:rPr>
          <w:rFonts w:cstheme="minorHAnsi"/>
          <w:color w:val="000000"/>
          <w:sz w:val="24"/>
          <w:szCs w:val="24"/>
          <w:lang w:val="ru-RU"/>
        </w:rPr>
        <w:t>раво использования программы для ЭВМ «</w:t>
      </w:r>
      <w:proofErr w:type="spellStart"/>
      <w:r w:rsidRPr="004574F2">
        <w:rPr>
          <w:rFonts w:cstheme="minorHAnsi"/>
          <w:color w:val="000000"/>
          <w:sz w:val="24"/>
          <w:szCs w:val="24"/>
          <w:lang w:val="ru-RU"/>
        </w:rPr>
        <w:t>Контур.Диадок</w:t>
      </w:r>
      <w:proofErr w:type="spellEnd"/>
      <w:r>
        <w:rPr>
          <w:rFonts w:cstheme="minorHAnsi"/>
          <w:color w:val="000000"/>
          <w:sz w:val="24"/>
          <w:szCs w:val="24"/>
          <w:lang w:val="ru-RU"/>
        </w:rPr>
        <w:t>»;</w:t>
      </w:r>
    </w:p>
    <w:p w14:paraId="59569F76" w14:textId="725CAE00" w:rsidR="004574F2" w:rsidRDefault="004574F2" w:rsidP="004574F2">
      <w:pPr>
        <w:numPr>
          <w:ilvl w:val="0"/>
          <w:numId w:val="23"/>
        </w:numPr>
        <w:spacing w:line="276" w:lineRule="auto"/>
        <w:ind w:left="780" w:right="180"/>
        <w:contextualSpacing/>
        <w:jc w:val="both"/>
        <w:rPr>
          <w:rFonts w:cstheme="minorHAnsi"/>
          <w:color w:val="000000"/>
          <w:sz w:val="24"/>
          <w:szCs w:val="24"/>
          <w:lang w:val="ru-RU"/>
        </w:rPr>
      </w:pPr>
      <w:r>
        <w:rPr>
          <w:rFonts w:cstheme="minorHAnsi"/>
          <w:color w:val="000000"/>
          <w:sz w:val="24"/>
          <w:szCs w:val="24"/>
          <w:lang w:val="ru-RU"/>
        </w:rPr>
        <w:t>п</w:t>
      </w:r>
      <w:r w:rsidRPr="004574F2">
        <w:rPr>
          <w:rFonts w:cstheme="minorHAnsi"/>
          <w:color w:val="000000"/>
          <w:sz w:val="24"/>
          <w:szCs w:val="24"/>
          <w:lang w:val="ru-RU"/>
        </w:rPr>
        <w:t xml:space="preserve">редоставление права использования и абонентское обслуживание Системы </w:t>
      </w:r>
      <w:r>
        <w:rPr>
          <w:rFonts w:cstheme="minorHAnsi"/>
          <w:color w:val="000000"/>
          <w:sz w:val="24"/>
          <w:szCs w:val="24"/>
          <w:lang w:val="ru-RU"/>
        </w:rPr>
        <w:t>«</w:t>
      </w:r>
      <w:r w:rsidRPr="004574F2">
        <w:rPr>
          <w:rFonts w:cstheme="minorHAnsi"/>
          <w:color w:val="000000"/>
          <w:sz w:val="24"/>
          <w:szCs w:val="24"/>
          <w:lang w:val="ru-RU"/>
        </w:rPr>
        <w:t>Контур. Экстерн</w:t>
      </w:r>
      <w:r>
        <w:rPr>
          <w:rFonts w:cstheme="minorHAnsi"/>
          <w:color w:val="000000"/>
          <w:sz w:val="24"/>
          <w:szCs w:val="24"/>
          <w:lang w:val="ru-RU"/>
        </w:rPr>
        <w:t>».</w:t>
      </w:r>
    </w:p>
    <w:p w14:paraId="07D43ED1" w14:textId="77777777" w:rsidR="004574F2" w:rsidRPr="00C7748D" w:rsidRDefault="004574F2" w:rsidP="004574F2">
      <w:pPr>
        <w:spacing w:line="276" w:lineRule="auto"/>
        <w:ind w:left="780" w:right="180"/>
        <w:contextualSpacing/>
        <w:jc w:val="both"/>
        <w:rPr>
          <w:rFonts w:cstheme="minorHAnsi"/>
          <w:color w:val="000000"/>
          <w:sz w:val="24"/>
          <w:szCs w:val="24"/>
          <w:lang w:val="ru-RU"/>
        </w:rPr>
      </w:pPr>
    </w:p>
    <w:p w14:paraId="2084441E" w14:textId="130A6CD9" w:rsidR="00C55D67" w:rsidRPr="005E574A" w:rsidRDefault="009C7C28" w:rsidP="00EB6A36">
      <w:pPr>
        <w:spacing w:before="0" w:beforeAutospacing="0" w:after="0" w:afterAutospacing="0" w:line="276" w:lineRule="auto"/>
        <w:ind w:firstLine="420"/>
        <w:jc w:val="both"/>
        <w:rPr>
          <w:rFonts w:cstheme="minorHAnsi"/>
          <w:color w:val="000000"/>
          <w:sz w:val="24"/>
          <w:szCs w:val="24"/>
          <w:lang w:val="ru-RU"/>
        </w:rPr>
      </w:pPr>
      <w:r w:rsidRPr="00C7748D">
        <w:rPr>
          <w:rFonts w:cstheme="minorHAnsi"/>
          <w:color w:val="000000"/>
          <w:sz w:val="24"/>
          <w:szCs w:val="24"/>
          <w:lang w:val="ru-RU"/>
        </w:rPr>
        <w:t>Расходы будущих периодов списываются на финансовый результат текущего финансового года равномерно, по 1/12 за месяц в течение периода, к которому они</w:t>
      </w:r>
      <w:r w:rsidRPr="00C7748D">
        <w:rPr>
          <w:rFonts w:cstheme="minorHAnsi"/>
          <w:color w:val="000000"/>
          <w:sz w:val="24"/>
          <w:szCs w:val="24"/>
        </w:rPr>
        <w:t> </w:t>
      </w:r>
      <w:r w:rsidRPr="00C7748D">
        <w:rPr>
          <w:rFonts w:cstheme="minorHAnsi"/>
          <w:color w:val="000000"/>
          <w:sz w:val="24"/>
          <w:szCs w:val="24"/>
          <w:lang w:val="ru-RU"/>
        </w:rPr>
        <w:t xml:space="preserve">относятся. По договорам </w:t>
      </w:r>
      <w:r w:rsidR="00EB6A36">
        <w:rPr>
          <w:rFonts w:cstheme="minorHAnsi"/>
          <w:color w:val="000000"/>
          <w:sz w:val="24"/>
          <w:szCs w:val="24"/>
          <w:lang w:val="ru-RU"/>
        </w:rPr>
        <w:t>на право использования ПП</w:t>
      </w:r>
      <w:r w:rsidRPr="00C7748D">
        <w:rPr>
          <w:rFonts w:cstheme="minorHAnsi"/>
          <w:color w:val="000000"/>
          <w:sz w:val="24"/>
          <w:szCs w:val="24"/>
          <w:lang w:val="ru-RU"/>
        </w:rPr>
        <w:t xml:space="preserve"> период, к которому относятся расходы, равен сроку действия договора. </w:t>
      </w:r>
      <w:r w:rsidR="005E574A">
        <w:rPr>
          <w:rFonts w:cstheme="minorHAnsi"/>
          <w:color w:val="000000"/>
          <w:sz w:val="24"/>
          <w:szCs w:val="24"/>
          <w:lang w:val="ru-RU"/>
        </w:rPr>
        <w:t>По взносам на капитальный ремонт</w:t>
      </w:r>
      <w:r w:rsidR="00747E00">
        <w:rPr>
          <w:rFonts w:cstheme="minorHAnsi"/>
          <w:color w:val="000000"/>
          <w:sz w:val="24"/>
          <w:szCs w:val="24"/>
          <w:lang w:val="ru-RU"/>
        </w:rPr>
        <w:t xml:space="preserve"> относятся</w:t>
      </w:r>
      <w:r w:rsidR="005E574A">
        <w:rPr>
          <w:rFonts w:cstheme="minorHAnsi"/>
          <w:color w:val="000000"/>
          <w:sz w:val="24"/>
          <w:szCs w:val="24"/>
          <w:lang w:val="ru-RU"/>
        </w:rPr>
        <w:t xml:space="preserve"> </w:t>
      </w:r>
      <w:r w:rsidR="00747E00" w:rsidRPr="00747E00">
        <w:rPr>
          <w:rFonts w:cstheme="minorHAnsi"/>
          <w:color w:val="000000"/>
          <w:sz w:val="24"/>
          <w:szCs w:val="24"/>
          <w:lang w:val="ru-RU"/>
        </w:rPr>
        <w:t>после подписания актов выполненных работ по проведенному капитальному ремонту жилых помещений</w:t>
      </w:r>
      <w:r w:rsidR="00747E00">
        <w:rPr>
          <w:rFonts w:cstheme="minorHAnsi"/>
          <w:color w:val="000000"/>
          <w:sz w:val="24"/>
          <w:szCs w:val="24"/>
          <w:lang w:val="ru-RU"/>
        </w:rPr>
        <w:t>.</w:t>
      </w:r>
    </w:p>
    <w:p w14:paraId="0D35F1EB" w14:textId="77777777" w:rsidR="00C55D67" w:rsidRPr="00C7748D" w:rsidRDefault="009C7C28" w:rsidP="00EB6A36">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Основание: пункты 302, 302.1 Инструкции к Единому плану счетов №</w:t>
      </w:r>
      <w:r w:rsidRPr="00C7748D">
        <w:rPr>
          <w:rFonts w:cstheme="minorHAnsi"/>
          <w:color w:val="000000"/>
          <w:sz w:val="24"/>
          <w:szCs w:val="24"/>
        </w:rPr>
        <w:t> </w:t>
      </w:r>
      <w:r w:rsidRPr="00C7748D">
        <w:rPr>
          <w:rFonts w:cstheme="minorHAnsi"/>
          <w:color w:val="000000"/>
          <w:sz w:val="24"/>
          <w:szCs w:val="24"/>
          <w:lang w:val="ru-RU"/>
        </w:rPr>
        <w:t>157н.</w:t>
      </w:r>
    </w:p>
    <w:p w14:paraId="698E6EA1" w14:textId="68EFD66F" w:rsidR="00C55D67" w:rsidRPr="00C7748D" w:rsidRDefault="009C7C28" w:rsidP="00EB6A36">
      <w:pPr>
        <w:spacing w:line="276" w:lineRule="auto"/>
        <w:jc w:val="both"/>
        <w:rPr>
          <w:rFonts w:cstheme="minorHAnsi"/>
          <w:color w:val="000000"/>
          <w:sz w:val="24"/>
          <w:szCs w:val="24"/>
          <w:lang w:val="ru-RU"/>
        </w:rPr>
      </w:pPr>
      <w:r w:rsidRPr="00C7748D">
        <w:rPr>
          <w:rFonts w:cstheme="minorHAnsi"/>
          <w:color w:val="000000"/>
          <w:sz w:val="24"/>
          <w:szCs w:val="24"/>
          <w:lang w:val="ru-RU"/>
        </w:rPr>
        <w:t>1</w:t>
      </w:r>
      <w:r w:rsidR="00EB6A36">
        <w:rPr>
          <w:rFonts w:cstheme="minorHAnsi"/>
          <w:color w:val="000000"/>
          <w:sz w:val="24"/>
          <w:szCs w:val="24"/>
          <w:lang w:val="ru-RU"/>
        </w:rPr>
        <w:t>1</w:t>
      </w:r>
      <w:r w:rsidRPr="00C7748D">
        <w:rPr>
          <w:rFonts w:cstheme="minorHAnsi"/>
          <w:color w:val="000000"/>
          <w:sz w:val="24"/>
          <w:szCs w:val="24"/>
          <w:lang w:val="ru-RU"/>
        </w:rPr>
        <w:t>.5. В</w:t>
      </w:r>
      <w:r w:rsidRPr="00C7748D">
        <w:rPr>
          <w:rFonts w:cstheme="minorHAnsi"/>
          <w:color w:val="000000"/>
          <w:sz w:val="24"/>
          <w:szCs w:val="24"/>
        </w:rPr>
        <w:t> </w:t>
      </w:r>
      <w:r w:rsidR="00EB6A36">
        <w:rPr>
          <w:rFonts w:cstheme="minorHAnsi"/>
          <w:color w:val="000000"/>
          <w:sz w:val="24"/>
          <w:szCs w:val="24"/>
          <w:lang w:val="ru-RU"/>
        </w:rPr>
        <w:t>Департаменте</w:t>
      </w:r>
      <w:r w:rsidRPr="00C7748D">
        <w:rPr>
          <w:rFonts w:cstheme="minorHAnsi"/>
          <w:color w:val="000000"/>
          <w:sz w:val="24"/>
          <w:szCs w:val="24"/>
          <w:lang w:val="ru-RU"/>
        </w:rPr>
        <w:t xml:space="preserve"> создаются резервы по выплатам персоналу, по искам и претензионным требованиям,</w:t>
      </w:r>
      <w:r w:rsidRPr="00C7748D">
        <w:rPr>
          <w:rFonts w:cstheme="minorHAnsi"/>
          <w:color w:val="000000"/>
          <w:sz w:val="24"/>
          <w:szCs w:val="24"/>
        </w:rPr>
        <w:t> </w:t>
      </w:r>
      <w:r w:rsidRPr="00C7748D">
        <w:rPr>
          <w:rFonts w:cstheme="minorHAnsi"/>
          <w:color w:val="000000"/>
          <w:sz w:val="24"/>
          <w:szCs w:val="24"/>
          <w:lang w:val="ru-RU"/>
        </w:rPr>
        <w:t>по обязательствам при приемке результатов контрактов в ЕИС в сфере закупок.</w:t>
      </w:r>
    </w:p>
    <w:p w14:paraId="1837016A" w14:textId="7D8E6F90" w:rsidR="00C55D67" w:rsidRPr="00C7748D" w:rsidRDefault="009C7C28" w:rsidP="00235C54">
      <w:pPr>
        <w:spacing w:line="276" w:lineRule="auto"/>
        <w:jc w:val="both"/>
        <w:rPr>
          <w:rFonts w:cstheme="minorHAnsi"/>
          <w:color w:val="000000"/>
          <w:sz w:val="24"/>
          <w:szCs w:val="24"/>
          <w:lang w:val="ru-RU"/>
        </w:rPr>
      </w:pPr>
      <w:r w:rsidRPr="00C7748D">
        <w:rPr>
          <w:rFonts w:cstheme="minorHAnsi"/>
          <w:color w:val="000000"/>
          <w:sz w:val="24"/>
          <w:szCs w:val="24"/>
          <w:lang w:val="ru-RU"/>
        </w:rPr>
        <w:t>1</w:t>
      </w:r>
      <w:r w:rsidR="00EB6A36">
        <w:rPr>
          <w:rFonts w:cstheme="minorHAnsi"/>
          <w:color w:val="000000"/>
          <w:sz w:val="24"/>
          <w:szCs w:val="24"/>
          <w:lang w:val="ru-RU"/>
        </w:rPr>
        <w:t>1</w:t>
      </w:r>
      <w:r w:rsidRPr="00C7748D">
        <w:rPr>
          <w:rFonts w:cstheme="minorHAnsi"/>
          <w:color w:val="000000"/>
          <w:sz w:val="24"/>
          <w:szCs w:val="24"/>
          <w:lang w:val="ru-RU"/>
        </w:rPr>
        <w:t xml:space="preserve">.5.1. Резерв расходов по выплатам персоналу. Порядок расчета резерва приведен в </w:t>
      </w:r>
      <w:r w:rsidRPr="002B5FD4">
        <w:rPr>
          <w:rFonts w:cstheme="minorHAnsi"/>
          <w:color w:val="000000"/>
          <w:sz w:val="24"/>
          <w:szCs w:val="24"/>
          <w:lang w:val="ru-RU"/>
        </w:rPr>
        <w:t>приложении 1</w:t>
      </w:r>
      <w:r w:rsidR="002B5FD4" w:rsidRPr="002B5FD4">
        <w:rPr>
          <w:rFonts w:cstheme="minorHAnsi"/>
          <w:color w:val="000000"/>
          <w:sz w:val="24"/>
          <w:szCs w:val="24"/>
          <w:lang w:val="ru-RU"/>
        </w:rPr>
        <w:t>1</w:t>
      </w:r>
      <w:r w:rsidRPr="00C7748D">
        <w:rPr>
          <w:rFonts w:cstheme="minorHAnsi"/>
          <w:color w:val="000000"/>
          <w:sz w:val="24"/>
          <w:szCs w:val="24"/>
          <w:lang w:val="ru-RU"/>
        </w:rPr>
        <w:t>.</w:t>
      </w:r>
    </w:p>
    <w:p w14:paraId="113DFAB4" w14:textId="0E41149D" w:rsidR="00C55D67" w:rsidRPr="00C7748D" w:rsidRDefault="009C7C28" w:rsidP="00235C54">
      <w:pPr>
        <w:spacing w:line="276" w:lineRule="auto"/>
        <w:jc w:val="both"/>
        <w:rPr>
          <w:rFonts w:cstheme="minorHAnsi"/>
          <w:color w:val="000000"/>
          <w:sz w:val="24"/>
          <w:szCs w:val="24"/>
          <w:lang w:val="ru-RU"/>
        </w:rPr>
      </w:pPr>
      <w:r w:rsidRPr="00C7748D">
        <w:rPr>
          <w:rFonts w:cstheme="minorHAnsi"/>
          <w:color w:val="000000"/>
          <w:sz w:val="24"/>
          <w:szCs w:val="24"/>
          <w:lang w:val="ru-RU"/>
        </w:rPr>
        <w:lastRenderedPageBreak/>
        <w:t>1</w:t>
      </w:r>
      <w:r w:rsidR="00EB6A36">
        <w:rPr>
          <w:rFonts w:cstheme="minorHAnsi"/>
          <w:color w:val="000000"/>
          <w:sz w:val="24"/>
          <w:szCs w:val="24"/>
          <w:lang w:val="ru-RU"/>
        </w:rPr>
        <w:t>1</w:t>
      </w:r>
      <w:r w:rsidRPr="00C7748D">
        <w:rPr>
          <w:rFonts w:cstheme="minorHAnsi"/>
          <w:color w:val="000000"/>
          <w:sz w:val="24"/>
          <w:szCs w:val="24"/>
          <w:lang w:val="ru-RU"/>
        </w:rPr>
        <w:t>.5.2. Резерв по искам, претензионным требованиям – в случае</w:t>
      </w:r>
      <w:r w:rsidR="00EB6A36">
        <w:rPr>
          <w:rFonts w:cstheme="minorHAnsi"/>
          <w:color w:val="000000"/>
          <w:sz w:val="24"/>
          <w:szCs w:val="24"/>
          <w:lang w:val="ru-RU"/>
        </w:rPr>
        <w:t>,</w:t>
      </w:r>
      <w:r w:rsidRPr="00C7748D">
        <w:rPr>
          <w:rFonts w:cstheme="minorHAnsi"/>
          <w:color w:val="000000"/>
          <w:sz w:val="24"/>
          <w:szCs w:val="24"/>
          <w:lang w:val="ru-RU"/>
        </w:rPr>
        <w:t xml:space="preserve"> когда </w:t>
      </w:r>
      <w:r w:rsidR="00EB6A36">
        <w:rPr>
          <w:rFonts w:cstheme="minorHAnsi"/>
          <w:color w:val="000000"/>
          <w:sz w:val="24"/>
          <w:szCs w:val="24"/>
          <w:lang w:val="ru-RU"/>
        </w:rPr>
        <w:t>Департамент</w:t>
      </w:r>
      <w:r w:rsidRPr="00C7748D">
        <w:rPr>
          <w:rFonts w:cstheme="minorHAnsi"/>
          <w:color w:val="000000"/>
          <w:sz w:val="24"/>
          <w:szCs w:val="24"/>
          <w:lang w:val="ru-RU"/>
        </w:rPr>
        <w:t xml:space="preserve"> является стороной судебного разбирательства. Величина резерва устанавливается в размере претензии, предъявленной </w:t>
      </w:r>
      <w:r w:rsidR="00EB6A36">
        <w:rPr>
          <w:rFonts w:cstheme="minorHAnsi"/>
          <w:color w:val="000000"/>
          <w:sz w:val="24"/>
          <w:szCs w:val="24"/>
          <w:lang w:val="ru-RU"/>
        </w:rPr>
        <w:t>Департаменту</w:t>
      </w:r>
      <w:r w:rsidRPr="00C7748D">
        <w:rPr>
          <w:rFonts w:cstheme="minorHAnsi"/>
          <w:color w:val="000000"/>
          <w:sz w:val="24"/>
          <w:szCs w:val="24"/>
        </w:rPr>
        <w:t> </w:t>
      </w:r>
      <w:r w:rsidRPr="00C7748D">
        <w:rPr>
          <w:rFonts w:cstheme="minorHAnsi"/>
          <w:color w:val="000000"/>
          <w:sz w:val="24"/>
          <w:szCs w:val="24"/>
          <w:lang w:val="ru-RU"/>
        </w:rPr>
        <w:t xml:space="preserve">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w:t>
      </w:r>
      <w:proofErr w:type="spellStart"/>
      <w:r w:rsidRPr="00C7748D">
        <w:rPr>
          <w:rFonts w:cstheme="minorHAnsi"/>
          <w:color w:val="000000"/>
          <w:sz w:val="24"/>
          <w:szCs w:val="24"/>
          <w:lang w:val="ru-RU"/>
        </w:rPr>
        <w:t>сторно</w:t>
      </w:r>
      <w:proofErr w:type="spellEnd"/>
      <w:r w:rsidRPr="00C7748D">
        <w:rPr>
          <w:rFonts w:cstheme="minorHAnsi"/>
          <w:color w:val="000000"/>
          <w:sz w:val="24"/>
          <w:szCs w:val="24"/>
          <w:lang w:val="ru-RU"/>
        </w:rPr>
        <w:t>».</w:t>
      </w:r>
    </w:p>
    <w:p w14:paraId="11C791E7" w14:textId="039F384A" w:rsidR="00C55D67" w:rsidRPr="00C7748D" w:rsidRDefault="009C7C28" w:rsidP="00EB6A36">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1</w:t>
      </w:r>
      <w:r w:rsidR="00EB6A36">
        <w:rPr>
          <w:rFonts w:cstheme="minorHAnsi"/>
          <w:color w:val="000000"/>
          <w:sz w:val="24"/>
          <w:szCs w:val="24"/>
          <w:lang w:val="ru-RU"/>
        </w:rPr>
        <w:t>1</w:t>
      </w:r>
      <w:r w:rsidRPr="00C7748D">
        <w:rPr>
          <w:rFonts w:cstheme="minorHAnsi"/>
          <w:color w:val="000000"/>
          <w:sz w:val="24"/>
          <w:szCs w:val="24"/>
          <w:lang w:val="ru-RU"/>
        </w:rPr>
        <w:t>.5.3.</w:t>
      </w:r>
      <w:r w:rsidRPr="00C7748D">
        <w:rPr>
          <w:rFonts w:cstheme="minorHAnsi"/>
          <w:color w:val="000000"/>
          <w:sz w:val="24"/>
          <w:szCs w:val="24"/>
        </w:rPr>
        <w:t> </w:t>
      </w:r>
      <w:r w:rsidRPr="00C7748D">
        <w:rPr>
          <w:rFonts w:cstheme="minorHAnsi"/>
          <w:color w:val="000000"/>
          <w:sz w:val="24"/>
          <w:szCs w:val="24"/>
          <w:lang w:val="ru-RU"/>
        </w:rPr>
        <w:t>Резерв по обязательствам, возникающим при поступлении товаров, работ,</w:t>
      </w:r>
      <w:r w:rsidRPr="00C7748D">
        <w:rPr>
          <w:rFonts w:cstheme="minorHAnsi"/>
          <w:sz w:val="24"/>
          <w:szCs w:val="24"/>
          <w:lang w:val="ru-RU"/>
        </w:rPr>
        <w:br/>
      </w:r>
      <w:r w:rsidRPr="00C7748D">
        <w:rPr>
          <w:rFonts w:cstheme="minorHAnsi"/>
          <w:color w:val="000000"/>
          <w:sz w:val="24"/>
          <w:szCs w:val="24"/>
          <w:lang w:val="ru-RU"/>
        </w:rPr>
        <w:t>услуг, закупка которых осуществляется через ЕИС в сфере закупок, создается, если фактическая приемка осуществляется ранее размещения (подписания) в ЕИС документа о приемке поставленного товара (переданного результата работ, оказанной услуги).</w:t>
      </w:r>
    </w:p>
    <w:p w14:paraId="0A8836B1" w14:textId="77777777" w:rsidR="001E7600" w:rsidRDefault="001E7600" w:rsidP="00EB6A36">
      <w:pPr>
        <w:spacing w:before="0" w:beforeAutospacing="0" w:after="0" w:afterAutospacing="0" w:line="276" w:lineRule="auto"/>
        <w:ind w:firstLine="720"/>
        <w:jc w:val="both"/>
        <w:rPr>
          <w:rFonts w:cstheme="minorHAnsi"/>
          <w:color w:val="000000"/>
          <w:sz w:val="24"/>
          <w:szCs w:val="24"/>
          <w:lang w:val="ru-RU"/>
        </w:rPr>
      </w:pPr>
    </w:p>
    <w:p w14:paraId="3034FB79" w14:textId="5F3EE29B" w:rsidR="00C55D67" w:rsidRPr="00C7748D" w:rsidRDefault="009C7C28" w:rsidP="00EB6A36">
      <w:pPr>
        <w:spacing w:before="0" w:beforeAutospacing="0" w:after="0" w:afterAutospacing="0" w:line="276" w:lineRule="auto"/>
        <w:ind w:firstLine="720"/>
        <w:jc w:val="both"/>
        <w:rPr>
          <w:rFonts w:cstheme="minorHAnsi"/>
          <w:color w:val="000000"/>
          <w:sz w:val="24"/>
          <w:szCs w:val="24"/>
          <w:lang w:val="ru-RU"/>
        </w:rPr>
      </w:pPr>
      <w:r w:rsidRPr="00C7748D">
        <w:rPr>
          <w:rFonts w:cstheme="minorHAnsi"/>
          <w:color w:val="000000"/>
          <w:sz w:val="24"/>
          <w:szCs w:val="24"/>
          <w:lang w:val="ru-RU"/>
        </w:rPr>
        <w:t>Датой признания резерва в бухгалтерском учете является дата фактической поставки товара (выполнения работ, оказания услуг).</w:t>
      </w:r>
    </w:p>
    <w:p w14:paraId="7BA01F67" w14:textId="3C3C6CA7" w:rsidR="00C55D67" w:rsidRPr="00C7748D" w:rsidRDefault="009C7C28" w:rsidP="00EB6A36">
      <w:pPr>
        <w:spacing w:line="276" w:lineRule="auto"/>
        <w:ind w:firstLine="720"/>
        <w:jc w:val="both"/>
        <w:rPr>
          <w:rFonts w:cstheme="minorHAnsi"/>
          <w:color w:val="000000"/>
          <w:sz w:val="24"/>
          <w:szCs w:val="24"/>
          <w:lang w:val="ru-RU"/>
        </w:rPr>
      </w:pPr>
      <w:r w:rsidRPr="00C7748D">
        <w:rPr>
          <w:rFonts w:cstheme="minorHAnsi"/>
          <w:color w:val="000000"/>
          <w:sz w:val="24"/>
          <w:szCs w:val="24"/>
          <w:lang w:val="ru-RU"/>
        </w:rPr>
        <w:t xml:space="preserve">Резерв отражается по кредиту соответствующих счетов аналитического учета счета 0 401 60 000 «Резервы предстоящих расходов» с одновременным отражением суммы отложенного обязательства на соответствующем счете аналитического учета счета 0 502 99 000 «Отложенные обязательства» на основании полученных от контрагента первичных документов (накладных, актов, УПД) и решения комиссии </w:t>
      </w:r>
      <w:r w:rsidR="00EB6A36">
        <w:rPr>
          <w:rFonts w:cstheme="minorHAnsi"/>
          <w:color w:val="000000"/>
          <w:sz w:val="24"/>
          <w:szCs w:val="24"/>
          <w:lang w:val="ru-RU"/>
        </w:rPr>
        <w:t>Департамента</w:t>
      </w:r>
      <w:r w:rsidRPr="00C7748D">
        <w:rPr>
          <w:rFonts w:cstheme="minorHAnsi"/>
          <w:color w:val="000000"/>
          <w:sz w:val="24"/>
          <w:szCs w:val="24"/>
        </w:rPr>
        <w:t> </w:t>
      </w:r>
      <w:r w:rsidRPr="00C7748D">
        <w:rPr>
          <w:rFonts w:cstheme="minorHAnsi"/>
          <w:color w:val="000000"/>
          <w:sz w:val="24"/>
          <w:szCs w:val="24"/>
          <w:lang w:val="ru-RU"/>
        </w:rPr>
        <w:t>(ф. 0510441).</w:t>
      </w:r>
    </w:p>
    <w:p w14:paraId="48E1B970" w14:textId="77777777" w:rsidR="00C55D67" w:rsidRPr="00C7748D" w:rsidRDefault="009C7C28" w:rsidP="00EB6A36">
      <w:pPr>
        <w:spacing w:line="276" w:lineRule="auto"/>
        <w:ind w:firstLine="720"/>
        <w:jc w:val="both"/>
        <w:rPr>
          <w:rFonts w:cstheme="minorHAnsi"/>
          <w:color w:val="000000"/>
          <w:sz w:val="24"/>
          <w:szCs w:val="24"/>
          <w:lang w:val="ru-RU"/>
        </w:rPr>
      </w:pPr>
      <w:r w:rsidRPr="00C7748D">
        <w:rPr>
          <w:rFonts w:cstheme="minorHAnsi"/>
          <w:color w:val="000000"/>
          <w:sz w:val="24"/>
          <w:szCs w:val="24"/>
          <w:lang w:val="ru-RU"/>
        </w:rPr>
        <w:t>Резерв списывается после подписания в ЕИС документа о приемке — при признании затрат и (или) при признании кредиторской задолженности по выполнению обязательства, по которому резерв был создан. Уточнение ранее сформированного резерва отражается на дату его расчета дополнительной бухгалтерской записью (увеличение резерва). В случае избыточности суммы признанного резерва или в случае прекращения выполнения условий признания резерва, неиспользованная сумма резерва списывается с отнесением на уменьшение расходов (финансового результата) текущего периода (уменьшение резерва).</w:t>
      </w:r>
    </w:p>
    <w:p w14:paraId="5C9A4A7D" w14:textId="1884F525" w:rsidR="00C55D67" w:rsidRPr="00C7748D" w:rsidRDefault="009C7C28" w:rsidP="00235C54">
      <w:pPr>
        <w:spacing w:line="276" w:lineRule="auto"/>
        <w:jc w:val="both"/>
        <w:rPr>
          <w:rFonts w:cstheme="minorHAnsi"/>
          <w:color w:val="000000"/>
          <w:sz w:val="24"/>
          <w:szCs w:val="24"/>
          <w:lang w:val="ru-RU"/>
        </w:rPr>
      </w:pPr>
      <w:r w:rsidRPr="00C7748D">
        <w:rPr>
          <w:rFonts w:cstheme="minorHAnsi"/>
          <w:color w:val="000000"/>
          <w:sz w:val="24"/>
          <w:szCs w:val="24"/>
          <w:lang w:val="ru-RU"/>
        </w:rPr>
        <w:t>1</w:t>
      </w:r>
      <w:r w:rsidR="00EB6A36">
        <w:rPr>
          <w:rFonts w:cstheme="minorHAnsi"/>
          <w:color w:val="000000"/>
          <w:sz w:val="24"/>
          <w:szCs w:val="24"/>
          <w:lang w:val="ru-RU"/>
        </w:rPr>
        <w:t>1</w:t>
      </w:r>
      <w:r w:rsidRPr="00C7748D">
        <w:rPr>
          <w:rFonts w:cstheme="minorHAnsi"/>
          <w:color w:val="000000"/>
          <w:sz w:val="24"/>
          <w:szCs w:val="24"/>
          <w:lang w:val="ru-RU"/>
        </w:rPr>
        <w:t>.5.</w:t>
      </w:r>
      <w:r w:rsidR="00EB6A36">
        <w:rPr>
          <w:rFonts w:cstheme="minorHAnsi"/>
          <w:color w:val="000000"/>
          <w:sz w:val="24"/>
          <w:szCs w:val="24"/>
          <w:lang w:val="ru-RU"/>
        </w:rPr>
        <w:t>4.</w:t>
      </w:r>
      <w:r w:rsidRPr="00C7748D">
        <w:rPr>
          <w:rFonts w:cstheme="minorHAnsi"/>
          <w:color w:val="000000"/>
          <w:sz w:val="24"/>
          <w:szCs w:val="24"/>
          <w:lang w:val="ru-RU"/>
        </w:rPr>
        <w:t xml:space="preserve"> Резерв на оплату обязательств, по которым нет документов, создается в последний рабочий день отчетного квартала в случае, когда на этот день в бухгалтерию не поступили первичные документы от контрагентов. Сумма резерва устанавливается на основании </w:t>
      </w:r>
      <w:r w:rsidR="002209F0">
        <w:rPr>
          <w:rFonts w:cstheme="minorHAnsi"/>
          <w:color w:val="000000"/>
          <w:sz w:val="24"/>
          <w:szCs w:val="24"/>
          <w:lang w:val="ru-RU"/>
        </w:rPr>
        <w:t>контракта/договора</w:t>
      </w:r>
      <w:r w:rsidRPr="00C7748D">
        <w:rPr>
          <w:rFonts w:cstheme="minorHAnsi"/>
          <w:color w:val="000000"/>
          <w:sz w:val="24"/>
          <w:szCs w:val="24"/>
          <w:lang w:val="ru-RU"/>
        </w:rPr>
        <w:t>. Расчет производится на основании данных о фактически оказанных услугах, выполненных работах или поставленных товарах.</w:t>
      </w:r>
    </w:p>
    <w:p w14:paraId="574077C0" w14:textId="58A0085B" w:rsidR="001E7600" w:rsidRDefault="009C7C28" w:rsidP="002209F0">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1</w:t>
      </w:r>
      <w:r w:rsidR="002209F0">
        <w:rPr>
          <w:rFonts w:cstheme="minorHAnsi"/>
          <w:color w:val="000000"/>
          <w:sz w:val="24"/>
          <w:szCs w:val="24"/>
          <w:lang w:val="ru-RU"/>
        </w:rPr>
        <w:t>1</w:t>
      </w:r>
      <w:r w:rsidRPr="00C7748D">
        <w:rPr>
          <w:rFonts w:cstheme="minorHAnsi"/>
          <w:color w:val="000000"/>
          <w:sz w:val="24"/>
          <w:szCs w:val="24"/>
          <w:lang w:val="ru-RU"/>
        </w:rPr>
        <w:t>.5.</w:t>
      </w:r>
      <w:r w:rsidR="002209F0">
        <w:rPr>
          <w:rFonts w:cstheme="minorHAnsi"/>
          <w:color w:val="000000"/>
          <w:sz w:val="24"/>
          <w:szCs w:val="24"/>
          <w:lang w:val="ru-RU"/>
        </w:rPr>
        <w:t>5</w:t>
      </w:r>
      <w:r w:rsidRPr="00C7748D">
        <w:rPr>
          <w:rFonts w:cstheme="minorHAnsi"/>
          <w:color w:val="000000"/>
          <w:sz w:val="24"/>
          <w:szCs w:val="24"/>
          <w:lang w:val="ru-RU"/>
        </w:rPr>
        <w:t>. Резерв по сомнительным долгам отражается на забалансовом счете 04 и равен сумме числящейся на нем дебиторской задолженности. На балансовых счетах резерв не отражается.</w:t>
      </w:r>
    </w:p>
    <w:p w14:paraId="7CC67DA3" w14:textId="2CE48EA1" w:rsidR="00C55D67" w:rsidRPr="00C7748D" w:rsidRDefault="009C7C28" w:rsidP="002209F0">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Основание: пункт 302.1 Инструкции к Единому плану счетов № 157н, пункты 7, 21 СГС</w:t>
      </w:r>
      <w:r w:rsidRPr="00C7748D">
        <w:rPr>
          <w:rFonts w:cstheme="minorHAnsi"/>
          <w:color w:val="000000"/>
          <w:sz w:val="24"/>
          <w:szCs w:val="24"/>
        </w:rPr>
        <w:t> </w:t>
      </w:r>
      <w:r w:rsidRPr="00C7748D">
        <w:rPr>
          <w:rFonts w:cstheme="minorHAnsi"/>
          <w:color w:val="000000"/>
          <w:sz w:val="24"/>
          <w:szCs w:val="24"/>
          <w:lang w:val="ru-RU"/>
        </w:rPr>
        <w:t>«Резервы».</w:t>
      </w:r>
    </w:p>
    <w:p w14:paraId="0E352B6C" w14:textId="246152DA" w:rsidR="00C55D67" w:rsidRPr="00B63507" w:rsidRDefault="009C7C28" w:rsidP="002209F0">
      <w:pPr>
        <w:spacing w:line="276" w:lineRule="auto"/>
        <w:jc w:val="both"/>
        <w:rPr>
          <w:rFonts w:cstheme="minorHAnsi"/>
          <w:color w:val="000000"/>
          <w:sz w:val="28"/>
          <w:szCs w:val="28"/>
          <w:lang w:val="ru-RU"/>
        </w:rPr>
      </w:pPr>
      <w:r w:rsidRPr="00B63507">
        <w:rPr>
          <w:rFonts w:cstheme="minorHAnsi"/>
          <w:b/>
          <w:bCs/>
          <w:color w:val="000000"/>
          <w:sz w:val="28"/>
          <w:szCs w:val="28"/>
          <w:lang w:val="ru-RU"/>
        </w:rPr>
        <w:t>1</w:t>
      </w:r>
      <w:r w:rsidR="002209F0" w:rsidRPr="00B63507">
        <w:rPr>
          <w:rFonts w:cstheme="minorHAnsi"/>
          <w:b/>
          <w:bCs/>
          <w:color w:val="000000"/>
          <w:sz w:val="28"/>
          <w:szCs w:val="28"/>
          <w:lang w:val="ru-RU"/>
        </w:rPr>
        <w:t>2</w:t>
      </w:r>
      <w:r w:rsidRPr="00B63507">
        <w:rPr>
          <w:rFonts w:cstheme="minorHAnsi"/>
          <w:b/>
          <w:bCs/>
          <w:color w:val="000000"/>
          <w:sz w:val="28"/>
          <w:szCs w:val="28"/>
          <w:lang w:val="ru-RU"/>
        </w:rPr>
        <w:t>. Санкционирование расходов</w:t>
      </w:r>
    </w:p>
    <w:p w14:paraId="28CF7E44" w14:textId="5B6BB2CD" w:rsidR="00C55D67" w:rsidRPr="00C7748D" w:rsidRDefault="009C7C28" w:rsidP="00235C54">
      <w:pPr>
        <w:spacing w:line="276" w:lineRule="auto"/>
        <w:jc w:val="both"/>
        <w:rPr>
          <w:rFonts w:cstheme="minorHAnsi"/>
          <w:color w:val="000000"/>
          <w:sz w:val="24"/>
          <w:szCs w:val="24"/>
          <w:lang w:val="ru-RU"/>
        </w:rPr>
      </w:pPr>
      <w:r w:rsidRPr="00C7748D">
        <w:rPr>
          <w:rFonts w:cstheme="minorHAnsi"/>
          <w:color w:val="000000"/>
          <w:sz w:val="24"/>
          <w:szCs w:val="24"/>
          <w:lang w:val="ru-RU"/>
        </w:rPr>
        <w:t>Принятие бюджетных (денежных) обязательств к учету осуществляется в пределах</w:t>
      </w:r>
      <w:r w:rsidRPr="00C7748D">
        <w:rPr>
          <w:rFonts w:cstheme="minorHAnsi"/>
          <w:color w:val="000000"/>
          <w:sz w:val="24"/>
          <w:szCs w:val="24"/>
        </w:rPr>
        <w:t> </w:t>
      </w:r>
      <w:r w:rsidRPr="00C7748D">
        <w:rPr>
          <w:rFonts w:cstheme="minorHAnsi"/>
          <w:color w:val="000000"/>
          <w:sz w:val="24"/>
          <w:szCs w:val="24"/>
          <w:lang w:val="ru-RU"/>
        </w:rPr>
        <w:t xml:space="preserve">лимитов бюджетных обязательств в порядке, приведенном в </w:t>
      </w:r>
      <w:r w:rsidRPr="0004645A">
        <w:rPr>
          <w:rFonts w:cstheme="minorHAnsi"/>
          <w:color w:val="000000"/>
          <w:sz w:val="24"/>
          <w:szCs w:val="24"/>
          <w:lang w:val="ru-RU"/>
        </w:rPr>
        <w:t>приложении 1</w:t>
      </w:r>
      <w:r w:rsidR="0004645A" w:rsidRPr="0004645A">
        <w:rPr>
          <w:rFonts w:cstheme="minorHAnsi"/>
          <w:color w:val="000000"/>
          <w:sz w:val="24"/>
          <w:szCs w:val="24"/>
          <w:lang w:val="ru-RU"/>
        </w:rPr>
        <w:t>2</w:t>
      </w:r>
      <w:r w:rsidRPr="0004645A">
        <w:rPr>
          <w:rFonts w:cstheme="minorHAnsi"/>
          <w:color w:val="000000"/>
          <w:sz w:val="24"/>
          <w:szCs w:val="24"/>
          <w:lang w:val="ru-RU"/>
        </w:rPr>
        <w:t>.</w:t>
      </w:r>
    </w:p>
    <w:p w14:paraId="3B2BBABD" w14:textId="3B637656" w:rsidR="00C55D67" w:rsidRPr="00BA4C6E" w:rsidRDefault="009C7C28" w:rsidP="00235C54">
      <w:pPr>
        <w:spacing w:line="276" w:lineRule="auto"/>
        <w:jc w:val="both"/>
        <w:rPr>
          <w:rFonts w:cstheme="minorHAnsi"/>
          <w:color w:val="000000"/>
          <w:sz w:val="28"/>
          <w:szCs w:val="28"/>
          <w:lang w:val="ru-RU"/>
        </w:rPr>
      </w:pPr>
      <w:r w:rsidRPr="00BA4C6E">
        <w:rPr>
          <w:rFonts w:cstheme="minorHAnsi"/>
          <w:b/>
          <w:bCs/>
          <w:color w:val="000000"/>
          <w:sz w:val="28"/>
          <w:szCs w:val="28"/>
          <w:lang w:val="ru-RU"/>
        </w:rPr>
        <w:lastRenderedPageBreak/>
        <w:t>1</w:t>
      </w:r>
      <w:r w:rsidR="002D73CE">
        <w:rPr>
          <w:rFonts w:cstheme="minorHAnsi"/>
          <w:b/>
          <w:bCs/>
          <w:color w:val="000000"/>
          <w:sz w:val="28"/>
          <w:szCs w:val="28"/>
          <w:lang w:val="ru-RU"/>
        </w:rPr>
        <w:t>3</w:t>
      </w:r>
      <w:r w:rsidRPr="00BA4C6E">
        <w:rPr>
          <w:rFonts w:cstheme="minorHAnsi"/>
          <w:b/>
          <w:bCs/>
          <w:color w:val="000000"/>
          <w:sz w:val="28"/>
          <w:szCs w:val="28"/>
          <w:lang w:val="ru-RU"/>
        </w:rPr>
        <w:t>. События после отчетной даты</w:t>
      </w:r>
    </w:p>
    <w:p w14:paraId="17A7BBCE" w14:textId="0E688300" w:rsidR="00C55D67" w:rsidRPr="00C7748D" w:rsidRDefault="009C7C28" w:rsidP="00235C54">
      <w:pPr>
        <w:spacing w:line="276" w:lineRule="auto"/>
        <w:jc w:val="both"/>
        <w:rPr>
          <w:rFonts w:cstheme="minorHAnsi"/>
          <w:color w:val="000000"/>
          <w:sz w:val="24"/>
          <w:szCs w:val="24"/>
          <w:lang w:val="ru-RU"/>
        </w:rPr>
      </w:pPr>
      <w:r w:rsidRPr="00C7748D">
        <w:rPr>
          <w:rFonts w:cstheme="minorHAnsi"/>
          <w:color w:val="000000"/>
          <w:sz w:val="24"/>
          <w:szCs w:val="24"/>
          <w:lang w:val="ru-RU"/>
        </w:rPr>
        <w:t>Признание в учете и раскрытие в бюджетной отчетности событий после отчетной даты</w:t>
      </w:r>
      <w:r w:rsidRPr="00C7748D">
        <w:rPr>
          <w:rFonts w:cstheme="minorHAnsi"/>
          <w:color w:val="000000"/>
          <w:sz w:val="24"/>
          <w:szCs w:val="24"/>
        </w:rPr>
        <w:t> </w:t>
      </w:r>
      <w:r w:rsidRPr="00C7748D">
        <w:rPr>
          <w:rFonts w:cstheme="minorHAnsi"/>
          <w:color w:val="000000"/>
          <w:sz w:val="24"/>
          <w:szCs w:val="24"/>
          <w:lang w:val="ru-RU"/>
        </w:rPr>
        <w:t xml:space="preserve">осуществляется в порядке, приведенном в </w:t>
      </w:r>
      <w:r w:rsidRPr="0004645A">
        <w:rPr>
          <w:rFonts w:cstheme="minorHAnsi"/>
          <w:color w:val="000000"/>
          <w:sz w:val="24"/>
          <w:szCs w:val="24"/>
          <w:lang w:val="ru-RU"/>
        </w:rPr>
        <w:t>приложении</w:t>
      </w:r>
      <w:r w:rsidRPr="0004645A">
        <w:rPr>
          <w:rFonts w:cstheme="minorHAnsi"/>
          <w:color w:val="000000"/>
          <w:sz w:val="24"/>
          <w:szCs w:val="24"/>
        </w:rPr>
        <w:t> </w:t>
      </w:r>
      <w:r w:rsidRPr="0004645A">
        <w:rPr>
          <w:rFonts w:cstheme="minorHAnsi"/>
          <w:color w:val="000000"/>
          <w:sz w:val="24"/>
          <w:szCs w:val="24"/>
          <w:lang w:val="ru-RU"/>
        </w:rPr>
        <w:t>1</w:t>
      </w:r>
      <w:r w:rsidR="0004645A" w:rsidRPr="0004645A">
        <w:rPr>
          <w:rFonts w:cstheme="minorHAnsi"/>
          <w:color w:val="000000"/>
          <w:sz w:val="24"/>
          <w:szCs w:val="24"/>
          <w:lang w:val="ru-RU"/>
        </w:rPr>
        <w:t>3</w:t>
      </w:r>
      <w:r w:rsidRPr="0004645A">
        <w:rPr>
          <w:rFonts w:cstheme="minorHAnsi"/>
          <w:color w:val="000000"/>
          <w:sz w:val="24"/>
          <w:szCs w:val="24"/>
          <w:lang w:val="ru-RU"/>
        </w:rPr>
        <w:t>.</w:t>
      </w:r>
    </w:p>
    <w:p w14:paraId="2DB14287" w14:textId="00D68D10" w:rsidR="00C55D67" w:rsidRPr="002D73CE" w:rsidRDefault="009C7C28" w:rsidP="00235C54">
      <w:pPr>
        <w:spacing w:line="276" w:lineRule="auto"/>
        <w:jc w:val="both"/>
        <w:rPr>
          <w:rFonts w:cstheme="minorHAnsi"/>
          <w:color w:val="000000"/>
          <w:sz w:val="28"/>
          <w:szCs w:val="28"/>
          <w:lang w:val="ru-RU"/>
        </w:rPr>
      </w:pPr>
      <w:r w:rsidRPr="002D73CE">
        <w:rPr>
          <w:rFonts w:cstheme="minorHAnsi"/>
          <w:b/>
          <w:bCs/>
          <w:color w:val="000000"/>
          <w:sz w:val="28"/>
          <w:szCs w:val="28"/>
          <w:lang w:val="ru-RU"/>
        </w:rPr>
        <w:t>1</w:t>
      </w:r>
      <w:r w:rsidR="002D73CE" w:rsidRPr="002D73CE">
        <w:rPr>
          <w:rFonts w:cstheme="minorHAnsi"/>
          <w:b/>
          <w:bCs/>
          <w:color w:val="000000"/>
          <w:sz w:val="28"/>
          <w:szCs w:val="28"/>
          <w:lang w:val="ru-RU"/>
        </w:rPr>
        <w:t>4</w:t>
      </w:r>
      <w:r w:rsidRPr="002D73CE">
        <w:rPr>
          <w:rFonts w:cstheme="minorHAnsi"/>
          <w:b/>
          <w:bCs/>
          <w:color w:val="000000"/>
          <w:sz w:val="28"/>
          <w:szCs w:val="28"/>
          <w:lang w:val="ru-RU"/>
        </w:rPr>
        <w:t>. Денежные документы</w:t>
      </w:r>
    </w:p>
    <w:p w14:paraId="0451F975" w14:textId="49EBB9AC" w:rsidR="00C55D67" w:rsidRPr="00C7748D" w:rsidRDefault="009C7C28" w:rsidP="002D73CE">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1</w:t>
      </w:r>
      <w:r w:rsidR="002D73CE">
        <w:rPr>
          <w:rFonts w:cstheme="minorHAnsi"/>
          <w:color w:val="000000"/>
          <w:sz w:val="24"/>
          <w:szCs w:val="24"/>
          <w:lang w:val="ru-RU"/>
        </w:rPr>
        <w:t>7</w:t>
      </w:r>
      <w:r w:rsidRPr="00C7748D">
        <w:rPr>
          <w:rFonts w:cstheme="minorHAnsi"/>
          <w:color w:val="000000"/>
          <w:sz w:val="24"/>
          <w:szCs w:val="24"/>
          <w:lang w:val="ru-RU"/>
        </w:rPr>
        <w:t>.1. В составе денежных документов учитываются:</w:t>
      </w:r>
    </w:p>
    <w:p w14:paraId="57DBAAC2" w14:textId="77777777" w:rsidR="00C55D67" w:rsidRPr="00C7748D" w:rsidRDefault="009C7C28" w:rsidP="002D73CE">
      <w:pPr>
        <w:numPr>
          <w:ilvl w:val="0"/>
          <w:numId w:val="27"/>
        </w:numPr>
        <w:spacing w:before="0" w:beforeAutospacing="0" w:after="0" w:afterAutospacing="0" w:line="276" w:lineRule="auto"/>
        <w:ind w:left="780" w:right="180"/>
        <w:contextualSpacing/>
        <w:jc w:val="both"/>
        <w:rPr>
          <w:rFonts w:cstheme="minorHAnsi"/>
          <w:color w:val="000000"/>
          <w:sz w:val="24"/>
          <w:szCs w:val="24"/>
        </w:rPr>
      </w:pPr>
      <w:proofErr w:type="spellStart"/>
      <w:r w:rsidRPr="00C7748D">
        <w:rPr>
          <w:rFonts w:cstheme="minorHAnsi"/>
          <w:color w:val="000000"/>
          <w:sz w:val="24"/>
          <w:szCs w:val="24"/>
        </w:rPr>
        <w:t>почтовые</w:t>
      </w:r>
      <w:proofErr w:type="spellEnd"/>
      <w:r w:rsidRPr="00C7748D">
        <w:rPr>
          <w:rFonts w:cstheme="minorHAnsi"/>
          <w:color w:val="000000"/>
          <w:sz w:val="24"/>
          <w:szCs w:val="24"/>
        </w:rPr>
        <w:t xml:space="preserve"> </w:t>
      </w:r>
      <w:proofErr w:type="spellStart"/>
      <w:r w:rsidRPr="00C7748D">
        <w:rPr>
          <w:rFonts w:cstheme="minorHAnsi"/>
          <w:color w:val="000000"/>
          <w:sz w:val="24"/>
          <w:szCs w:val="24"/>
        </w:rPr>
        <w:t>марки</w:t>
      </w:r>
      <w:proofErr w:type="spellEnd"/>
      <w:r w:rsidRPr="00C7748D">
        <w:rPr>
          <w:rFonts w:cstheme="minorHAnsi"/>
          <w:color w:val="000000"/>
          <w:sz w:val="24"/>
          <w:szCs w:val="24"/>
        </w:rPr>
        <w:t>;</w:t>
      </w:r>
    </w:p>
    <w:p w14:paraId="4039790E" w14:textId="2681B240" w:rsidR="00BE3AD1" w:rsidRPr="0042166D" w:rsidRDefault="002D73CE" w:rsidP="002D73CE">
      <w:pPr>
        <w:numPr>
          <w:ilvl w:val="0"/>
          <w:numId w:val="27"/>
        </w:numPr>
        <w:spacing w:before="0" w:beforeAutospacing="0" w:after="0" w:afterAutospacing="0" w:line="276" w:lineRule="auto"/>
        <w:ind w:left="780" w:right="180"/>
        <w:contextualSpacing/>
        <w:jc w:val="both"/>
        <w:rPr>
          <w:rFonts w:cstheme="minorHAnsi"/>
          <w:color w:val="000000"/>
          <w:sz w:val="24"/>
          <w:szCs w:val="24"/>
        </w:rPr>
      </w:pPr>
      <w:r>
        <w:rPr>
          <w:rFonts w:cstheme="minorHAnsi"/>
          <w:color w:val="000000"/>
          <w:sz w:val="24"/>
          <w:szCs w:val="24"/>
          <w:lang w:val="ru-RU"/>
        </w:rPr>
        <w:t>маркированные.</w:t>
      </w:r>
    </w:p>
    <w:p w14:paraId="4EBFF3F0" w14:textId="37868F6F" w:rsidR="00C55D67" w:rsidRDefault="009C7C28" w:rsidP="002D73CE">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Основание: пункт 169 Инструкции к Единому плану счетов № 157н.</w:t>
      </w:r>
    </w:p>
    <w:p w14:paraId="432D437A" w14:textId="77777777" w:rsidR="002D73CE" w:rsidRPr="00C7748D" w:rsidRDefault="002D73CE" w:rsidP="002D73CE">
      <w:pPr>
        <w:spacing w:before="0" w:beforeAutospacing="0" w:after="0" w:afterAutospacing="0" w:line="276" w:lineRule="auto"/>
        <w:jc w:val="both"/>
        <w:rPr>
          <w:rFonts w:cstheme="minorHAnsi"/>
          <w:color w:val="000000"/>
          <w:sz w:val="24"/>
          <w:szCs w:val="24"/>
          <w:lang w:val="ru-RU"/>
        </w:rPr>
      </w:pPr>
    </w:p>
    <w:p w14:paraId="34FE1661" w14:textId="3886418D" w:rsidR="00C55D67" w:rsidRPr="00C7748D" w:rsidRDefault="009C7C28" w:rsidP="002D73CE">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1</w:t>
      </w:r>
      <w:r w:rsidR="002D73CE">
        <w:rPr>
          <w:rFonts w:cstheme="minorHAnsi"/>
          <w:color w:val="000000"/>
          <w:sz w:val="24"/>
          <w:szCs w:val="24"/>
          <w:lang w:val="ru-RU"/>
        </w:rPr>
        <w:t>4</w:t>
      </w:r>
      <w:r w:rsidRPr="00C7748D">
        <w:rPr>
          <w:rFonts w:cstheme="minorHAnsi"/>
          <w:color w:val="000000"/>
          <w:sz w:val="24"/>
          <w:szCs w:val="24"/>
          <w:lang w:val="ru-RU"/>
        </w:rPr>
        <w:t xml:space="preserve">.2. Для отчета об использовании марок и маркированных конвертов подотчетное лицо составляет </w:t>
      </w:r>
      <w:bookmarkStart w:id="10" w:name="_Hlk168415362"/>
      <w:r w:rsidRPr="00C7748D">
        <w:rPr>
          <w:rFonts w:cstheme="minorHAnsi"/>
          <w:color w:val="000000"/>
          <w:sz w:val="24"/>
          <w:szCs w:val="24"/>
          <w:lang w:val="ru-RU"/>
        </w:rPr>
        <w:t>Реестр использованных марок и маркированных конвертов</w:t>
      </w:r>
      <w:bookmarkEnd w:id="10"/>
      <w:r w:rsidRPr="00C7748D">
        <w:rPr>
          <w:rFonts w:cstheme="minorHAnsi"/>
          <w:color w:val="000000"/>
          <w:sz w:val="24"/>
          <w:szCs w:val="24"/>
          <w:lang w:val="ru-RU"/>
        </w:rPr>
        <w:t xml:space="preserve">. Форма реестра утверждается </w:t>
      </w:r>
      <w:r w:rsidR="002D73CE">
        <w:rPr>
          <w:rFonts w:cstheme="minorHAnsi"/>
          <w:color w:val="000000"/>
          <w:sz w:val="24"/>
          <w:szCs w:val="24"/>
          <w:lang w:val="ru-RU"/>
        </w:rPr>
        <w:t>Департаментом</w:t>
      </w:r>
      <w:r w:rsidRPr="00C7748D">
        <w:rPr>
          <w:rFonts w:cstheme="minorHAnsi"/>
          <w:color w:val="000000"/>
          <w:sz w:val="24"/>
          <w:szCs w:val="24"/>
        </w:rPr>
        <w:t> </w:t>
      </w:r>
      <w:r w:rsidRPr="00C7748D">
        <w:rPr>
          <w:rFonts w:cstheme="minorHAnsi"/>
          <w:color w:val="000000"/>
          <w:sz w:val="24"/>
          <w:szCs w:val="24"/>
          <w:lang w:val="ru-RU"/>
        </w:rPr>
        <w:t>самостоятельно.</w:t>
      </w:r>
    </w:p>
    <w:p w14:paraId="39FE3B4C" w14:textId="77777777" w:rsidR="00C55D67" w:rsidRPr="00C7748D" w:rsidRDefault="009C7C28" w:rsidP="00235C54">
      <w:pPr>
        <w:spacing w:line="276" w:lineRule="auto"/>
        <w:jc w:val="both"/>
        <w:rPr>
          <w:rFonts w:cstheme="minorHAnsi"/>
          <w:b/>
          <w:bCs/>
          <w:color w:val="252525"/>
          <w:spacing w:val="-2"/>
          <w:sz w:val="24"/>
          <w:szCs w:val="24"/>
          <w:lang w:val="ru-RU"/>
        </w:rPr>
      </w:pPr>
      <w:r w:rsidRPr="00C7748D">
        <w:rPr>
          <w:rFonts w:cstheme="minorHAnsi"/>
          <w:b/>
          <w:bCs/>
          <w:color w:val="252525"/>
          <w:spacing w:val="-2"/>
          <w:sz w:val="24"/>
          <w:szCs w:val="24"/>
        </w:rPr>
        <w:t>VI</w:t>
      </w:r>
      <w:r w:rsidRPr="00C7748D">
        <w:rPr>
          <w:rFonts w:cstheme="minorHAnsi"/>
          <w:b/>
          <w:bCs/>
          <w:color w:val="252525"/>
          <w:spacing w:val="-2"/>
          <w:sz w:val="24"/>
          <w:szCs w:val="24"/>
          <w:lang w:val="ru-RU"/>
        </w:rPr>
        <w:t>. Инвентаризация имущества и обязательств</w:t>
      </w:r>
    </w:p>
    <w:p w14:paraId="0E69B372" w14:textId="054AF08F" w:rsidR="002D73CE" w:rsidRDefault="009C7C28" w:rsidP="002D73CE">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1. Инвентаризацию имущества и обязательств (в том числе</w:t>
      </w:r>
      <w:r w:rsidRPr="00C7748D">
        <w:rPr>
          <w:rFonts w:cstheme="minorHAnsi"/>
          <w:color w:val="000000"/>
          <w:sz w:val="24"/>
          <w:szCs w:val="24"/>
        </w:rPr>
        <w:t> </w:t>
      </w:r>
      <w:r w:rsidRPr="00C7748D">
        <w:rPr>
          <w:rFonts w:cstheme="minorHAnsi"/>
          <w:color w:val="000000"/>
          <w:sz w:val="24"/>
          <w:szCs w:val="24"/>
          <w:lang w:val="ru-RU"/>
        </w:rPr>
        <w:t>числящихся на забалансовых счетах), а также финансовых результатов (в том</w:t>
      </w:r>
      <w:r w:rsidRPr="00C7748D">
        <w:rPr>
          <w:rFonts w:cstheme="minorHAnsi"/>
          <w:color w:val="000000"/>
          <w:sz w:val="24"/>
          <w:szCs w:val="24"/>
        </w:rPr>
        <w:t> </w:t>
      </w:r>
      <w:r w:rsidRPr="00C7748D">
        <w:rPr>
          <w:rFonts w:cstheme="minorHAnsi"/>
          <w:color w:val="000000"/>
          <w:sz w:val="24"/>
          <w:szCs w:val="24"/>
          <w:lang w:val="ru-RU"/>
        </w:rPr>
        <w:t>числе</w:t>
      </w:r>
      <w:r w:rsidRPr="00C7748D">
        <w:rPr>
          <w:rFonts w:cstheme="minorHAnsi"/>
          <w:color w:val="000000"/>
          <w:sz w:val="24"/>
          <w:szCs w:val="24"/>
        </w:rPr>
        <w:t> </w:t>
      </w:r>
      <w:r w:rsidRPr="00C7748D">
        <w:rPr>
          <w:rFonts w:cstheme="minorHAnsi"/>
          <w:color w:val="000000"/>
          <w:sz w:val="24"/>
          <w:szCs w:val="24"/>
          <w:lang w:val="ru-RU"/>
        </w:rPr>
        <w:t>расходов будущих периодов) проводит постоянно действующая инвентаризационная комиссия.</w:t>
      </w:r>
      <w:r w:rsidRPr="00C7748D">
        <w:rPr>
          <w:rFonts w:cstheme="minorHAnsi"/>
          <w:color w:val="000000"/>
          <w:sz w:val="24"/>
          <w:szCs w:val="24"/>
        </w:rPr>
        <w:t> </w:t>
      </w:r>
      <w:r w:rsidRPr="00C7748D">
        <w:rPr>
          <w:rFonts w:cstheme="minorHAnsi"/>
          <w:color w:val="000000"/>
          <w:sz w:val="24"/>
          <w:szCs w:val="24"/>
          <w:lang w:val="ru-RU"/>
        </w:rPr>
        <w:t xml:space="preserve">Порядок и график проведения инвентаризации приведен в </w:t>
      </w:r>
      <w:r w:rsidRPr="0004645A">
        <w:rPr>
          <w:rFonts w:cstheme="minorHAnsi"/>
          <w:color w:val="000000"/>
          <w:sz w:val="24"/>
          <w:szCs w:val="24"/>
          <w:lang w:val="ru-RU"/>
        </w:rPr>
        <w:t>приложении 1</w:t>
      </w:r>
      <w:r w:rsidR="0004645A" w:rsidRPr="0004645A">
        <w:rPr>
          <w:rFonts w:cstheme="minorHAnsi"/>
          <w:color w:val="000000"/>
          <w:sz w:val="24"/>
          <w:szCs w:val="24"/>
          <w:lang w:val="ru-RU"/>
        </w:rPr>
        <w:t>4</w:t>
      </w:r>
      <w:r w:rsidRPr="0004645A">
        <w:rPr>
          <w:rFonts w:cstheme="minorHAnsi"/>
          <w:color w:val="000000"/>
          <w:sz w:val="24"/>
          <w:szCs w:val="24"/>
          <w:lang w:val="ru-RU"/>
        </w:rPr>
        <w:t>.</w:t>
      </w:r>
    </w:p>
    <w:p w14:paraId="4F52D372" w14:textId="77777777" w:rsidR="00BE3AD1" w:rsidRDefault="009C7C28" w:rsidP="002D73CE">
      <w:pPr>
        <w:spacing w:before="0" w:beforeAutospacing="0" w:after="0" w:afterAutospacing="0" w:line="276" w:lineRule="auto"/>
        <w:jc w:val="both"/>
        <w:rPr>
          <w:rFonts w:cstheme="minorHAnsi"/>
          <w:color w:val="000000"/>
          <w:sz w:val="24"/>
          <w:szCs w:val="24"/>
          <w:lang w:val="ru-RU"/>
        </w:rPr>
      </w:pPr>
      <w:r w:rsidRPr="00C7748D">
        <w:rPr>
          <w:rFonts w:cstheme="minorHAnsi"/>
          <w:sz w:val="24"/>
          <w:szCs w:val="24"/>
          <w:lang w:val="ru-RU"/>
        </w:rPr>
        <w:br/>
      </w:r>
      <w:r w:rsidRPr="00C7748D">
        <w:rPr>
          <w:rFonts w:cstheme="minorHAnsi"/>
          <w:color w:val="000000"/>
          <w:sz w:val="24"/>
          <w:szCs w:val="24"/>
          <w:lang w:val="ru-RU"/>
        </w:rPr>
        <w:t>В отдельных случаях (при смене материально-ответственных лиц, при выявлении фактов хищения, при стихийных бедствиях и т.д.) инвентаризацию может проводить специально созданная рабочая комиссия, состав которой утверждается отельным приказом руководителя.</w:t>
      </w:r>
      <w:r w:rsidRPr="00C7748D">
        <w:rPr>
          <w:rFonts w:cstheme="minorHAnsi"/>
          <w:sz w:val="24"/>
          <w:szCs w:val="24"/>
          <w:lang w:val="ru-RU"/>
        </w:rPr>
        <w:br/>
      </w:r>
    </w:p>
    <w:p w14:paraId="48038D88" w14:textId="0AA0A126" w:rsidR="00C55D67" w:rsidRPr="00C7748D" w:rsidRDefault="009C7C28" w:rsidP="002D73CE">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Основание: статья 11 Закона от 06.12.2011</w:t>
      </w:r>
      <w:r w:rsidRPr="00C7748D">
        <w:rPr>
          <w:rFonts w:cstheme="minorHAnsi"/>
          <w:color w:val="000000"/>
          <w:sz w:val="24"/>
          <w:szCs w:val="24"/>
        </w:rPr>
        <w:t> </w:t>
      </w:r>
      <w:r w:rsidRPr="00C7748D">
        <w:rPr>
          <w:rFonts w:cstheme="minorHAnsi"/>
          <w:color w:val="000000"/>
          <w:sz w:val="24"/>
          <w:szCs w:val="24"/>
          <w:lang w:val="ru-RU"/>
        </w:rPr>
        <w:t>№</w:t>
      </w:r>
      <w:r w:rsidRPr="00C7748D">
        <w:rPr>
          <w:rFonts w:cstheme="minorHAnsi"/>
          <w:color w:val="000000"/>
          <w:sz w:val="24"/>
          <w:szCs w:val="24"/>
        </w:rPr>
        <w:t> </w:t>
      </w:r>
      <w:r w:rsidRPr="00C7748D">
        <w:rPr>
          <w:rFonts w:cstheme="minorHAnsi"/>
          <w:color w:val="000000"/>
          <w:sz w:val="24"/>
          <w:szCs w:val="24"/>
          <w:lang w:val="ru-RU"/>
        </w:rPr>
        <w:t xml:space="preserve">402-ФЗ, раздел </w:t>
      </w:r>
      <w:r w:rsidRPr="00C7748D">
        <w:rPr>
          <w:rFonts w:cstheme="minorHAnsi"/>
          <w:color w:val="000000"/>
          <w:sz w:val="24"/>
          <w:szCs w:val="24"/>
        </w:rPr>
        <w:t>VIII</w:t>
      </w:r>
      <w:r w:rsidRPr="00C7748D">
        <w:rPr>
          <w:rFonts w:cstheme="minorHAnsi"/>
          <w:color w:val="000000"/>
          <w:sz w:val="24"/>
          <w:szCs w:val="24"/>
          <w:lang w:val="ru-RU"/>
        </w:rPr>
        <w:t xml:space="preserve"> СГС «Концептуальные</w:t>
      </w:r>
      <w:r w:rsidRPr="00C7748D">
        <w:rPr>
          <w:rFonts w:cstheme="minorHAnsi"/>
          <w:color w:val="000000"/>
          <w:sz w:val="24"/>
          <w:szCs w:val="24"/>
        </w:rPr>
        <w:t> </w:t>
      </w:r>
      <w:r w:rsidRPr="00C7748D">
        <w:rPr>
          <w:rFonts w:cstheme="minorHAnsi"/>
          <w:color w:val="000000"/>
          <w:sz w:val="24"/>
          <w:szCs w:val="24"/>
          <w:lang w:val="ru-RU"/>
        </w:rPr>
        <w:t>основы бухучета и отчетности».</w:t>
      </w:r>
    </w:p>
    <w:p w14:paraId="741DA5A2" w14:textId="77777777" w:rsidR="00C55D67" w:rsidRPr="00C7748D" w:rsidRDefault="009C7C28" w:rsidP="00235C54">
      <w:pPr>
        <w:spacing w:line="276" w:lineRule="auto"/>
        <w:jc w:val="both"/>
        <w:rPr>
          <w:rFonts w:cstheme="minorHAnsi"/>
          <w:b/>
          <w:bCs/>
          <w:color w:val="252525"/>
          <w:spacing w:val="-2"/>
          <w:sz w:val="24"/>
          <w:szCs w:val="24"/>
          <w:lang w:val="ru-RU"/>
        </w:rPr>
      </w:pPr>
      <w:r w:rsidRPr="00C7748D">
        <w:rPr>
          <w:rFonts w:cstheme="minorHAnsi"/>
          <w:b/>
          <w:bCs/>
          <w:color w:val="252525"/>
          <w:spacing w:val="-2"/>
          <w:sz w:val="24"/>
          <w:szCs w:val="24"/>
        </w:rPr>
        <w:t>VII</w:t>
      </w:r>
      <w:r w:rsidRPr="00C7748D">
        <w:rPr>
          <w:rFonts w:cstheme="minorHAnsi"/>
          <w:b/>
          <w:bCs/>
          <w:color w:val="252525"/>
          <w:spacing w:val="-2"/>
          <w:sz w:val="24"/>
          <w:szCs w:val="24"/>
          <w:lang w:val="ru-RU"/>
        </w:rPr>
        <w:t>. Порядок организации и обеспечения внутреннего финансового контроля</w:t>
      </w:r>
    </w:p>
    <w:p w14:paraId="30682493" w14:textId="3A262D65" w:rsidR="00C55D67" w:rsidRPr="00C7748D" w:rsidRDefault="002D73CE" w:rsidP="00235C54">
      <w:pPr>
        <w:spacing w:line="276" w:lineRule="auto"/>
        <w:jc w:val="both"/>
        <w:rPr>
          <w:rFonts w:cstheme="minorHAnsi"/>
          <w:color w:val="000000"/>
          <w:sz w:val="24"/>
          <w:szCs w:val="24"/>
          <w:lang w:val="ru-RU"/>
        </w:rPr>
      </w:pPr>
      <w:r>
        <w:rPr>
          <w:rFonts w:cstheme="minorHAnsi"/>
          <w:color w:val="000000"/>
          <w:sz w:val="24"/>
          <w:szCs w:val="24"/>
          <w:lang w:val="ru-RU"/>
        </w:rPr>
        <w:t>Департамент</w:t>
      </w:r>
      <w:r w:rsidR="009C7C28" w:rsidRPr="00C7748D">
        <w:rPr>
          <w:rFonts w:cstheme="minorHAnsi"/>
          <w:color w:val="000000"/>
          <w:sz w:val="24"/>
          <w:szCs w:val="24"/>
          <w:lang w:val="ru-RU"/>
        </w:rPr>
        <w:t xml:space="preserve"> осуществляет внутренний финансовый контроль направленный на:</w:t>
      </w:r>
    </w:p>
    <w:p w14:paraId="264FE476" w14:textId="7DC2BFAB" w:rsidR="00C55D67" w:rsidRPr="00C7748D" w:rsidRDefault="009C7C28">
      <w:pPr>
        <w:numPr>
          <w:ilvl w:val="0"/>
          <w:numId w:val="28"/>
        </w:numPr>
        <w:spacing w:line="276" w:lineRule="auto"/>
        <w:ind w:left="780" w:right="180"/>
        <w:contextualSpacing/>
        <w:jc w:val="both"/>
        <w:rPr>
          <w:rFonts w:cstheme="minorHAnsi"/>
          <w:color w:val="000000"/>
          <w:sz w:val="24"/>
          <w:szCs w:val="24"/>
          <w:lang w:val="ru-RU"/>
        </w:rPr>
      </w:pPr>
      <w:r w:rsidRPr="00C7748D">
        <w:rPr>
          <w:rFonts w:cstheme="minorHAnsi"/>
          <w:color w:val="000000"/>
          <w:sz w:val="24"/>
          <w:szCs w:val="24"/>
          <w:lang w:val="ru-RU"/>
        </w:rPr>
        <w:t xml:space="preserve">соблюдение внутренних стандартов и процедур составления и исполнения бюджета по расходам, подготовку и организацию мер по повышению экономности и результативности использования бюджетных средств, составления бюджетной отчетности и ведения бюджетного учета </w:t>
      </w:r>
      <w:r w:rsidR="009E2CB9">
        <w:rPr>
          <w:rFonts w:cstheme="minorHAnsi"/>
          <w:color w:val="000000"/>
          <w:sz w:val="24"/>
          <w:szCs w:val="24"/>
          <w:lang w:val="ru-RU"/>
        </w:rPr>
        <w:t>Департаментом</w:t>
      </w:r>
      <w:r w:rsidRPr="00C7748D">
        <w:rPr>
          <w:rFonts w:cstheme="minorHAnsi"/>
          <w:color w:val="000000"/>
          <w:sz w:val="24"/>
          <w:szCs w:val="24"/>
        </w:rPr>
        <w:t> </w:t>
      </w:r>
      <w:r w:rsidRPr="00C7748D">
        <w:rPr>
          <w:rFonts w:cstheme="minorHAnsi"/>
          <w:color w:val="000000"/>
          <w:sz w:val="24"/>
          <w:szCs w:val="24"/>
          <w:lang w:val="ru-RU"/>
        </w:rPr>
        <w:t xml:space="preserve">(как </w:t>
      </w:r>
      <w:r w:rsidR="009E2CB9">
        <w:rPr>
          <w:rFonts w:cstheme="minorHAnsi"/>
          <w:color w:val="000000"/>
          <w:sz w:val="24"/>
          <w:szCs w:val="24"/>
          <w:lang w:val="ru-RU"/>
        </w:rPr>
        <w:t xml:space="preserve">главным </w:t>
      </w:r>
      <w:r w:rsidRPr="00C7748D">
        <w:rPr>
          <w:rFonts w:cstheme="minorHAnsi"/>
          <w:color w:val="000000"/>
          <w:sz w:val="24"/>
          <w:szCs w:val="24"/>
          <w:lang w:val="ru-RU"/>
        </w:rPr>
        <w:t>распорядителем)</w:t>
      </w:r>
      <w:r w:rsidR="009E2CB9">
        <w:rPr>
          <w:rFonts w:cstheme="minorHAnsi"/>
          <w:color w:val="000000"/>
          <w:sz w:val="24"/>
          <w:szCs w:val="24"/>
          <w:lang w:val="ru-RU"/>
        </w:rPr>
        <w:t xml:space="preserve"> в упрощенной форме</w:t>
      </w:r>
      <w:r w:rsidRPr="00C7748D">
        <w:rPr>
          <w:rFonts w:cstheme="minorHAnsi"/>
          <w:color w:val="000000"/>
          <w:sz w:val="24"/>
          <w:szCs w:val="24"/>
          <w:lang w:val="ru-RU"/>
        </w:rPr>
        <w:t>;</w:t>
      </w:r>
    </w:p>
    <w:p w14:paraId="61FC3A2A" w14:textId="6618C96C" w:rsidR="00C55D67" w:rsidRPr="00C7748D" w:rsidRDefault="009C7C28">
      <w:pPr>
        <w:numPr>
          <w:ilvl w:val="0"/>
          <w:numId w:val="28"/>
        </w:numPr>
        <w:spacing w:line="276" w:lineRule="auto"/>
        <w:ind w:left="780" w:right="180"/>
        <w:jc w:val="both"/>
        <w:rPr>
          <w:rFonts w:cstheme="minorHAnsi"/>
          <w:color w:val="000000"/>
          <w:sz w:val="24"/>
          <w:szCs w:val="24"/>
          <w:lang w:val="ru-RU"/>
        </w:rPr>
      </w:pPr>
      <w:r w:rsidRPr="00C7748D">
        <w:rPr>
          <w:rFonts w:cstheme="minorHAnsi"/>
          <w:color w:val="000000"/>
          <w:sz w:val="24"/>
          <w:szCs w:val="24"/>
          <w:lang w:val="ru-RU"/>
        </w:rPr>
        <w:t xml:space="preserve">соблюдение внутренних стандартов и процедур составления и исполнения бюджета по доходам, составления бюджетной отчетности и ведения бюджетного учета – как </w:t>
      </w:r>
      <w:r w:rsidR="009E2CB9">
        <w:rPr>
          <w:rFonts w:cstheme="minorHAnsi"/>
          <w:color w:val="000000"/>
          <w:sz w:val="24"/>
          <w:szCs w:val="24"/>
          <w:lang w:val="ru-RU"/>
        </w:rPr>
        <w:t xml:space="preserve">главный </w:t>
      </w:r>
      <w:r w:rsidRPr="00C7748D">
        <w:rPr>
          <w:rFonts w:cstheme="minorHAnsi"/>
          <w:color w:val="000000"/>
          <w:sz w:val="24"/>
          <w:szCs w:val="24"/>
          <w:lang w:val="ru-RU"/>
        </w:rPr>
        <w:t>администратор</w:t>
      </w:r>
      <w:r w:rsidR="009E2CB9">
        <w:rPr>
          <w:rFonts w:cstheme="minorHAnsi"/>
          <w:color w:val="000000"/>
          <w:sz w:val="24"/>
          <w:szCs w:val="24"/>
          <w:lang w:val="ru-RU"/>
        </w:rPr>
        <w:t xml:space="preserve"> (администратор)</w:t>
      </w:r>
      <w:r w:rsidRPr="00C7748D">
        <w:rPr>
          <w:rFonts w:cstheme="minorHAnsi"/>
          <w:color w:val="000000"/>
          <w:sz w:val="24"/>
          <w:szCs w:val="24"/>
          <w:lang w:val="ru-RU"/>
        </w:rPr>
        <w:t xml:space="preserve"> доходов бюджета.</w:t>
      </w:r>
    </w:p>
    <w:p w14:paraId="61C05AF1" w14:textId="44D3013D" w:rsidR="00BE3AD1" w:rsidRPr="00BE3AD1" w:rsidRDefault="009C7C28" w:rsidP="00BE3AD1">
      <w:pPr>
        <w:spacing w:before="0" w:beforeAutospacing="0" w:after="0" w:afterAutospacing="0" w:line="276" w:lineRule="auto"/>
        <w:jc w:val="both"/>
        <w:rPr>
          <w:rFonts w:cstheme="minorHAnsi"/>
          <w:color w:val="000000"/>
          <w:sz w:val="24"/>
          <w:szCs w:val="24"/>
          <w:lang w:val="ru-RU"/>
        </w:rPr>
      </w:pPr>
      <w:r w:rsidRPr="009E2CB9">
        <w:rPr>
          <w:rFonts w:cstheme="minorHAnsi"/>
          <w:color w:val="000000"/>
          <w:sz w:val="24"/>
          <w:szCs w:val="24"/>
          <w:lang w:val="ru-RU"/>
        </w:rPr>
        <w:t xml:space="preserve">Внутренний финансовый контроль в </w:t>
      </w:r>
      <w:r w:rsidR="009E2CB9" w:rsidRPr="009E2CB9">
        <w:rPr>
          <w:rFonts w:cstheme="minorHAnsi"/>
          <w:color w:val="000000"/>
          <w:sz w:val="24"/>
          <w:szCs w:val="24"/>
          <w:lang w:val="ru-RU"/>
        </w:rPr>
        <w:t>Департаменте</w:t>
      </w:r>
      <w:r w:rsidRPr="009E2CB9">
        <w:rPr>
          <w:rFonts w:cstheme="minorHAnsi"/>
          <w:color w:val="000000"/>
          <w:sz w:val="24"/>
          <w:szCs w:val="24"/>
          <w:lang w:val="ru-RU"/>
        </w:rPr>
        <w:t xml:space="preserve"> осуществляет </w:t>
      </w:r>
      <w:r w:rsidR="001E7600">
        <w:rPr>
          <w:rFonts w:cstheme="minorHAnsi"/>
          <w:color w:val="000000"/>
          <w:sz w:val="24"/>
          <w:szCs w:val="24"/>
          <w:lang w:val="ru-RU"/>
        </w:rPr>
        <w:t>директор</w:t>
      </w:r>
      <w:r w:rsidR="009E2CB9" w:rsidRPr="009E2CB9">
        <w:rPr>
          <w:rFonts w:cstheme="minorHAnsi"/>
          <w:color w:val="000000"/>
          <w:sz w:val="24"/>
          <w:szCs w:val="24"/>
          <w:lang w:val="ru-RU"/>
        </w:rPr>
        <w:t xml:space="preserve"> Департамента</w:t>
      </w:r>
      <w:r w:rsidR="00BE3AD1">
        <w:rPr>
          <w:rFonts w:cstheme="minorHAnsi"/>
          <w:color w:val="000000"/>
          <w:sz w:val="24"/>
          <w:szCs w:val="24"/>
          <w:lang w:val="ru-RU"/>
        </w:rPr>
        <w:t>,</w:t>
      </w:r>
      <w:r w:rsidR="009E2CB9" w:rsidRPr="009E2CB9">
        <w:rPr>
          <w:rFonts w:cstheme="minorHAnsi"/>
          <w:color w:val="000000"/>
          <w:sz w:val="24"/>
          <w:szCs w:val="24"/>
          <w:lang w:val="ru-RU"/>
        </w:rPr>
        <w:t xml:space="preserve"> </w:t>
      </w:r>
      <w:r w:rsidR="00BE3AD1" w:rsidRPr="00BE3AD1">
        <w:rPr>
          <w:rFonts w:cstheme="minorHAnsi"/>
          <w:color w:val="000000"/>
          <w:sz w:val="24"/>
          <w:szCs w:val="24"/>
          <w:lang w:val="ru-RU"/>
        </w:rPr>
        <w:t>самостоятельно выполня</w:t>
      </w:r>
      <w:r w:rsidR="00BE3AD1">
        <w:rPr>
          <w:rFonts w:cstheme="minorHAnsi"/>
          <w:color w:val="000000"/>
          <w:sz w:val="24"/>
          <w:szCs w:val="24"/>
          <w:lang w:val="ru-RU"/>
        </w:rPr>
        <w:t>е</w:t>
      </w:r>
      <w:r w:rsidR="00BE3AD1" w:rsidRPr="00BE3AD1">
        <w:rPr>
          <w:rFonts w:cstheme="minorHAnsi"/>
          <w:color w:val="000000"/>
          <w:sz w:val="24"/>
          <w:szCs w:val="24"/>
          <w:lang w:val="ru-RU"/>
        </w:rPr>
        <w:t xml:space="preserve">т действия, направленные на достижение целей осуществление </w:t>
      </w:r>
      <w:r w:rsidR="00BE3AD1" w:rsidRPr="00BE3AD1">
        <w:rPr>
          <w:rFonts w:cstheme="minorHAnsi"/>
          <w:color w:val="000000"/>
          <w:sz w:val="24"/>
          <w:szCs w:val="24"/>
          <w:lang w:val="ru-RU"/>
        </w:rPr>
        <w:lastRenderedPageBreak/>
        <w:t xml:space="preserve">внутреннего финансового аудита в отношении бюджетных процедур, связанных с составлением и организацией исполнения бюджета (процедур выполняемых при осуществлении бюджетных полномочий департамента), в том числе: </w:t>
      </w:r>
    </w:p>
    <w:p w14:paraId="2255CC56" w14:textId="77777777" w:rsidR="00BE3AD1" w:rsidRDefault="00BE3AD1" w:rsidP="00B159D4">
      <w:pPr>
        <w:pStyle w:val="a3"/>
        <w:numPr>
          <w:ilvl w:val="0"/>
          <w:numId w:val="40"/>
        </w:numPr>
        <w:spacing w:before="0" w:beforeAutospacing="0" w:after="0" w:afterAutospacing="0" w:line="276" w:lineRule="auto"/>
        <w:jc w:val="both"/>
        <w:rPr>
          <w:rFonts w:cstheme="minorHAnsi"/>
          <w:color w:val="000000"/>
          <w:sz w:val="24"/>
          <w:szCs w:val="24"/>
          <w:lang w:val="ru-RU"/>
        </w:rPr>
      </w:pPr>
      <w:r w:rsidRPr="00BE3AD1">
        <w:rPr>
          <w:rFonts w:cstheme="minorHAnsi"/>
          <w:color w:val="000000"/>
          <w:sz w:val="24"/>
          <w:szCs w:val="24"/>
          <w:lang w:val="ru-RU"/>
        </w:rPr>
        <w:t>организация и осуществление внутреннего финансового контроля, а также решение задач, направленных на совершенствование внутреннего финансового контроля;</w:t>
      </w:r>
    </w:p>
    <w:p w14:paraId="744B5FA1" w14:textId="38A331D9" w:rsidR="00BE3AD1" w:rsidRPr="0042166D" w:rsidRDefault="00BE3AD1" w:rsidP="0042166D">
      <w:pPr>
        <w:pStyle w:val="a3"/>
        <w:numPr>
          <w:ilvl w:val="0"/>
          <w:numId w:val="40"/>
        </w:numPr>
        <w:spacing w:before="0" w:beforeAutospacing="0" w:after="0" w:afterAutospacing="0" w:line="276" w:lineRule="auto"/>
        <w:jc w:val="both"/>
        <w:rPr>
          <w:rFonts w:cstheme="minorHAnsi"/>
          <w:color w:val="000000"/>
          <w:sz w:val="24"/>
          <w:szCs w:val="24"/>
          <w:lang w:val="ru-RU"/>
        </w:rPr>
      </w:pPr>
      <w:r w:rsidRPr="00BE3AD1">
        <w:rPr>
          <w:rFonts w:cstheme="minorHAnsi"/>
          <w:color w:val="000000"/>
          <w:sz w:val="24"/>
          <w:szCs w:val="24"/>
          <w:lang w:val="ru-RU"/>
        </w:rPr>
        <w:t>решение задач внутреннего финансового контроля, направленных на повышение качества финансового менеджмента главного администратора (администратора) бюджетных средств</w:t>
      </w:r>
    </w:p>
    <w:p w14:paraId="603F5730" w14:textId="6DE36D6E" w:rsidR="00BE3AD1" w:rsidRPr="001E7600" w:rsidRDefault="009C7C28" w:rsidP="001E7600">
      <w:pPr>
        <w:spacing w:before="0" w:beforeAutospacing="0" w:after="0" w:afterAutospacing="0" w:line="276" w:lineRule="auto"/>
        <w:jc w:val="both"/>
        <w:rPr>
          <w:rFonts w:cstheme="minorHAnsi"/>
          <w:color w:val="000000"/>
          <w:sz w:val="24"/>
          <w:szCs w:val="24"/>
          <w:lang w:val="ru-RU"/>
        </w:rPr>
      </w:pPr>
      <w:r w:rsidRPr="009E2CB9">
        <w:rPr>
          <w:rFonts w:cstheme="minorHAnsi"/>
          <w:color w:val="000000"/>
          <w:sz w:val="24"/>
          <w:szCs w:val="24"/>
          <w:lang w:val="ru-RU"/>
        </w:rPr>
        <w:t>Основание: пункт 6 Инструкции к Единому плану счетов №</w:t>
      </w:r>
      <w:r w:rsidRPr="009E2CB9">
        <w:rPr>
          <w:rFonts w:cstheme="minorHAnsi"/>
          <w:color w:val="000000"/>
          <w:sz w:val="24"/>
          <w:szCs w:val="24"/>
        </w:rPr>
        <w:t> </w:t>
      </w:r>
      <w:r w:rsidRPr="009E2CB9">
        <w:rPr>
          <w:rFonts w:cstheme="minorHAnsi"/>
          <w:color w:val="000000"/>
          <w:sz w:val="24"/>
          <w:szCs w:val="24"/>
          <w:lang w:val="ru-RU"/>
        </w:rPr>
        <w:t>157н.</w:t>
      </w:r>
    </w:p>
    <w:p w14:paraId="429CF975" w14:textId="7900C299" w:rsidR="00C55D67" w:rsidRPr="00BE3AD1" w:rsidRDefault="009C7C28" w:rsidP="00FA61EB">
      <w:pPr>
        <w:spacing w:line="276" w:lineRule="auto"/>
        <w:jc w:val="both"/>
        <w:rPr>
          <w:rFonts w:cstheme="minorHAnsi"/>
          <w:b/>
          <w:bCs/>
          <w:color w:val="252525"/>
          <w:spacing w:val="-2"/>
          <w:sz w:val="28"/>
          <w:szCs w:val="28"/>
          <w:lang w:val="ru-RU"/>
        </w:rPr>
      </w:pPr>
      <w:r w:rsidRPr="00BE3AD1">
        <w:rPr>
          <w:rFonts w:cstheme="minorHAnsi"/>
          <w:b/>
          <w:bCs/>
          <w:color w:val="252525"/>
          <w:spacing w:val="-2"/>
          <w:sz w:val="28"/>
          <w:szCs w:val="28"/>
        </w:rPr>
        <w:t>VIII</w:t>
      </w:r>
      <w:r w:rsidRPr="00BE3AD1">
        <w:rPr>
          <w:rFonts w:cstheme="minorHAnsi"/>
          <w:b/>
          <w:bCs/>
          <w:color w:val="252525"/>
          <w:spacing w:val="-2"/>
          <w:sz w:val="28"/>
          <w:szCs w:val="28"/>
          <w:lang w:val="ru-RU"/>
        </w:rPr>
        <w:t>. Бухгалтерская (финансовая) отчетность</w:t>
      </w:r>
    </w:p>
    <w:p w14:paraId="1B1ADA0B" w14:textId="1F169ECF" w:rsidR="00C55D67" w:rsidRPr="00C7748D" w:rsidRDefault="009C7C28" w:rsidP="001E7600">
      <w:pPr>
        <w:spacing w:line="276" w:lineRule="auto"/>
        <w:jc w:val="both"/>
        <w:rPr>
          <w:rFonts w:cstheme="minorHAnsi"/>
          <w:color w:val="000000"/>
          <w:sz w:val="24"/>
          <w:szCs w:val="24"/>
          <w:lang w:val="ru-RU"/>
        </w:rPr>
      </w:pPr>
      <w:r w:rsidRPr="00C7748D">
        <w:rPr>
          <w:rFonts w:cstheme="minorHAnsi"/>
          <w:color w:val="000000"/>
          <w:sz w:val="24"/>
          <w:szCs w:val="24"/>
          <w:lang w:val="ru-RU"/>
        </w:rPr>
        <w:t>1. Бюджетная отчетность (в т</w:t>
      </w:r>
      <w:r w:rsidR="001E7600">
        <w:rPr>
          <w:rFonts w:cstheme="minorHAnsi"/>
          <w:color w:val="000000"/>
          <w:sz w:val="24"/>
          <w:szCs w:val="24"/>
          <w:lang w:val="ru-RU"/>
        </w:rPr>
        <w:t>ом</w:t>
      </w:r>
      <w:r w:rsidRPr="00C7748D">
        <w:rPr>
          <w:rFonts w:cstheme="minorHAnsi"/>
          <w:color w:val="000000"/>
          <w:sz w:val="24"/>
          <w:szCs w:val="24"/>
          <w:lang w:val="ru-RU"/>
        </w:rPr>
        <w:t xml:space="preserve"> ч</w:t>
      </w:r>
      <w:r w:rsidR="001E7600">
        <w:rPr>
          <w:rFonts w:cstheme="minorHAnsi"/>
          <w:color w:val="000000"/>
          <w:sz w:val="24"/>
          <w:szCs w:val="24"/>
          <w:lang w:val="ru-RU"/>
        </w:rPr>
        <w:t>исле</w:t>
      </w:r>
      <w:r w:rsidRPr="00C7748D">
        <w:rPr>
          <w:rFonts w:cstheme="minorHAnsi"/>
          <w:color w:val="000000"/>
          <w:sz w:val="24"/>
          <w:szCs w:val="24"/>
        </w:rPr>
        <w:t> </w:t>
      </w:r>
      <w:r w:rsidRPr="00C7748D">
        <w:rPr>
          <w:rFonts w:cstheme="minorHAnsi"/>
          <w:color w:val="000000"/>
          <w:sz w:val="24"/>
          <w:szCs w:val="24"/>
          <w:lang w:val="ru-RU"/>
        </w:rPr>
        <w:t>по администрированию доходов бюджета) составляется</w:t>
      </w:r>
      <w:r w:rsidRPr="00C7748D">
        <w:rPr>
          <w:rFonts w:cstheme="minorHAnsi"/>
          <w:color w:val="000000"/>
          <w:sz w:val="24"/>
          <w:szCs w:val="24"/>
        </w:rPr>
        <w:t> </w:t>
      </w:r>
      <w:r w:rsidRPr="00C7748D">
        <w:rPr>
          <w:rFonts w:cstheme="minorHAnsi"/>
          <w:color w:val="000000"/>
          <w:sz w:val="24"/>
          <w:szCs w:val="24"/>
          <w:lang w:val="ru-RU"/>
        </w:rPr>
        <w:t xml:space="preserve">на основании аналитического и синтетического учета по формам, в объеме и в сроки, установленные </w:t>
      </w:r>
      <w:r w:rsidR="00FF6823">
        <w:rPr>
          <w:rFonts w:cstheme="minorHAnsi"/>
          <w:color w:val="000000"/>
          <w:sz w:val="24"/>
          <w:szCs w:val="24"/>
          <w:lang w:val="ru-RU"/>
        </w:rPr>
        <w:t>Комитетом по финансам администрации Ханты-мансийского района</w:t>
      </w:r>
      <w:r w:rsidRPr="00C7748D">
        <w:rPr>
          <w:rFonts w:cstheme="minorHAnsi"/>
          <w:color w:val="000000"/>
          <w:sz w:val="24"/>
          <w:szCs w:val="24"/>
          <w:lang w:val="ru-RU"/>
        </w:rPr>
        <w:t xml:space="preserve"> и бюджетным законодательством (приказ Минфина от 28.12.2010</w:t>
      </w:r>
      <w:r w:rsidRPr="00C7748D">
        <w:rPr>
          <w:rFonts w:cstheme="minorHAnsi"/>
          <w:color w:val="000000"/>
          <w:sz w:val="24"/>
          <w:szCs w:val="24"/>
        </w:rPr>
        <w:t> </w:t>
      </w:r>
      <w:r w:rsidRPr="00C7748D">
        <w:rPr>
          <w:rFonts w:cstheme="minorHAnsi"/>
          <w:color w:val="000000"/>
          <w:sz w:val="24"/>
          <w:szCs w:val="24"/>
          <w:lang w:val="ru-RU"/>
        </w:rPr>
        <w:t>№</w:t>
      </w:r>
      <w:r w:rsidRPr="00C7748D">
        <w:rPr>
          <w:rFonts w:cstheme="minorHAnsi"/>
          <w:color w:val="000000"/>
          <w:sz w:val="24"/>
          <w:szCs w:val="24"/>
        </w:rPr>
        <w:t> </w:t>
      </w:r>
      <w:r w:rsidRPr="00C7748D">
        <w:rPr>
          <w:rFonts w:cstheme="minorHAnsi"/>
          <w:color w:val="000000"/>
          <w:sz w:val="24"/>
          <w:szCs w:val="24"/>
          <w:lang w:val="ru-RU"/>
        </w:rPr>
        <w:t>191н). Бюджетная отчетность представляется в</w:t>
      </w:r>
      <w:r w:rsidR="00FF6823">
        <w:rPr>
          <w:rFonts w:cstheme="minorHAnsi"/>
          <w:color w:val="000000"/>
          <w:sz w:val="24"/>
          <w:szCs w:val="24"/>
          <w:lang w:val="ru-RU"/>
        </w:rPr>
        <w:t xml:space="preserve"> Комитет по финансам в</w:t>
      </w:r>
      <w:r w:rsidRPr="00C7748D">
        <w:rPr>
          <w:rFonts w:cstheme="minorHAnsi"/>
          <w:color w:val="000000"/>
          <w:sz w:val="24"/>
          <w:szCs w:val="24"/>
          <w:lang w:val="ru-RU"/>
        </w:rPr>
        <w:t xml:space="preserve"> установленные им сроки.</w:t>
      </w:r>
    </w:p>
    <w:p w14:paraId="53727D08" w14:textId="3CC937AC" w:rsidR="00C55D67" w:rsidRPr="00C7748D" w:rsidRDefault="009C7C28" w:rsidP="0042166D">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w:t>
      </w:r>
      <w:r w:rsidRPr="00C7748D">
        <w:rPr>
          <w:rFonts w:cstheme="minorHAnsi"/>
          <w:color w:val="000000"/>
          <w:sz w:val="24"/>
          <w:szCs w:val="24"/>
        </w:rPr>
        <w:t> </w:t>
      </w:r>
      <w:r w:rsidRPr="00C7748D">
        <w:rPr>
          <w:rFonts w:cstheme="minorHAnsi"/>
          <w:color w:val="000000"/>
          <w:sz w:val="24"/>
          <w:szCs w:val="24"/>
          <w:lang w:val="ru-RU"/>
        </w:rPr>
        <w:t xml:space="preserve">денежными притоками </w:t>
      </w:r>
      <w:r w:rsidR="00C517F5">
        <w:rPr>
          <w:rFonts w:cstheme="minorHAnsi"/>
          <w:color w:val="000000"/>
          <w:sz w:val="24"/>
          <w:szCs w:val="24"/>
          <w:lang w:val="ru-RU"/>
        </w:rPr>
        <w:t>Департамента</w:t>
      </w:r>
      <w:r w:rsidRPr="00C7748D">
        <w:rPr>
          <w:rFonts w:cstheme="minorHAnsi"/>
          <w:color w:val="000000"/>
          <w:sz w:val="24"/>
          <w:szCs w:val="24"/>
          <w:lang w:val="ru-RU"/>
        </w:rPr>
        <w:t xml:space="preserve"> и их оттоками.</w:t>
      </w:r>
    </w:p>
    <w:p w14:paraId="5383AEB2" w14:textId="77777777" w:rsidR="00C55D67" w:rsidRPr="00C7748D" w:rsidRDefault="009C7C28" w:rsidP="0042166D">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Основание: пункт 19 СГС «Отчет о движении</w:t>
      </w:r>
      <w:r w:rsidRPr="00C7748D">
        <w:rPr>
          <w:rFonts w:cstheme="minorHAnsi"/>
          <w:color w:val="000000"/>
          <w:sz w:val="24"/>
          <w:szCs w:val="24"/>
        </w:rPr>
        <w:t> </w:t>
      </w:r>
      <w:r w:rsidRPr="00C7748D">
        <w:rPr>
          <w:rFonts w:cstheme="minorHAnsi"/>
          <w:color w:val="000000"/>
          <w:sz w:val="24"/>
          <w:szCs w:val="24"/>
          <w:lang w:val="ru-RU"/>
        </w:rPr>
        <w:t>денежных</w:t>
      </w:r>
      <w:r w:rsidRPr="00C7748D">
        <w:rPr>
          <w:rFonts w:cstheme="minorHAnsi"/>
          <w:color w:val="000000"/>
          <w:sz w:val="24"/>
          <w:szCs w:val="24"/>
        </w:rPr>
        <w:t> </w:t>
      </w:r>
      <w:r w:rsidRPr="00C7748D">
        <w:rPr>
          <w:rFonts w:cstheme="minorHAnsi"/>
          <w:color w:val="000000"/>
          <w:sz w:val="24"/>
          <w:szCs w:val="24"/>
          <w:lang w:val="ru-RU"/>
        </w:rPr>
        <w:t>средств».</w:t>
      </w:r>
    </w:p>
    <w:p w14:paraId="7DD1C3FE" w14:textId="5EFFBA91" w:rsidR="00C55D67" w:rsidRPr="00C7748D" w:rsidRDefault="009C7C28" w:rsidP="0042166D">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3. Бюджетная отчетность формируется и хранится в виде электронного документа в</w:t>
      </w:r>
      <w:r w:rsidRPr="00C7748D">
        <w:rPr>
          <w:rFonts w:cstheme="minorHAnsi"/>
          <w:color w:val="000000"/>
          <w:sz w:val="24"/>
          <w:szCs w:val="24"/>
        </w:rPr>
        <w:t> </w:t>
      </w:r>
      <w:r w:rsidRPr="00C7748D">
        <w:rPr>
          <w:rFonts w:cstheme="minorHAnsi"/>
          <w:color w:val="000000"/>
          <w:sz w:val="24"/>
          <w:szCs w:val="24"/>
          <w:lang w:val="ru-RU"/>
        </w:rPr>
        <w:t xml:space="preserve">информационной системе </w:t>
      </w:r>
      <w:r w:rsidR="00721524">
        <w:rPr>
          <w:rFonts w:cstheme="minorHAnsi"/>
          <w:color w:val="000000"/>
          <w:sz w:val="24"/>
          <w:szCs w:val="24"/>
          <w:lang w:val="ru-RU"/>
        </w:rPr>
        <w:t>ГИ</w:t>
      </w:r>
      <w:r w:rsidR="00302827">
        <w:rPr>
          <w:rFonts w:cstheme="minorHAnsi"/>
          <w:color w:val="000000"/>
          <w:sz w:val="24"/>
          <w:szCs w:val="24"/>
          <w:lang w:val="ru-RU"/>
        </w:rPr>
        <w:t>ИС «</w:t>
      </w:r>
      <w:r w:rsidR="00302827">
        <w:t>Web</w:t>
      </w:r>
      <w:r w:rsidR="00302827" w:rsidRPr="00611491">
        <w:rPr>
          <w:lang w:val="ru-RU"/>
        </w:rPr>
        <w:t>-Консолидация</w:t>
      </w:r>
      <w:r w:rsidRPr="00C7748D">
        <w:rPr>
          <w:rFonts w:cstheme="minorHAnsi"/>
          <w:color w:val="000000"/>
          <w:sz w:val="24"/>
          <w:szCs w:val="24"/>
          <w:lang w:val="ru-RU"/>
        </w:rPr>
        <w:t xml:space="preserve">». Бумажная копия комплекта отчетности </w:t>
      </w:r>
      <w:r w:rsidR="00302827">
        <w:rPr>
          <w:rFonts w:cstheme="minorHAnsi"/>
          <w:color w:val="000000"/>
          <w:sz w:val="24"/>
          <w:szCs w:val="24"/>
          <w:lang w:val="ru-RU"/>
        </w:rPr>
        <w:t>сдается в архив</w:t>
      </w:r>
      <w:r w:rsidRPr="00C7748D">
        <w:rPr>
          <w:rFonts w:cstheme="minorHAnsi"/>
          <w:color w:val="000000"/>
          <w:sz w:val="24"/>
          <w:szCs w:val="24"/>
          <w:lang w:val="ru-RU"/>
        </w:rPr>
        <w:t>.</w:t>
      </w:r>
    </w:p>
    <w:p w14:paraId="7358E59A" w14:textId="77777777" w:rsidR="00C55D67" w:rsidRPr="00C7748D" w:rsidRDefault="009C7C28" w:rsidP="0042166D">
      <w:pPr>
        <w:spacing w:before="0" w:beforeAutospacing="0" w:after="0" w:afterAutospacing="0" w:line="276" w:lineRule="auto"/>
        <w:jc w:val="both"/>
        <w:rPr>
          <w:rFonts w:cstheme="minorHAnsi"/>
          <w:color w:val="000000"/>
          <w:sz w:val="24"/>
          <w:szCs w:val="24"/>
          <w:lang w:val="ru-RU"/>
        </w:rPr>
      </w:pPr>
      <w:r w:rsidRPr="00C7748D">
        <w:rPr>
          <w:rFonts w:cstheme="minorHAnsi"/>
          <w:color w:val="000000"/>
          <w:sz w:val="24"/>
          <w:szCs w:val="24"/>
          <w:lang w:val="ru-RU"/>
        </w:rPr>
        <w:t>Основание: часть 7.1 статьи 13 Закона от 06.12.2011 №</w:t>
      </w:r>
      <w:r w:rsidRPr="00C7748D">
        <w:rPr>
          <w:rFonts w:cstheme="minorHAnsi"/>
          <w:color w:val="000000"/>
          <w:sz w:val="24"/>
          <w:szCs w:val="24"/>
        </w:rPr>
        <w:t> </w:t>
      </w:r>
      <w:r w:rsidRPr="00C7748D">
        <w:rPr>
          <w:rFonts w:cstheme="minorHAnsi"/>
          <w:color w:val="000000"/>
          <w:sz w:val="24"/>
          <w:szCs w:val="24"/>
          <w:lang w:val="ru-RU"/>
        </w:rPr>
        <w:t>402-ФЗ.</w:t>
      </w:r>
    </w:p>
    <w:p w14:paraId="5FF03CFB" w14:textId="5B99963F" w:rsidR="00C55D67" w:rsidRPr="00302827" w:rsidRDefault="009C7C28" w:rsidP="00235C54">
      <w:pPr>
        <w:spacing w:line="276" w:lineRule="auto"/>
        <w:jc w:val="both"/>
        <w:rPr>
          <w:rFonts w:cstheme="minorHAnsi"/>
          <w:b/>
          <w:bCs/>
          <w:color w:val="252525"/>
          <w:spacing w:val="-2"/>
          <w:sz w:val="28"/>
          <w:szCs w:val="28"/>
          <w:lang w:val="ru-RU"/>
        </w:rPr>
      </w:pPr>
      <w:r w:rsidRPr="00302827">
        <w:rPr>
          <w:rFonts w:cstheme="minorHAnsi"/>
          <w:b/>
          <w:bCs/>
          <w:color w:val="252525"/>
          <w:spacing w:val="-2"/>
          <w:sz w:val="28"/>
          <w:szCs w:val="28"/>
        </w:rPr>
        <w:t>IX</w:t>
      </w:r>
      <w:r w:rsidRPr="00302827">
        <w:rPr>
          <w:rFonts w:cstheme="minorHAnsi"/>
          <w:b/>
          <w:bCs/>
          <w:color w:val="252525"/>
          <w:spacing w:val="-2"/>
          <w:sz w:val="28"/>
          <w:szCs w:val="28"/>
          <w:lang w:val="ru-RU"/>
        </w:rPr>
        <w:t>. Порядок передачи документов бухгалтерского учета</w:t>
      </w:r>
      <w:r w:rsidRPr="00302827">
        <w:rPr>
          <w:rFonts w:cstheme="minorHAnsi"/>
          <w:b/>
          <w:bCs/>
          <w:color w:val="252525"/>
          <w:spacing w:val="-2"/>
          <w:sz w:val="28"/>
          <w:szCs w:val="28"/>
        </w:rPr>
        <w:t> </w:t>
      </w:r>
      <w:r w:rsidRPr="00302827">
        <w:rPr>
          <w:rFonts w:cstheme="minorHAnsi"/>
          <w:b/>
          <w:bCs/>
          <w:color w:val="252525"/>
          <w:spacing w:val="-2"/>
          <w:sz w:val="28"/>
          <w:szCs w:val="28"/>
          <w:lang w:val="ru-RU"/>
        </w:rPr>
        <w:t xml:space="preserve">при смене руководителя и </w:t>
      </w:r>
      <w:r w:rsidR="00302827">
        <w:rPr>
          <w:rFonts w:cstheme="minorHAnsi"/>
          <w:b/>
          <w:bCs/>
          <w:color w:val="252525"/>
          <w:spacing w:val="-2"/>
          <w:sz w:val="28"/>
          <w:szCs w:val="28"/>
          <w:lang w:val="ru-RU"/>
        </w:rPr>
        <w:t>начальника отдела</w:t>
      </w:r>
      <w:r w:rsidRPr="00302827">
        <w:rPr>
          <w:rFonts w:cstheme="minorHAnsi"/>
          <w:b/>
          <w:bCs/>
          <w:color w:val="252525"/>
          <w:spacing w:val="-2"/>
          <w:sz w:val="28"/>
          <w:szCs w:val="28"/>
        </w:rPr>
        <w:t> </w:t>
      </w:r>
    </w:p>
    <w:p w14:paraId="1E60529C" w14:textId="6982E0E5" w:rsidR="00C55D67" w:rsidRPr="00C7748D" w:rsidRDefault="009C7C28" w:rsidP="00235C54">
      <w:pPr>
        <w:spacing w:line="276" w:lineRule="auto"/>
        <w:jc w:val="both"/>
        <w:rPr>
          <w:rFonts w:cstheme="minorHAnsi"/>
          <w:color w:val="000000"/>
          <w:sz w:val="24"/>
          <w:szCs w:val="24"/>
          <w:lang w:val="ru-RU"/>
        </w:rPr>
      </w:pPr>
      <w:r w:rsidRPr="00C7748D">
        <w:rPr>
          <w:rFonts w:cstheme="minorHAnsi"/>
          <w:color w:val="000000"/>
          <w:sz w:val="24"/>
          <w:szCs w:val="24"/>
          <w:lang w:val="ru-RU"/>
        </w:rPr>
        <w:t xml:space="preserve">1. При смене </w:t>
      </w:r>
      <w:r w:rsidR="001E7600">
        <w:rPr>
          <w:rFonts w:cstheme="minorHAnsi"/>
          <w:color w:val="000000"/>
          <w:sz w:val="24"/>
          <w:szCs w:val="24"/>
          <w:lang w:val="ru-RU"/>
        </w:rPr>
        <w:t>директора</w:t>
      </w:r>
      <w:r w:rsidR="00302827">
        <w:rPr>
          <w:rFonts w:cstheme="minorHAnsi"/>
          <w:color w:val="000000"/>
          <w:sz w:val="24"/>
          <w:szCs w:val="24"/>
          <w:lang w:val="ru-RU"/>
        </w:rPr>
        <w:t xml:space="preserve"> Департамента</w:t>
      </w:r>
      <w:r w:rsidRPr="00C7748D">
        <w:rPr>
          <w:rFonts w:cstheme="minorHAnsi"/>
          <w:color w:val="000000"/>
          <w:sz w:val="24"/>
          <w:szCs w:val="24"/>
          <w:lang w:val="ru-RU"/>
        </w:rPr>
        <w:t xml:space="preserve"> или </w:t>
      </w:r>
      <w:r w:rsidR="00302827">
        <w:rPr>
          <w:rFonts w:cstheme="minorHAnsi"/>
          <w:color w:val="000000"/>
          <w:sz w:val="24"/>
          <w:szCs w:val="24"/>
          <w:lang w:val="ru-RU"/>
        </w:rPr>
        <w:t xml:space="preserve">начальника </w:t>
      </w:r>
      <w:r w:rsidR="001E7600">
        <w:rPr>
          <w:rFonts w:cstheme="minorHAnsi"/>
          <w:color w:val="000000"/>
          <w:sz w:val="24"/>
          <w:szCs w:val="24"/>
          <w:lang w:val="ru-RU"/>
        </w:rPr>
        <w:t>Отдела обеспечения</w:t>
      </w:r>
      <w:r w:rsidR="001E7600" w:rsidRPr="00C7748D">
        <w:rPr>
          <w:rFonts w:cstheme="minorHAnsi"/>
          <w:color w:val="000000"/>
          <w:sz w:val="24"/>
          <w:szCs w:val="24"/>
          <w:lang w:val="ru-RU"/>
        </w:rPr>
        <w:t xml:space="preserve"> </w:t>
      </w:r>
      <w:r w:rsidRPr="00C7748D">
        <w:rPr>
          <w:rFonts w:cstheme="minorHAnsi"/>
          <w:color w:val="000000"/>
          <w:sz w:val="24"/>
          <w:szCs w:val="24"/>
          <w:lang w:val="ru-RU"/>
        </w:rPr>
        <w:t>(далее</w:t>
      </w:r>
      <w:r w:rsidRPr="00C7748D">
        <w:rPr>
          <w:rFonts w:cstheme="minorHAnsi"/>
          <w:color w:val="000000"/>
          <w:sz w:val="24"/>
          <w:szCs w:val="24"/>
        </w:rPr>
        <w:t> </w:t>
      </w:r>
      <w:r w:rsidRPr="00C7748D">
        <w:rPr>
          <w:rFonts w:cstheme="minorHAnsi"/>
          <w:color w:val="000000"/>
          <w:sz w:val="24"/>
          <w:szCs w:val="24"/>
          <w:lang w:val="ru-RU"/>
        </w:rPr>
        <w:t xml:space="preserve">– увольняемые лица) они обязаны в рамках передачи дел заместителю, новому должностному лицу, иному уполномоченному должностному лицу </w:t>
      </w:r>
      <w:r w:rsidR="00302827">
        <w:rPr>
          <w:rFonts w:cstheme="minorHAnsi"/>
          <w:color w:val="000000"/>
          <w:sz w:val="24"/>
          <w:szCs w:val="24"/>
          <w:lang w:val="ru-RU"/>
        </w:rPr>
        <w:t>Департамента</w:t>
      </w:r>
      <w:r w:rsidRPr="00C7748D">
        <w:rPr>
          <w:rFonts w:cstheme="minorHAnsi"/>
          <w:color w:val="000000"/>
          <w:sz w:val="24"/>
          <w:szCs w:val="24"/>
          <w:lang w:val="ru-RU"/>
        </w:rPr>
        <w:t xml:space="preserve"> (далее – уполномоченное лицо) передать документы бухгалтерского учета, а также печати и штампы, хранящиеся</w:t>
      </w:r>
      <w:r w:rsidRPr="00C7748D">
        <w:rPr>
          <w:rFonts w:cstheme="minorHAnsi"/>
          <w:color w:val="000000"/>
          <w:sz w:val="24"/>
          <w:szCs w:val="24"/>
        </w:rPr>
        <w:t> </w:t>
      </w:r>
      <w:r w:rsidRPr="00C7748D">
        <w:rPr>
          <w:rFonts w:cstheme="minorHAnsi"/>
          <w:color w:val="000000"/>
          <w:sz w:val="24"/>
          <w:szCs w:val="24"/>
          <w:lang w:val="ru-RU"/>
        </w:rPr>
        <w:t xml:space="preserve">в </w:t>
      </w:r>
      <w:r w:rsidR="001E7600" w:rsidRPr="001E7600">
        <w:rPr>
          <w:rFonts w:cstheme="minorHAnsi"/>
          <w:color w:val="000000"/>
          <w:sz w:val="24"/>
          <w:szCs w:val="24"/>
          <w:lang w:val="ru-RU"/>
        </w:rPr>
        <w:t>Отдел</w:t>
      </w:r>
      <w:r w:rsidR="001E7600">
        <w:rPr>
          <w:rFonts w:cstheme="minorHAnsi"/>
          <w:color w:val="000000"/>
          <w:sz w:val="24"/>
          <w:szCs w:val="24"/>
          <w:lang w:val="ru-RU"/>
        </w:rPr>
        <w:t>е</w:t>
      </w:r>
      <w:r w:rsidR="001E7600" w:rsidRPr="001E7600">
        <w:rPr>
          <w:rFonts w:cstheme="minorHAnsi"/>
          <w:color w:val="000000"/>
          <w:sz w:val="24"/>
          <w:szCs w:val="24"/>
          <w:lang w:val="ru-RU"/>
        </w:rPr>
        <w:t xml:space="preserve"> обеспечения</w:t>
      </w:r>
      <w:r w:rsidRPr="00C7748D">
        <w:rPr>
          <w:rFonts w:cstheme="minorHAnsi"/>
          <w:color w:val="000000"/>
          <w:sz w:val="24"/>
          <w:szCs w:val="24"/>
          <w:lang w:val="ru-RU"/>
        </w:rPr>
        <w:t>.</w:t>
      </w:r>
    </w:p>
    <w:p w14:paraId="704DF3F3" w14:textId="23174DFE" w:rsidR="00C55D67" w:rsidRPr="00C7748D" w:rsidRDefault="009C7C28" w:rsidP="00235C54">
      <w:pPr>
        <w:spacing w:line="276" w:lineRule="auto"/>
        <w:jc w:val="both"/>
        <w:rPr>
          <w:rFonts w:cstheme="minorHAnsi"/>
          <w:color w:val="000000"/>
          <w:sz w:val="24"/>
          <w:szCs w:val="24"/>
          <w:lang w:val="ru-RU"/>
        </w:rPr>
      </w:pPr>
      <w:r w:rsidRPr="00C7748D">
        <w:rPr>
          <w:rFonts w:cstheme="minorHAnsi"/>
          <w:color w:val="000000"/>
          <w:sz w:val="24"/>
          <w:szCs w:val="24"/>
          <w:lang w:val="ru-RU"/>
        </w:rPr>
        <w:t xml:space="preserve">2. Передача бухгалтерских документов и печатей проводится на основании приказа </w:t>
      </w:r>
      <w:r w:rsidR="001E7600">
        <w:rPr>
          <w:rFonts w:cstheme="minorHAnsi"/>
          <w:color w:val="000000"/>
          <w:sz w:val="24"/>
          <w:szCs w:val="24"/>
          <w:lang w:val="ru-RU"/>
        </w:rPr>
        <w:t>директора</w:t>
      </w:r>
      <w:r w:rsidRPr="00C7748D">
        <w:rPr>
          <w:rFonts w:cstheme="minorHAnsi"/>
          <w:color w:val="000000"/>
          <w:sz w:val="24"/>
          <w:szCs w:val="24"/>
          <w:lang w:val="ru-RU"/>
        </w:rPr>
        <w:t xml:space="preserve"> </w:t>
      </w:r>
      <w:r w:rsidR="00302827">
        <w:rPr>
          <w:rFonts w:cstheme="minorHAnsi"/>
          <w:color w:val="000000"/>
          <w:sz w:val="24"/>
          <w:szCs w:val="24"/>
          <w:lang w:val="ru-RU"/>
        </w:rPr>
        <w:t>Департамента</w:t>
      </w:r>
      <w:r w:rsidRPr="00C7748D">
        <w:rPr>
          <w:rFonts w:cstheme="minorHAnsi"/>
          <w:color w:val="000000"/>
          <w:sz w:val="24"/>
          <w:szCs w:val="24"/>
          <w:lang w:val="ru-RU"/>
        </w:rPr>
        <w:t>.</w:t>
      </w:r>
    </w:p>
    <w:p w14:paraId="7994A3D7" w14:textId="6F6E1E05" w:rsidR="00C55D67" w:rsidRPr="00C7748D" w:rsidRDefault="009C7C28" w:rsidP="00235C54">
      <w:pPr>
        <w:spacing w:line="276" w:lineRule="auto"/>
        <w:jc w:val="both"/>
        <w:rPr>
          <w:rFonts w:cstheme="minorHAnsi"/>
          <w:color w:val="000000"/>
          <w:sz w:val="24"/>
          <w:szCs w:val="24"/>
          <w:lang w:val="ru-RU"/>
        </w:rPr>
      </w:pPr>
      <w:r w:rsidRPr="00C7748D">
        <w:rPr>
          <w:rFonts w:cstheme="minorHAnsi"/>
          <w:color w:val="000000"/>
          <w:sz w:val="24"/>
          <w:szCs w:val="24"/>
          <w:lang w:val="ru-RU"/>
        </w:rPr>
        <w:t xml:space="preserve">3. Передача документов бухучета, печатей и штампов осуществляется при участии комиссии, создаваемой в </w:t>
      </w:r>
      <w:r w:rsidR="00302827">
        <w:rPr>
          <w:rFonts w:cstheme="minorHAnsi"/>
          <w:color w:val="000000"/>
          <w:sz w:val="24"/>
          <w:szCs w:val="24"/>
          <w:lang w:val="ru-RU"/>
        </w:rPr>
        <w:t>Департаменте</w:t>
      </w:r>
      <w:r w:rsidRPr="00C7748D">
        <w:rPr>
          <w:rFonts w:cstheme="minorHAnsi"/>
          <w:color w:val="000000"/>
          <w:sz w:val="24"/>
          <w:szCs w:val="24"/>
          <w:lang w:val="ru-RU"/>
        </w:rPr>
        <w:t>, с составлением акта приема-передачи.</w:t>
      </w:r>
    </w:p>
    <w:p w14:paraId="565E64F7" w14:textId="77777777" w:rsidR="00C55D67" w:rsidRPr="00C7748D" w:rsidRDefault="009C7C28" w:rsidP="00235C54">
      <w:pPr>
        <w:spacing w:line="276" w:lineRule="auto"/>
        <w:jc w:val="both"/>
        <w:rPr>
          <w:rFonts w:cstheme="minorHAnsi"/>
          <w:color w:val="000000"/>
          <w:sz w:val="24"/>
          <w:szCs w:val="24"/>
          <w:lang w:val="ru-RU"/>
        </w:rPr>
      </w:pPr>
      <w:r w:rsidRPr="00C7748D">
        <w:rPr>
          <w:rFonts w:cstheme="minorHAnsi"/>
          <w:color w:val="000000"/>
          <w:sz w:val="24"/>
          <w:szCs w:val="24"/>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с указанием их</w:t>
      </w:r>
      <w:r w:rsidRPr="00C7748D">
        <w:rPr>
          <w:rFonts w:cstheme="minorHAnsi"/>
          <w:color w:val="000000"/>
          <w:sz w:val="24"/>
          <w:szCs w:val="24"/>
        </w:rPr>
        <w:t> </w:t>
      </w:r>
      <w:r w:rsidRPr="00C7748D">
        <w:rPr>
          <w:rFonts w:cstheme="minorHAnsi"/>
          <w:color w:val="000000"/>
          <w:sz w:val="24"/>
          <w:szCs w:val="24"/>
          <w:lang w:val="ru-RU"/>
        </w:rPr>
        <w:t>количества и типа.</w:t>
      </w:r>
    </w:p>
    <w:p w14:paraId="7E544D4A" w14:textId="5D6FCB5A" w:rsidR="00C55D67" w:rsidRPr="00C7748D" w:rsidRDefault="009C7C28" w:rsidP="00235C54">
      <w:pPr>
        <w:spacing w:line="276" w:lineRule="auto"/>
        <w:jc w:val="both"/>
        <w:rPr>
          <w:rFonts w:cstheme="minorHAnsi"/>
          <w:color w:val="000000"/>
          <w:sz w:val="24"/>
          <w:szCs w:val="24"/>
          <w:lang w:val="ru-RU"/>
        </w:rPr>
      </w:pPr>
      <w:r w:rsidRPr="00C7748D">
        <w:rPr>
          <w:rFonts w:cstheme="minorHAnsi"/>
          <w:color w:val="000000"/>
          <w:sz w:val="24"/>
          <w:szCs w:val="24"/>
          <w:lang w:val="ru-RU"/>
        </w:rPr>
        <w:lastRenderedPageBreak/>
        <w:t>Акт приема-передачи дел должен полностью отражать все существенные недостатки и</w:t>
      </w:r>
      <w:r w:rsidRPr="00C7748D">
        <w:rPr>
          <w:rFonts w:cstheme="minorHAnsi"/>
          <w:color w:val="000000"/>
          <w:sz w:val="24"/>
          <w:szCs w:val="24"/>
        </w:rPr>
        <w:t> </w:t>
      </w:r>
      <w:r w:rsidRPr="00C7748D">
        <w:rPr>
          <w:rFonts w:cstheme="minorHAnsi"/>
          <w:color w:val="000000"/>
          <w:sz w:val="24"/>
          <w:szCs w:val="24"/>
          <w:lang w:val="ru-RU"/>
        </w:rPr>
        <w:t xml:space="preserve">нарушения в организации работы </w:t>
      </w:r>
      <w:r w:rsidR="001E7600" w:rsidRPr="001E7600">
        <w:rPr>
          <w:rFonts w:cstheme="minorHAnsi"/>
          <w:color w:val="000000"/>
          <w:sz w:val="24"/>
          <w:szCs w:val="24"/>
          <w:lang w:val="ru-RU"/>
        </w:rPr>
        <w:t>Отдел</w:t>
      </w:r>
      <w:r w:rsidR="001E7600">
        <w:rPr>
          <w:rFonts w:cstheme="minorHAnsi"/>
          <w:color w:val="000000"/>
          <w:sz w:val="24"/>
          <w:szCs w:val="24"/>
          <w:lang w:val="ru-RU"/>
        </w:rPr>
        <w:t>а</w:t>
      </w:r>
      <w:r w:rsidR="001E7600" w:rsidRPr="001E7600">
        <w:rPr>
          <w:rFonts w:cstheme="minorHAnsi"/>
          <w:color w:val="000000"/>
          <w:sz w:val="24"/>
          <w:szCs w:val="24"/>
          <w:lang w:val="ru-RU"/>
        </w:rPr>
        <w:t xml:space="preserve"> обеспечения</w:t>
      </w:r>
      <w:r w:rsidRPr="00C7748D">
        <w:rPr>
          <w:rFonts w:cstheme="minorHAnsi"/>
          <w:color w:val="000000"/>
          <w:sz w:val="24"/>
          <w:szCs w:val="24"/>
          <w:lang w:val="ru-RU"/>
        </w:rPr>
        <w:t>.</w:t>
      </w:r>
    </w:p>
    <w:p w14:paraId="03260FDD" w14:textId="77777777" w:rsidR="00C55D67" w:rsidRPr="00C7748D" w:rsidRDefault="009C7C28" w:rsidP="00235C54">
      <w:pPr>
        <w:spacing w:line="276" w:lineRule="auto"/>
        <w:jc w:val="both"/>
        <w:rPr>
          <w:rFonts w:cstheme="minorHAnsi"/>
          <w:color w:val="000000"/>
          <w:sz w:val="24"/>
          <w:szCs w:val="24"/>
          <w:lang w:val="ru-RU"/>
        </w:rPr>
      </w:pPr>
      <w:r w:rsidRPr="00C7748D">
        <w:rPr>
          <w:rFonts w:cstheme="minorHAnsi"/>
          <w:color w:val="000000"/>
          <w:sz w:val="24"/>
          <w:szCs w:val="24"/>
          <w:lang w:val="ru-RU"/>
        </w:rPr>
        <w:t>Акт приема-передачи подписывается уполномоченным лицом, принимающим дела, и</w:t>
      </w:r>
      <w:r w:rsidRPr="00C7748D">
        <w:rPr>
          <w:rFonts w:cstheme="minorHAnsi"/>
          <w:color w:val="000000"/>
          <w:sz w:val="24"/>
          <w:szCs w:val="24"/>
        </w:rPr>
        <w:t> </w:t>
      </w:r>
      <w:r w:rsidRPr="00C7748D">
        <w:rPr>
          <w:rFonts w:cstheme="minorHAnsi"/>
          <w:color w:val="000000"/>
          <w:sz w:val="24"/>
          <w:szCs w:val="24"/>
          <w:lang w:val="ru-RU"/>
        </w:rPr>
        <w:t>членами комиссии.</w:t>
      </w:r>
    </w:p>
    <w:p w14:paraId="663B4E0D" w14:textId="77777777" w:rsidR="00C55D67" w:rsidRPr="00C7748D" w:rsidRDefault="009C7C28" w:rsidP="00235C54">
      <w:pPr>
        <w:spacing w:line="276" w:lineRule="auto"/>
        <w:jc w:val="both"/>
        <w:rPr>
          <w:rFonts w:cstheme="minorHAnsi"/>
          <w:color w:val="000000"/>
          <w:sz w:val="24"/>
          <w:szCs w:val="24"/>
          <w:lang w:val="ru-RU"/>
        </w:rPr>
      </w:pPr>
      <w:r w:rsidRPr="00C7748D">
        <w:rPr>
          <w:rFonts w:cstheme="minorHAnsi"/>
          <w:color w:val="000000"/>
          <w:sz w:val="24"/>
          <w:szCs w:val="24"/>
          <w:lang w:val="ru-RU"/>
        </w:rPr>
        <w:t>При необходимости члены комиссии включают в акт свои рекомендации и предложения, которые возникли при приеме-передаче дел.</w:t>
      </w:r>
    </w:p>
    <w:p w14:paraId="0C2E2E7B" w14:textId="25371AC1" w:rsidR="00C55D67" w:rsidRPr="00C7748D" w:rsidRDefault="009C7C28" w:rsidP="00235C54">
      <w:pPr>
        <w:spacing w:line="276" w:lineRule="auto"/>
        <w:jc w:val="both"/>
        <w:rPr>
          <w:rFonts w:cstheme="minorHAnsi"/>
          <w:color w:val="000000"/>
          <w:sz w:val="24"/>
          <w:szCs w:val="24"/>
          <w:lang w:val="ru-RU"/>
        </w:rPr>
      </w:pPr>
      <w:r w:rsidRPr="00C7748D">
        <w:rPr>
          <w:rFonts w:cstheme="minorHAnsi"/>
          <w:color w:val="000000"/>
          <w:sz w:val="24"/>
          <w:szCs w:val="24"/>
          <w:lang w:val="ru-RU"/>
        </w:rPr>
        <w:t>4. В</w:t>
      </w:r>
      <w:r w:rsidRPr="00C7748D">
        <w:rPr>
          <w:rFonts w:cstheme="minorHAnsi"/>
          <w:color w:val="000000"/>
          <w:sz w:val="24"/>
          <w:szCs w:val="24"/>
        </w:rPr>
        <w:t> </w:t>
      </w:r>
      <w:r w:rsidRPr="00C7748D">
        <w:rPr>
          <w:rFonts w:cstheme="minorHAnsi"/>
          <w:color w:val="000000"/>
          <w:sz w:val="24"/>
          <w:szCs w:val="24"/>
          <w:lang w:val="ru-RU"/>
        </w:rPr>
        <w:t>комиссию, указанную в пункте 3 настоящего Порядка, включаются сотрудники</w:t>
      </w:r>
      <w:r w:rsidRPr="00C7748D">
        <w:rPr>
          <w:rFonts w:cstheme="minorHAnsi"/>
          <w:color w:val="000000"/>
          <w:sz w:val="24"/>
          <w:szCs w:val="24"/>
        </w:rPr>
        <w:t> </w:t>
      </w:r>
      <w:r w:rsidR="00302827">
        <w:rPr>
          <w:rFonts w:cstheme="minorHAnsi"/>
          <w:color w:val="000000"/>
          <w:sz w:val="24"/>
          <w:szCs w:val="24"/>
          <w:lang w:val="ru-RU"/>
        </w:rPr>
        <w:t>Департамента</w:t>
      </w:r>
      <w:r w:rsidRPr="00C7748D">
        <w:rPr>
          <w:rFonts w:cstheme="minorHAnsi"/>
          <w:color w:val="000000"/>
          <w:sz w:val="24"/>
          <w:szCs w:val="24"/>
          <w:lang w:val="ru-RU"/>
        </w:rPr>
        <w:t xml:space="preserve"> в соответствии с приказом на передачу бухгалтерских документов.</w:t>
      </w:r>
    </w:p>
    <w:p w14:paraId="62B9E26C" w14:textId="77777777" w:rsidR="00C55D67" w:rsidRPr="00C7748D" w:rsidRDefault="009C7C28" w:rsidP="00235C54">
      <w:pPr>
        <w:spacing w:line="276" w:lineRule="auto"/>
        <w:jc w:val="both"/>
        <w:rPr>
          <w:rFonts w:cstheme="minorHAnsi"/>
          <w:color w:val="000000"/>
          <w:sz w:val="24"/>
          <w:szCs w:val="24"/>
        </w:rPr>
      </w:pPr>
      <w:r w:rsidRPr="00C7748D">
        <w:rPr>
          <w:rFonts w:cstheme="minorHAnsi"/>
          <w:color w:val="000000"/>
          <w:sz w:val="24"/>
          <w:szCs w:val="24"/>
        </w:rPr>
        <w:t xml:space="preserve">5. Передаются </w:t>
      </w:r>
      <w:proofErr w:type="spellStart"/>
      <w:r w:rsidRPr="00C7748D">
        <w:rPr>
          <w:rFonts w:cstheme="minorHAnsi"/>
          <w:color w:val="000000"/>
          <w:sz w:val="24"/>
          <w:szCs w:val="24"/>
        </w:rPr>
        <w:t>следующие</w:t>
      </w:r>
      <w:proofErr w:type="spellEnd"/>
      <w:r w:rsidRPr="00C7748D">
        <w:rPr>
          <w:rFonts w:cstheme="minorHAnsi"/>
          <w:color w:val="000000"/>
          <w:sz w:val="24"/>
          <w:szCs w:val="24"/>
        </w:rPr>
        <w:t xml:space="preserve"> </w:t>
      </w:r>
      <w:proofErr w:type="spellStart"/>
      <w:r w:rsidRPr="00C7748D">
        <w:rPr>
          <w:rFonts w:cstheme="minorHAnsi"/>
          <w:color w:val="000000"/>
          <w:sz w:val="24"/>
          <w:szCs w:val="24"/>
        </w:rPr>
        <w:t>документы</w:t>
      </w:r>
      <w:proofErr w:type="spellEnd"/>
      <w:r w:rsidRPr="00C7748D">
        <w:rPr>
          <w:rFonts w:cstheme="minorHAnsi"/>
          <w:color w:val="000000"/>
          <w:sz w:val="24"/>
          <w:szCs w:val="24"/>
        </w:rPr>
        <w:t>:</w:t>
      </w:r>
    </w:p>
    <w:p w14:paraId="10303CDA" w14:textId="77777777" w:rsidR="00C55D67" w:rsidRPr="00C7748D" w:rsidRDefault="009C7C28">
      <w:pPr>
        <w:numPr>
          <w:ilvl w:val="0"/>
          <w:numId w:val="31"/>
        </w:numPr>
        <w:spacing w:line="276" w:lineRule="auto"/>
        <w:ind w:left="780" w:right="180"/>
        <w:contextualSpacing/>
        <w:jc w:val="both"/>
        <w:rPr>
          <w:rFonts w:cstheme="minorHAnsi"/>
          <w:color w:val="000000"/>
          <w:sz w:val="24"/>
          <w:szCs w:val="24"/>
          <w:lang w:val="ru-RU"/>
        </w:rPr>
      </w:pPr>
      <w:r w:rsidRPr="00C7748D">
        <w:rPr>
          <w:rFonts w:cstheme="minorHAnsi"/>
          <w:color w:val="000000"/>
          <w:sz w:val="24"/>
          <w:szCs w:val="24"/>
          <w:lang w:val="ru-RU"/>
        </w:rPr>
        <w:t>учетная политика со всеми приложениями;</w:t>
      </w:r>
    </w:p>
    <w:p w14:paraId="259B3517" w14:textId="77777777" w:rsidR="00C55D67" w:rsidRPr="00C7748D" w:rsidRDefault="009C7C28">
      <w:pPr>
        <w:numPr>
          <w:ilvl w:val="0"/>
          <w:numId w:val="31"/>
        </w:numPr>
        <w:spacing w:line="276" w:lineRule="auto"/>
        <w:ind w:left="780" w:right="180"/>
        <w:contextualSpacing/>
        <w:jc w:val="both"/>
        <w:rPr>
          <w:rFonts w:cstheme="minorHAnsi"/>
          <w:color w:val="000000"/>
          <w:sz w:val="24"/>
          <w:szCs w:val="24"/>
          <w:lang w:val="ru-RU"/>
        </w:rPr>
      </w:pPr>
      <w:r w:rsidRPr="00C7748D">
        <w:rPr>
          <w:rFonts w:cstheme="minorHAnsi"/>
          <w:color w:val="000000"/>
          <w:sz w:val="24"/>
          <w:szCs w:val="24"/>
          <w:lang w:val="ru-RU"/>
        </w:rPr>
        <w:t>квартальные и годовые бухгалтерские отчеты и балансы, налоговые</w:t>
      </w:r>
      <w:r w:rsidRPr="00C7748D">
        <w:rPr>
          <w:rFonts w:cstheme="minorHAnsi"/>
          <w:color w:val="000000"/>
          <w:sz w:val="24"/>
          <w:szCs w:val="24"/>
        </w:rPr>
        <w:t> </w:t>
      </w:r>
      <w:r w:rsidRPr="00C7748D">
        <w:rPr>
          <w:rFonts w:cstheme="minorHAnsi"/>
          <w:color w:val="000000"/>
          <w:sz w:val="24"/>
          <w:szCs w:val="24"/>
          <w:lang w:val="ru-RU"/>
        </w:rPr>
        <w:t>декларации;</w:t>
      </w:r>
    </w:p>
    <w:p w14:paraId="4E50682E" w14:textId="77777777" w:rsidR="00C55D67" w:rsidRPr="00C7748D" w:rsidRDefault="009C7C28">
      <w:pPr>
        <w:numPr>
          <w:ilvl w:val="0"/>
          <w:numId w:val="31"/>
        </w:numPr>
        <w:spacing w:line="276" w:lineRule="auto"/>
        <w:ind w:left="780" w:right="180"/>
        <w:contextualSpacing/>
        <w:jc w:val="both"/>
        <w:rPr>
          <w:rFonts w:cstheme="minorHAnsi"/>
          <w:color w:val="000000"/>
          <w:sz w:val="24"/>
          <w:szCs w:val="24"/>
          <w:lang w:val="ru-RU"/>
        </w:rPr>
      </w:pPr>
      <w:r w:rsidRPr="00C7748D">
        <w:rPr>
          <w:rFonts w:cstheme="minorHAnsi"/>
          <w:color w:val="000000"/>
          <w:sz w:val="24"/>
          <w:szCs w:val="24"/>
          <w:lang w:val="ru-RU"/>
        </w:rPr>
        <w:t>по планированию, в том числе бюджетная смета, план-график закупок, обоснования к планам;</w:t>
      </w:r>
    </w:p>
    <w:p w14:paraId="7DB988B8" w14:textId="77777777" w:rsidR="00C55D67" w:rsidRPr="00C7748D" w:rsidRDefault="009C7C28">
      <w:pPr>
        <w:numPr>
          <w:ilvl w:val="0"/>
          <w:numId w:val="31"/>
        </w:numPr>
        <w:spacing w:line="276" w:lineRule="auto"/>
        <w:ind w:left="780" w:right="180"/>
        <w:contextualSpacing/>
        <w:jc w:val="both"/>
        <w:rPr>
          <w:rFonts w:cstheme="minorHAnsi"/>
          <w:color w:val="000000"/>
          <w:sz w:val="24"/>
          <w:szCs w:val="24"/>
          <w:lang w:val="ru-RU"/>
        </w:rPr>
      </w:pPr>
      <w:r w:rsidRPr="00C7748D">
        <w:rPr>
          <w:rFonts w:cstheme="minorHAnsi"/>
          <w:color w:val="000000"/>
          <w:sz w:val="24"/>
          <w:szCs w:val="24"/>
          <w:lang w:val="ru-RU"/>
        </w:rPr>
        <w:t>бухгалтерские регистры синтетического и аналитического учета: книги, оборотные ведомости, карточки, журналы операций;</w:t>
      </w:r>
    </w:p>
    <w:p w14:paraId="51BEFD25" w14:textId="77777777" w:rsidR="00C55D67" w:rsidRPr="00C7748D" w:rsidRDefault="009C7C28">
      <w:pPr>
        <w:numPr>
          <w:ilvl w:val="0"/>
          <w:numId w:val="31"/>
        </w:numPr>
        <w:spacing w:line="276" w:lineRule="auto"/>
        <w:ind w:left="780" w:right="180"/>
        <w:contextualSpacing/>
        <w:jc w:val="both"/>
        <w:rPr>
          <w:rFonts w:cstheme="minorHAnsi"/>
          <w:color w:val="000000"/>
          <w:sz w:val="24"/>
          <w:szCs w:val="24"/>
        </w:rPr>
      </w:pPr>
      <w:proofErr w:type="spellStart"/>
      <w:r w:rsidRPr="00C7748D">
        <w:rPr>
          <w:rFonts w:cstheme="minorHAnsi"/>
          <w:color w:val="000000"/>
          <w:sz w:val="24"/>
          <w:szCs w:val="24"/>
        </w:rPr>
        <w:t>налоговые</w:t>
      </w:r>
      <w:proofErr w:type="spellEnd"/>
      <w:r w:rsidRPr="00C7748D">
        <w:rPr>
          <w:rFonts w:cstheme="minorHAnsi"/>
          <w:color w:val="000000"/>
          <w:sz w:val="24"/>
          <w:szCs w:val="24"/>
        </w:rPr>
        <w:t xml:space="preserve"> </w:t>
      </w:r>
      <w:proofErr w:type="spellStart"/>
      <w:r w:rsidRPr="00C7748D">
        <w:rPr>
          <w:rFonts w:cstheme="minorHAnsi"/>
          <w:color w:val="000000"/>
          <w:sz w:val="24"/>
          <w:szCs w:val="24"/>
        </w:rPr>
        <w:t>регистры</w:t>
      </w:r>
      <w:proofErr w:type="spellEnd"/>
      <w:r w:rsidRPr="00C7748D">
        <w:rPr>
          <w:rFonts w:cstheme="minorHAnsi"/>
          <w:color w:val="000000"/>
          <w:sz w:val="24"/>
          <w:szCs w:val="24"/>
        </w:rPr>
        <w:t>;</w:t>
      </w:r>
    </w:p>
    <w:p w14:paraId="2702497D" w14:textId="1A50FAC2" w:rsidR="00C55D67" w:rsidRPr="00C7748D" w:rsidRDefault="009C7C28">
      <w:pPr>
        <w:numPr>
          <w:ilvl w:val="0"/>
          <w:numId w:val="31"/>
        </w:numPr>
        <w:spacing w:line="276" w:lineRule="auto"/>
        <w:ind w:left="780" w:right="180"/>
        <w:contextualSpacing/>
        <w:jc w:val="both"/>
        <w:rPr>
          <w:rFonts w:cstheme="minorHAnsi"/>
          <w:color w:val="000000"/>
          <w:sz w:val="24"/>
          <w:szCs w:val="24"/>
          <w:lang w:val="ru-RU"/>
        </w:rPr>
      </w:pPr>
      <w:r w:rsidRPr="00C7748D">
        <w:rPr>
          <w:rFonts w:cstheme="minorHAnsi"/>
          <w:color w:val="000000"/>
          <w:sz w:val="24"/>
          <w:szCs w:val="24"/>
          <w:lang w:val="ru-RU"/>
        </w:rPr>
        <w:t xml:space="preserve">о задолженности </w:t>
      </w:r>
      <w:r w:rsidR="00302827">
        <w:rPr>
          <w:rFonts w:cstheme="minorHAnsi"/>
          <w:color w:val="000000"/>
          <w:sz w:val="24"/>
          <w:szCs w:val="24"/>
          <w:lang w:val="ru-RU"/>
        </w:rPr>
        <w:t>Департамента</w:t>
      </w:r>
      <w:r w:rsidRPr="00C7748D">
        <w:rPr>
          <w:rFonts w:cstheme="minorHAnsi"/>
          <w:color w:val="000000"/>
          <w:sz w:val="24"/>
          <w:szCs w:val="24"/>
          <w:lang w:val="ru-RU"/>
        </w:rPr>
        <w:t>, в том числе по уплате налогов;</w:t>
      </w:r>
    </w:p>
    <w:p w14:paraId="1DC9FA1B" w14:textId="39C3D01C" w:rsidR="00C55D67" w:rsidRPr="00C7748D" w:rsidRDefault="009C7C28">
      <w:pPr>
        <w:numPr>
          <w:ilvl w:val="0"/>
          <w:numId w:val="31"/>
        </w:numPr>
        <w:spacing w:line="276" w:lineRule="auto"/>
        <w:ind w:left="780" w:right="180"/>
        <w:contextualSpacing/>
        <w:jc w:val="both"/>
        <w:rPr>
          <w:rFonts w:cstheme="minorHAnsi"/>
          <w:color w:val="000000"/>
          <w:sz w:val="24"/>
          <w:szCs w:val="24"/>
          <w:lang w:val="ru-RU"/>
        </w:rPr>
      </w:pPr>
      <w:r w:rsidRPr="00C7748D">
        <w:rPr>
          <w:rFonts w:cstheme="minorHAnsi"/>
          <w:color w:val="000000"/>
          <w:sz w:val="24"/>
          <w:szCs w:val="24"/>
          <w:lang w:val="ru-RU"/>
        </w:rPr>
        <w:t xml:space="preserve">о состоянии лицевых счетов </w:t>
      </w:r>
      <w:r w:rsidR="00302827">
        <w:rPr>
          <w:rFonts w:cstheme="minorHAnsi"/>
          <w:color w:val="000000"/>
          <w:sz w:val="24"/>
          <w:szCs w:val="24"/>
          <w:lang w:val="ru-RU"/>
        </w:rPr>
        <w:t>Департамента</w:t>
      </w:r>
      <w:r w:rsidRPr="00C7748D">
        <w:rPr>
          <w:rFonts w:cstheme="minorHAnsi"/>
          <w:color w:val="000000"/>
          <w:sz w:val="24"/>
          <w:szCs w:val="24"/>
          <w:lang w:val="ru-RU"/>
        </w:rPr>
        <w:t>;</w:t>
      </w:r>
    </w:p>
    <w:p w14:paraId="688CB267" w14:textId="77777777" w:rsidR="00C55D67" w:rsidRPr="00C7748D" w:rsidRDefault="009C7C28">
      <w:pPr>
        <w:numPr>
          <w:ilvl w:val="0"/>
          <w:numId w:val="31"/>
        </w:numPr>
        <w:spacing w:line="276" w:lineRule="auto"/>
        <w:ind w:left="780" w:right="180"/>
        <w:contextualSpacing/>
        <w:jc w:val="both"/>
        <w:rPr>
          <w:rFonts w:cstheme="minorHAnsi"/>
          <w:color w:val="000000"/>
          <w:sz w:val="24"/>
          <w:szCs w:val="24"/>
          <w:lang w:val="ru-RU"/>
        </w:rPr>
      </w:pPr>
      <w:r w:rsidRPr="00C7748D">
        <w:rPr>
          <w:rFonts w:cstheme="minorHAnsi"/>
          <w:color w:val="000000"/>
          <w:sz w:val="24"/>
          <w:szCs w:val="24"/>
          <w:lang w:val="ru-RU"/>
        </w:rPr>
        <w:t>по учету зарплаты и по персонифицированному учету;</w:t>
      </w:r>
    </w:p>
    <w:p w14:paraId="78A4F607" w14:textId="77777777" w:rsidR="00C55D67" w:rsidRPr="00C7748D" w:rsidRDefault="009C7C28">
      <w:pPr>
        <w:numPr>
          <w:ilvl w:val="0"/>
          <w:numId w:val="31"/>
        </w:numPr>
        <w:spacing w:line="276" w:lineRule="auto"/>
        <w:ind w:left="780" w:right="180"/>
        <w:contextualSpacing/>
        <w:jc w:val="both"/>
        <w:rPr>
          <w:rFonts w:cstheme="minorHAnsi"/>
          <w:color w:val="000000"/>
          <w:sz w:val="24"/>
          <w:szCs w:val="24"/>
          <w:lang w:val="ru-RU"/>
        </w:rPr>
      </w:pPr>
      <w:r w:rsidRPr="00C7748D">
        <w:rPr>
          <w:rFonts w:cstheme="minorHAnsi"/>
          <w:color w:val="000000"/>
          <w:sz w:val="24"/>
          <w:szCs w:val="24"/>
          <w:lang w:val="ru-RU"/>
        </w:rPr>
        <w:t>по кассе: кассовые книги, журналы, расходные и приходные кассовые ордера, денежные документы и т. д.;</w:t>
      </w:r>
    </w:p>
    <w:p w14:paraId="20E20357" w14:textId="77777777" w:rsidR="00C55D67" w:rsidRPr="00C7748D" w:rsidRDefault="009C7C28">
      <w:pPr>
        <w:numPr>
          <w:ilvl w:val="0"/>
          <w:numId w:val="31"/>
        </w:numPr>
        <w:spacing w:line="276" w:lineRule="auto"/>
        <w:ind w:left="780" w:right="180"/>
        <w:contextualSpacing/>
        <w:jc w:val="both"/>
        <w:rPr>
          <w:rFonts w:cstheme="minorHAnsi"/>
          <w:color w:val="000000"/>
          <w:sz w:val="24"/>
          <w:szCs w:val="24"/>
          <w:lang w:val="ru-RU"/>
        </w:rPr>
      </w:pPr>
      <w:r w:rsidRPr="00C7748D">
        <w:rPr>
          <w:rFonts w:cstheme="minorHAnsi"/>
          <w:color w:val="000000"/>
          <w:sz w:val="24"/>
          <w:szCs w:val="24"/>
          <w:lang w:val="ru-RU"/>
        </w:rPr>
        <w:t>договоры с поставщиками и подрядчиками, контрагентами, аренды и т. д.;</w:t>
      </w:r>
    </w:p>
    <w:p w14:paraId="19A6DFFF" w14:textId="77777777" w:rsidR="00C55D67" w:rsidRPr="00C7748D" w:rsidRDefault="009C7C28">
      <w:pPr>
        <w:numPr>
          <w:ilvl w:val="0"/>
          <w:numId w:val="31"/>
        </w:numPr>
        <w:spacing w:line="276" w:lineRule="auto"/>
        <w:ind w:left="780" w:right="180"/>
        <w:contextualSpacing/>
        <w:jc w:val="both"/>
        <w:rPr>
          <w:rFonts w:cstheme="minorHAnsi"/>
          <w:color w:val="000000"/>
          <w:sz w:val="24"/>
          <w:szCs w:val="24"/>
          <w:lang w:val="ru-RU"/>
        </w:rPr>
      </w:pPr>
      <w:r w:rsidRPr="00C7748D">
        <w:rPr>
          <w:rFonts w:cstheme="minorHAnsi"/>
          <w:color w:val="000000"/>
          <w:sz w:val="24"/>
          <w:szCs w:val="24"/>
          <w:lang w:val="ru-RU"/>
        </w:rPr>
        <w:t>договоры с покупателями услуг и работ, подрядчиками и поставщиками;</w:t>
      </w:r>
    </w:p>
    <w:p w14:paraId="31EC06BD" w14:textId="77777777" w:rsidR="00C55D67" w:rsidRPr="00C7748D" w:rsidRDefault="009C7C28">
      <w:pPr>
        <w:numPr>
          <w:ilvl w:val="0"/>
          <w:numId w:val="31"/>
        </w:numPr>
        <w:spacing w:line="276" w:lineRule="auto"/>
        <w:ind w:left="780" w:right="180"/>
        <w:contextualSpacing/>
        <w:jc w:val="both"/>
        <w:rPr>
          <w:rFonts w:cstheme="minorHAnsi"/>
          <w:color w:val="000000"/>
          <w:sz w:val="24"/>
          <w:szCs w:val="24"/>
          <w:lang w:val="ru-RU"/>
        </w:rPr>
      </w:pPr>
      <w:r w:rsidRPr="00C7748D">
        <w:rPr>
          <w:rFonts w:cstheme="minorHAnsi"/>
          <w:color w:val="000000"/>
          <w:sz w:val="24"/>
          <w:szCs w:val="24"/>
          <w:lang w:val="ru-RU"/>
        </w:rPr>
        <w:t>учредительные документы и свидетельства: постановка на учет, присвоение номеров, внесение записей в единый реестр, коды и т. п.;</w:t>
      </w:r>
    </w:p>
    <w:p w14:paraId="01D49841" w14:textId="77777777" w:rsidR="00C55D67" w:rsidRPr="00C7748D" w:rsidRDefault="009C7C28">
      <w:pPr>
        <w:numPr>
          <w:ilvl w:val="0"/>
          <w:numId w:val="31"/>
        </w:numPr>
        <w:spacing w:line="276" w:lineRule="auto"/>
        <w:ind w:left="780" w:right="180"/>
        <w:contextualSpacing/>
        <w:jc w:val="both"/>
        <w:rPr>
          <w:rFonts w:cstheme="minorHAnsi"/>
          <w:color w:val="000000"/>
          <w:sz w:val="24"/>
          <w:szCs w:val="24"/>
          <w:lang w:val="ru-RU"/>
        </w:rPr>
      </w:pPr>
      <w:r w:rsidRPr="00C7748D">
        <w:rPr>
          <w:rFonts w:cstheme="minorHAnsi"/>
          <w:color w:val="000000"/>
          <w:sz w:val="24"/>
          <w:szCs w:val="24"/>
          <w:lang w:val="ru-RU"/>
        </w:rPr>
        <w:t>об основных средствах, нематериальных активах и товарно-материальных ценностях;</w:t>
      </w:r>
    </w:p>
    <w:p w14:paraId="53E1AA83" w14:textId="03D41514" w:rsidR="00C55D67" w:rsidRPr="00C7748D" w:rsidRDefault="009C7C28">
      <w:pPr>
        <w:numPr>
          <w:ilvl w:val="0"/>
          <w:numId w:val="31"/>
        </w:numPr>
        <w:spacing w:line="276" w:lineRule="auto"/>
        <w:ind w:left="780" w:right="180"/>
        <w:contextualSpacing/>
        <w:jc w:val="both"/>
        <w:rPr>
          <w:rFonts w:cstheme="minorHAnsi"/>
          <w:color w:val="000000"/>
          <w:sz w:val="24"/>
          <w:szCs w:val="24"/>
          <w:lang w:val="ru-RU"/>
        </w:rPr>
      </w:pPr>
      <w:r w:rsidRPr="00C7748D">
        <w:rPr>
          <w:rFonts w:cstheme="minorHAnsi"/>
          <w:color w:val="000000"/>
          <w:sz w:val="24"/>
          <w:szCs w:val="24"/>
          <w:lang w:val="ru-RU"/>
        </w:rPr>
        <w:t>акты о результатах полной инвентаризации имущества и финансовых обязательств</w:t>
      </w:r>
      <w:r w:rsidRPr="00C7748D">
        <w:rPr>
          <w:rFonts w:cstheme="minorHAnsi"/>
          <w:color w:val="000000"/>
          <w:sz w:val="24"/>
          <w:szCs w:val="24"/>
        </w:rPr>
        <w:t> </w:t>
      </w:r>
      <w:r w:rsidR="00302827">
        <w:rPr>
          <w:rFonts w:cstheme="minorHAnsi"/>
          <w:color w:val="000000"/>
          <w:sz w:val="24"/>
          <w:szCs w:val="24"/>
          <w:lang w:val="ru-RU"/>
        </w:rPr>
        <w:t>Департамента</w:t>
      </w:r>
      <w:r w:rsidRPr="00C7748D">
        <w:rPr>
          <w:rFonts w:cstheme="minorHAnsi"/>
          <w:color w:val="000000"/>
          <w:sz w:val="24"/>
          <w:szCs w:val="24"/>
          <w:lang w:val="ru-RU"/>
        </w:rPr>
        <w:t xml:space="preserve"> с приложением инвентаризационных описей, акта проверки кассы </w:t>
      </w:r>
      <w:r w:rsidR="00302827">
        <w:rPr>
          <w:rFonts w:cstheme="minorHAnsi"/>
          <w:color w:val="000000"/>
          <w:sz w:val="24"/>
          <w:szCs w:val="24"/>
          <w:lang w:val="ru-RU"/>
        </w:rPr>
        <w:t>Департамента</w:t>
      </w:r>
      <w:r w:rsidRPr="00C7748D">
        <w:rPr>
          <w:rFonts w:cstheme="minorHAnsi"/>
          <w:color w:val="000000"/>
          <w:sz w:val="24"/>
          <w:szCs w:val="24"/>
          <w:lang w:val="ru-RU"/>
        </w:rPr>
        <w:t>;</w:t>
      </w:r>
    </w:p>
    <w:p w14:paraId="13574693" w14:textId="77777777" w:rsidR="00C55D67" w:rsidRPr="00C7748D" w:rsidRDefault="009C7C28">
      <w:pPr>
        <w:numPr>
          <w:ilvl w:val="0"/>
          <w:numId w:val="31"/>
        </w:numPr>
        <w:spacing w:line="276" w:lineRule="auto"/>
        <w:ind w:left="780" w:right="180"/>
        <w:contextualSpacing/>
        <w:jc w:val="both"/>
        <w:rPr>
          <w:rFonts w:cstheme="minorHAnsi"/>
          <w:color w:val="000000"/>
          <w:sz w:val="24"/>
          <w:szCs w:val="24"/>
          <w:lang w:val="ru-RU"/>
        </w:rPr>
      </w:pPr>
      <w:r w:rsidRPr="00C7748D">
        <w:rPr>
          <w:rFonts w:cstheme="minorHAnsi"/>
          <w:color w:val="000000"/>
          <w:sz w:val="24"/>
          <w:szCs w:val="24"/>
          <w:lang w:val="ru-RU"/>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14:paraId="163B3DDC" w14:textId="77777777" w:rsidR="00C55D67" w:rsidRPr="00C7748D" w:rsidRDefault="009C7C28">
      <w:pPr>
        <w:numPr>
          <w:ilvl w:val="0"/>
          <w:numId w:val="31"/>
        </w:numPr>
        <w:spacing w:line="276" w:lineRule="auto"/>
        <w:ind w:left="780" w:right="180"/>
        <w:contextualSpacing/>
        <w:jc w:val="both"/>
        <w:rPr>
          <w:rFonts w:cstheme="minorHAnsi"/>
          <w:color w:val="000000"/>
          <w:sz w:val="24"/>
          <w:szCs w:val="24"/>
        </w:rPr>
      </w:pPr>
      <w:proofErr w:type="spellStart"/>
      <w:r w:rsidRPr="00C7748D">
        <w:rPr>
          <w:rFonts w:cstheme="minorHAnsi"/>
          <w:color w:val="000000"/>
          <w:sz w:val="24"/>
          <w:szCs w:val="24"/>
        </w:rPr>
        <w:t>акты</w:t>
      </w:r>
      <w:proofErr w:type="spellEnd"/>
      <w:r w:rsidRPr="00C7748D">
        <w:rPr>
          <w:rFonts w:cstheme="minorHAnsi"/>
          <w:color w:val="000000"/>
          <w:sz w:val="24"/>
          <w:szCs w:val="24"/>
        </w:rPr>
        <w:t xml:space="preserve"> </w:t>
      </w:r>
      <w:proofErr w:type="spellStart"/>
      <w:r w:rsidRPr="00C7748D">
        <w:rPr>
          <w:rFonts w:cstheme="minorHAnsi"/>
          <w:color w:val="000000"/>
          <w:sz w:val="24"/>
          <w:szCs w:val="24"/>
        </w:rPr>
        <w:t>ревизий</w:t>
      </w:r>
      <w:proofErr w:type="spellEnd"/>
      <w:r w:rsidRPr="00C7748D">
        <w:rPr>
          <w:rFonts w:cstheme="minorHAnsi"/>
          <w:color w:val="000000"/>
          <w:sz w:val="24"/>
          <w:szCs w:val="24"/>
        </w:rPr>
        <w:t xml:space="preserve"> и </w:t>
      </w:r>
      <w:proofErr w:type="spellStart"/>
      <w:r w:rsidRPr="00C7748D">
        <w:rPr>
          <w:rFonts w:cstheme="minorHAnsi"/>
          <w:color w:val="000000"/>
          <w:sz w:val="24"/>
          <w:szCs w:val="24"/>
        </w:rPr>
        <w:t>проверок</w:t>
      </w:r>
      <w:proofErr w:type="spellEnd"/>
      <w:r w:rsidRPr="00C7748D">
        <w:rPr>
          <w:rFonts w:cstheme="minorHAnsi"/>
          <w:color w:val="000000"/>
          <w:sz w:val="24"/>
          <w:szCs w:val="24"/>
        </w:rPr>
        <w:t>;</w:t>
      </w:r>
    </w:p>
    <w:p w14:paraId="79C0ED32" w14:textId="77777777" w:rsidR="00C55D67" w:rsidRPr="00C7748D" w:rsidRDefault="009C7C28">
      <w:pPr>
        <w:numPr>
          <w:ilvl w:val="0"/>
          <w:numId w:val="31"/>
        </w:numPr>
        <w:spacing w:line="276" w:lineRule="auto"/>
        <w:ind w:left="780" w:right="180"/>
        <w:contextualSpacing/>
        <w:jc w:val="both"/>
        <w:rPr>
          <w:rFonts w:cstheme="minorHAnsi"/>
          <w:color w:val="000000"/>
          <w:sz w:val="24"/>
          <w:szCs w:val="24"/>
          <w:lang w:val="ru-RU"/>
        </w:rPr>
      </w:pPr>
      <w:r w:rsidRPr="00C7748D">
        <w:rPr>
          <w:rFonts w:cstheme="minorHAnsi"/>
          <w:color w:val="000000"/>
          <w:sz w:val="24"/>
          <w:szCs w:val="24"/>
          <w:lang w:val="ru-RU"/>
        </w:rPr>
        <w:t>материалы о недостачах и хищениях, переданных и не переданных в</w:t>
      </w:r>
      <w:r w:rsidRPr="00C7748D">
        <w:rPr>
          <w:rFonts w:cstheme="minorHAnsi"/>
          <w:color w:val="000000"/>
          <w:sz w:val="24"/>
          <w:szCs w:val="24"/>
        </w:rPr>
        <w:t> </w:t>
      </w:r>
      <w:r w:rsidRPr="00C7748D">
        <w:rPr>
          <w:rFonts w:cstheme="minorHAnsi"/>
          <w:color w:val="000000"/>
          <w:sz w:val="24"/>
          <w:szCs w:val="24"/>
          <w:lang w:val="ru-RU"/>
        </w:rPr>
        <w:t>правоохранительные органы;</w:t>
      </w:r>
    </w:p>
    <w:p w14:paraId="795893EB" w14:textId="77777777" w:rsidR="00C55D67" w:rsidRPr="00C7748D" w:rsidRDefault="009C7C28">
      <w:pPr>
        <w:numPr>
          <w:ilvl w:val="0"/>
          <w:numId w:val="31"/>
        </w:numPr>
        <w:spacing w:line="276" w:lineRule="auto"/>
        <w:ind w:left="780" w:right="180"/>
        <w:contextualSpacing/>
        <w:jc w:val="both"/>
        <w:rPr>
          <w:rFonts w:cstheme="minorHAnsi"/>
          <w:color w:val="000000"/>
          <w:sz w:val="24"/>
          <w:szCs w:val="24"/>
        </w:rPr>
      </w:pPr>
      <w:proofErr w:type="spellStart"/>
      <w:r w:rsidRPr="00C7748D">
        <w:rPr>
          <w:rFonts w:cstheme="minorHAnsi"/>
          <w:color w:val="000000"/>
          <w:sz w:val="24"/>
          <w:szCs w:val="24"/>
        </w:rPr>
        <w:t>бланки</w:t>
      </w:r>
      <w:proofErr w:type="spellEnd"/>
      <w:r w:rsidRPr="00C7748D">
        <w:rPr>
          <w:rFonts w:cstheme="minorHAnsi"/>
          <w:color w:val="000000"/>
          <w:sz w:val="24"/>
          <w:szCs w:val="24"/>
        </w:rPr>
        <w:t xml:space="preserve"> </w:t>
      </w:r>
      <w:proofErr w:type="spellStart"/>
      <w:r w:rsidRPr="00C7748D">
        <w:rPr>
          <w:rFonts w:cstheme="minorHAnsi"/>
          <w:color w:val="000000"/>
          <w:sz w:val="24"/>
          <w:szCs w:val="24"/>
        </w:rPr>
        <w:t>строгой</w:t>
      </w:r>
      <w:proofErr w:type="spellEnd"/>
      <w:r w:rsidRPr="00C7748D">
        <w:rPr>
          <w:rFonts w:cstheme="minorHAnsi"/>
          <w:color w:val="000000"/>
          <w:sz w:val="24"/>
          <w:szCs w:val="24"/>
        </w:rPr>
        <w:t xml:space="preserve"> </w:t>
      </w:r>
      <w:proofErr w:type="spellStart"/>
      <w:r w:rsidRPr="00C7748D">
        <w:rPr>
          <w:rFonts w:cstheme="minorHAnsi"/>
          <w:color w:val="000000"/>
          <w:sz w:val="24"/>
          <w:szCs w:val="24"/>
        </w:rPr>
        <w:t>отчетности</w:t>
      </w:r>
      <w:proofErr w:type="spellEnd"/>
      <w:r w:rsidRPr="00C7748D">
        <w:rPr>
          <w:rFonts w:cstheme="minorHAnsi"/>
          <w:color w:val="000000"/>
          <w:sz w:val="24"/>
          <w:szCs w:val="24"/>
        </w:rPr>
        <w:t>;</w:t>
      </w:r>
    </w:p>
    <w:p w14:paraId="562F88D8" w14:textId="409982B0" w:rsidR="00C55D67" w:rsidRPr="00C7748D" w:rsidRDefault="009C7C28">
      <w:pPr>
        <w:numPr>
          <w:ilvl w:val="0"/>
          <w:numId w:val="31"/>
        </w:numPr>
        <w:spacing w:line="276" w:lineRule="auto"/>
        <w:ind w:left="780" w:right="180"/>
        <w:jc w:val="both"/>
        <w:rPr>
          <w:rFonts w:cstheme="minorHAnsi"/>
          <w:color w:val="000000"/>
          <w:sz w:val="24"/>
          <w:szCs w:val="24"/>
          <w:lang w:val="ru-RU"/>
        </w:rPr>
      </w:pPr>
      <w:r w:rsidRPr="00C7748D">
        <w:rPr>
          <w:rFonts w:cstheme="minorHAnsi"/>
          <w:color w:val="000000"/>
          <w:sz w:val="24"/>
          <w:szCs w:val="24"/>
          <w:lang w:val="ru-RU"/>
        </w:rPr>
        <w:t>иная бухгалтерская документация, свидетельствующая о деятельности</w:t>
      </w:r>
      <w:r w:rsidRPr="00C7748D">
        <w:rPr>
          <w:rFonts w:cstheme="minorHAnsi"/>
          <w:color w:val="000000"/>
          <w:sz w:val="24"/>
          <w:szCs w:val="24"/>
        </w:rPr>
        <w:t> </w:t>
      </w:r>
      <w:r w:rsidR="00063A78">
        <w:rPr>
          <w:rFonts w:cstheme="minorHAnsi"/>
          <w:color w:val="000000"/>
          <w:sz w:val="24"/>
          <w:szCs w:val="24"/>
          <w:lang w:val="ru-RU"/>
        </w:rPr>
        <w:t>Департамента</w:t>
      </w:r>
      <w:r w:rsidRPr="00C7748D">
        <w:rPr>
          <w:rFonts w:cstheme="minorHAnsi"/>
          <w:color w:val="000000"/>
          <w:sz w:val="24"/>
          <w:szCs w:val="24"/>
          <w:lang w:val="ru-RU"/>
        </w:rPr>
        <w:t>.</w:t>
      </w:r>
    </w:p>
    <w:p w14:paraId="78A1A4A7" w14:textId="77777777" w:rsidR="00C55D67" w:rsidRPr="00C7748D" w:rsidRDefault="009C7C28" w:rsidP="00235C54">
      <w:pPr>
        <w:spacing w:line="276" w:lineRule="auto"/>
        <w:jc w:val="both"/>
        <w:rPr>
          <w:rFonts w:cstheme="minorHAnsi"/>
          <w:color w:val="000000"/>
          <w:sz w:val="24"/>
          <w:szCs w:val="24"/>
          <w:lang w:val="ru-RU"/>
        </w:rPr>
      </w:pPr>
      <w:r w:rsidRPr="00C7748D">
        <w:rPr>
          <w:rFonts w:cstheme="minorHAnsi"/>
          <w:color w:val="000000"/>
          <w:sz w:val="24"/>
          <w:szCs w:val="24"/>
          <w:lang w:val="ru-RU"/>
        </w:rPr>
        <w:lastRenderedPageBreak/>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14:paraId="6C3680DE" w14:textId="77777777" w:rsidR="00C55D67" w:rsidRPr="00C7748D" w:rsidRDefault="009C7C28" w:rsidP="00235C54">
      <w:pPr>
        <w:spacing w:line="276" w:lineRule="auto"/>
        <w:jc w:val="both"/>
        <w:rPr>
          <w:rFonts w:cstheme="minorHAnsi"/>
          <w:color w:val="000000"/>
          <w:sz w:val="24"/>
          <w:szCs w:val="24"/>
          <w:lang w:val="ru-RU"/>
        </w:rPr>
      </w:pPr>
      <w:r w:rsidRPr="00C7748D">
        <w:rPr>
          <w:rFonts w:cstheme="minorHAnsi"/>
          <w:color w:val="000000"/>
          <w:sz w:val="24"/>
          <w:szCs w:val="24"/>
          <w:lang w:val="ru-RU"/>
        </w:rPr>
        <w:t>Члены комиссии, имеющие замечания по содержанию акта, подписывают его с отметкой</w:t>
      </w:r>
      <w:r w:rsidRPr="00C7748D">
        <w:rPr>
          <w:rFonts w:cstheme="minorHAnsi"/>
          <w:color w:val="000000"/>
          <w:sz w:val="24"/>
          <w:szCs w:val="24"/>
        </w:rPr>
        <w:t> </w:t>
      </w:r>
      <w:r w:rsidRPr="00C7748D">
        <w:rPr>
          <w:rFonts w:cstheme="minorHAnsi"/>
          <w:color w:val="000000"/>
          <w:sz w:val="24"/>
          <w:szCs w:val="24"/>
          <w:lang w:val="ru-RU"/>
        </w:rPr>
        <w:t>«Замечания прилагаются». Текст замечаний излагается на отдельном листе, небольшие по объему замечания допускается фиксировать на самом акте.</w:t>
      </w:r>
    </w:p>
    <w:p w14:paraId="01FABB90" w14:textId="77777777" w:rsidR="00C55D67" w:rsidRPr="00C7748D" w:rsidRDefault="009C7C28" w:rsidP="00235C54">
      <w:pPr>
        <w:spacing w:line="276" w:lineRule="auto"/>
        <w:jc w:val="both"/>
        <w:rPr>
          <w:rFonts w:cstheme="minorHAnsi"/>
          <w:color w:val="000000"/>
          <w:sz w:val="24"/>
          <w:szCs w:val="24"/>
          <w:lang w:val="ru-RU"/>
        </w:rPr>
      </w:pPr>
      <w:r w:rsidRPr="00C7748D">
        <w:rPr>
          <w:rFonts w:cstheme="minorHAnsi"/>
          <w:color w:val="000000"/>
          <w:sz w:val="24"/>
          <w:szCs w:val="24"/>
          <w:lang w:val="ru-RU"/>
        </w:rPr>
        <w:t>7. Акт приема-передачи оформляется в последний рабочий день увольняемого лица.</w:t>
      </w:r>
    </w:p>
    <w:p w14:paraId="0AFA40FB" w14:textId="51E9B890" w:rsidR="00C55D67" w:rsidRPr="00C7748D" w:rsidRDefault="009C7C28" w:rsidP="00235C54">
      <w:pPr>
        <w:spacing w:line="276" w:lineRule="auto"/>
        <w:jc w:val="both"/>
        <w:rPr>
          <w:rFonts w:cstheme="minorHAnsi"/>
          <w:color w:val="000000"/>
          <w:sz w:val="24"/>
          <w:szCs w:val="24"/>
          <w:lang w:val="ru-RU"/>
        </w:rPr>
      </w:pPr>
      <w:r w:rsidRPr="00C7748D">
        <w:rPr>
          <w:rFonts w:cstheme="minorHAnsi"/>
          <w:color w:val="000000"/>
          <w:sz w:val="24"/>
          <w:szCs w:val="24"/>
          <w:lang w:val="ru-RU"/>
        </w:rPr>
        <w:t>8. Акт приема-передачи дел составляется в трех экземплярах: 1-й экземпляр –</w:t>
      </w:r>
      <w:r w:rsidRPr="00C7748D">
        <w:rPr>
          <w:rFonts w:cstheme="minorHAnsi"/>
          <w:color w:val="000000"/>
          <w:sz w:val="24"/>
          <w:szCs w:val="24"/>
        </w:rPr>
        <w:t> </w:t>
      </w:r>
      <w:r w:rsidRPr="00C7748D">
        <w:rPr>
          <w:rFonts w:cstheme="minorHAnsi"/>
          <w:color w:val="000000"/>
          <w:sz w:val="24"/>
          <w:szCs w:val="24"/>
          <w:lang w:val="ru-RU"/>
        </w:rPr>
        <w:t xml:space="preserve">руководителю </w:t>
      </w:r>
      <w:r w:rsidR="00063A78">
        <w:rPr>
          <w:rFonts w:cstheme="minorHAnsi"/>
          <w:color w:val="000000"/>
          <w:sz w:val="24"/>
          <w:szCs w:val="24"/>
          <w:lang w:val="ru-RU"/>
        </w:rPr>
        <w:t>Департамента</w:t>
      </w:r>
      <w:r w:rsidRPr="00C7748D">
        <w:rPr>
          <w:rFonts w:cstheme="minorHAnsi"/>
          <w:color w:val="000000"/>
          <w:sz w:val="24"/>
          <w:szCs w:val="24"/>
          <w:lang w:val="ru-RU"/>
        </w:rPr>
        <w:t xml:space="preserve">, если увольняется </w:t>
      </w:r>
      <w:r w:rsidR="00063A78">
        <w:rPr>
          <w:rFonts w:cstheme="minorHAnsi"/>
          <w:color w:val="000000"/>
          <w:sz w:val="24"/>
          <w:szCs w:val="24"/>
          <w:lang w:val="ru-RU"/>
        </w:rPr>
        <w:t xml:space="preserve">начальник </w:t>
      </w:r>
      <w:r w:rsidR="001E7600" w:rsidRPr="001E7600">
        <w:rPr>
          <w:rFonts w:cstheme="minorHAnsi"/>
          <w:color w:val="000000"/>
          <w:sz w:val="24"/>
          <w:szCs w:val="24"/>
          <w:lang w:val="ru-RU"/>
        </w:rPr>
        <w:t>Отдел</w:t>
      </w:r>
      <w:r w:rsidR="001E7600">
        <w:rPr>
          <w:rFonts w:cstheme="minorHAnsi"/>
          <w:color w:val="000000"/>
          <w:sz w:val="24"/>
          <w:szCs w:val="24"/>
          <w:lang w:val="ru-RU"/>
        </w:rPr>
        <w:t>а</w:t>
      </w:r>
      <w:r w:rsidR="001E7600" w:rsidRPr="001E7600">
        <w:rPr>
          <w:rFonts w:cstheme="minorHAnsi"/>
          <w:color w:val="000000"/>
          <w:sz w:val="24"/>
          <w:szCs w:val="24"/>
          <w:lang w:val="ru-RU"/>
        </w:rPr>
        <w:t xml:space="preserve"> обеспечения</w:t>
      </w:r>
      <w:r w:rsidRPr="00C7748D">
        <w:rPr>
          <w:rFonts w:cstheme="minorHAnsi"/>
          <w:color w:val="000000"/>
          <w:sz w:val="24"/>
          <w:szCs w:val="24"/>
          <w:lang w:val="ru-RU"/>
        </w:rPr>
        <w:t>, 2-й экземпляр –</w:t>
      </w:r>
      <w:r w:rsidRPr="00C7748D">
        <w:rPr>
          <w:rFonts w:cstheme="minorHAnsi"/>
          <w:color w:val="000000"/>
          <w:sz w:val="24"/>
          <w:szCs w:val="24"/>
        </w:rPr>
        <w:t> </w:t>
      </w:r>
      <w:r w:rsidRPr="00C7748D">
        <w:rPr>
          <w:rFonts w:cstheme="minorHAnsi"/>
          <w:color w:val="000000"/>
          <w:sz w:val="24"/>
          <w:szCs w:val="24"/>
          <w:lang w:val="ru-RU"/>
        </w:rPr>
        <w:t>увольняемому лицу, 3-й экземпляр – уполномоченному лицу, которое принимало дела.</w:t>
      </w:r>
    </w:p>
    <w:p w14:paraId="615A35F0" w14:textId="6DE2C38E" w:rsidR="001A6E03" w:rsidRPr="00C7748D" w:rsidRDefault="001A6E03" w:rsidP="001A6E03">
      <w:pPr>
        <w:jc w:val="both"/>
        <w:rPr>
          <w:rFonts w:cstheme="minorHAnsi"/>
          <w:color w:val="000000"/>
          <w:sz w:val="28"/>
          <w:szCs w:val="28"/>
          <w:lang w:val="ru-RU"/>
        </w:rPr>
      </w:pPr>
      <w:r w:rsidRPr="00302827">
        <w:rPr>
          <w:rFonts w:cstheme="minorHAnsi"/>
          <w:b/>
          <w:bCs/>
          <w:color w:val="252525"/>
          <w:spacing w:val="-2"/>
          <w:sz w:val="28"/>
          <w:szCs w:val="28"/>
        </w:rPr>
        <w:t>X</w:t>
      </w:r>
      <w:r w:rsidRPr="00302827">
        <w:rPr>
          <w:rFonts w:cstheme="minorHAnsi"/>
          <w:b/>
          <w:bCs/>
          <w:color w:val="252525"/>
          <w:spacing w:val="-2"/>
          <w:sz w:val="28"/>
          <w:szCs w:val="28"/>
          <w:lang w:val="ru-RU"/>
        </w:rPr>
        <w:t>.</w:t>
      </w:r>
      <w:r>
        <w:rPr>
          <w:rFonts w:cstheme="minorHAnsi"/>
          <w:b/>
          <w:bCs/>
          <w:color w:val="252525"/>
          <w:spacing w:val="-2"/>
          <w:sz w:val="28"/>
          <w:szCs w:val="28"/>
          <w:lang w:val="ru-RU"/>
        </w:rPr>
        <w:t xml:space="preserve"> Список приложений к Приказу № 532-п от 27.05.2024 «Об утверждении </w:t>
      </w:r>
      <w:r w:rsidRPr="00C7748D">
        <w:rPr>
          <w:rFonts w:cstheme="minorHAnsi"/>
          <w:b/>
          <w:bCs/>
          <w:color w:val="000000"/>
          <w:sz w:val="28"/>
          <w:szCs w:val="28"/>
          <w:lang w:val="ru-RU"/>
        </w:rPr>
        <w:t>Учетн</w:t>
      </w:r>
      <w:r>
        <w:rPr>
          <w:rFonts w:cstheme="minorHAnsi"/>
          <w:b/>
          <w:bCs/>
          <w:color w:val="000000"/>
          <w:sz w:val="28"/>
          <w:szCs w:val="28"/>
          <w:lang w:val="ru-RU"/>
        </w:rPr>
        <w:t xml:space="preserve">ой </w:t>
      </w:r>
      <w:r w:rsidRPr="00C7748D">
        <w:rPr>
          <w:rFonts w:cstheme="minorHAnsi"/>
          <w:b/>
          <w:bCs/>
          <w:color w:val="000000"/>
          <w:sz w:val="28"/>
          <w:szCs w:val="28"/>
          <w:lang w:val="ru-RU"/>
        </w:rPr>
        <w:t>политик</w:t>
      </w:r>
      <w:r>
        <w:rPr>
          <w:rFonts w:cstheme="minorHAnsi"/>
          <w:b/>
          <w:bCs/>
          <w:color w:val="000000"/>
          <w:sz w:val="28"/>
          <w:szCs w:val="28"/>
          <w:lang w:val="ru-RU"/>
        </w:rPr>
        <w:t>и</w:t>
      </w:r>
      <w:r w:rsidRPr="00C7748D">
        <w:rPr>
          <w:rFonts w:cstheme="minorHAnsi"/>
          <w:b/>
          <w:bCs/>
          <w:color w:val="000000"/>
          <w:sz w:val="28"/>
          <w:szCs w:val="28"/>
          <w:lang w:val="ru-RU"/>
        </w:rPr>
        <w:t xml:space="preserve"> для целей бюджетного учета</w:t>
      </w:r>
      <w:r>
        <w:rPr>
          <w:rFonts w:cstheme="minorHAnsi"/>
          <w:b/>
          <w:bCs/>
          <w:color w:val="000000"/>
          <w:sz w:val="28"/>
          <w:szCs w:val="28"/>
          <w:lang w:val="ru-RU"/>
        </w:rPr>
        <w:t>»</w:t>
      </w:r>
    </w:p>
    <w:p w14:paraId="7B720A6E" w14:textId="4080AB87" w:rsidR="001A6E03" w:rsidRDefault="001A6E03" w:rsidP="001A6E03">
      <w:pPr>
        <w:pStyle w:val="a3"/>
        <w:numPr>
          <w:ilvl w:val="0"/>
          <w:numId w:val="41"/>
        </w:numPr>
        <w:spacing w:before="0" w:beforeAutospacing="0" w:after="0" w:afterAutospacing="0" w:line="276" w:lineRule="auto"/>
        <w:rPr>
          <w:sz w:val="24"/>
          <w:szCs w:val="24"/>
          <w:lang w:val="ru-RU"/>
        </w:rPr>
      </w:pPr>
      <w:bookmarkStart w:id="11" w:name="_Hlk168578398"/>
      <w:r w:rsidRPr="001A6E03">
        <w:rPr>
          <w:sz w:val="24"/>
          <w:szCs w:val="24"/>
          <w:lang w:val="ru-RU"/>
        </w:rPr>
        <w:t>Приложение №</w:t>
      </w:r>
      <w:bookmarkEnd w:id="11"/>
      <w:r w:rsidRPr="001A6E03">
        <w:rPr>
          <w:sz w:val="24"/>
          <w:szCs w:val="24"/>
          <w:lang w:val="ru-RU"/>
        </w:rPr>
        <w:t xml:space="preserve"> 1 «Рабочий план счетов бухгалтерского учета»</w:t>
      </w:r>
      <w:r>
        <w:rPr>
          <w:sz w:val="24"/>
          <w:szCs w:val="24"/>
          <w:lang w:val="ru-RU"/>
        </w:rPr>
        <w:t>,</w:t>
      </w:r>
      <w:r w:rsidRPr="001A6E03">
        <w:rPr>
          <w:sz w:val="24"/>
          <w:szCs w:val="24"/>
          <w:lang w:val="ru-RU"/>
        </w:rPr>
        <w:t xml:space="preserve"> «Дополнительно введенные забалансовые счета».</w:t>
      </w:r>
    </w:p>
    <w:p w14:paraId="1778D663" w14:textId="393C3F83" w:rsidR="001A6E03" w:rsidRPr="001A6E03" w:rsidRDefault="001A6E03" w:rsidP="001A6E03">
      <w:pPr>
        <w:pStyle w:val="a3"/>
        <w:numPr>
          <w:ilvl w:val="0"/>
          <w:numId w:val="41"/>
        </w:numPr>
        <w:spacing w:before="0" w:beforeAutospacing="0" w:after="0" w:afterAutospacing="0" w:line="276" w:lineRule="auto"/>
        <w:rPr>
          <w:sz w:val="24"/>
          <w:szCs w:val="24"/>
          <w:lang w:val="ru-RU"/>
        </w:rPr>
      </w:pPr>
      <w:r w:rsidRPr="001A6E03">
        <w:rPr>
          <w:sz w:val="24"/>
          <w:szCs w:val="24"/>
          <w:lang w:val="ru-RU"/>
        </w:rPr>
        <w:t>Приложение №</w:t>
      </w:r>
      <w:r>
        <w:rPr>
          <w:sz w:val="24"/>
          <w:szCs w:val="24"/>
          <w:lang w:val="ru-RU"/>
        </w:rPr>
        <w:t xml:space="preserve"> </w:t>
      </w:r>
      <w:r w:rsidRPr="001A6E03">
        <w:rPr>
          <w:sz w:val="24"/>
          <w:szCs w:val="24"/>
          <w:lang w:val="ru-RU"/>
        </w:rPr>
        <w:t>2 «</w:t>
      </w:r>
      <w:r w:rsidRPr="001A6E03">
        <w:rPr>
          <w:rFonts w:hAnsi="Times New Roman" w:cs="Times New Roman"/>
          <w:color w:val="000000"/>
          <w:sz w:val="24"/>
          <w:szCs w:val="24"/>
          <w:lang w:val="ru-RU"/>
        </w:rPr>
        <w:t>Номера журналов операций</w:t>
      </w:r>
      <w:r w:rsidRPr="001A6E03">
        <w:rPr>
          <w:lang w:val="ru-RU"/>
        </w:rPr>
        <w:t>»</w:t>
      </w:r>
    </w:p>
    <w:p w14:paraId="61072488" w14:textId="1BBBBB8E" w:rsidR="001A6E03" w:rsidRPr="001A6E03" w:rsidRDefault="001A6E03" w:rsidP="001A6E03">
      <w:pPr>
        <w:numPr>
          <w:ilvl w:val="0"/>
          <w:numId w:val="41"/>
        </w:numPr>
        <w:spacing w:before="0" w:beforeAutospacing="0" w:after="0" w:afterAutospacing="0" w:line="276" w:lineRule="auto"/>
        <w:rPr>
          <w:sz w:val="24"/>
          <w:szCs w:val="24"/>
          <w:lang w:val="ru-RU"/>
        </w:rPr>
      </w:pPr>
      <w:r w:rsidRPr="001A6E03">
        <w:rPr>
          <w:sz w:val="24"/>
          <w:szCs w:val="24"/>
          <w:lang w:val="ru-RU"/>
        </w:rPr>
        <w:t>Приложение № 3</w:t>
      </w:r>
      <w:r w:rsidR="00DB26F4">
        <w:rPr>
          <w:sz w:val="24"/>
          <w:szCs w:val="24"/>
          <w:lang w:val="ru-RU"/>
        </w:rPr>
        <w:t xml:space="preserve"> </w:t>
      </w:r>
      <w:r w:rsidRPr="001A6E03">
        <w:rPr>
          <w:sz w:val="24"/>
          <w:szCs w:val="24"/>
          <w:lang w:val="ru-RU"/>
        </w:rPr>
        <w:t xml:space="preserve">«Перечень должностных лиц, имеющих право подписи первичных документов». </w:t>
      </w:r>
    </w:p>
    <w:p w14:paraId="6A1157EF" w14:textId="226D473E" w:rsidR="001A6E03" w:rsidRPr="001A6E03" w:rsidRDefault="001A6E03" w:rsidP="001A6E03">
      <w:pPr>
        <w:numPr>
          <w:ilvl w:val="0"/>
          <w:numId w:val="41"/>
        </w:numPr>
        <w:spacing w:before="0" w:beforeAutospacing="0" w:after="0" w:afterAutospacing="0" w:line="276" w:lineRule="auto"/>
        <w:rPr>
          <w:b/>
          <w:sz w:val="24"/>
          <w:szCs w:val="24"/>
          <w:lang w:val="ru-RU"/>
        </w:rPr>
      </w:pPr>
      <w:r w:rsidRPr="001A6E03">
        <w:rPr>
          <w:sz w:val="24"/>
          <w:szCs w:val="24"/>
          <w:lang w:val="ru-RU"/>
        </w:rPr>
        <w:t>Приложение № 4 «Перечень учетных (бухгалтерских) регистров».</w:t>
      </w:r>
    </w:p>
    <w:p w14:paraId="3667668F" w14:textId="52FBB178" w:rsidR="001A6E03" w:rsidRPr="001A6E03" w:rsidRDefault="001A6E03" w:rsidP="001A6E03">
      <w:pPr>
        <w:numPr>
          <w:ilvl w:val="0"/>
          <w:numId w:val="41"/>
        </w:numPr>
        <w:spacing w:before="0" w:beforeAutospacing="0" w:after="0" w:afterAutospacing="0" w:line="276" w:lineRule="auto"/>
        <w:rPr>
          <w:b/>
          <w:sz w:val="24"/>
          <w:szCs w:val="24"/>
          <w:lang w:val="ru-RU"/>
        </w:rPr>
      </w:pPr>
      <w:r w:rsidRPr="001A6E03">
        <w:rPr>
          <w:sz w:val="24"/>
          <w:szCs w:val="24"/>
          <w:lang w:val="ru-RU"/>
        </w:rPr>
        <w:t>Приложение № 5 «Перечень и образцы самостоятельно разработанных форм первичных документов».</w:t>
      </w:r>
    </w:p>
    <w:p w14:paraId="37D643A8" w14:textId="1CD41F5D" w:rsidR="001A6E03" w:rsidRPr="001A6E03" w:rsidRDefault="001A6E03" w:rsidP="001A6E03">
      <w:pPr>
        <w:numPr>
          <w:ilvl w:val="0"/>
          <w:numId w:val="41"/>
        </w:numPr>
        <w:spacing w:before="0" w:beforeAutospacing="0" w:after="0" w:afterAutospacing="0" w:line="276" w:lineRule="auto"/>
        <w:rPr>
          <w:b/>
          <w:sz w:val="24"/>
          <w:szCs w:val="24"/>
        </w:rPr>
      </w:pPr>
      <w:proofErr w:type="spellStart"/>
      <w:r w:rsidRPr="001A6E03">
        <w:rPr>
          <w:sz w:val="24"/>
          <w:szCs w:val="24"/>
        </w:rPr>
        <w:t>Приложение</w:t>
      </w:r>
      <w:proofErr w:type="spellEnd"/>
      <w:r w:rsidRPr="001A6E03">
        <w:rPr>
          <w:sz w:val="24"/>
          <w:szCs w:val="24"/>
        </w:rPr>
        <w:t xml:space="preserve"> № 6 «</w:t>
      </w:r>
      <w:proofErr w:type="spellStart"/>
      <w:r w:rsidRPr="001A6E03">
        <w:rPr>
          <w:sz w:val="24"/>
          <w:szCs w:val="24"/>
        </w:rPr>
        <w:t>График</w:t>
      </w:r>
      <w:proofErr w:type="spellEnd"/>
      <w:r w:rsidRPr="001A6E03">
        <w:rPr>
          <w:sz w:val="24"/>
          <w:szCs w:val="24"/>
        </w:rPr>
        <w:t xml:space="preserve"> </w:t>
      </w:r>
      <w:proofErr w:type="spellStart"/>
      <w:r w:rsidRPr="001A6E03">
        <w:rPr>
          <w:sz w:val="24"/>
          <w:szCs w:val="24"/>
        </w:rPr>
        <w:t>документооборота</w:t>
      </w:r>
      <w:proofErr w:type="spellEnd"/>
      <w:r w:rsidRPr="001A6E03">
        <w:rPr>
          <w:sz w:val="24"/>
          <w:szCs w:val="24"/>
        </w:rPr>
        <w:t>».</w:t>
      </w:r>
    </w:p>
    <w:p w14:paraId="31EE575A" w14:textId="65765E30" w:rsidR="001A6E03" w:rsidRPr="001A6E03" w:rsidRDefault="001A6E03" w:rsidP="001A6E03">
      <w:pPr>
        <w:numPr>
          <w:ilvl w:val="0"/>
          <w:numId w:val="41"/>
        </w:numPr>
        <w:spacing w:before="0" w:beforeAutospacing="0" w:after="0" w:afterAutospacing="0" w:line="276" w:lineRule="auto"/>
        <w:rPr>
          <w:b/>
          <w:sz w:val="24"/>
          <w:szCs w:val="24"/>
          <w:lang w:val="ru-RU"/>
        </w:rPr>
      </w:pPr>
      <w:r w:rsidRPr="001A6E03">
        <w:rPr>
          <w:sz w:val="24"/>
          <w:szCs w:val="24"/>
          <w:lang w:val="ru-RU"/>
        </w:rPr>
        <w:t xml:space="preserve">Приложение № 7 </w:t>
      </w:r>
      <w:r w:rsidR="00DB26F4">
        <w:rPr>
          <w:sz w:val="24"/>
          <w:szCs w:val="24"/>
          <w:lang w:val="ru-RU"/>
        </w:rPr>
        <w:t>«</w:t>
      </w:r>
      <w:r w:rsidR="00DB26F4" w:rsidRPr="00DB26F4">
        <w:rPr>
          <w:sz w:val="24"/>
          <w:szCs w:val="24"/>
          <w:lang w:val="ru-RU"/>
        </w:rPr>
        <w:t>Порядок учета имущества казны</w:t>
      </w:r>
      <w:r w:rsidR="00DB26F4">
        <w:rPr>
          <w:sz w:val="24"/>
          <w:szCs w:val="24"/>
          <w:lang w:val="ru-RU"/>
        </w:rPr>
        <w:t>».</w:t>
      </w:r>
    </w:p>
    <w:p w14:paraId="1F99F0F0" w14:textId="0A6FDA79" w:rsidR="001A6E03" w:rsidRPr="001A6E03" w:rsidRDefault="001A6E03" w:rsidP="001A6E03">
      <w:pPr>
        <w:numPr>
          <w:ilvl w:val="0"/>
          <w:numId w:val="41"/>
        </w:numPr>
        <w:spacing w:before="0" w:beforeAutospacing="0" w:after="0" w:afterAutospacing="0" w:line="276" w:lineRule="auto"/>
        <w:rPr>
          <w:b/>
          <w:sz w:val="24"/>
          <w:szCs w:val="24"/>
          <w:lang w:val="ru-RU"/>
        </w:rPr>
      </w:pPr>
      <w:r w:rsidRPr="001A6E03">
        <w:rPr>
          <w:sz w:val="24"/>
          <w:szCs w:val="24"/>
          <w:lang w:val="ru-RU"/>
        </w:rPr>
        <w:t>Приложение № 8 «</w:t>
      </w:r>
      <w:r w:rsidR="00DB26F4">
        <w:rPr>
          <w:sz w:val="24"/>
          <w:szCs w:val="24"/>
          <w:lang w:val="ru-RU"/>
        </w:rPr>
        <w:t>Положение о служебных командировках</w:t>
      </w:r>
      <w:r w:rsidRPr="001A6E03">
        <w:rPr>
          <w:sz w:val="24"/>
          <w:szCs w:val="24"/>
          <w:lang w:val="ru-RU"/>
        </w:rPr>
        <w:t>».</w:t>
      </w:r>
    </w:p>
    <w:p w14:paraId="6FBCE779" w14:textId="2D759C19" w:rsidR="001A6E03" w:rsidRPr="001A6E03" w:rsidRDefault="001A6E03" w:rsidP="001A6E03">
      <w:pPr>
        <w:numPr>
          <w:ilvl w:val="0"/>
          <w:numId w:val="41"/>
        </w:numPr>
        <w:spacing w:before="0" w:beforeAutospacing="0" w:after="0" w:afterAutospacing="0" w:line="276" w:lineRule="auto"/>
        <w:rPr>
          <w:b/>
          <w:sz w:val="24"/>
          <w:szCs w:val="24"/>
          <w:lang w:val="ru-RU"/>
        </w:rPr>
      </w:pPr>
      <w:r w:rsidRPr="001A6E03">
        <w:rPr>
          <w:sz w:val="24"/>
          <w:szCs w:val="24"/>
          <w:lang w:val="ru-RU"/>
        </w:rPr>
        <w:t>Приложение № 9 «</w:t>
      </w:r>
      <w:r w:rsidR="00DB26F4" w:rsidRPr="00DB26F4">
        <w:rPr>
          <w:sz w:val="24"/>
          <w:szCs w:val="24"/>
          <w:lang w:val="ru-RU"/>
        </w:rPr>
        <w:t>9 Перечень должностей сотрудников, ответственных за бланки строгой отчетности</w:t>
      </w:r>
      <w:r w:rsidRPr="001A6E03">
        <w:rPr>
          <w:sz w:val="24"/>
          <w:szCs w:val="24"/>
          <w:lang w:val="ru-RU"/>
        </w:rPr>
        <w:t>».</w:t>
      </w:r>
    </w:p>
    <w:p w14:paraId="3D090751" w14:textId="30B8E062" w:rsidR="001A6E03" w:rsidRPr="00DB26F4" w:rsidRDefault="001A6E03" w:rsidP="001A6E03">
      <w:pPr>
        <w:numPr>
          <w:ilvl w:val="0"/>
          <w:numId w:val="41"/>
        </w:numPr>
        <w:spacing w:before="0" w:beforeAutospacing="0" w:after="0" w:afterAutospacing="0" w:line="276" w:lineRule="auto"/>
        <w:rPr>
          <w:b/>
          <w:sz w:val="24"/>
          <w:szCs w:val="24"/>
          <w:lang w:val="ru-RU"/>
        </w:rPr>
      </w:pPr>
      <w:r w:rsidRPr="001A6E03">
        <w:rPr>
          <w:sz w:val="24"/>
          <w:szCs w:val="24"/>
          <w:lang w:val="ru-RU"/>
        </w:rPr>
        <w:t xml:space="preserve"> </w:t>
      </w:r>
      <w:r w:rsidRPr="00DB26F4">
        <w:rPr>
          <w:sz w:val="24"/>
          <w:szCs w:val="24"/>
          <w:lang w:val="ru-RU"/>
        </w:rPr>
        <w:t>Приложение № 10 «</w:t>
      </w:r>
      <w:r w:rsidR="00DB26F4" w:rsidRPr="00DB26F4">
        <w:rPr>
          <w:sz w:val="24"/>
          <w:szCs w:val="24"/>
          <w:lang w:val="ru-RU"/>
        </w:rPr>
        <w:t>Положение о признании кредиторской задолженности невостребованной и списании</w:t>
      </w:r>
      <w:r w:rsidR="00DB26F4" w:rsidRPr="00DB26F4">
        <w:rPr>
          <w:sz w:val="24"/>
          <w:szCs w:val="24"/>
        </w:rPr>
        <w:t> </w:t>
      </w:r>
      <w:r w:rsidR="00DB26F4" w:rsidRPr="00DB26F4">
        <w:rPr>
          <w:sz w:val="24"/>
          <w:szCs w:val="24"/>
          <w:lang w:val="ru-RU"/>
        </w:rPr>
        <w:t>с учета</w:t>
      </w:r>
      <w:r w:rsidRPr="00DB26F4">
        <w:rPr>
          <w:sz w:val="24"/>
          <w:szCs w:val="24"/>
          <w:lang w:val="ru-RU"/>
        </w:rPr>
        <w:t>».</w:t>
      </w:r>
    </w:p>
    <w:p w14:paraId="1E6A79BB" w14:textId="28A3288E" w:rsidR="001A6E03" w:rsidRPr="001A6E03" w:rsidRDefault="001A6E03" w:rsidP="001A6E03">
      <w:pPr>
        <w:numPr>
          <w:ilvl w:val="0"/>
          <w:numId w:val="41"/>
        </w:numPr>
        <w:spacing w:before="0" w:beforeAutospacing="0" w:after="0" w:afterAutospacing="0" w:line="276" w:lineRule="auto"/>
        <w:rPr>
          <w:b/>
          <w:sz w:val="24"/>
          <w:szCs w:val="24"/>
          <w:lang w:val="ru-RU"/>
        </w:rPr>
      </w:pPr>
      <w:r w:rsidRPr="001A6E03">
        <w:rPr>
          <w:sz w:val="24"/>
          <w:szCs w:val="24"/>
          <w:lang w:val="ru-RU"/>
        </w:rPr>
        <w:t xml:space="preserve"> Приложение № 11 «</w:t>
      </w:r>
      <w:r w:rsidR="00DB26F4" w:rsidRPr="00DB26F4">
        <w:rPr>
          <w:sz w:val="24"/>
          <w:szCs w:val="24"/>
          <w:lang w:val="ru-RU"/>
        </w:rPr>
        <w:t>Порядок расчета резерва предстоящих расходов по выплатам персоналу</w:t>
      </w:r>
      <w:r w:rsidRPr="001A6E03">
        <w:rPr>
          <w:sz w:val="24"/>
          <w:szCs w:val="24"/>
          <w:lang w:val="ru-RU"/>
        </w:rPr>
        <w:t>»</w:t>
      </w:r>
      <w:r w:rsidR="00DB26F4">
        <w:rPr>
          <w:sz w:val="24"/>
          <w:szCs w:val="24"/>
          <w:lang w:val="ru-RU"/>
        </w:rPr>
        <w:t>.</w:t>
      </w:r>
    </w:p>
    <w:p w14:paraId="75CCC376" w14:textId="150744F8" w:rsidR="001A6E03" w:rsidRPr="001A6E03" w:rsidRDefault="001A6E03" w:rsidP="001A6E03">
      <w:pPr>
        <w:numPr>
          <w:ilvl w:val="0"/>
          <w:numId w:val="41"/>
        </w:numPr>
        <w:spacing w:before="0" w:beforeAutospacing="0" w:after="0" w:afterAutospacing="0" w:line="276" w:lineRule="auto"/>
        <w:rPr>
          <w:b/>
          <w:sz w:val="24"/>
          <w:szCs w:val="24"/>
          <w:lang w:val="ru-RU"/>
        </w:rPr>
      </w:pPr>
      <w:r w:rsidRPr="001A6E03">
        <w:rPr>
          <w:sz w:val="24"/>
          <w:szCs w:val="24"/>
          <w:lang w:val="ru-RU"/>
        </w:rPr>
        <w:t xml:space="preserve"> Приложение № 1</w:t>
      </w:r>
      <w:r w:rsidR="00DB26F4">
        <w:rPr>
          <w:sz w:val="24"/>
          <w:szCs w:val="24"/>
          <w:lang w:val="ru-RU"/>
        </w:rPr>
        <w:t>2</w:t>
      </w:r>
      <w:r w:rsidRPr="001A6E03">
        <w:rPr>
          <w:sz w:val="24"/>
          <w:szCs w:val="24"/>
          <w:lang w:val="ru-RU"/>
        </w:rPr>
        <w:t xml:space="preserve"> «</w:t>
      </w:r>
      <w:r w:rsidR="00DB26F4" w:rsidRPr="00DB26F4">
        <w:rPr>
          <w:sz w:val="24"/>
          <w:szCs w:val="24"/>
          <w:lang w:val="ru-RU"/>
        </w:rPr>
        <w:t>Порядок принятия бюджетных обязательств</w:t>
      </w:r>
      <w:r w:rsidRPr="001A6E03">
        <w:rPr>
          <w:sz w:val="24"/>
          <w:szCs w:val="24"/>
          <w:lang w:val="ru-RU"/>
        </w:rPr>
        <w:t>»</w:t>
      </w:r>
      <w:r w:rsidR="00DB26F4">
        <w:rPr>
          <w:sz w:val="24"/>
          <w:szCs w:val="24"/>
          <w:lang w:val="ru-RU"/>
        </w:rPr>
        <w:t>.</w:t>
      </w:r>
    </w:p>
    <w:p w14:paraId="4B737F7A" w14:textId="2BC08DA9" w:rsidR="001A6E03" w:rsidRPr="001A6E03" w:rsidRDefault="001A6E03" w:rsidP="001A6E03">
      <w:pPr>
        <w:numPr>
          <w:ilvl w:val="0"/>
          <w:numId w:val="41"/>
        </w:numPr>
        <w:spacing w:before="0" w:beforeAutospacing="0" w:after="0" w:afterAutospacing="0" w:line="276" w:lineRule="auto"/>
        <w:rPr>
          <w:b/>
          <w:sz w:val="24"/>
          <w:szCs w:val="24"/>
          <w:lang w:val="ru-RU"/>
        </w:rPr>
      </w:pPr>
      <w:r w:rsidRPr="001A6E03">
        <w:rPr>
          <w:b/>
          <w:sz w:val="24"/>
          <w:szCs w:val="24"/>
          <w:lang w:val="ru-RU"/>
        </w:rPr>
        <w:t xml:space="preserve"> </w:t>
      </w:r>
      <w:r w:rsidRPr="001A6E03">
        <w:rPr>
          <w:sz w:val="24"/>
          <w:szCs w:val="24"/>
          <w:lang w:val="ru-RU"/>
        </w:rPr>
        <w:t>Приложение № 13 «</w:t>
      </w:r>
      <w:r w:rsidR="00DB26F4" w:rsidRPr="00DB26F4">
        <w:rPr>
          <w:sz w:val="24"/>
          <w:szCs w:val="24"/>
          <w:lang w:val="ru-RU"/>
        </w:rPr>
        <w:t>Порядок признания в бухгалтерском учете и раскрытия в бухгалтерской (финансовой) отчетности событий после отчетной даты</w:t>
      </w:r>
      <w:r w:rsidRPr="001A6E03">
        <w:rPr>
          <w:sz w:val="24"/>
          <w:szCs w:val="24"/>
          <w:lang w:val="ru-RU"/>
        </w:rPr>
        <w:t>»</w:t>
      </w:r>
      <w:r w:rsidR="00DB26F4">
        <w:rPr>
          <w:sz w:val="24"/>
          <w:szCs w:val="24"/>
          <w:lang w:val="ru-RU"/>
        </w:rPr>
        <w:t>.</w:t>
      </w:r>
    </w:p>
    <w:p w14:paraId="28EE3DAB" w14:textId="75933761" w:rsidR="001A6E03" w:rsidRPr="001A6E03" w:rsidRDefault="001A6E03" w:rsidP="001A6E03">
      <w:pPr>
        <w:numPr>
          <w:ilvl w:val="0"/>
          <w:numId w:val="41"/>
        </w:numPr>
        <w:spacing w:before="0" w:beforeAutospacing="0" w:after="0" w:afterAutospacing="0" w:line="276" w:lineRule="auto"/>
        <w:rPr>
          <w:b/>
          <w:sz w:val="24"/>
          <w:szCs w:val="24"/>
          <w:lang w:val="ru-RU"/>
        </w:rPr>
      </w:pPr>
      <w:r w:rsidRPr="001A6E03">
        <w:rPr>
          <w:sz w:val="24"/>
          <w:szCs w:val="24"/>
          <w:lang w:val="ru-RU"/>
        </w:rPr>
        <w:t xml:space="preserve"> Приложение № 14 «</w:t>
      </w:r>
      <w:r w:rsidR="00DB26F4" w:rsidRPr="00DB26F4">
        <w:rPr>
          <w:sz w:val="24"/>
          <w:szCs w:val="24"/>
          <w:lang w:val="ru-RU"/>
        </w:rPr>
        <w:t>Порядок проведения инвентаризации активов и обязательств</w:t>
      </w:r>
      <w:r w:rsidRPr="001A6E03">
        <w:rPr>
          <w:sz w:val="24"/>
          <w:szCs w:val="24"/>
          <w:lang w:val="ru-RU"/>
        </w:rPr>
        <w:t>»</w:t>
      </w:r>
      <w:r w:rsidR="00DB26F4">
        <w:rPr>
          <w:sz w:val="24"/>
          <w:szCs w:val="24"/>
          <w:lang w:val="ru-RU"/>
        </w:rPr>
        <w:t>.</w:t>
      </w:r>
    </w:p>
    <w:p w14:paraId="56C0947F" w14:textId="5542822E" w:rsidR="001A6E03" w:rsidRPr="001A6E03" w:rsidRDefault="001A6E03" w:rsidP="001A6E03">
      <w:pPr>
        <w:numPr>
          <w:ilvl w:val="0"/>
          <w:numId w:val="41"/>
        </w:numPr>
        <w:spacing w:before="0" w:beforeAutospacing="0" w:after="0" w:afterAutospacing="0" w:line="276" w:lineRule="auto"/>
        <w:rPr>
          <w:b/>
          <w:sz w:val="24"/>
          <w:szCs w:val="24"/>
          <w:lang w:val="ru-RU"/>
        </w:rPr>
      </w:pPr>
      <w:r w:rsidRPr="001A6E03">
        <w:rPr>
          <w:sz w:val="24"/>
          <w:szCs w:val="24"/>
          <w:lang w:val="ru-RU"/>
        </w:rPr>
        <w:t xml:space="preserve"> Приложение № 15 «</w:t>
      </w:r>
      <w:r w:rsidR="00DB26F4" w:rsidRPr="00DB26F4">
        <w:rPr>
          <w:sz w:val="24"/>
          <w:szCs w:val="24"/>
          <w:lang w:val="ru-RU"/>
        </w:rPr>
        <w:t>Учетная политика для целей налогового учета</w:t>
      </w:r>
      <w:r w:rsidRPr="001A6E03">
        <w:rPr>
          <w:sz w:val="24"/>
          <w:szCs w:val="24"/>
          <w:lang w:val="ru-RU"/>
        </w:rPr>
        <w:t>».</w:t>
      </w:r>
    </w:p>
    <w:p w14:paraId="3FAC5641" w14:textId="77777777" w:rsidR="001A6E03" w:rsidRPr="00C7748D" w:rsidRDefault="001A6E03" w:rsidP="00063A78">
      <w:pPr>
        <w:spacing w:before="0" w:beforeAutospacing="0" w:after="0" w:afterAutospacing="0" w:line="276" w:lineRule="auto"/>
        <w:jc w:val="both"/>
        <w:rPr>
          <w:rFonts w:cstheme="minorHAnsi"/>
          <w:color w:val="000000"/>
          <w:sz w:val="24"/>
          <w:szCs w:val="24"/>
          <w:lang w:val="ru-RU"/>
        </w:rPr>
      </w:pPr>
    </w:p>
    <w:p w14:paraId="2E4FE8C2" w14:textId="77777777" w:rsidR="0042166D" w:rsidRDefault="0042166D" w:rsidP="00063A78">
      <w:pPr>
        <w:spacing w:before="0" w:beforeAutospacing="0" w:after="0" w:afterAutospacing="0" w:line="276" w:lineRule="auto"/>
        <w:jc w:val="both"/>
        <w:rPr>
          <w:rFonts w:cstheme="minorHAnsi"/>
          <w:color w:val="000000"/>
          <w:sz w:val="24"/>
          <w:szCs w:val="24"/>
          <w:lang w:val="ru-RU"/>
        </w:rPr>
      </w:pPr>
    </w:p>
    <w:p w14:paraId="1AC7289A" w14:textId="749FB782" w:rsidR="00063A78" w:rsidRDefault="00063A78" w:rsidP="00063A78">
      <w:pPr>
        <w:spacing w:before="0" w:beforeAutospacing="0" w:after="0" w:afterAutospacing="0" w:line="276" w:lineRule="auto"/>
        <w:jc w:val="both"/>
        <w:rPr>
          <w:rFonts w:cstheme="minorHAnsi"/>
          <w:color w:val="000000"/>
          <w:sz w:val="24"/>
          <w:szCs w:val="24"/>
          <w:lang w:val="ru-RU"/>
        </w:rPr>
      </w:pPr>
      <w:r>
        <w:rPr>
          <w:rFonts w:cstheme="minorHAnsi"/>
          <w:color w:val="000000"/>
          <w:sz w:val="24"/>
          <w:szCs w:val="24"/>
          <w:lang w:val="ru-RU"/>
        </w:rPr>
        <w:t xml:space="preserve">Начальник отдела </w:t>
      </w:r>
      <w:r w:rsidR="001E7600">
        <w:rPr>
          <w:rFonts w:cstheme="minorHAnsi"/>
          <w:color w:val="000000"/>
          <w:sz w:val="24"/>
          <w:szCs w:val="24"/>
          <w:lang w:val="ru-RU"/>
        </w:rPr>
        <w:t xml:space="preserve">по </w:t>
      </w:r>
      <w:r>
        <w:rPr>
          <w:rFonts w:cstheme="minorHAnsi"/>
          <w:color w:val="000000"/>
          <w:sz w:val="24"/>
          <w:szCs w:val="24"/>
          <w:lang w:val="ru-RU"/>
        </w:rPr>
        <w:t>обеспечени</w:t>
      </w:r>
      <w:r w:rsidR="001E7600">
        <w:rPr>
          <w:rFonts w:cstheme="minorHAnsi"/>
          <w:color w:val="000000"/>
          <w:sz w:val="24"/>
          <w:szCs w:val="24"/>
          <w:lang w:val="ru-RU"/>
        </w:rPr>
        <w:t>ю</w:t>
      </w:r>
      <w:r w:rsidRPr="00063A78">
        <w:rPr>
          <w:rFonts w:cstheme="minorHAnsi"/>
          <w:color w:val="000000"/>
          <w:sz w:val="24"/>
          <w:szCs w:val="24"/>
          <w:lang w:val="ru-RU"/>
        </w:rPr>
        <w:t xml:space="preserve"> </w:t>
      </w:r>
      <w:r w:rsidRPr="007C33E0">
        <w:rPr>
          <w:rFonts w:cstheme="minorHAnsi"/>
          <w:color w:val="000000"/>
          <w:sz w:val="24"/>
          <w:szCs w:val="24"/>
          <w:lang w:val="ru-RU"/>
        </w:rPr>
        <w:t xml:space="preserve">деятельности </w:t>
      </w:r>
    </w:p>
    <w:p w14:paraId="2E336C68" w14:textId="77777777" w:rsidR="00063A78" w:rsidRDefault="00063A78" w:rsidP="00063A78">
      <w:pPr>
        <w:spacing w:before="0" w:beforeAutospacing="0" w:after="0" w:afterAutospacing="0" w:line="276" w:lineRule="auto"/>
        <w:jc w:val="both"/>
        <w:rPr>
          <w:rFonts w:cstheme="minorHAnsi"/>
          <w:color w:val="000000"/>
          <w:sz w:val="24"/>
          <w:szCs w:val="24"/>
          <w:lang w:val="ru-RU"/>
        </w:rPr>
      </w:pPr>
      <w:r w:rsidRPr="007C33E0">
        <w:rPr>
          <w:rFonts w:cstheme="minorHAnsi"/>
          <w:color w:val="000000"/>
          <w:sz w:val="24"/>
          <w:szCs w:val="24"/>
          <w:lang w:val="ru-RU"/>
        </w:rPr>
        <w:t xml:space="preserve">органов местного самоуправления МКУ </w:t>
      </w:r>
    </w:p>
    <w:p w14:paraId="7CAA5477" w14:textId="77777777" w:rsidR="00063A78" w:rsidRDefault="00063A78" w:rsidP="00063A78">
      <w:pPr>
        <w:spacing w:before="0" w:beforeAutospacing="0" w:after="0" w:afterAutospacing="0" w:line="276" w:lineRule="auto"/>
        <w:jc w:val="both"/>
        <w:rPr>
          <w:rFonts w:cstheme="minorHAnsi"/>
          <w:color w:val="000000"/>
          <w:sz w:val="24"/>
          <w:szCs w:val="24"/>
          <w:lang w:val="ru-RU"/>
        </w:rPr>
      </w:pPr>
      <w:r w:rsidRPr="007C33E0">
        <w:rPr>
          <w:rFonts w:cstheme="minorHAnsi"/>
          <w:color w:val="000000"/>
          <w:sz w:val="24"/>
          <w:szCs w:val="24"/>
          <w:lang w:val="ru-RU"/>
        </w:rPr>
        <w:t xml:space="preserve">Ханты-Мансийского района "Управление </w:t>
      </w:r>
    </w:p>
    <w:p w14:paraId="26EA7554" w14:textId="6AD500F1" w:rsidR="001A6E03" w:rsidRPr="00063A78" w:rsidRDefault="00063A78" w:rsidP="00DB26F4">
      <w:pPr>
        <w:spacing w:before="0" w:beforeAutospacing="0" w:after="0" w:afterAutospacing="0" w:line="276" w:lineRule="auto"/>
        <w:jc w:val="both"/>
        <w:rPr>
          <w:rFonts w:cstheme="minorHAnsi"/>
          <w:color w:val="000000"/>
          <w:sz w:val="24"/>
          <w:szCs w:val="24"/>
          <w:lang w:val="ru-RU"/>
        </w:rPr>
      </w:pPr>
      <w:r w:rsidRPr="007C33E0">
        <w:rPr>
          <w:rFonts w:cstheme="minorHAnsi"/>
          <w:color w:val="000000"/>
          <w:sz w:val="24"/>
          <w:szCs w:val="24"/>
          <w:lang w:val="ru-RU"/>
        </w:rPr>
        <w:t xml:space="preserve">технического обеспечение" </w:t>
      </w:r>
      <w:r>
        <w:rPr>
          <w:rFonts w:cstheme="minorHAnsi"/>
          <w:color w:val="000000"/>
          <w:sz w:val="24"/>
          <w:szCs w:val="24"/>
          <w:lang w:val="ru-RU"/>
        </w:rPr>
        <w:t xml:space="preserve"> </w:t>
      </w:r>
      <w:r w:rsidR="009C7C28" w:rsidRPr="00063A78">
        <w:rPr>
          <w:rFonts w:cstheme="minorHAnsi"/>
          <w:color w:val="000000"/>
          <w:sz w:val="24"/>
          <w:szCs w:val="24"/>
          <w:lang w:val="ru-RU"/>
        </w:rPr>
        <w:t xml:space="preserve"> </w:t>
      </w:r>
      <w:r>
        <w:rPr>
          <w:rFonts w:cstheme="minorHAnsi"/>
          <w:color w:val="000000"/>
          <w:sz w:val="24"/>
          <w:szCs w:val="24"/>
          <w:lang w:val="ru-RU"/>
        </w:rPr>
        <w:t xml:space="preserve">                            </w:t>
      </w:r>
      <w:r w:rsidR="009C7C28" w:rsidRPr="00C7748D">
        <w:rPr>
          <w:rFonts w:cstheme="minorHAnsi"/>
          <w:color w:val="000000"/>
          <w:sz w:val="24"/>
          <w:szCs w:val="24"/>
        </w:rPr>
        <w:t> </w:t>
      </w:r>
      <w:r w:rsidR="009C7C28" w:rsidRPr="00063A78">
        <w:rPr>
          <w:rFonts w:cstheme="minorHAnsi"/>
          <w:color w:val="000000"/>
          <w:sz w:val="24"/>
          <w:szCs w:val="24"/>
          <w:lang w:val="ru-RU"/>
        </w:rPr>
        <w:t xml:space="preserve">___________ </w:t>
      </w:r>
      <w:r w:rsidR="009C7C28" w:rsidRPr="00C7748D">
        <w:rPr>
          <w:rFonts w:cstheme="minorHAnsi"/>
          <w:color w:val="000000"/>
          <w:sz w:val="24"/>
          <w:szCs w:val="24"/>
        </w:rPr>
        <w:t> </w:t>
      </w:r>
      <w:r>
        <w:rPr>
          <w:rFonts w:cstheme="minorHAnsi"/>
          <w:color w:val="000000"/>
          <w:sz w:val="24"/>
          <w:szCs w:val="24"/>
          <w:lang w:val="ru-RU"/>
        </w:rPr>
        <w:t xml:space="preserve">         Б.Н. Бояркин</w:t>
      </w:r>
      <w:r w:rsidR="00DB26F4">
        <w:rPr>
          <w:rFonts w:cstheme="minorHAnsi"/>
          <w:color w:val="000000"/>
          <w:sz w:val="24"/>
          <w:szCs w:val="24"/>
          <w:lang w:val="ru-RU"/>
        </w:rPr>
        <w:t>а</w:t>
      </w:r>
    </w:p>
    <w:sectPr w:rsidR="001A6E03" w:rsidRPr="00063A78" w:rsidSect="00C7748D">
      <w:pgSz w:w="11907" w:h="16839"/>
      <w:pgMar w:top="1134" w:right="1077"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68791B" w14:textId="77777777" w:rsidR="00E52F5B" w:rsidRDefault="00E52F5B" w:rsidP="00EC7BE8">
      <w:pPr>
        <w:spacing w:before="0" w:after="0"/>
      </w:pPr>
      <w:r>
        <w:separator/>
      </w:r>
    </w:p>
  </w:endnote>
  <w:endnote w:type="continuationSeparator" w:id="0">
    <w:p w14:paraId="4A46BC9B" w14:textId="77777777" w:rsidR="00E52F5B" w:rsidRDefault="00E52F5B" w:rsidP="00EC7B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0B7665" w14:textId="77777777" w:rsidR="00E52F5B" w:rsidRDefault="00E52F5B" w:rsidP="00EC7BE8">
      <w:pPr>
        <w:spacing w:before="0" w:after="0"/>
      </w:pPr>
      <w:r>
        <w:separator/>
      </w:r>
    </w:p>
  </w:footnote>
  <w:footnote w:type="continuationSeparator" w:id="0">
    <w:p w14:paraId="74F640DD" w14:textId="77777777" w:rsidR="00E52F5B" w:rsidRDefault="00E52F5B" w:rsidP="00EC7BE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A6E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07C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F1319"/>
    <w:multiLevelType w:val="hybridMultilevel"/>
    <w:tmpl w:val="43826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FD54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5F653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E11C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65B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06090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844989"/>
    <w:multiLevelType w:val="hybridMultilevel"/>
    <w:tmpl w:val="A1803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2206B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7D0B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096369"/>
    <w:multiLevelType w:val="hybridMultilevel"/>
    <w:tmpl w:val="6A70BBEC"/>
    <w:lvl w:ilvl="0" w:tplc="F586D9A4">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6536A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916C0E"/>
    <w:multiLevelType w:val="hybridMultilevel"/>
    <w:tmpl w:val="3ECEB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7F10F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6352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CA1ECC"/>
    <w:multiLevelType w:val="hybridMultilevel"/>
    <w:tmpl w:val="46241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694D5B"/>
    <w:multiLevelType w:val="hybridMultilevel"/>
    <w:tmpl w:val="A7001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9B0B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8868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8B51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6136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EA20E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B2385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C84BC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2E062B"/>
    <w:multiLevelType w:val="hybridMultilevel"/>
    <w:tmpl w:val="A0986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307C1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8A6F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4C48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5659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A277C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1B0B5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310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3D41BE"/>
    <w:multiLevelType w:val="hybridMultilevel"/>
    <w:tmpl w:val="BA54A3C6"/>
    <w:lvl w:ilvl="0" w:tplc="C96482DC">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4" w15:restartNumberingAfterBreak="0">
    <w:nsid w:val="6CED06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7D42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BB70D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5A5B13"/>
    <w:multiLevelType w:val="hybridMultilevel"/>
    <w:tmpl w:val="5F745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B971A4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A40BE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D46CB6"/>
    <w:multiLevelType w:val="hybridMultilevel"/>
    <w:tmpl w:val="9002375E"/>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num w:numId="1" w16cid:durableId="870915581">
    <w:abstractNumId w:val="19"/>
  </w:num>
  <w:num w:numId="2" w16cid:durableId="103236843">
    <w:abstractNumId w:val="26"/>
  </w:num>
  <w:num w:numId="3" w16cid:durableId="753747802">
    <w:abstractNumId w:val="0"/>
  </w:num>
  <w:num w:numId="4" w16cid:durableId="898827014">
    <w:abstractNumId w:val="34"/>
  </w:num>
  <w:num w:numId="5" w16cid:durableId="533153755">
    <w:abstractNumId w:val="10"/>
  </w:num>
  <w:num w:numId="6" w16cid:durableId="1917548204">
    <w:abstractNumId w:val="12"/>
  </w:num>
  <w:num w:numId="7" w16cid:durableId="1693336676">
    <w:abstractNumId w:val="32"/>
  </w:num>
  <w:num w:numId="8" w16cid:durableId="1499729374">
    <w:abstractNumId w:val="24"/>
  </w:num>
  <w:num w:numId="9" w16cid:durableId="1077360678">
    <w:abstractNumId w:val="35"/>
  </w:num>
  <w:num w:numId="10" w16cid:durableId="1069958053">
    <w:abstractNumId w:val="7"/>
  </w:num>
  <w:num w:numId="11" w16cid:durableId="1414353147">
    <w:abstractNumId w:val="5"/>
  </w:num>
  <w:num w:numId="12" w16cid:durableId="1870796650">
    <w:abstractNumId w:val="23"/>
  </w:num>
  <w:num w:numId="13" w16cid:durableId="1311209516">
    <w:abstractNumId w:val="18"/>
  </w:num>
  <w:num w:numId="14" w16cid:durableId="1305505860">
    <w:abstractNumId w:val="30"/>
  </w:num>
  <w:num w:numId="15" w16cid:durableId="976571085">
    <w:abstractNumId w:val="29"/>
  </w:num>
  <w:num w:numId="16" w16cid:durableId="1091320161">
    <w:abstractNumId w:val="1"/>
  </w:num>
  <w:num w:numId="17" w16cid:durableId="443230052">
    <w:abstractNumId w:val="6"/>
  </w:num>
  <w:num w:numId="18" w16cid:durableId="1122841502">
    <w:abstractNumId w:val="28"/>
  </w:num>
  <w:num w:numId="19" w16cid:durableId="917404434">
    <w:abstractNumId w:val="38"/>
  </w:num>
  <w:num w:numId="20" w16cid:durableId="1092044549">
    <w:abstractNumId w:val="4"/>
  </w:num>
  <w:num w:numId="21" w16cid:durableId="1257904546">
    <w:abstractNumId w:val="31"/>
  </w:num>
  <w:num w:numId="22" w16cid:durableId="1236353950">
    <w:abstractNumId w:val="9"/>
  </w:num>
  <w:num w:numId="23" w16cid:durableId="1076439025">
    <w:abstractNumId w:val="22"/>
  </w:num>
  <w:num w:numId="24" w16cid:durableId="1387945904">
    <w:abstractNumId w:val="20"/>
  </w:num>
  <w:num w:numId="25" w16cid:durableId="2112622638">
    <w:abstractNumId w:val="36"/>
  </w:num>
  <w:num w:numId="26" w16cid:durableId="247882664">
    <w:abstractNumId w:val="3"/>
  </w:num>
  <w:num w:numId="27" w16cid:durableId="611741928">
    <w:abstractNumId w:val="14"/>
  </w:num>
  <w:num w:numId="28" w16cid:durableId="74910520">
    <w:abstractNumId w:val="27"/>
  </w:num>
  <w:num w:numId="29" w16cid:durableId="1136264873">
    <w:abstractNumId w:val="39"/>
  </w:num>
  <w:num w:numId="30" w16cid:durableId="2018072481">
    <w:abstractNumId w:val="15"/>
  </w:num>
  <w:num w:numId="31" w16cid:durableId="604768886">
    <w:abstractNumId w:val="21"/>
  </w:num>
  <w:num w:numId="32" w16cid:durableId="1145397043">
    <w:abstractNumId w:val="33"/>
  </w:num>
  <w:num w:numId="33" w16cid:durableId="1431774742">
    <w:abstractNumId w:val="25"/>
  </w:num>
  <w:num w:numId="34" w16cid:durableId="1953239410">
    <w:abstractNumId w:val="37"/>
  </w:num>
  <w:num w:numId="35" w16cid:durableId="1565990476">
    <w:abstractNumId w:val="40"/>
  </w:num>
  <w:num w:numId="36" w16cid:durableId="514610755">
    <w:abstractNumId w:val="8"/>
  </w:num>
  <w:num w:numId="37" w16cid:durableId="1939825300">
    <w:abstractNumId w:val="2"/>
  </w:num>
  <w:num w:numId="38" w16cid:durableId="960453375">
    <w:abstractNumId w:val="17"/>
  </w:num>
  <w:num w:numId="39" w16cid:durableId="318660444">
    <w:abstractNumId w:val="13"/>
  </w:num>
  <w:num w:numId="40" w16cid:durableId="263809999">
    <w:abstractNumId w:val="16"/>
  </w:num>
  <w:num w:numId="41" w16cid:durableId="1431850807">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05CE"/>
    <w:rsid w:val="000034B5"/>
    <w:rsid w:val="00015FB6"/>
    <w:rsid w:val="0004645A"/>
    <w:rsid w:val="00063A78"/>
    <w:rsid w:val="000B06F8"/>
    <w:rsid w:val="000D4468"/>
    <w:rsid w:val="001018B6"/>
    <w:rsid w:val="00180D40"/>
    <w:rsid w:val="001A13CC"/>
    <w:rsid w:val="001A14B4"/>
    <w:rsid w:val="001A6E03"/>
    <w:rsid w:val="001B15C8"/>
    <w:rsid w:val="001C6154"/>
    <w:rsid w:val="001E3DC8"/>
    <w:rsid w:val="001E7600"/>
    <w:rsid w:val="002209F0"/>
    <w:rsid w:val="002254AA"/>
    <w:rsid w:val="00231609"/>
    <w:rsid w:val="00235C54"/>
    <w:rsid w:val="0025395F"/>
    <w:rsid w:val="0026316F"/>
    <w:rsid w:val="002720F1"/>
    <w:rsid w:val="0028731E"/>
    <w:rsid w:val="002B5FD4"/>
    <w:rsid w:val="002D33B1"/>
    <w:rsid w:val="002D3591"/>
    <w:rsid w:val="002D73CE"/>
    <w:rsid w:val="002E4737"/>
    <w:rsid w:val="00302827"/>
    <w:rsid w:val="003513EC"/>
    <w:rsid w:val="003514A0"/>
    <w:rsid w:val="00356CC0"/>
    <w:rsid w:val="0039248E"/>
    <w:rsid w:val="003C08A0"/>
    <w:rsid w:val="003C6F4C"/>
    <w:rsid w:val="003E0B90"/>
    <w:rsid w:val="003E2366"/>
    <w:rsid w:val="0042166D"/>
    <w:rsid w:val="00426AB0"/>
    <w:rsid w:val="004466EA"/>
    <w:rsid w:val="00450251"/>
    <w:rsid w:val="004574F2"/>
    <w:rsid w:val="00460A88"/>
    <w:rsid w:val="00480CFF"/>
    <w:rsid w:val="00482AA1"/>
    <w:rsid w:val="0049766A"/>
    <w:rsid w:val="004A0574"/>
    <w:rsid w:val="004A19BE"/>
    <w:rsid w:val="004C5ADA"/>
    <w:rsid w:val="004D7A28"/>
    <w:rsid w:val="004F7E17"/>
    <w:rsid w:val="00525CA6"/>
    <w:rsid w:val="00595B27"/>
    <w:rsid w:val="005A05CE"/>
    <w:rsid w:val="005E574A"/>
    <w:rsid w:val="00606796"/>
    <w:rsid w:val="00611491"/>
    <w:rsid w:val="00624018"/>
    <w:rsid w:val="006305EB"/>
    <w:rsid w:val="00653AF6"/>
    <w:rsid w:val="00660C15"/>
    <w:rsid w:val="00662384"/>
    <w:rsid w:val="006643B1"/>
    <w:rsid w:val="006657A9"/>
    <w:rsid w:val="00684B94"/>
    <w:rsid w:val="00692612"/>
    <w:rsid w:val="006A26F5"/>
    <w:rsid w:val="006A7E58"/>
    <w:rsid w:val="006F051D"/>
    <w:rsid w:val="006F1041"/>
    <w:rsid w:val="00721524"/>
    <w:rsid w:val="00723BCD"/>
    <w:rsid w:val="00737AB5"/>
    <w:rsid w:val="00743325"/>
    <w:rsid w:val="00747E00"/>
    <w:rsid w:val="007576D3"/>
    <w:rsid w:val="0076039D"/>
    <w:rsid w:val="00772BEA"/>
    <w:rsid w:val="00796DDB"/>
    <w:rsid w:val="007A66E6"/>
    <w:rsid w:val="007C33E0"/>
    <w:rsid w:val="007F3325"/>
    <w:rsid w:val="008135D5"/>
    <w:rsid w:val="00825F3D"/>
    <w:rsid w:val="0089645B"/>
    <w:rsid w:val="008D4489"/>
    <w:rsid w:val="00916369"/>
    <w:rsid w:val="00927EF4"/>
    <w:rsid w:val="009514DA"/>
    <w:rsid w:val="009713E6"/>
    <w:rsid w:val="0098743D"/>
    <w:rsid w:val="009924C9"/>
    <w:rsid w:val="009C7C28"/>
    <w:rsid w:val="009E2CB9"/>
    <w:rsid w:val="009E645C"/>
    <w:rsid w:val="00A02987"/>
    <w:rsid w:val="00A07753"/>
    <w:rsid w:val="00A55C40"/>
    <w:rsid w:val="00AA2ADA"/>
    <w:rsid w:val="00AC5265"/>
    <w:rsid w:val="00AD0B79"/>
    <w:rsid w:val="00AF1BF8"/>
    <w:rsid w:val="00AF6671"/>
    <w:rsid w:val="00B12745"/>
    <w:rsid w:val="00B1476F"/>
    <w:rsid w:val="00B50B0F"/>
    <w:rsid w:val="00B5342F"/>
    <w:rsid w:val="00B63507"/>
    <w:rsid w:val="00B65524"/>
    <w:rsid w:val="00B73A5A"/>
    <w:rsid w:val="00B74E13"/>
    <w:rsid w:val="00BA4C6E"/>
    <w:rsid w:val="00BC5846"/>
    <w:rsid w:val="00BD45BC"/>
    <w:rsid w:val="00BD5EEA"/>
    <w:rsid w:val="00BE3AD1"/>
    <w:rsid w:val="00C42B85"/>
    <w:rsid w:val="00C517F5"/>
    <w:rsid w:val="00C54AEC"/>
    <w:rsid w:val="00C55D67"/>
    <w:rsid w:val="00C66294"/>
    <w:rsid w:val="00C7748D"/>
    <w:rsid w:val="00C820D7"/>
    <w:rsid w:val="00CB7992"/>
    <w:rsid w:val="00CE795E"/>
    <w:rsid w:val="00D0449C"/>
    <w:rsid w:val="00D60DF3"/>
    <w:rsid w:val="00D65B1E"/>
    <w:rsid w:val="00D747F7"/>
    <w:rsid w:val="00D95F5E"/>
    <w:rsid w:val="00DB26F4"/>
    <w:rsid w:val="00DC004F"/>
    <w:rsid w:val="00DE5713"/>
    <w:rsid w:val="00E1470C"/>
    <w:rsid w:val="00E438A1"/>
    <w:rsid w:val="00E52F5B"/>
    <w:rsid w:val="00E644AE"/>
    <w:rsid w:val="00E71598"/>
    <w:rsid w:val="00E82C2B"/>
    <w:rsid w:val="00E9010E"/>
    <w:rsid w:val="00EB6A36"/>
    <w:rsid w:val="00EC2218"/>
    <w:rsid w:val="00EC7BE8"/>
    <w:rsid w:val="00ED21AD"/>
    <w:rsid w:val="00EE2264"/>
    <w:rsid w:val="00F01E19"/>
    <w:rsid w:val="00F130EE"/>
    <w:rsid w:val="00F20ED5"/>
    <w:rsid w:val="00F2762D"/>
    <w:rsid w:val="00F40B97"/>
    <w:rsid w:val="00F43678"/>
    <w:rsid w:val="00F6269C"/>
    <w:rsid w:val="00F912A7"/>
    <w:rsid w:val="00FA61EB"/>
    <w:rsid w:val="00FB605C"/>
    <w:rsid w:val="00FD7EA8"/>
    <w:rsid w:val="00FE3459"/>
    <w:rsid w:val="00FE658D"/>
    <w:rsid w:val="00FE7B8A"/>
    <w:rsid w:val="00FF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E400"/>
  <w15:docId w15:val="{E27B1465-8D0F-473B-86AB-554636F6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AD0B79"/>
    <w:pPr>
      <w:ind w:left="720"/>
      <w:contextualSpacing/>
    </w:pPr>
  </w:style>
  <w:style w:type="paragraph" w:styleId="a4">
    <w:name w:val="header"/>
    <w:basedOn w:val="a"/>
    <w:link w:val="a5"/>
    <w:uiPriority w:val="99"/>
    <w:unhideWhenUsed/>
    <w:rsid w:val="00EC7BE8"/>
    <w:pPr>
      <w:tabs>
        <w:tab w:val="center" w:pos="4677"/>
        <w:tab w:val="right" w:pos="9355"/>
      </w:tabs>
      <w:spacing w:before="0" w:after="0"/>
    </w:pPr>
  </w:style>
  <w:style w:type="character" w:customStyle="1" w:styleId="a5">
    <w:name w:val="Верхний колонтитул Знак"/>
    <w:basedOn w:val="a0"/>
    <w:link w:val="a4"/>
    <w:uiPriority w:val="99"/>
    <w:rsid w:val="00EC7BE8"/>
  </w:style>
  <w:style w:type="paragraph" w:styleId="a6">
    <w:name w:val="footer"/>
    <w:basedOn w:val="a"/>
    <w:link w:val="a7"/>
    <w:uiPriority w:val="99"/>
    <w:unhideWhenUsed/>
    <w:rsid w:val="00EC7BE8"/>
    <w:pPr>
      <w:tabs>
        <w:tab w:val="center" w:pos="4677"/>
        <w:tab w:val="right" w:pos="9355"/>
      </w:tabs>
      <w:spacing w:before="0" w:after="0"/>
    </w:pPr>
  </w:style>
  <w:style w:type="character" w:customStyle="1" w:styleId="a7">
    <w:name w:val="Нижний колонтитул Знак"/>
    <w:basedOn w:val="a0"/>
    <w:link w:val="a6"/>
    <w:uiPriority w:val="99"/>
    <w:rsid w:val="00EC7BE8"/>
  </w:style>
  <w:style w:type="table" w:styleId="a8">
    <w:name w:val="Table Grid"/>
    <w:basedOn w:val="a1"/>
    <w:uiPriority w:val="59"/>
    <w:rsid w:val="000034B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9248E"/>
    <w:rPr>
      <w:color w:val="0000FF" w:themeColor="hyperlink"/>
      <w:u w:val="single"/>
    </w:rPr>
  </w:style>
  <w:style w:type="character" w:styleId="aa">
    <w:name w:val="Unresolved Mention"/>
    <w:basedOn w:val="a0"/>
    <w:uiPriority w:val="99"/>
    <w:semiHidden/>
    <w:unhideWhenUsed/>
    <w:rsid w:val="00392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8686835">
      <w:bodyDiv w:val="1"/>
      <w:marLeft w:val="0"/>
      <w:marRight w:val="0"/>
      <w:marTop w:val="0"/>
      <w:marBottom w:val="0"/>
      <w:divBdr>
        <w:top w:val="none" w:sz="0" w:space="0" w:color="auto"/>
        <w:left w:val="none" w:sz="0" w:space="0" w:color="auto"/>
        <w:bottom w:val="none" w:sz="0" w:space="0" w:color="auto"/>
        <w:right w:val="none" w:sz="0" w:space="0" w:color="auto"/>
      </w:divBdr>
    </w:div>
    <w:div w:id="507910118">
      <w:bodyDiv w:val="1"/>
      <w:marLeft w:val="0"/>
      <w:marRight w:val="0"/>
      <w:marTop w:val="0"/>
      <w:marBottom w:val="0"/>
      <w:divBdr>
        <w:top w:val="none" w:sz="0" w:space="0" w:color="auto"/>
        <w:left w:val="none" w:sz="0" w:space="0" w:color="auto"/>
        <w:bottom w:val="none" w:sz="0" w:space="0" w:color="auto"/>
        <w:right w:val="none" w:sz="0" w:space="0" w:color="auto"/>
      </w:divBdr>
    </w:div>
    <w:div w:id="930893885">
      <w:bodyDiv w:val="1"/>
      <w:marLeft w:val="0"/>
      <w:marRight w:val="0"/>
      <w:marTop w:val="0"/>
      <w:marBottom w:val="0"/>
      <w:divBdr>
        <w:top w:val="none" w:sz="0" w:space="0" w:color="auto"/>
        <w:left w:val="none" w:sz="0" w:space="0" w:color="auto"/>
        <w:bottom w:val="none" w:sz="0" w:space="0" w:color="auto"/>
        <w:right w:val="none" w:sz="0" w:space="0" w:color="auto"/>
      </w:divBdr>
    </w:div>
    <w:div w:id="1376462950">
      <w:bodyDiv w:val="1"/>
      <w:marLeft w:val="0"/>
      <w:marRight w:val="0"/>
      <w:marTop w:val="0"/>
      <w:marBottom w:val="0"/>
      <w:divBdr>
        <w:top w:val="none" w:sz="0" w:space="0" w:color="auto"/>
        <w:left w:val="none" w:sz="0" w:space="0" w:color="auto"/>
        <w:bottom w:val="none" w:sz="0" w:space="0" w:color="auto"/>
        <w:right w:val="none" w:sz="0" w:space="0" w:color="auto"/>
      </w:divBdr>
      <w:divsChild>
        <w:div w:id="13462492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842</TotalTime>
  <Pages>27</Pages>
  <Words>9217</Words>
  <Characters>52538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Бояркина Р.Н.</dc:creator>
  <cp:keywords/>
  <dc:description/>
  <cp:lastModifiedBy>Бояркина Р.Н.</cp:lastModifiedBy>
  <cp:revision>45</cp:revision>
  <dcterms:created xsi:type="dcterms:W3CDTF">2011-11-02T04:15:00Z</dcterms:created>
  <dcterms:modified xsi:type="dcterms:W3CDTF">2024-06-06T10:41:00Z</dcterms:modified>
</cp:coreProperties>
</file>