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4AA7" w14:textId="0E0AE843" w:rsidR="000452E0" w:rsidRDefault="000452E0" w:rsidP="0063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2E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537D0FDB" w14:textId="77777777" w:rsidR="00F762CD" w:rsidRPr="006202E5" w:rsidRDefault="00F762CD" w:rsidP="0063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F5ACED" w14:textId="381650C2" w:rsidR="000452E0" w:rsidRPr="006202E5" w:rsidRDefault="008A7921" w:rsidP="0063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52E0" w:rsidRPr="006202E5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Думы Ханты-Мансийского района</w:t>
      </w:r>
    </w:p>
    <w:p w14:paraId="60803515" w14:textId="4A0B454E" w:rsidR="00631969" w:rsidRDefault="00631969" w:rsidP="0063196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Думы Ханты-Мансийского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</w:rPr>
        <w:t>района от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18.12.2014 № 418 «О Порядке</w:t>
      </w:r>
      <w:r w:rsidRPr="00631969">
        <w:rPr>
          <w:rFonts w:eastAsia="Times New Roman"/>
          <w:bCs/>
          <w:sz w:val="28"/>
          <w:szCs w:val="28"/>
        </w:rPr>
        <w:t xml:space="preserve">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материально-технического и</w:t>
      </w:r>
      <w:r w:rsidRPr="00631969">
        <w:rPr>
          <w:rFonts w:eastAsia="Times New Roman"/>
          <w:bCs/>
          <w:sz w:val="28"/>
          <w:szCs w:val="28"/>
        </w:rPr>
        <w:t xml:space="preserve">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организационного обеспечения</w:t>
      </w:r>
      <w:r w:rsidRPr="00631969">
        <w:rPr>
          <w:rFonts w:eastAsia="Times New Roman"/>
          <w:bCs/>
          <w:sz w:val="28"/>
          <w:szCs w:val="28"/>
        </w:rPr>
        <w:t xml:space="preserve">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деятельности органов местного самоуправления </w:t>
      </w:r>
      <w:r w:rsidRPr="00631969">
        <w:rPr>
          <w:rFonts w:eastAsia="Times New Roman"/>
          <w:bCs/>
          <w:sz w:val="28"/>
          <w:szCs w:val="28"/>
        </w:rPr>
        <w:t xml:space="preserve"> </w:t>
      </w:r>
    </w:p>
    <w:p w14:paraId="036840FF" w14:textId="43243E8B" w:rsidR="00631969" w:rsidRPr="001006EF" w:rsidRDefault="00631969" w:rsidP="006319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Ханты-Мансийского района»</w:t>
      </w:r>
    </w:p>
    <w:p w14:paraId="35A988B9" w14:textId="43EEF128" w:rsidR="00ED7886" w:rsidRDefault="00ED7886" w:rsidP="006319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A75D8AE" w14:textId="4780FB51" w:rsidR="001D0CDF" w:rsidRDefault="000452E0" w:rsidP="006319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2E5">
        <w:rPr>
          <w:rFonts w:ascii="Times New Roman" w:eastAsia="Times New Roman" w:hAnsi="Times New Roman" w:cs="Times New Roman"/>
          <w:sz w:val="28"/>
          <w:szCs w:val="28"/>
        </w:rPr>
        <w:t>Проект решения Думы Ханты-Мансийского района</w:t>
      </w:r>
      <w:r w:rsidR="001D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DF" w:rsidRPr="00631969">
        <w:rPr>
          <w:rFonts w:ascii="Times New Roman" w:hAnsi="Times New Roman" w:cs="Times New Roman"/>
          <w:bCs/>
          <w:sz w:val="28"/>
          <w:szCs w:val="28"/>
        </w:rPr>
        <w:t>«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Думы Ханты-Мансийского района 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18.12.2014 № 418 «О Порядке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материально-технического и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организационного обеспечения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деятельности органов местного 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самоуправления 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Ханты-Мансийского района»</w:t>
      </w:r>
      <w:r w:rsidR="00631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21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8A7921" w:rsidRPr="008A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подготовлен в соответствии с </w:t>
      </w:r>
      <w:r w:rsidR="008A7921" w:rsidRPr="008A7921">
        <w:rPr>
          <w:rFonts w:ascii="Times New Roman" w:hAnsi="Times New Roman" w:cs="Times New Roman"/>
          <w:sz w:val="28"/>
          <w:szCs w:val="28"/>
        </w:rPr>
        <w:t>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21.09.2018 № 370</w:t>
      </w:r>
      <w:r w:rsidR="00373DFF">
        <w:rPr>
          <w:rFonts w:ascii="Times New Roman" w:hAnsi="Times New Roman" w:cs="Times New Roman"/>
          <w:sz w:val="28"/>
          <w:szCs w:val="28"/>
        </w:rPr>
        <w:t>.</w:t>
      </w:r>
      <w:r w:rsidR="00631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65993" w14:textId="48C37A98" w:rsidR="008A7921" w:rsidRDefault="001D0CDF" w:rsidP="00033EF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подготовки Проекта решения: </w:t>
      </w:r>
      <w:r w:rsidR="00631969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правового акта Ханты-Мансийского района – решения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Ханты-Мансийского района 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18.12.2014 № 418 «О Порядке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материально-технического и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организационного обеспечения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деятельности органов местного 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самоуправления </w:t>
      </w:r>
      <w:r w:rsidR="00631969" w:rsidRPr="00631969">
        <w:rPr>
          <w:rFonts w:eastAsia="Times New Roman"/>
          <w:bCs/>
          <w:sz w:val="28"/>
          <w:szCs w:val="28"/>
        </w:rPr>
        <w:t xml:space="preserve"> </w:t>
      </w:r>
      <w:r w:rsidR="00631969"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Ханты-Мансийского района</w:t>
      </w:r>
      <w:r w:rsidR="0063196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2175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том числе в связи с принятием органами местного самоуправления Ханты-Мансийского района (Думой района и Контрольно-счетной палатой района) </w:t>
      </w:r>
      <w:r w:rsidR="00656B5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решений </w:t>
      </w:r>
      <w:r w:rsidR="002175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 передаче функций по осуществлению закупок товаров, работ, услуг для нужд указанных органов местного самоуправления Муниципальному казенному учреждению Ханты-Мансийского района «Управление технического обеспечения», что в свою очередь обусловлено оптимизацией деятельности данных органов местного самоуправления района.</w:t>
      </w:r>
    </w:p>
    <w:p w14:paraId="2B88DFEA" w14:textId="79E14436" w:rsidR="00207376" w:rsidRDefault="00207376" w:rsidP="00640C0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Проектом решения предлагается:</w:t>
      </w:r>
    </w:p>
    <w:p w14:paraId="5202D6AF" w14:textId="15DF3146" w:rsidR="00207376" w:rsidRPr="00207376" w:rsidRDefault="00207376" w:rsidP="00640C00">
      <w:pPr>
        <w:pStyle w:val="a5"/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Признать утратившими силу части 4 и 5 статьи 1 Порядка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материально-технического и</w:t>
      </w:r>
      <w:r w:rsidRPr="00631969">
        <w:rPr>
          <w:rFonts w:eastAsia="Times New Roman"/>
          <w:bCs/>
          <w:sz w:val="28"/>
          <w:szCs w:val="28"/>
        </w:rPr>
        <w:t xml:space="preserve">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организационного обеспечения</w:t>
      </w:r>
      <w:r w:rsidRPr="00631969">
        <w:rPr>
          <w:rFonts w:eastAsia="Times New Roman"/>
          <w:bCs/>
          <w:sz w:val="28"/>
          <w:szCs w:val="28"/>
        </w:rPr>
        <w:t xml:space="preserve">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деятельности органов местного </w:t>
      </w:r>
      <w:r w:rsidRPr="00631969">
        <w:rPr>
          <w:rFonts w:eastAsia="Times New Roman"/>
          <w:bCs/>
          <w:sz w:val="28"/>
          <w:szCs w:val="28"/>
        </w:rPr>
        <w:t xml:space="preserve">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самоуправления </w:t>
      </w:r>
      <w:r w:rsidRPr="00631969">
        <w:rPr>
          <w:rFonts w:eastAsia="Times New Roman"/>
          <w:bCs/>
          <w:sz w:val="28"/>
          <w:szCs w:val="28"/>
        </w:rPr>
        <w:t xml:space="preserve"> </w:t>
      </w:r>
      <w:r w:rsidRPr="001006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утвержденного решением Думы Ханты-Мансийского района от 18.12.2014 № 418 (далее – Порядок)</w:t>
      </w:r>
      <w:r w:rsidR="00077B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так как определение приведенным в них терминам содержатся в федеральных законах и дополнительного пояснения не требуют.</w:t>
      </w:r>
      <w:r w:rsidR="004F74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связи с признанием утратившей силу части 4 статьи 1 Порядка, сокращенное наименование муниципальной должности «глава района» предлагается ввести в статью 4 Порядка.</w:t>
      </w:r>
    </w:p>
    <w:p w14:paraId="76FA1D03" w14:textId="6887E7BB" w:rsidR="00207376" w:rsidRPr="00060838" w:rsidRDefault="00207376" w:rsidP="00640C00">
      <w:pPr>
        <w:pStyle w:val="a5"/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Внести изменения в статью 2, часть 3 статьи 3, часть 3 статьи 5, часть 3 статьи 6, часть 2 статьи 7, часть 2 статьи 9 Порядка</w:t>
      </w:r>
      <w:r w:rsidR="00077B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часть 3 статьи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в связи с принятым решением о передаче </w:t>
      </w:r>
      <w:r w:rsidR="000608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осуществления функций по осуществлению закупок товаров, работ, услуг МКУ «УТО».</w:t>
      </w:r>
    </w:p>
    <w:p w14:paraId="5CF7C721" w14:textId="0AB6B4FF" w:rsidR="00EE6613" w:rsidRPr="00724397" w:rsidRDefault="00060838" w:rsidP="00724397">
      <w:pPr>
        <w:pStyle w:val="a5"/>
        <w:numPr>
          <w:ilvl w:val="0"/>
          <w:numId w:val="7"/>
        </w:numPr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 </w:t>
      </w:r>
      <w:r w:rsidR="007243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Внести изменения пункт 10 части 1 статьи 7,</w:t>
      </w:r>
      <w:r w:rsidR="00724397" w:rsidRPr="00F55A9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243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 13 части 1 статьи 9 – в целях приведения Порядка в соответствие с Федеральным законом от </w:t>
      </w:r>
      <w:r w:rsidR="00724397" w:rsidRPr="00F55A9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05.04.2013 </w:t>
      </w:r>
      <w:r w:rsidR="007243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</w:t>
      </w:r>
      <w:r w:rsidR="00724397" w:rsidRPr="00F55A9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44-ФЗ </w:t>
      </w:r>
      <w:r w:rsidR="007243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724397" w:rsidRPr="00F55A9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243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».</w:t>
      </w:r>
    </w:p>
    <w:p w14:paraId="33245355" w14:textId="0E42ECB1" w:rsidR="00F55A91" w:rsidRDefault="00F55A91" w:rsidP="00640C00">
      <w:pPr>
        <w:pStyle w:val="a5"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Наглядно изменения, вносимые в Порядок</w:t>
      </w:r>
      <w:r w:rsidR="00640C0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представлены в прилагаемой сравнительной таблице.</w:t>
      </w:r>
    </w:p>
    <w:p w14:paraId="387F031D" w14:textId="669979C7" w:rsidR="00656B5D" w:rsidRDefault="00656B5D" w:rsidP="00640C00">
      <w:pPr>
        <w:pStyle w:val="a5"/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Предполагается, что в связи с принятием Проекта решения расходы бюджета Ханты-Мансийского района уменьшаться, как минимум, на размер содержания 0,5 штатной единицы в аппарате </w:t>
      </w:r>
      <w:r w:rsidR="00F70E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Думы Ханты-Мансийского района (0,5 штатной единицы введена в штатное расписание аппарата Думы района с </w:t>
      </w:r>
      <w:proofErr w:type="gramStart"/>
      <w:r w:rsidR="00F70E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целью  исполнения</w:t>
      </w:r>
      <w:proofErr w:type="gramEnd"/>
      <w:r w:rsidR="00F70E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функций по организационному обеспечению деятельности Думы района в части осуществления закупок, товаров, работ, услуг для ее нужд).</w:t>
      </w:r>
    </w:p>
    <w:p w14:paraId="0FE6EC40" w14:textId="697A278F" w:rsidR="000452E0" w:rsidRPr="006202E5" w:rsidRDefault="000452E0" w:rsidP="00033E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E5">
        <w:rPr>
          <w:rFonts w:ascii="Times New Roman" w:eastAsia="Times New Roman" w:hAnsi="Times New Roman" w:cs="Times New Roman"/>
          <w:sz w:val="28"/>
          <w:szCs w:val="28"/>
        </w:rPr>
        <w:t>Принятие Проекта решения не повлечет за собой необходимость внесения изменений в иные действующие муниципальные правовые акты Ханты-Мансийского района или принятие новых муниципальных правовых актов</w:t>
      </w:r>
      <w:r w:rsidR="00F70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021EA1" w14:textId="77777777" w:rsidR="000452E0" w:rsidRPr="006202E5" w:rsidRDefault="000452E0" w:rsidP="00033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DD5FD" w14:textId="5E1165DB" w:rsidR="00C84405" w:rsidRDefault="00C84405" w:rsidP="00033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D5DF8" w14:textId="77777777" w:rsidR="004F7493" w:rsidRPr="006202E5" w:rsidRDefault="004F7493" w:rsidP="00033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71A0A" w14:textId="4D3D8AC2" w:rsidR="000452E0" w:rsidRDefault="000452E0" w:rsidP="00033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4F7493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</w:p>
    <w:p w14:paraId="32849A70" w14:textId="4709CD2F" w:rsidR="009F5292" w:rsidRDefault="004F7493" w:rsidP="00033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0452E0" w:rsidRPr="006202E5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Ф.М. Хакимов</w:t>
      </w:r>
    </w:p>
    <w:p w14:paraId="525D0142" w14:textId="77777777" w:rsidR="000452E0" w:rsidRPr="006202E5" w:rsidRDefault="000452E0" w:rsidP="00033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06265B" w14:textId="77777777" w:rsidR="000452E0" w:rsidRPr="000452E0" w:rsidRDefault="000452E0" w:rsidP="00033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FA41AE" w14:textId="77777777" w:rsidR="00212ED4" w:rsidRPr="00DE1985" w:rsidRDefault="00212ED4" w:rsidP="00033EF3"/>
    <w:sectPr w:rsidR="00212ED4" w:rsidRPr="00DE1985" w:rsidSect="001806C6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54D4"/>
    <w:multiLevelType w:val="hybridMultilevel"/>
    <w:tmpl w:val="5C9A0866"/>
    <w:lvl w:ilvl="0" w:tplc="B7D4F23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4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5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94061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697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8946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8442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63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046101">
    <w:abstractNumId w:val="6"/>
  </w:num>
  <w:num w:numId="7" w16cid:durableId="127397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BF"/>
    <w:rsid w:val="00007670"/>
    <w:rsid w:val="000150A5"/>
    <w:rsid w:val="00033EF3"/>
    <w:rsid w:val="000452E0"/>
    <w:rsid w:val="00060838"/>
    <w:rsid w:val="00077BF7"/>
    <w:rsid w:val="000C2FDD"/>
    <w:rsid w:val="00145EB1"/>
    <w:rsid w:val="00182B49"/>
    <w:rsid w:val="0019791B"/>
    <w:rsid w:val="001A56AE"/>
    <w:rsid w:val="001B26AB"/>
    <w:rsid w:val="001D0CDF"/>
    <w:rsid w:val="00207376"/>
    <w:rsid w:val="00212ED4"/>
    <w:rsid w:val="00217516"/>
    <w:rsid w:val="00251B9C"/>
    <w:rsid w:val="002863E1"/>
    <w:rsid w:val="0029018D"/>
    <w:rsid w:val="002B0602"/>
    <w:rsid w:val="00373A39"/>
    <w:rsid w:val="00373DFF"/>
    <w:rsid w:val="00384C9B"/>
    <w:rsid w:val="00391302"/>
    <w:rsid w:val="003B405B"/>
    <w:rsid w:val="003C539A"/>
    <w:rsid w:val="00402BBA"/>
    <w:rsid w:val="004139D8"/>
    <w:rsid w:val="004176BD"/>
    <w:rsid w:val="00426DFE"/>
    <w:rsid w:val="004306E9"/>
    <w:rsid w:val="0049639A"/>
    <w:rsid w:val="004A5DD5"/>
    <w:rsid w:val="004A6B13"/>
    <w:rsid w:val="004B46B1"/>
    <w:rsid w:val="004D3BCC"/>
    <w:rsid w:val="004F7493"/>
    <w:rsid w:val="0059386E"/>
    <w:rsid w:val="005D33E6"/>
    <w:rsid w:val="005E57DF"/>
    <w:rsid w:val="00607811"/>
    <w:rsid w:val="006202E5"/>
    <w:rsid w:val="006257EA"/>
    <w:rsid w:val="00631969"/>
    <w:rsid w:val="0063461A"/>
    <w:rsid w:val="00640C00"/>
    <w:rsid w:val="00656B5D"/>
    <w:rsid w:val="0066353F"/>
    <w:rsid w:val="006726EB"/>
    <w:rsid w:val="00674747"/>
    <w:rsid w:val="006B3AC1"/>
    <w:rsid w:val="006D2451"/>
    <w:rsid w:val="00724397"/>
    <w:rsid w:val="00750901"/>
    <w:rsid w:val="0077579C"/>
    <w:rsid w:val="00777B26"/>
    <w:rsid w:val="0079776D"/>
    <w:rsid w:val="007B54A5"/>
    <w:rsid w:val="00803D5F"/>
    <w:rsid w:val="008133C5"/>
    <w:rsid w:val="008A7921"/>
    <w:rsid w:val="0091086D"/>
    <w:rsid w:val="00944612"/>
    <w:rsid w:val="009866B7"/>
    <w:rsid w:val="00996639"/>
    <w:rsid w:val="009C722D"/>
    <w:rsid w:val="009F5292"/>
    <w:rsid w:val="00A55D5A"/>
    <w:rsid w:val="00AD39A4"/>
    <w:rsid w:val="00AD75C3"/>
    <w:rsid w:val="00B149A9"/>
    <w:rsid w:val="00B37D0E"/>
    <w:rsid w:val="00B5165A"/>
    <w:rsid w:val="00B715D6"/>
    <w:rsid w:val="00BD63F9"/>
    <w:rsid w:val="00BE2E23"/>
    <w:rsid w:val="00BF3FEE"/>
    <w:rsid w:val="00C606F3"/>
    <w:rsid w:val="00C84405"/>
    <w:rsid w:val="00CA4BCD"/>
    <w:rsid w:val="00CB7F70"/>
    <w:rsid w:val="00CC58AD"/>
    <w:rsid w:val="00CD7A9B"/>
    <w:rsid w:val="00CE784F"/>
    <w:rsid w:val="00D424BF"/>
    <w:rsid w:val="00D67544"/>
    <w:rsid w:val="00DA19A0"/>
    <w:rsid w:val="00DD00CE"/>
    <w:rsid w:val="00DD2A57"/>
    <w:rsid w:val="00DE1985"/>
    <w:rsid w:val="00E675FB"/>
    <w:rsid w:val="00ED7886"/>
    <w:rsid w:val="00EE5FB6"/>
    <w:rsid w:val="00EE6613"/>
    <w:rsid w:val="00F4591E"/>
    <w:rsid w:val="00F55A91"/>
    <w:rsid w:val="00F70E2E"/>
    <w:rsid w:val="00F762CD"/>
    <w:rsid w:val="00F80D24"/>
    <w:rsid w:val="00FB288C"/>
    <w:rsid w:val="00FC60BF"/>
    <w:rsid w:val="00FC6C81"/>
    <w:rsid w:val="00FF4EBE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48E9"/>
  <w15:docId w15:val="{A066456C-58C8-484F-A154-8000AA8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Оришина Н.И.</cp:lastModifiedBy>
  <cp:revision>17</cp:revision>
  <cp:lastPrinted>2022-05-24T10:22:00Z</cp:lastPrinted>
  <dcterms:created xsi:type="dcterms:W3CDTF">2022-02-01T10:56:00Z</dcterms:created>
  <dcterms:modified xsi:type="dcterms:W3CDTF">2022-06-08T06:57:00Z</dcterms:modified>
</cp:coreProperties>
</file>