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1C13" w:rsidRDefault="00A2434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tabs>
          <w:tab w:val="left" w:pos="0"/>
        </w:tabs>
        <w:jc w:val="center"/>
        <w:rPr>
          <w:b/>
          <w:bCs/>
          <w:color w:val="000000"/>
          <w:sz w:val="28"/>
          <w:szCs w:val="28"/>
        </w:rPr>
      </w:pPr>
      <w:bookmarkStart w:id="0" w:name="_GoBack"/>
      <w:bookmarkEnd w:id="0"/>
      <w:r>
        <w:rPr>
          <w:b/>
          <w:bCs/>
          <w:color w:val="000000"/>
          <w:sz w:val="28"/>
          <w:szCs w:val="28"/>
          <w:highlight w:val="white"/>
        </w:rPr>
        <w:t>П</w:t>
      </w:r>
      <w:r>
        <w:rPr>
          <w:b/>
          <w:bCs/>
          <w:color w:val="000000"/>
          <w:sz w:val="28"/>
          <w:szCs w:val="28"/>
        </w:rPr>
        <w:t>ОВЕСТКА</w:t>
      </w:r>
    </w:p>
    <w:p w:rsidR="00BE1C13" w:rsidRDefault="00A2434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совместного заседания </w:t>
      </w:r>
    </w:p>
    <w:p w:rsidR="00BE1C13" w:rsidRDefault="00A2434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tabs>
          <w:tab w:val="left" w:pos="0"/>
        </w:tabs>
        <w:jc w:val="center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Совета при Правительстве Ханты-Мансийского автономного </w:t>
      </w:r>
      <w:r>
        <w:rPr>
          <w:sz w:val="28"/>
          <w:szCs w:val="28"/>
        </w:rPr>
        <w:br/>
        <w:t>округа – Югры по вопросам развития инвестиционной деятельности</w:t>
      </w:r>
      <w:r>
        <w:rPr>
          <w:sz w:val="28"/>
          <w:szCs w:val="28"/>
        </w:rPr>
        <w:br/>
        <w:t>в Ханты-М</w:t>
      </w:r>
      <w:r>
        <w:rPr>
          <w:color w:val="000000"/>
          <w:sz w:val="28"/>
          <w:szCs w:val="28"/>
        </w:rPr>
        <w:t>ансийском автономном округе – Югре</w:t>
      </w:r>
      <w:r>
        <w:rPr>
          <w:bCs/>
          <w:color w:val="000000" w:themeColor="text1"/>
          <w:sz w:val="28"/>
          <w:szCs w:val="28"/>
        </w:rPr>
        <w:t xml:space="preserve"> и </w:t>
      </w:r>
      <w:r>
        <w:rPr>
          <w:bCs/>
          <w:color w:val="000000" w:themeColor="text1"/>
          <w:sz w:val="28"/>
          <w:szCs w:val="28"/>
        </w:rPr>
        <w:t xml:space="preserve">Совета по развитию малого и среднего предпринимательства в Ханты-Мансийском </w:t>
      </w:r>
    </w:p>
    <w:p w:rsidR="00BE1C13" w:rsidRDefault="00A24347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tabs>
          <w:tab w:val="left" w:pos="0"/>
        </w:tabs>
        <w:jc w:val="center"/>
        <w:rPr>
          <w:color w:val="000000" w:themeColor="text1"/>
          <w:sz w:val="28"/>
          <w:szCs w:val="28"/>
        </w:rPr>
      </w:pPr>
      <w:r>
        <w:rPr>
          <w:bCs/>
          <w:color w:val="000000" w:themeColor="text1"/>
          <w:sz w:val="28"/>
          <w:szCs w:val="28"/>
        </w:rPr>
        <w:t>автономном округе – Югре</w:t>
      </w:r>
    </w:p>
    <w:p w:rsidR="00BE1C13" w:rsidRDefault="00BE1C13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tabs>
          <w:tab w:val="left" w:pos="0"/>
        </w:tabs>
        <w:jc w:val="center"/>
        <w:rPr>
          <w:b/>
          <w:bCs/>
          <w:color w:val="000000"/>
          <w:sz w:val="28"/>
          <w:szCs w:val="28"/>
        </w:rPr>
      </w:pPr>
    </w:p>
    <w:tbl>
      <w:tblPr>
        <w:tblStyle w:val="13"/>
        <w:tblW w:w="0" w:type="auto"/>
        <w:tblInd w:w="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161"/>
        <w:gridCol w:w="5910"/>
      </w:tblGrid>
      <w:tr w:rsidR="00BE1C13">
        <w:trPr>
          <w:trHeight w:val="603"/>
        </w:trPr>
        <w:tc>
          <w:tcPr>
            <w:tcW w:w="3161" w:type="dxa"/>
            <w:vMerge w:val="restart"/>
          </w:tcPr>
          <w:p w:rsidR="00BE1C13" w:rsidRDefault="00A2434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993"/>
              </w:tabs>
              <w:spacing w:after="120" w:line="360" w:lineRule="auto"/>
              <w:jc w:val="both"/>
              <w:rPr>
                <w:color w:val="000000"/>
                <w:sz w:val="28"/>
                <w:szCs w:val="28"/>
                <w:highlight w:val="white"/>
              </w:rPr>
            </w:pPr>
            <w:r>
              <w:rPr>
                <w:color w:val="000000"/>
                <w:sz w:val="28"/>
                <w:szCs w:val="28"/>
              </w:rPr>
              <w:t>Дата и в</w:t>
            </w:r>
            <w:r>
              <w:rPr>
                <w:color w:val="000000"/>
                <w:sz w:val="28"/>
                <w:szCs w:val="28"/>
                <w:highlight w:val="white"/>
              </w:rPr>
              <w:t>ремя проведения:</w:t>
            </w:r>
          </w:p>
        </w:tc>
        <w:tc>
          <w:tcPr>
            <w:tcW w:w="5910" w:type="dxa"/>
            <w:vMerge w:val="restart"/>
          </w:tcPr>
          <w:p w:rsidR="00BE1C13" w:rsidRDefault="00A2434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993"/>
              </w:tabs>
              <w:spacing w:after="120" w:line="36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19</w:t>
            </w:r>
            <w:r>
              <w:rPr>
                <w:color w:val="000000"/>
                <w:sz w:val="28"/>
                <w:szCs w:val="28"/>
                <w:highlight w:val="white"/>
              </w:rPr>
              <w:t xml:space="preserve"> февраля 2025 года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в 15 часов 00 минут</w:t>
            </w:r>
          </w:p>
        </w:tc>
      </w:tr>
      <w:tr w:rsidR="00BE1C13">
        <w:trPr>
          <w:trHeight w:val="1183"/>
        </w:trPr>
        <w:tc>
          <w:tcPr>
            <w:tcW w:w="3161" w:type="dxa"/>
          </w:tcPr>
          <w:p w:rsidR="00BE1C13" w:rsidRDefault="00A2434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993"/>
              </w:tabs>
              <w:spacing w:after="120" w:line="360" w:lineRule="auto"/>
              <w:jc w:val="both"/>
              <w:rPr>
                <w:color w:val="000000"/>
                <w:sz w:val="28"/>
                <w:szCs w:val="28"/>
                <w:highlight w:val="white"/>
              </w:rPr>
            </w:pPr>
            <w:r>
              <w:rPr>
                <w:color w:val="000000"/>
                <w:sz w:val="28"/>
                <w:szCs w:val="28"/>
                <w:highlight w:val="white"/>
              </w:rPr>
              <w:t>Место проведения:</w:t>
            </w:r>
          </w:p>
        </w:tc>
        <w:tc>
          <w:tcPr>
            <w:tcW w:w="5910" w:type="dxa"/>
          </w:tcPr>
          <w:p w:rsidR="00BE1C13" w:rsidRDefault="00A2434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Ханты-Мансийск </w:t>
            </w:r>
          </w:p>
          <w:p w:rsidR="00BE1C13" w:rsidRDefault="00A24347">
            <w:r>
              <w:rPr>
                <w:sz w:val="28"/>
                <w:szCs w:val="28"/>
              </w:rPr>
              <w:t xml:space="preserve">здание Правительства Ханты-Мансийского автономного округа – Югры, ул. Мира 5, </w:t>
            </w:r>
            <w:r>
              <w:rPr>
                <w:sz w:val="28"/>
                <w:szCs w:val="28"/>
              </w:rPr>
              <w:br/>
              <w:t>6 этаж</w:t>
            </w:r>
            <w:r>
              <w:rPr>
                <w:sz w:val="28"/>
                <w:szCs w:val="28"/>
                <w:highlight w:val="white"/>
              </w:rPr>
              <w:t xml:space="preserve"> (в режиме видеоконференции, онлайн трансляция с возможностью задавать вопросы)</w:t>
            </w:r>
          </w:p>
        </w:tc>
      </w:tr>
      <w:tr w:rsidR="00BE1C13">
        <w:trPr>
          <w:trHeight w:val="103"/>
        </w:trPr>
        <w:tc>
          <w:tcPr>
            <w:tcW w:w="3161" w:type="dxa"/>
          </w:tcPr>
          <w:p w:rsidR="00BE1C13" w:rsidRDefault="00A24347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tabs>
                <w:tab w:val="left" w:pos="993"/>
              </w:tabs>
              <w:spacing w:line="360" w:lineRule="auto"/>
              <w:jc w:val="both"/>
              <w:rPr>
                <w:color w:val="000000"/>
                <w:sz w:val="28"/>
                <w:szCs w:val="28"/>
                <w:highlight w:val="white"/>
              </w:rPr>
            </w:pPr>
            <w:r>
              <w:rPr>
                <w:color w:val="000000"/>
                <w:sz w:val="28"/>
                <w:szCs w:val="28"/>
                <w:highlight w:val="white"/>
              </w:rPr>
              <w:t>Состав участников:</w:t>
            </w:r>
          </w:p>
        </w:tc>
        <w:tc>
          <w:tcPr>
            <w:tcW w:w="5910" w:type="dxa"/>
          </w:tcPr>
          <w:p w:rsidR="00BE1C13" w:rsidRDefault="00A24347">
            <w:pPr>
              <w:jc w:val="both"/>
            </w:pPr>
            <w:r>
              <w:rPr>
                <w:sz w:val="28"/>
                <w:szCs w:val="28"/>
              </w:rPr>
              <w:t>члены Совета при Правительстве Ханты-Мансийского автономного округа – Ю</w:t>
            </w:r>
            <w:r>
              <w:rPr>
                <w:sz w:val="28"/>
                <w:szCs w:val="28"/>
              </w:rPr>
              <w:t>гры по вопросам развития инвестиционной деятельности в Ханты-Мансийском автономном округе – Югре, Совета по развитию малого и среднего предпринимательства в Ханты-Мансийском автономном округе – Югре, представители исполнительных органов, органов местного с</w:t>
            </w:r>
            <w:r>
              <w:rPr>
                <w:sz w:val="28"/>
                <w:szCs w:val="28"/>
              </w:rPr>
              <w:t>амоуправления муниципальных образований Ханты-Мансийского автономного округа – Югры, приглашенные</w:t>
            </w:r>
          </w:p>
        </w:tc>
      </w:tr>
    </w:tbl>
    <w:p w:rsidR="00BE1C13" w:rsidRDefault="00BE1C13">
      <w:pPr>
        <w:widowControl w:val="0"/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line="360" w:lineRule="auto"/>
        <w:jc w:val="both"/>
        <w:rPr>
          <w:b/>
          <w:bCs/>
          <w:color w:val="000000" w:themeColor="text1"/>
          <w:sz w:val="28"/>
          <w:szCs w:val="28"/>
          <w:highlight w:val="white"/>
          <w:u w:val="single"/>
        </w:rPr>
      </w:pPr>
    </w:p>
    <w:p w:rsidR="00BE1C13" w:rsidRDefault="00A24347">
      <w:pPr>
        <w:pStyle w:val="a3"/>
        <w:spacing w:line="360" w:lineRule="auto"/>
        <w:ind w:firstLine="709"/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 О</w:t>
      </w:r>
      <w:r>
        <w:rPr>
          <w:b/>
          <w:bCs/>
          <w:sz w:val="28"/>
          <w:szCs w:val="28"/>
        </w:rPr>
        <w:t xml:space="preserve"> формировании Национального рейтинга состояния инвестиционного климата в субъектах Российской Федерации</w:t>
      </w:r>
      <w:r>
        <w:rPr>
          <w:b/>
          <w:sz w:val="28"/>
          <w:szCs w:val="28"/>
        </w:rPr>
        <w:t>.</w:t>
      </w:r>
    </w:p>
    <w:p w:rsidR="00BE1C13" w:rsidRDefault="00A24347">
      <w:pPr>
        <w:spacing w:line="360" w:lineRule="auto"/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Докладчики:</w:t>
      </w:r>
    </w:p>
    <w:p w:rsidR="00BE1C13" w:rsidRDefault="00A24347">
      <w:pPr>
        <w:pStyle w:val="a3"/>
        <w:spacing w:line="360" w:lineRule="auto"/>
        <w:ind w:firstLine="709"/>
        <w:contextualSpacing/>
        <w:jc w:val="both"/>
        <w:rPr>
          <w:sz w:val="28"/>
          <w:szCs w:val="28"/>
        </w:rPr>
      </w:pPr>
      <w:r>
        <w:rPr>
          <w:b/>
          <w:sz w:val="28"/>
          <w:szCs w:val="28"/>
        </w:rPr>
        <w:t>Афанасьев Сергей Александрович</w:t>
      </w:r>
      <w:r>
        <w:rPr>
          <w:sz w:val="28"/>
          <w:szCs w:val="28"/>
        </w:rPr>
        <w:t xml:space="preserve"> – заместитель Губернатора, директор Департамента экономического развития Ханты-Мансийского автономного округа – Югры;</w:t>
      </w:r>
    </w:p>
    <w:p w:rsidR="00BE1C13" w:rsidRDefault="00A2434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представитель АНО «Агентство стратегических инициатив по продвижению новых проектов» (по согласованию);</w:t>
      </w:r>
    </w:p>
    <w:p w:rsidR="00BE1C13" w:rsidRDefault="00A24347">
      <w:pPr>
        <w:pStyle w:val="a3"/>
        <w:spacing w:line="360" w:lineRule="auto"/>
        <w:ind w:firstLine="709"/>
        <w:contextualSpacing/>
        <w:jc w:val="both"/>
        <w:rPr>
          <w:sz w:val="28"/>
          <w:szCs w:val="28"/>
        </w:rPr>
      </w:pPr>
      <w:r>
        <w:rPr>
          <w:rFonts w:eastAsia="TimesNewRoman"/>
          <w:b/>
          <w:sz w:val="28"/>
          <w:szCs w:val="28"/>
        </w:rPr>
        <w:t>Жигулина Татьяна Владимировна</w:t>
      </w:r>
      <w:r>
        <w:rPr>
          <w:rFonts w:eastAsia="TimesNewRoman"/>
          <w:sz w:val="28"/>
          <w:szCs w:val="28"/>
        </w:rPr>
        <w:t xml:space="preserve"> </w:t>
      </w:r>
      <w:r>
        <w:rPr>
          <w:sz w:val="28"/>
          <w:szCs w:val="28"/>
        </w:rPr>
        <w:t>– п</w:t>
      </w:r>
      <w:r>
        <w:rPr>
          <w:sz w:val="28"/>
          <w:szCs w:val="28"/>
        </w:rPr>
        <w:t>редседатель Ханты-Мансийского регионального отделения Общероссийской общественной организации «Деловая Россия».</w:t>
      </w:r>
    </w:p>
    <w:p w:rsidR="00BE1C13" w:rsidRDefault="00A24347">
      <w:pPr>
        <w:pStyle w:val="a3"/>
        <w:spacing w:line="360" w:lineRule="auto"/>
        <w:ind w:firstLine="709"/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2. </w:t>
      </w:r>
      <w:r>
        <w:rPr>
          <w:rFonts w:eastAsia="Calibri"/>
          <w:b/>
          <w:color w:val="000000"/>
          <w:sz w:val="28"/>
          <w:szCs w:val="28"/>
        </w:rPr>
        <w:t>Об услугах с государственной поддержкой на платформе «Мой экспорт»</w:t>
      </w:r>
      <w:r>
        <w:rPr>
          <w:b/>
          <w:sz w:val="28"/>
          <w:szCs w:val="28"/>
        </w:rPr>
        <w:t xml:space="preserve"> и </w:t>
      </w:r>
      <w:r>
        <w:rPr>
          <w:rFonts w:eastAsia="Calibri"/>
          <w:b/>
          <w:color w:val="000000"/>
          <w:sz w:val="28"/>
          <w:szCs w:val="28"/>
        </w:rPr>
        <w:t>программе продвижения «Сделано в России»</w:t>
      </w:r>
      <w:r>
        <w:rPr>
          <w:b/>
          <w:sz w:val="28"/>
          <w:szCs w:val="28"/>
        </w:rPr>
        <w:t>.</w:t>
      </w:r>
    </w:p>
    <w:p w:rsidR="00BE1C13" w:rsidRDefault="00A24347">
      <w:pPr>
        <w:pStyle w:val="a3"/>
        <w:spacing w:line="360" w:lineRule="auto"/>
        <w:ind w:firstLine="709"/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Докладчики:</w:t>
      </w:r>
    </w:p>
    <w:p w:rsidR="00BE1C13" w:rsidRDefault="00A24347">
      <w:pPr>
        <w:pStyle w:val="a3"/>
        <w:spacing w:line="360" w:lineRule="auto"/>
        <w:ind w:firstLine="709"/>
        <w:contextualSpacing/>
        <w:jc w:val="both"/>
      </w:pPr>
      <w:r>
        <w:rPr>
          <w:b/>
          <w:bCs/>
          <w:sz w:val="28"/>
          <w:szCs w:val="28"/>
        </w:rPr>
        <w:t>Радионов Олег Викт</w:t>
      </w:r>
      <w:r>
        <w:rPr>
          <w:b/>
          <w:bCs/>
          <w:sz w:val="28"/>
          <w:szCs w:val="28"/>
        </w:rPr>
        <w:t>орович</w:t>
      </w:r>
      <w:r>
        <w:rPr>
          <w:sz w:val="28"/>
          <w:szCs w:val="28"/>
        </w:rPr>
        <w:t xml:space="preserve"> – директор по координации региональных программ АО «Российский экспортный центр»;</w:t>
      </w:r>
    </w:p>
    <w:p w:rsidR="00BE1C13" w:rsidRDefault="00A24347">
      <w:pPr>
        <w:pStyle w:val="a3"/>
        <w:spacing w:line="360" w:lineRule="auto"/>
        <w:ind w:firstLine="709"/>
        <w:contextualSpacing/>
        <w:jc w:val="both"/>
        <w:rPr>
          <w:sz w:val="28"/>
          <w:szCs w:val="28"/>
        </w:rPr>
      </w:pPr>
      <w:r>
        <w:rPr>
          <w:b/>
          <w:sz w:val="28"/>
          <w:szCs w:val="28"/>
        </w:rPr>
        <w:t>Афанасьев Сергей Александрович</w:t>
      </w:r>
      <w:r>
        <w:rPr>
          <w:sz w:val="28"/>
          <w:szCs w:val="28"/>
        </w:rPr>
        <w:t xml:space="preserve"> – заместитель Губернатора, директор Департамента экономического развития Ханты-Мансийского автономного округа – Югры.</w:t>
      </w:r>
    </w:p>
    <w:p w:rsidR="00BE1C13" w:rsidRDefault="00A24347">
      <w:pPr>
        <w:spacing w:line="360" w:lineRule="auto"/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Комментарии:</w:t>
      </w:r>
    </w:p>
    <w:p w:rsidR="00BE1C13" w:rsidRDefault="00A24347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предс</w:t>
      </w:r>
      <w:r>
        <w:rPr>
          <w:sz w:val="28"/>
          <w:szCs w:val="28"/>
        </w:rPr>
        <w:t>тавитель ООО «Тайга» (по согласованию).</w:t>
      </w:r>
    </w:p>
    <w:p w:rsidR="00BE1C13" w:rsidRDefault="00BE1C13">
      <w:pPr>
        <w:spacing w:line="360" w:lineRule="auto"/>
        <w:ind w:firstLine="708"/>
        <w:jc w:val="both"/>
        <w:rPr>
          <w:sz w:val="28"/>
          <w:szCs w:val="28"/>
        </w:rPr>
      </w:pPr>
    </w:p>
    <w:p w:rsidR="00BE1C13" w:rsidRDefault="00A24347">
      <w:pPr>
        <w:pStyle w:val="a3"/>
        <w:spacing w:line="360" w:lineRule="auto"/>
        <w:ind w:firstLine="709"/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3. О ежегодном докладе «О состоянии и развитии конкуренции на товарных рынках Ханты-Мансийского автономного округа – Югры за 2024 год» и информации (докладе) об антимонопольном комплаенсе в Ханты-Мансийском автономн</w:t>
      </w:r>
      <w:r>
        <w:rPr>
          <w:b/>
          <w:sz w:val="28"/>
          <w:szCs w:val="28"/>
        </w:rPr>
        <w:t>ом округе – Югре за 2024 год.</w:t>
      </w:r>
    </w:p>
    <w:p w:rsidR="00BE1C13" w:rsidRDefault="00A24347">
      <w:pPr>
        <w:spacing w:line="360" w:lineRule="auto"/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Докладчик:</w:t>
      </w:r>
    </w:p>
    <w:p w:rsidR="00BE1C13" w:rsidRDefault="00A24347">
      <w:pPr>
        <w:shd w:val="clear" w:color="FFFFFF" w:themeColor="background1" w:fill="FFFFFF" w:themeFill="background1"/>
        <w:spacing w:line="360" w:lineRule="auto"/>
        <w:ind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t>Афанасьев Сергей Александрович</w:t>
      </w:r>
      <w:r>
        <w:rPr>
          <w:sz w:val="28"/>
          <w:szCs w:val="28"/>
        </w:rPr>
        <w:t xml:space="preserve"> – заместитель Губернатора, директор Департамента экономического развития Ханты-Мансийского автономного округа – Югры.</w:t>
      </w:r>
    </w:p>
    <w:p w:rsidR="00BE1C13" w:rsidRDefault="00A24347">
      <w:pPr>
        <w:shd w:val="clear" w:color="FFFFFF" w:themeColor="background1" w:fill="FFFFFF" w:themeFill="background1"/>
        <w:spacing w:line="360" w:lineRule="auto"/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Содокладчики:</w:t>
      </w:r>
    </w:p>
    <w:p w:rsidR="00BE1C13" w:rsidRDefault="00A24347">
      <w:pPr>
        <w:pStyle w:val="a3"/>
        <w:spacing w:line="360" w:lineRule="auto"/>
        <w:ind w:firstLine="709"/>
        <w:contextualSpacing/>
        <w:jc w:val="both"/>
        <w:rPr>
          <w:highlight w:val="white"/>
        </w:rPr>
      </w:pPr>
      <w:r>
        <w:rPr>
          <w:b/>
          <w:sz w:val="28"/>
          <w:szCs w:val="28"/>
        </w:rPr>
        <w:t>Кузнецова Оксана Николаевна</w:t>
      </w:r>
      <w:r>
        <w:rPr>
          <w:sz w:val="28"/>
          <w:szCs w:val="28"/>
        </w:rPr>
        <w:t xml:space="preserve"> – начальник Управления п</w:t>
      </w:r>
      <w:r>
        <w:rPr>
          <w:sz w:val="28"/>
          <w:szCs w:val="28"/>
        </w:rPr>
        <w:t>о взаимодействию с территориальными органами и координации проектов по развитию конкуренции Федеральной антимонопольной службы;</w:t>
      </w:r>
    </w:p>
    <w:p w:rsidR="00BE1C13" w:rsidRDefault="00A24347">
      <w:pPr>
        <w:pStyle w:val="a3"/>
        <w:spacing w:line="360" w:lineRule="auto"/>
        <w:ind w:firstLine="709"/>
        <w:contextualSpacing/>
        <w:jc w:val="both"/>
        <w:rPr>
          <w:highlight w:val="white"/>
        </w:rPr>
      </w:pPr>
      <w:r>
        <w:rPr>
          <w:b/>
          <w:sz w:val="28"/>
          <w:szCs w:val="28"/>
        </w:rPr>
        <w:t>Маганова Алсу Винеровна</w:t>
      </w:r>
      <w:r>
        <w:rPr>
          <w:sz w:val="28"/>
          <w:szCs w:val="28"/>
        </w:rPr>
        <w:t xml:space="preserve"> – председатель Общественной палаты Ханты-Мансийского автономного округа – Югры;</w:t>
      </w:r>
    </w:p>
    <w:p w:rsidR="00BE1C13" w:rsidRDefault="00A24347">
      <w:pPr>
        <w:widowControl w:val="0"/>
        <w:shd w:val="clear" w:color="auto" w:fill="FFFFFF"/>
        <w:tabs>
          <w:tab w:val="left" w:pos="709"/>
        </w:tabs>
        <w:spacing w:line="360" w:lineRule="auto"/>
        <w:ind w:firstLine="709"/>
        <w:contextualSpacing/>
        <w:jc w:val="both"/>
      </w:pPr>
      <w:r>
        <w:rPr>
          <w:sz w:val="28"/>
          <w:szCs w:val="28"/>
        </w:rPr>
        <w:t>Глава (представитель)</w:t>
      </w:r>
      <w:r>
        <w:rPr>
          <w:sz w:val="28"/>
          <w:szCs w:val="28"/>
        </w:rPr>
        <w:t xml:space="preserve"> муниципального образования </w:t>
      </w:r>
      <w:r>
        <w:rPr>
          <w:sz w:val="28"/>
          <w:szCs w:val="28"/>
        </w:rPr>
        <w:br/>
        <w:t>Ханты-Мансийского автономного округа – Югры (по согласованию).</w:t>
      </w:r>
    </w:p>
    <w:p w:rsidR="00BE1C13" w:rsidRDefault="00BE1C13">
      <w:pPr>
        <w:spacing w:line="360" w:lineRule="auto"/>
        <w:jc w:val="both"/>
        <w:rPr>
          <w:sz w:val="28"/>
          <w:szCs w:val="28"/>
        </w:rPr>
      </w:pPr>
    </w:p>
    <w:p w:rsidR="00BE1C13" w:rsidRDefault="00A24347">
      <w:pPr>
        <w:widowControl w:val="0"/>
        <w:shd w:val="clear" w:color="auto" w:fill="FFFFFF"/>
        <w:tabs>
          <w:tab w:val="left" w:pos="709"/>
        </w:tabs>
        <w:spacing w:line="360" w:lineRule="auto"/>
        <w:ind w:firstLine="709"/>
        <w:contextualSpacing/>
        <w:jc w:val="both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4. Об исполнении решений и плане работы Совета при Правительстве Ханты-Мансийского автономного округа – Югры        по </w:t>
      </w:r>
      <w:r>
        <w:rPr>
          <w:b/>
          <w:sz w:val="28"/>
          <w:szCs w:val="28"/>
        </w:rPr>
        <w:lastRenderedPageBreak/>
        <w:t>вопросам развития инвестиционной деятельност</w:t>
      </w:r>
      <w:r>
        <w:rPr>
          <w:b/>
          <w:sz w:val="28"/>
          <w:szCs w:val="28"/>
        </w:rPr>
        <w:t>и в Ханты-Мансийском автономном округе – Югре, об исполнении решений Совета по развитию малого и среднего предпринимательства в Ханты-Мансийском автономном округе – Югре.</w:t>
      </w:r>
    </w:p>
    <w:p w:rsidR="00BE1C13" w:rsidRDefault="00A24347">
      <w:pPr>
        <w:widowControl w:val="0"/>
        <w:shd w:val="clear" w:color="auto" w:fill="FFFFFF"/>
        <w:tabs>
          <w:tab w:val="left" w:pos="709"/>
        </w:tabs>
        <w:spacing w:line="360" w:lineRule="auto"/>
        <w:ind w:firstLine="709"/>
        <w:contextualSpacing/>
        <w:jc w:val="both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>Докладчик:</w:t>
      </w:r>
    </w:p>
    <w:p w:rsidR="00BE1C13" w:rsidRDefault="00A24347">
      <w:pPr>
        <w:pStyle w:val="a3"/>
        <w:spacing w:line="360" w:lineRule="auto"/>
        <w:ind w:firstLine="709"/>
        <w:contextualSpacing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Афанасьев Сергей Александрович</w:t>
      </w:r>
      <w:r>
        <w:rPr>
          <w:sz w:val="28"/>
          <w:szCs w:val="28"/>
        </w:rPr>
        <w:t xml:space="preserve"> – заместитель Губернатора, директор Департамента экономического развития Ханты-Мансийского автономного округа – Югры.</w:t>
      </w:r>
    </w:p>
    <w:sectPr w:rsidR="00BE1C13">
      <w:headerReference w:type="default" r:id="rId8"/>
      <w:headerReference w:type="first" r:id="rId9"/>
      <w:pgSz w:w="11906" w:h="16838"/>
      <w:pgMar w:top="1134" w:right="1276" w:bottom="1134" w:left="1559" w:header="284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24347" w:rsidRDefault="00A24347">
      <w:r>
        <w:separator/>
      </w:r>
    </w:p>
  </w:endnote>
  <w:endnote w:type="continuationSeparator" w:id="0">
    <w:p w:rsidR="00A24347" w:rsidRDefault="00A243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NewRoman"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24347" w:rsidRDefault="00A24347">
      <w:r>
        <w:separator/>
      </w:r>
    </w:p>
  </w:footnote>
  <w:footnote w:type="continuationSeparator" w:id="0">
    <w:p w:rsidR="00A24347" w:rsidRDefault="00A243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1C13" w:rsidRDefault="00A24347"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tabs>
        <w:tab w:val="center" w:pos="4677"/>
        <w:tab w:val="right" w:pos="9355"/>
      </w:tabs>
      <w:spacing w:after="120"/>
      <w:jc w:val="center"/>
      <w:rPr>
        <w:color w:val="000000"/>
        <w:sz w:val="28"/>
        <w:szCs w:val="28"/>
      </w:rPr>
    </w:pPr>
    <w:r>
      <w:rPr>
        <w:color w:val="000000"/>
        <w:sz w:val="28"/>
        <w:szCs w:val="28"/>
      </w:rPr>
      <w:fldChar w:fldCharType="begin"/>
    </w:r>
    <w:r>
      <w:rPr>
        <w:color w:val="000000"/>
        <w:sz w:val="28"/>
        <w:szCs w:val="28"/>
      </w:rPr>
      <w:instrText>PAGE</w:instrText>
    </w:r>
    <w:r>
      <w:rPr>
        <w:color w:val="000000"/>
        <w:sz w:val="28"/>
        <w:szCs w:val="28"/>
      </w:rPr>
      <w:fldChar w:fldCharType="separate"/>
    </w:r>
    <w:r w:rsidR="00830A67">
      <w:rPr>
        <w:noProof/>
        <w:color w:val="000000"/>
        <w:sz w:val="28"/>
        <w:szCs w:val="28"/>
      </w:rPr>
      <w:t>2</w:t>
    </w:r>
    <w:r>
      <w:rPr>
        <w:color w:val="000000"/>
        <w:sz w:val="28"/>
        <w:szCs w:val="28"/>
      </w:rPr>
      <w:fldChar w:fldCharType="end"/>
    </w:r>
  </w:p>
  <w:p w:rsidR="00BE1C13" w:rsidRDefault="00BE1C13"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tabs>
        <w:tab w:val="center" w:pos="4677"/>
        <w:tab w:val="right" w:pos="9355"/>
      </w:tabs>
      <w:spacing w:after="120"/>
      <w:jc w:val="center"/>
      <w:rPr>
        <w:color w:val="000000"/>
        <w:sz w:val="28"/>
        <w:szCs w:val="28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E1C13" w:rsidRDefault="00A24347"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tabs>
        <w:tab w:val="left" w:pos="7575"/>
      </w:tabs>
      <w:spacing w:after="120" w:line="312" w:lineRule="auto"/>
      <w:ind w:left="709"/>
      <w:jc w:val="both"/>
      <w:rPr>
        <w:color w:val="000000"/>
        <w:sz w:val="28"/>
        <w:szCs w:val="28"/>
      </w:rPr>
    </w:pPr>
    <w:r>
      <w:rPr>
        <w:color w:val="000000"/>
        <w:sz w:val="28"/>
        <w:szCs w:val="28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3E77DF"/>
    <w:multiLevelType w:val="multilevel"/>
    <w:tmpl w:val="94B673D4"/>
    <w:lvl w:ilvl="0">
      <w:start w:val="1"/>
      <w:numFmt w:val="decimal"/>
      <w:lvlText w:val="%1."/>
      <w:lvlJc w:val="left"/>
      <w:pPr>
        <w:ind w:left="735" w:hanging="7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4" w:hanging="7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53" w:hanging="73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23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09035AFA"/>
    <w:multiLevelType w:val="multilevel"/>
    <w:tmpl w:val="F1CCDAB4"/>
    <w:lvl w:ilvl="0">
      <w:start w:val="1"/>
      <w:numFmt w:val="decimal"/>
      <w:lvlText w:val="%1."/>
      <w:lvlJc w:val="left"/>
      <w:pPr>
        <w:ind w:left="735" w:hanging="7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4" w:hanging="7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53" w:hanging="73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23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 w15:restartNumberingAfterBreak="0">
    <w:nsid w:val="116F7530"/>
    <w:multiLevelType w:val="multilevel"/>
    <w:tmpl w:val="B6AC8CDC"/>
    <w:lvl w:ilvl="0">
      <w:start w:val="1"/>
      <w:numFmt w:val="decimal"/>
      <w:lvlText w:val="%1."/>
      <w:lvlJc w:val="left"/>
      <w:pPr>
        <w:ind w:left="735" w:hanging="7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4" w:hanging="7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53" w:hanging="73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23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" w15:restartNumberingAfterBreak="0">
    <w:nsid w:val="12EB7B04"/>
    <w:multiLevelType w:val="multilevel"/>
    <w:tmpl w:val="7E482EE6"/>
    <w:lvl w:ilvl="0">
      <w:start w:val="1"/>
      <w:numFmt w:val="decimal"/>
      <w:lvlText w:val="%1."/>
      <w:lvlJc w:val="left"/>
      <w:pPr>
        <w:ind w:left="735" w:hanging="7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4" w:hanging="7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53" w:hanging="73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23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 w15:restartNumberingAfterBreak="0">
    <w:nsid w:val="14C15E14"/>
    <w:multiLevelType w:val="multilevel"/>
    <w:tmpl w:val="A4ACFD70"/>
    <w:lvl w:ilvl="0">
      <w:start w:val="1"/>
      <w:numFmt w:val="decimal"/>
      <w:lvlText w:val="%1."/>
      <w:lvlJc w:val="left"/>
      <w:pPr>
        <w:ind w:left="735" w:hanging="7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4" w:hanging="7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53" w:hanging="73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23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 w15:restartNumberingAfterBreak="0">
    <w:nsid w:val="161A2A79"/>
    <w:multiLevelType w:val="hybridMultilevel"/>
    <w:tmpl w:val="1A6ADE82"/>
    <w:lvl w:ilvl="0" w:tplc="B5E0E07C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6F462C5C">
      <w:start w:val="1"/>
      <w:numFmt w:val="lowerLetter"/>
      <w:lvlText w:val="%2."/>
      <w:lvlJc w:val="left"/>
      <w:pPr>
        <w:ind w:left="1789" w:hanging="360"/>
      </w:pPr>
    </w:lvl>
    <w:lvl w:ilvl="2" w:tplc="1EA2B3C8">
      <w:start w:val="1"/>
      <w:numFmt w:val="lowerRoman"/>
      <w:lvlText w:val="%3."/>
      <w:lvlJc w:val="right"/>
      <w:pPr>
        <w:ind w:left="2509" w:hanging="180"/>
      </w:pPr>
    </w:lvl>
    <w:lvl w:ilvl="3" w:tplc="9938A0D0">
      <w:start w:val="1"/>
      <w:numFmt w:val="decimal"/>
      <w:lvlText w:val="%4."/>
      <w:lvlJc w:val="left"/>
      <w:pPr>
        <w:ind w:left="3229" w:hanging="360"/>
      </w:pPr>
    </w:lvl>
    <w:lvl w:ilvl="4" w:tplc="E4B6C0BA">
      <w:start w:val="1"/>
      <w:numFmt w:val="lowerLetter"/>
      <w:lvlText w:val="%5."/>
      <w:lvlJc w:val="left"/>
      <w:pPr>
        <w:ind w:left="3949" w:hanging="360"/>
      </w:pPr>
    </w:lvl>
    <w:lvl w:ilvl="5" w:tplc="4BAEBA2A">
      <w:start w:val="1"/>
      <w:numFmt w:val="lowerRoman"/>
      <w:lvlText w:val="%6."/>
      <w:lvlJc w:val="right"/>
      <w:pPr>
        <w:ind w:left="4669" w:hanging="180"/>
      </w:pPr>
    </w:lvl>
    <w:lvl w:ilvl="6" w:tplc="8CBA4C4E">
      <w:start w:val="1"/>
      <w:numFmt w:val="decimal"/>
      <w:lvlText w:val="%7."/>
      <w:lvlJc w:val="left"/>
      <w:pPr>
        <w:ind w:left="5389" w:hanging="360"/>
      </w:pPr>
    </w:lvl>
    <w:lvl w:ilvl="7" w:tplc="E14E2FFC">
      <w:start w:val="1"/>
      <w:numFmt w:val="lowerLetter"/>
      <w:lvlText w:val="%8."/>
      <w:lvlJc w:val="left"/>
      <w:pPr>
        <w:ind w:left="6109" w:hanging="360"/>
      </w:pPr>
    </w:lvl>
    <w:lvl w:ilvl="8" w:tplc="2E68ADD0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3813685"/>
    <w:multiLevelType w:val="multilevel"/>
    <w:tmpl w:val="4BFC8A6E"/>
    <w:lvl w:ilvl="0">
      <w:start w:val="1"/>
      <w:numFmt w:val="decimal"/>
      <w:lvlText w:val="%1."/>
      <w:lvlJc w:val="left"/>
      <w:pPr>
        <w:ind w:left="735" w:hanging="7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4" w:hanging="7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53" w:hanging="73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23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7" w15:restartNumberingAfterBreak="0">
    <w:nsid w:val="247A19CF"/>
    <w:multiLevelType w:val="multilevel"/>
    <w:tmpl w:val="47CE1C8E"/>
    <w:lvl w:ilvl="0">
      <w:start w:val="1"/>
      <w:numFmt w:val="decimal"/>
      <w:lvlText w:val="%1."/>
      <w:lvlJc w:val="left"/>
      <w:pPr>
        <w:ind w:left="735" w:hanging="7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70" w:hanging="7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53" w:hanging="73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23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 w15:restartNumberingAfterBreak="0">
    <w:nsid w:val="28463E34"/>
    <w:multiLevelType w:val="hybridMultilevel"/>
    <w:tmpl w:val="276A5E7C"/>
    <w:lvl w:ilvl="0" w:tplc="4786456A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4B240772">
      <w:start w:val="1"/>
      <w:numFmt w:val="lowerLetter"/>
      <w:lvlText w:val="%2."/>
      <w:lvlJc w:val="left"/>
      <w:pPr>
        <w:ind w:left="1789" w:hanging="360"/>
      </w:pPr>
    </w:lvl>
    <w:lvl w:ilvl="2" w:tplc="19762550">
      <w:start w:val="1"/>
      <w:numFmt w:val="lowerRoman"/>
      <w:lvlText w:val="%3."/>
      <w:lvlJc w:val="right"/>
      <w:pPr>
        <w:ind w:left="2509" w:hanging="180"/>
      </w:pPr>
    </w:lvl>
    <w:lvl w:ilvl="3" w:tplc="D0F4C2C6">
      <w:start w:val="1"/>
      <w:numFmt w:val="decimal"/>
      <w:lvlText w:val="%4."/>
      <w:lvlJc w:val="left"/>
      <w:pPr>
        <w:ind w:left="3229" w:hanging="360"/>
      </w:pPr>
    </w:lvl>
    <w:lvl w:ilvl="4" w:tplc="9982BC96">
      <w:start w:val="1"/>
      <w:numFmt w:val="lowerLetter"/>
      <w:lvlText w:val="%5."/>
      <w:lvlJc w:val="left"/>
      <w:pPr>
        <w:ind w:left="3949" w:hanging="360"/>
      </w:pPr>
    </w:lvl>
    <w:lvl w:ilvl="5" w:tplc="76FC052E">
      <w:start w:val="1"/>
      <w:numFmt w:val="lowerRoman"/>
      <w:lvlText w:val="%6."/>
      <w:lvlJc w:val="right"/>
      <w:pPr>
        <w:ind w:left="4669" w:hanging="180"/>
      </w:pPr>
    </w:lvl>
    <w:lvl w:ilvl="6" w:tplc="0A303F88">
      <w:start w:val="1"/>
      <w:numFmt w:val="decimal"/>
      <w:lvlText w:val="%7."/>
      <w:lvlJc w:val="left"/>
      <w:pPr>
        <w:ind w:left="5389" w:hanging="360"/>
      </w:pPr>
    </w:lvl>
    <w:lvl w:ilvl="7" w:tplc="B264136E">
      <w:start w:val="1"/>
      <w:numFmt w:val="lowerLetter"/>
      <w:lvlText w:val="%8."/>
      <w:lvlJc w:val="left"/>
      <w:pPr>
        <w:ind w:left="6109" w:hanging="360"/>
      </w:pPr>
    </w:lvl>
    <w:lvl w:ilvl="8" w:tplc="B3A8D8F8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29863866"/>
    <w:multiLevelType w:val="hybridMultilevel"/>
    <w:tmpl w:val="B7548B1A"/>
    <w:lvl w:ilvl="0" w:tplc="F30A4780">
      <w:start w:val="2"/>
      <w:numFmt w:val="decimal"/>
      <w:lvlText w:val="%1."/>
      <w:lvlJc w:val="left"/>
      <w:pPr>
        <w:ind w:left="1070" w:hanging="360"/>
      </w:pPr>
      <w:rPr>
        <w:rFonts w:hint="default"/>
        <w:b/>
        <w:u w:val="none"/>
      </w:rPr>
    </w:lvl>
    <w:lvl w:ilvl="1" w:tplc="65D63B6C">
      <w:start w:val="1"/>
      <w:numFmt w:val="lowerLetter"/>
      <w:lvlText w:val="%2."/>
      <w:lvlJc w:val="left"/>
      <w:pPr>
        <w:ind w:left="1790" w:hanging="360"/>
      </w:pPr>
    </w:lvl>
    <w:lvl w:ilvl="2" w:tplc="217CE0B6">
      <w:start w:val="1"/>
      <w:numFmt w:val="lowerRoman"/>
      <w:lvlText w:val="%3."/>
      <w:lvlJc w:val="right"/>
      <w:pPr>
        <w:ind w:left="2510" w:hanging="180"/>
      </w:pPr>
    </w:lvl>
    <w:lvl w:ilvl="3" w:tplc="4448F6D0">
      <w:start w:val="1"/>
      <w:numFmt w:val="decimal"/>
      <w:lvlText w:val="%4."/>
      <w:lvlJc w:val="left"/>
      <w:pPr>
        <w:ind w:left="3230" w:hanging="360"/>
      </w:pPr>
    </w:lvl>
    <w:lvl w:ilvl="4" w:tplc="14B00F70">
      <w:start w:val="1"/>
      <w:numFmt w:val="lowerLetter"/>
      <w:lvlText w:val="%5."/>
      <w:lvlJc w:val="left"/>
      <w:pPr>
        <w:ind w:left="3950" w:hanging="360"/>
      </w:pPr>
    </w:lvl>
    <w:lvl w:ilvl="5" w:tplc="AD96038C">
      <w:start w:val="1"/>
      <w:numFmt w:val="lowerRoman"/>
      <w:lvlText w:val="%6."/>
      <w:lvlJc w:val="right"/>
      <w:pPr>
        <w:ind w:left="4670" w:hanging="180"/>
      </w:pPr>
    </w:lvl>
    <w:lvl w:ilvl="6" w:tplc="5952097A">
      <w:start w:val="1"/>
      <w:numFmt w:val="decimal"/>
      <w:lvlText w:val="%7."/>
      <w:lvlJc w:val="left"/>
      <w:pPr>
        <w:ind w:left="5390" w:hanging="360"/>
      </w:pPr>
    </w:lvl>
    <w:lvl w:ilvl="7" w:tplc="CE682A84">
      <w:start w:val="1"/>
      <w:numFmt w:val="lowerLetter"/>
      <w:lvlText w:val="%8."/>
      <w:lvlJc w:val="left"/>
      <w:pPr>
        <w:ind w:left="6110" w:hanging="360"/>
      </w:pPr>
    </w:lvl>
    <w:lvl w:ilvl="8" w:tplc="8FD2DBCC">
      <w:start w:val="1"/>
      <w:numFmt w:val="lowerRoman"/>
      <w:lvlText w:val="%9."/>
      <w:lvlJc w:val="right"/>
      <w:pPr>
        <w:ind w:left="6830" w:hanging="180"/>
      </w:pPr>
    </w:lvl>
  </w:abstractNum>
  <w:abstractNum w:abstractNumId="10" w15:restartNumberingAfterBreak="0">
    <w:nsid w:val="29E451A6"/>
    <w:multiLevelType w:val="multilevel"/>
    <w:tmpl w:val="E37E06EC"/>
    <w:lvl w:ilvl="0">
      <w:start w:val="1"/>
      <w:numFmt w:val="decimal"/>
      <w:lvlText w:val="%1."/>
      <w:lvlJc w:val="left"/>
      <w:pPr>
        <w:ind w:left="1519" w:hanging="810"/>
      </w:pPr>
      <w:rPr>
        <w:b/>
        <w:vertAlign w:val="baseline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vertAlign w:val="baseline"/>
      </w:rPr>
    </w:lvl>
    <w:lvl w:ilvl="2">
      <w:start w:val="1"/>
      <w:numFmt w:val="decimal"/>
      <w:lvlText w:val="%1.%2.%3."/>
      <w:lvlJc w:val="left"/>
      <w:pPr>
        <w:ind w:left="1429" w:hanging="720"/>
      </w:pPr>
      <w:rPr>
        <w:vertAlign w:val="baseline"/>
      </w:rPr>
    </w:lvl>
    <w:lvl w:ilvl="3">
      <w:start w:val="1"/>
      <w:numFmt w:val="decimal"/>
      <w:lvlText w:val="%1.%2.%3.%4."/>
      <w:lvlJc w:val="left"/>
      <w:pPr>
        <w:ind w:left="1789" w:hanging="1080"/>
      </w:pPr>
      <w:rPr>
        <w:vertAlign w:val="baseline"/>
      </w:rPr>
    </w:lvl>
    <w:lvl w:ilvl="4">
      <w:start w:val="1"/>
      <w:numFmt w:val="decimal"/>
      <w:lvlText w:val="%1.%2.%3.%4.%5."/>
      <w:lvlJc w:val="left"/>
      <w:pPr>
        <w:ind w:left="2149" w:hanging="1440"/>
      </w:pPr>
      <w:rPr>
        <w:vertAlign w:val="baseline"/>
      </w:rPr>
    </w:lvl>
    <w:lvl w:ilvl="5">
      <w:start w:val="1"/>
      <w:numFmt w:val="decimal"/>
      <w:lvlText w:val="%1.%2.%3.%4.%5.%6."/>
      <w:lvlJc w:val="left"/>
      <w:pPr>
        <w:ind w:left="2149" w:hanging="1440"/>
      </w:pPr>
      <w:rPr>
        <w:vertAlign w:val="baseline"/>
      </w:rPr>
    </w:lvl>
    <w:lvl w:ilvl="6">
      <w:start w:val="1"/>
      <w:numFmt w:val="decimal"/>
      <w:lvlText w:val="%1.%2.%3.%4.%5.%6.%7."/>
      <w:lvlJc w:val="left"/>
      <w:pPr>
        <w:ind w:left="2509" w:hanging="1800"/>
      </w:pPr>
      <w:rPr>
        <w:vertAlign w:val="baseline"/>
      </w:rPr>
    </w:lvl>
    <w:lvl w:ilvl="7">
      <w:start w:val="1"/>
      <w:numFmt w:val="decimal"/>
      <w:lvlText w:val="%1.%2.%3.%4.%5.%6.%7.%8."/>
      <w:lvlJc w:val="left"/>
      <w:pPr>
        <w:ind w:left="2869" w:hanging="2160"/>
      </w:pPr>
      <w:rPr>
        <w:vertAlign w:val="baseline"/>
      </w:rPr>
    </w:lvl>
    <w:lvl w:ilvl="8">
      <w:start w:val="1"/>
      <w:numFmt w:val="decimal"/>
      <w:lvlText w:val="%1.%2.%3.%4.%5.%6.%7.%8.%9."/>
      <w:lvlJc w:val="left"/>
      <w:pPr>
        <w:ind w:left="2869" w:hanging="2160"/>
      </w:pPr>
      <w:rPr>
        <w:vertAlign w:val="baseline"/>
      </w:rPr>
    </w:lvl>
  </w:abstractNum>
  <w:abstractNum w:abstractNumId="11" w15:restartNumberingAfterBreak="0">
    <w:nsid w:val="2D8D3A93"/>
    <w:multiLevelType w:val="hybridMultilevel"/>
    <w:tmpl w:val="A4F26C98"/>
    <w:lvl w:ilvl="0" w:tplc="9FD4F08E">
      <w:start w:val="1"/>
      <w:numFmt w:val="decimal"/>
      <w:lvlText w:val="%1."/>
      <w:lvlJc w:val="left"/>
      <w:pPr>
        <w:ind w:left="1069" w:hanging="360"/>
      </w:pPr>
      <w:rPr>
        <w:rFonts w:hint="default"/>
        <w:b/>
        <w:sz w:val="32"/>
      </w:rPr>
    </w:lvl>
    <w:lvl w:ilvl="1" w:tplc="26062DCC">
      <w:start w:val="1"/>
      <w:numFmt w:val="lowerLetter"/>
      <w:lvlText w:val="%2."/>
      <w:lvlJc w:val="left"/>
      <w:pPr>
        <w:ind w:left="1789" w:hanging="360"/>
      </w:pPr>
    </w:lvl>
    <w:lvl w:ilvl="2" w:tplc="319C98E4">
      <w:start w:val="1"/>
      <w:numFmt w:val="lowerRoman"/>
      <w:lvlText w:val="%3."/>
      <w:lvlJc w:val="right"/>
      <w:pPr>
        <w:ind w:left="2509" w:hanging="180"/>
      </w:pPr>
    </w:lvl>
    <w:lvl w:ilvl="3" w:tplc="CCFEE0E8">
      <w:start w:val="1"/>
      <w:numFmt w:val="decimal"/>
      <w:lvlText w:val="%4."/>
      <w:lvlJc w:val="left"/>
      <w:pPr>
        <w:ind w:left="3229" w:hanging="360"/>
      </w:pPr>
    </w:lvl>
    <w:lvl w:ilvl="4" w:tplc="D5C80BCA">
      <w:start w:val="1"/>
      <w:numFmt w:val="lowerLetter"/>
      <w:lvlText w:val="%5."/>
      <w:lvlJc w:val="left"/>
      <w:pPr>
        <w:ind w:left="3949" w:hanging="360"/>
      </w:pPr>
    </w:lvl>
    <w:lvl w:ilvl="5" w:tplc="958200A2">
      <w:start w:val="1"/>
      <w:numFmt w:val="lowerRoman"/>
      <w:lvlText w:val="%6."/>
      <w:lvlJc w:val="right"/>
      <w:pPr>
        <w:ind w:left="4669" w:hanging="180"/>
      </w:pPr>
    </w:lvl>
    <w:lvl w:ilvl="6" w:tplc="98100612">
      <w:start w:val="1"/>
      <w:numFmt w:val="decimal"/>
      <w:lvlText w:val="%7."/>
      <w:lvlJc w:val="left"/>
      <w:pPr>
        <w:ind w:left="5389" w:hanging="360"/>
      </w:pPr>
    </w:lvl>
    <w:lvl w:ilvl="7" w:tplc="19029F90">
      <w:start w:val="1"/>
      <w:numFmt w:val="lowerLetter"/>
      <w:lvlText w:val="%8."/>
      <w:lvlJc w:val="left"/>
      <w:pPr>
        <w:ind w:left="6109" w:hanging="360"/>
      </w:pPr>
    </w:lvl>
    <w:lvl w:ilvl="8" w:tplc="D73A7004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DFE1814"/>
    <w:multiLevelType w:val="hybridMultilevel"/>
    <w:tmpl w:val="B38CB7FE"/>
    <w:lvl w:ilvl="0" w:tplc="1C1A6AE2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  <w:b w:val="0"/>
      </w:rPr>
    </w:lvl>
    <w:lvl w:ilvl="1" w:tplc="DFCAF3E6">
      <w:start w:val="1"/>
      <w:numFmt w:val="lowerLetter"/>
      <w:lvlText w:val="%2."/>
      <w:lvlJc w:val="left"/>
      <w:pPr>
        <w:ind w:left="1789" w:hanging="360"/>
      </w:pPr>
    </w:lvl>
    <w:lvl w:ilvl="2" w:tplc="76D0757C">
      <w:start w:val="1"/>
      <w:numFmt w:val="lowerRoman"/>
      <w:lvlText w:val="%3."/>
      <w:lvlJc w:val="right"/>
      <w:pPr>
        <w:ind w:left="2509" w:hanging="180"/>
      </w:pPr>
    </w:lvl>
    <w:lvl w:ilvl="3" w:tplc="8B163FA2">
      <w:start w:val="1"/>
      <w:numFmt w:val="decimal"/>
      <w:lvlText w:val="%4."/>
      <w:lvlJc w:val="left"/>
      <w:pPr>
        <w:ind w:left="3229" w:hanging="360"/>
      </w:pPr>
    </w:lvl>
    <w:lvl w:ilvl="4" w:tplc="BCFA79A0">
      <w:start w:val="1"/>
      <w:numFmt w:val="lowerLetter"/>
      <w:lvlText w:val="%5."/>
      <w:lvlJc w:val="left"/>
      <w:pPr>
        <w:ind w:left="3949" w:hanging="360"/>
      </w:pPr>
    </w:lvl>
    <w:lvl w:ilvl="5" w:tplc="5858A458">
      <w:start w:val="1"/>
      <w:numFmt w:val="lowerRoman"/>
      <w:lvlText w:val="%6."/>
      <w:lvlJc w:val="right"/>
      <w:pPr>
        <w:ind w:left="4669" w:hanging="180"/>
      </w:pPr>
    </w:lvl>
    <w:lvl w:ilvl="6" w:tplc="44748E58">
      <w:start w:val="1"/>
      <w:numFmt w:val="decimal"/>
      <w:lvlText w:val="%7."/>
      <w:lvlJc w:val="left"/>
      <w:pPr>
        <w:ind w:left="5389" w:hanging="360"/>
      </w:pPr>
    </w:lvl>
    <w:lvl w:ilvl="7" w:tplc="3966612C">
      <w:start w:val="1"/>
      <w:numFmt w:val="lowerLetter"/>
      <w:lvlText w:val="%8."/>
      <w:lvlJc w:val="left"/>
      <w:pPr>
        <w:ind w:left="6109" w:hanging="360"/>
      </w:pPr>
    </w:lvl>
    <w:lvl w:ilvl="8" w:tplc="64384868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15C4D27"/>
    <w:multiLevelType w:val="hybridMultilevel"/>
    <w:tmpl w:val="31B688A4"/>
    <w:lvl w:ilvl="0" w:tplc="7D72E6A4">
      <w:start w:val="1"/>
      <w:numFmt w:val="decimal"/>
      <w:lvlText w:val="%1."/>
      <w:lvlJc w:val="left"/>
      <w:pPr>
        <w:ind w:left="1069" w:hanging="360"/>
      </w:pPr>
      <w:rPr>
        <w:rFonts w:hint="default"/>
        <w:b/>
        <w:sz w:val="32"/>
      </w:rPr>
    </w:lvl>
    <w:lvl w:ilvl="1" w:tplc="BA12F0AA">
      <w:start w:val="1"/>
      <w:numFmt w:val="lowerLetter"/>
      <w:lvlText w:val="%2."/>
      <w:lvlJc w:val="left"/>
      <w:pPr>
        <w:ind w:left="1789" w:hanging="360"/>
      </w:pPr>
    </w:lvl>
    <w:lvl w:ilvl="2" w:tplc="2E5867B6">
      <w:start w:val="1"/>
      <w:numFmt w:val="lowerRoman"/>
      <w:lvlText w:val="%3."/>
      <w:lvlJc w:val="right"/>
      <w:pPr>
        <w:ind w:left="2509" w:hanging="180"/>
      </w:pPr>
    </w:lvl>
    <w:lvl w:ilvl="3" w:tplc="2F203412">
      <w:start w:val="1"/>
      <w:numFmt w:val="decimal"/>
      <w:lvlText w:val="%4."/>
      <w:lvlJc w:val="left"/>
      <w:pPr>
        <w:ind w:left="3229" w:hanging="360"/>
      </w:pPr>
    </w:lvl>
    <w:lvl w:ilvl="4" w:tplc="1732350C">
      <w:start w:val="1"/>
      <w:numFmt w:val="lowerLetter"/>
      <w:lvlText w:val="%5."/>
      <w:lvlJc w:val="left"/>
      <w:pPr>
        <w:ind w:left="3949" w:hanging="360"/>
      </w:pPr>
    </w:lvl>
    <w:lvl w:ilvl="5" w:tplc="671ACB68">
      <w:start w:val="1"/>
      <w:numFmt w:val="lowerRoman"/>
      <w:lvlText w:val="%6."/>
      <w:lvlJc w:val="right"/>
      <w:pPr>
        <w:ind w:left="4669" w:hanging="180"/>
      </w:pPr>
    </w:lvl>
    <w:lvl w:ilvl="6" w:tplc="0D2814BA">
      <w:start w:val="1"/>
      <w:numFmt w:val="decimal"/>
      <w:lvlText w:val="%7."/>
      <w:lvlJc w:val="left"/>
      <w:pPr>
        <w:ind w:left="5389" w:hanging="360"/>
      </w:pPr>
    </w:lvl>
    <w:lvl w:ilvl="7" w:tplc="64243BA4">
      <w:start w:val="1"/>
      <w:numFmt w:val="lowerLetter"/>
      <w:lvlText w:val="%8."/>
      <w:lvlJc w:val="left"/>
      <w:pPr>
        <w:ind w:left="6109" w:hanging="360"/>
      </w:pPr>
    </w:lvl>
    <w:lvl w:ilvl="8" w:tplc="93828BA8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3F74B4B"/>
    <w:multiLevelType w:val="hybridMultilevel"/>
    <w:tmpl w:val="84B8186A"/>
    <w:lvl w:ilvl="0" w:tplc="21C28592">
      <w:start w:val="1"/>
      <w:numFmt w:val="decimal"/>
      <w:lvlText w:val="%1."/>
      <w:lvlJc w:val="left"/>
      <w:pPr>
        <w:ind w:left="1429" w:hanging="360"/>
      </w:pPr>
    </w:lvl>
    <w:lvl w:ilvl="1" w:tplc="AC06F4F4">
      <w:start w:val="1"/>
      <w:numFmt w:val="lowerLetter"/>
      <w:lvlText w:val="%2."/>
      <w:lvlJc w:val="left"/>
      <w:pPr>
        <w:ind w:left="2149" w:hanging="360"/>
      </w:pPr>
    </w:lvl>
    <w:lvl w:ilvl="2" w:tplc="EF703AFE">
      <w:start w:val="1"/>
      <w:numFmt w:val="lowerRoman"/>
      <w:lvlText w:val="%3."/>
      <w:lvlJc w:val="right"/>
      <w:pPr>
        <w:ind w:left="2869" w:hanging="180"/>
      </w:pPr>
    </w:lvl>
    <w:lvl w:ilvl="3" w:tplc="72906F90">
      <w:start w:val="1"/>
      <w:numFmt w:val="decimal"/>
      <w:lvlText w:val="%4."/>
      <w:lvlJc w:val="left"/>
      <w:pPr>
        <w:ind w:left="3589" w:hanging="360"/>
      </w:pPr>
    </w:lvl>
    <w:lvl w:ilvl="4" w:tplc="7CFEA502">
      <w:start w:val="1"/>
      <w:numFmt w:val="lowerLetter"/>
      <w:lvlText w:val="%5."/>
      <w:lvlJc w:val="left"/>
      <w:pPr>
        <w:ind w:left="4309" w:hanging="360"/>
      </w:pPr>
    </w:lvl>
    <w:lvl w:ilvl="5" w:tplc="CE229F7E">
      <w:start w:val="1"/>
      <w:numFmt w:val="lowerRoman"/>
      <w:lvlText w:val="%6."/>
      <w:lvlJc w:val="right"/>
      <w:pPr>
        <w:ind w:left="5029" w:hanging="180"/>
      </w:pPr>
    </w:lvl>
    <w:lvl w:ilvl="6" w:tplc="2C96E240">
      <w:start w:val="1"/>
      <w:numFmt w:val="decimal"/>
      <w:lvlText w:val="%7."/>
      <w:lvlJc w:val="left"/>
      <w:pPr>
        <w:ind w:left="5749" w:hanging="360"/>
      </w:pPr>
    </w:lvl>
    <w:lvl w:ilvl="7" w:tplc="31D2D5AA">
      <w:start w:val="1"/>
      <w:numFmt w:val="lowerLetter"/>
      <w:lvlText w:val="%8."/>
      <w:lvlJc w:val="left"/>
      <w:pPr>
        <w:ind w:left="6469" w:hanging="360"/>
      </w:pPr>
    </w:lvl>
    <w:lvl w:ilvl="8" w:tplc="55843A88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3C1940B3"/>
    <w:multiLevelType w:val="multilevel"/>
    <w:tmpl w:val="CD2E174A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7123" w:hanging="216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  <w:b/>
      </w:rPr>
    </w:lvl>
  </w:abstractNum>
  <w:abstractNum w:abstractNumId="16" w15:restartNumberingAfterBreak="0">
    <w:nsid w:val="477B6A97"/>
    <w:multiLevelType w:val="multilevel"/>
    <w:tmpl w:val="F576438A"/>
    <w:lvl w:ilvl="0">
      <w:start w:val="3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1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11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17" w15:restartNumberingAfterBreak="0">
    <w:nsid w:val="4D9E6E32"/>
    <w:multiLevelType w:val="hybridMultilevel"/>
    <w:tmpl w:val="737CC5C8"/>
    <w:lvl w:ilvl="0" w:tplc="2C541A82">
      <w:start w:val="1"/>
      <w:numFmt w:val="decimal"/>
      <w:lvlText w:val="%1."/>
      <w:lvlJc w:val="left"/>
      <w:pPr>
        <w:ind w:left="1515" w:hanging="360"/>
      </w:pPr>
    </w:lvl>
    <w:lvl w:ilvl="1" w:tplc="35A45C9C">
      <w:start w:val="1"/>
      <w:numFmt w:val="lowerLetter"/>
      <w:lvlText w:val="%2."/>
      <w:lvlJc w:val="left"/>
      <w:pPr>
        <w:ind w:left="2235" w:hanging="360"/>
      </w:pPr>
    </w:lvl>
    <w:lvl w:ilvl="2" w:tplc="225C9DC0">
      <w:start w:val="1"/>
      <w:numFmt w:val="lowerRoman"/>
      <w:lvlText w:val="%3."/>
      <w:lvlJc w:val="right"/>
      <w:pPr>
        <w:ind w:left="2955" w:hanging="180"/>
      </w:pPr>
    </w:lvl>
    <w:lvl w:ilvl="3" w:tplc="51DE357A">
      <w:start w:val="1"/>
      <w:numFmt w:val="decimal"/>
      <w:lvlText w:val="%4."/>
      <w:lvlJc w:val="left"/>
      <w:pPr>
        <w:ind w:left="3675" w:hanging="360"/>
      </w:pPr>
    </w:lvl>
    <w:lvl w:ilvl="4" w:tplc="02BE763E">
      <w:start w:val="1"/>
      <w:numFmt w:val="lowerLetter"/>
      <w:lvlText w:val="%5."/>
      <w:lvlJc w:val="left"/>
      <w:pPr>
        <w:ind w:left="4395" w:hanging="360"/>
      </w:pPr>
    </w:lvl>
    <w:lvl w:ilvl="5" w:tplc="AE7C7D70">
      <w:start w:val="1"/>
      <w:numFmt w:val="lowerRoman"/>
      <w:lvlText w:val="%6."/>
      <w:lvlJc w:val="right"/>
      <w:pPr>
        <w:ind w:left="5115" w:hanging="180"/>
      </w:pPr>
    </w:lvl>
    <w:lvl w:ilvl="6" w:tplc="BD225428">
      <w:start w:val="1"/>
      <w:numFmt w:val="decimal"/>
      <w:lvlText w:val="%7."/>
      <w:lvlJc w:val="left"/>
      <w:pPr>
        <w:ind w:left="5835" w:hanging="360"/>
      </w:pPr>
    </w:lvl>
    <w:lvl w:ilvl="7" w:tplc="18E0C576">
      <w:start w:val="1"/>
      <w:numFmt w:val="lowerLetter"/>
      <w:lvlText w:val="%8."/>
      <w:lvlJc w:val="left"/>
      <w:pPr>
        <w:ind w:left="6555" w:hanging="360"/>
      </w:pPr>
    </w:lvl>
    <w:lvl w:ilvl="8" w:tplc="FC62BE44">
      <w:start w:val="1"/>
      <w:numFmt w:val="lowerRoman"/>
      <w:lvlText w:val="%9."/>
      <w:lvlJc w:val="right"/>
      <w:pPr>
        <w:ind w:left="7275" w:hanging="180"/>
      </w:pPr>
    </w:lvl>
  </w:abstractNum>
  <w:abstractNum w:abstractNumId="18" w15:restartNumberingAfterBreak="0">
    <w:nsid w:val="508C589B"/>
    <w:multiLevelType w:val="hybridMultilevel"/>
    <w:tmpl w:val="1248CA00"/>
    <w:lvl w:ilvl="0" w:tplc="0EC01F20">
      <w:start w:val="1"/>
      <w:numFmt w:val="decimal"/>
      <w:lvlText w:val="%1."/>
      <w:lvlJc w:val="left"/>
    </w:lvl>
    <w:lvl w:ilvl="1" w:tplc="615ECC90">
      <w:start w:val="1"/>
      <w:numFmt w:val="lowerLetter"/>
      <w:lvlText w:val="%2."/>
      <w:lvlJc w:val="left"/>
      <w:pPr>
        <w:ind w:left="1440" w:hanging="360"/>
      </w:pPr>
    </w:lvl>
    <w:lvl w:ilvl="2" w:tplc="3AC873B8">
      <w:start w:val="1"/>
      <w:numFmt w:val="lowerRoman"/>
      <w:lvlText w:val="%3."/>
      <w:lvlJc w:val="right"/>
      <w:pPr>
        <w:ind w:left="2160" w:hanging="180"/>
      </w:pPr>
    </w:lvl>
    <w:lvl w:ilvl="3" w:tplc="C51A292C">
      <w:start w:val="1"/>
      <w:numFmt w:val="decimal"/>
      <w:lvlText w:val="%4."/>
      <w:lvlJc w:val="left"/>
      <w:pPr>
        <w:ind w:left="2880" w:hanging="360"/>
      </w:pPr>
    </w:lvl>
    <w:lvl w:ilvl="4" w:tplc="0A547DCE">
      <w:start w:val="1"/>
      <w:numFmt w:val="lowerLetter"/>
      <w:lvlText w:val="%5."/>
      <w:lvlJc w:val="left"/>
      <w:pPr>
        <w:ind w:left="3600" w:hanging="360"/>
      </w:pPr>
    </w:lvl>
    <w:lvl w:ilvl="5" w:tplc="BDB8CF64">
      <w:start w:val="1"/>
      <w:numFmt w:val="lowerRoman"/>
      <w:lvlText w:val="%6."/>
      <w:lvlJc w:val="right"/>
      <w:pPr>
        <w:ind w:left="4320" w:hanging="180"/>
      </w:pPr>
    </w:lvl>
    <w:lvl w:ilvl="6" w:tplc="B0FC55AC">
      <w:start w:val="1"/>
      <w:numFmt w:val="decimal"/>
      <w:lvlText w:val="%7."/>
      <w:lvlJc w:val="left"/>
      <w:pPr>
        <w:ind w:left="5040" w:hanging="360"/>
      </w:pPr>
    </w:lvl>
    <w:lvl w:ilvl="7" w:tplc="43C67A60">
      <w:start w:val="1"/>
      <w:numFmt w:val="lowerLetter"/>
      <w:lvlText w:val="%8."/>
      <w:lvlJc w:val="left"/>
      <w:pPr>
        <w:ind w:left="5760" w:hanging="360"/>
      </w:pPr>
    </w:lvl>
    <w:lvl w:ilvl="8" w:tplc="41363D0A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12D6678"/>
    <w:multiLevelType w:val="hybridMultilevel"/>
    <w:tmpl w:val="C304F93E"/>
    <w:lvl w:ilvl="0" w:tplc="7D629B60">
      <w:start w:val="1"/>
      <w:numFmt w:val="decimal"/>
      <w:lvlText w:val="%1."/>
      <w:lvlJc w:val="left"/>
      <w:pPr>
        <w:ind w:left="1516" w:hanging="360"/>
      </w:pPr>
    </w:lvl>
    <w:lvl w:ilvl="1" w:tplc="22E03DDA">
      <w:start w:val="1"/>
      <w:numFmt w:val="lowerLetter"/>
      <w:lvlText w:val="%2."/>
      <w:lvlJc w:val="left"/>
      <w:pPr>
        <w:ind w:left="2236" w:hanging="360"/>
      </w:pPr>
    </w:lvl>
    <w:lvl w:ilvl="2" w:tplc="22E8A0A6">
      <w:start w:val="1"/>
      <w:numFmt w:val="lowerRoman"/>
      <w:lvlText w:val="%3."/>
      <w:lvlJc w:val="right"/>
      <w:pPr>
        <w:ind w:left="2956" w:hanging="180"/>
      </w:pPr>
    </w:lvl>
    <w:lvl w:ilvl="3" w:tplc="A0CC5F5E">
      <w:start w:val="1"/>
      <w:numFmt w:val="decimal"/>
      <w:lvlText w:val="%4."/>
      <w:lvlJc w:val="left"/>
      <w:pPr>
        <w:ind w:left="3676" w:hanging="360"/>
      </w:pPr>
    </w:lvl>
    <w:lvl w:ilvl="4" w:tplc="F202C8E8">
      <w:start w:val="1"/>
      <w:numFmt w:val="lowerLetter"/>
      <w:lvlText w:val="%5."/>
      <w:lvlJc w:val="left"/>
      <w:pPr>
        <w:ind w:left="4396" w:hanging="360"/>
      </w:pPr>
    </w:lvl>
    <w:lvl w:ilvl="5" w:tplc="12A47A92">
      <w:start w:val="1"/>
      <w:numFmt w:val="lowerRoman"/>
      <w:lvlText w:val="%6."/>
      <w:lvlJc w:val="right"/>
      <w:pPr>
        <w:ind w:left="5116" w:hanging="180"/>
      </w:pPr>
    </w:lvl>
    <w:lvl w:ilvl="6" w:tplc="D56643B8">
      <w:start w:val="1"/>
      <w:numFmt w:val="decimal"/>
      <w:lvlText w:val="%7."/>
      <w:lvlJc w:val="left"/>
      <w:pPr>
        <w:ind w:left="5836" w:hanging="360"/>
      </w:pPr>
    </w:lvl>
    <w:lvl w:ilvl="7" w:tplc="46C42BFC">
      <w:start w:val="1"/>
      <w:numFmt w:val="lowerLetter"/>
      <w:lvlText w:val="%8."/>
      <w:lvlJc w:val="left"/>
      <w:pPr>
        <w:ind w:left="6556" w:hanging="360"/>
      </w:pPr>
    </w:lvl>
    <w:lvl w:ilvl="8" w:tplc="AA0E8B0E">
      <w:start w:val="1"/>
      <w:numFmt w:val="lowerRoman"/>
      <w:lvlText w:val="%9."/>
      <w:lvlJc w:val="right"/>
      <w:pPr>
        <w:ind w:left="7276" w:hanging="180"/>
      </w:pPr>
    </w:lvl>
  </w:abstractNum>
  <w:abstractNum w:abstractNumId="20" w15:restartNumberingAfterBreak="0">
    <w:nsid w:val="56385EAD"/>
    <w:multiLevelType w:val="multilevel"/>
    <w:tmpl w:val="8CBA5DBC"/>
    <w:lvl w:ilvl="0">
      <w:start w:val="1"/>
      <w:numFmt w:val="decimal"/>
      <w:lvlText w:val="%1."/>
      <w:lvlJc w:val="left"/>
      <w:pPr>
        <w:ind w:left="735" w:hanging="7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4" w:hanging="7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53" w:hanging="73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76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23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1" w15:restartNumberingAfterBreak="0">
    <w:nsid w:val="59D46687"/>
    <w:multiLevelType w:val="hybridMultilevel"/>
    <w:tmpl w:val="4692C5BC"/>
    <w:lvl w:ilvl="0" w:tplc="6534F6EA">
      <w:start w:val="1"/>
      <w:numFmt w:val="decimal"/>
      <w:lvlText w:val="%1."/>
      <w:lvlJc w:val="left"/>
      <w:pPr>
        <w:ind w:left="1211" w:hanging="360"/>
      </w:pPr>
      <w:rPr>
        <w:rFonts w:hint="default"/>
        <w:b/>
      </w:rPr>
    </w:lvl>
    <w:lvl w:ilvl="1" w:tplc="F0F20DD6">
      <w:start w:val="1"/>
      <w:numFmt w:val="lowerLetter"/>
      <w:lvlText w:val="%2."/>
      <w:lvlJc w:val="left"/>
      <w:pPr>
        <w:ind w:left="1789" w:hanging="360"/>
      </w:pPr>
    </w:lvl>
    <w:lvl w:ilvl="2" w:tplc="1E144E40">
      <w:start w:val="1"/>
      <w:numFmt w:val="lowerRoman"/>
      <w:lvlText w:val="%3."/>
      <w:lvlJc w:val="right"/>
      <w:pPr>
        <w:ind w:left="2509" w:hanging="180"/>
      </w:pPr>
    </w:lvl>
    <w:lvl w:ilvl="3" w:tplc="736A41C0">
      <w:start w:val="1"/>
      <w:numFmt w:val="decimal"/>
      <w:lvlText w:val="%4."/>
      <w:lvlJc w:val="left"/>
      <w:pPr>
        <w:ind w:left="3229" w:hanging="360"/>
      </w:pPr>
    </w:lvl>
    <w:lvl w:ilvl="4" w:tplc="B7EC887A">
      <w:start w:val="1"/>
      <w:numFmt w:val="lowerLetter"/>
      <w:lvlText w:val="%5."/>
      <w:lvlJc w:val="left"/>
      <w:pPr>
        <w:ind w:left="3949" w:hanging="360"/>
      </w:pPr>
    </w:lvl>
    <w:lvl w:ilvl="5" w:tplc="4D74D80C">
      <w:start w:val="1"/>
      <w:numFmt w:val="lowerRoman"/>
      <w:lvlText w:val="%6."/>
      <w:lvlJc w:val="right"/>
      <w:pPr>
        <w:ind w:left="4669" w:hanging="180"/>
      </w:pPr>
    </w:lvl>
    <w:lvl w:ilvl="6" w:tplc="CE5E7AD6">
      <w:start w:val="1"/>
      <w:numFmt w:val="decimal"/>
      <w:lvlText w:val="%7."/>
      <w:lvlJc w:val="left"/>
      <w:pPr>
        <w:ind w:left="5389" w:hanging="360"/>
      </w:pPr>
    </w:lvl>
    <w:lvl w:ilvl="7" w:tplc="CE0E7BAC">
      <w:start w:val="1"/>
      <w:numFmt w:val="lowerLetter"/>
      <w:lvlText w:val="%8."/>
      <w:lvlJc w:val="left"/>
      <w:pPr>
        <w:ind w:left="6109" w:hanging="360"/>
      </w:pPr>
    </w:lvl>
    <w:lvl w:ilvl="8" w:tplc="08D88F80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5C713488"/>
    <w:multiLevelType w:val="hybridMultilevel"/>
    <w:tmpl w:val="1BA85F58"/>
    <w:lvl w:ilvl="0" w:tplc="421227C0">
      <w:start w:val="1"/>
      <w:numFmt w:val="decimal"/>
      <w:lvlText w:val="%1."/>
      <w:lvlJc w:val="left"/>
      <w:pPr>
        <w:ind w:left="1069" w:hanging="360"/>
      </w:pPr>
      <w:rPr>
        <w:rFonts w:hint="default"/>
        <w:b/>
        <w:sz w:val="32"/>
      </w:rPr>
    </w:lvl>
    <w:lvl w:ilvl="1" w:tplc="3B8822BE">
      <w:start w:val="1"/>
      <w:numFmt w:val="lowerLetter"/>
      <w:lvlText w:val="%2."/>
      <w:lvlJc w:val="left"/>
      <w:pPr>
        <w:ind w:left="1789" w:hanging="360"/>
      </w:pPr>
    </w:lvl>
    <w:lvl w:ilvl="2" w:tplc="440CE97E">
      <w:start w:val="1"/>
      <w:numFmt w:val="lowerRoman"/>
      <w:lvlText w:val="%3."/>
      <w:lvlJc w:val="right"/>
      <w:pPr>
        <w:ind w:left="2509" w:hanging="180"/>
      </w:pPr>
    </w:lvl>
    <w:lvl w:ilvl="3" w:tplc="1D6610FC">
      <w:start w:val="1"/>
      <w:numFmt w:val="decimal"/>
      <w:lvlText w:val="%4."/>
      <w:lvlJc w:val="left"/>
      <w:pPr>
        <w:ind w:left="3229" w:hanging="360"/>
      </w:pPr>
    </w:lvl>
    <w:lvl w:ilvl="4" w:tplc="029A271A">
      <w:start w:val="1"/>
      <w:numFmt w:val="lowerLetter"/>
      <w:lvlText w:val="%5."/>
      <w:lvlJc w:val="left"/>
      <w:pPr>
        <w:ind w:left="3949" w:hanging="360"/>
      </w:pPr>
    </w:lvl>
    <w:lvl w:ilvl="5" w:tplc="6890BD1C">
      <w:start w:val="1"/>
      <w:numFmt w:val="lowerRoman"/>
      <w:lvlText w:val="%6."/>
      <w:lvlJc w:val="right"/>
      <w:pPr>
        <w:ind w:left="4669" w:hanging="180"/>
      </w:pPr>
    </w:lvl>
    <w:lvl w:ilvl="6" w:tplc="8B26966A">
      <w:start w:val="1"/>
      <w:numFmt w:val="decimal"/>
      <w:lvlText w:val="%7."/>
      <w:lvlJc w:val="left"/>
      <w:pPr>
        <w:ind w:left="5389" w:hanging="360"/>
      </w:pPr>
    </w:lvl>
    <w:lvl w:ilvl="7" w:tplc="CCA6B83E">
      <w:start w:val="1"/>
      <w:numFmt w:val="lowerLetter"/>
      <w:lvlText w:val="%8."/>
      <w:lvlJc w:val="left"/>
      <w:pPr>
        <w:ind w:left="6109" w:hanging="360"/>
      </w:pPr>
    </w:lvl>
    <w:lvl w:ilvl="8" w:tplc="B044C926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622B60CA"/>
    <w:multiLevelType w:val="hybridMultilevel"/>
    <w:tmpl w:val="EFD45E98"/>
    <w:lvl w:ilvl="0" w:tplc="8724126C">
      <w:start w:val="1"/>
      <w:numFmt w:val="decimal"/>
      <w:lvlText w:val="%1."/>
      <w:lvlJc w:val="left"/>
      <w:rPr>
        <w:sz w:val="32"/>
      </w:rPr>
    </w:lvl>
    <w:lvl w:ilvl="1" w:tplc="F9BE8AD0">
      <w:start w:val="1"/>
      <w:numFmt w:val="lowerLetter"/>
      <w:lvlText w:val="%2."/>
      <w:lvlJc w:val="left"/>
      <w:pPr>
        <w:ind w:left="1440" w:hanging="360"/>
      </w:pPr>
    </w:lvl>
    <w:lvl w:ilvl="2" w:tplc="D2721A7A">
      <w:start w:val="1"/>
      <w:numFmt w:val="lowerRoman"/>
      <w:lvlText w:val="%3."/>
      <w:lvlJc w:val="right"/>
      <w:pPr>
        <w:ind w:left="2160" w:hanging="180"/>
      </w:pPr>
    </w:lvl>
    <w:lvl w:ilvl="3" w:tplc="FE9C5F86">
      <w:start w:val="1"/>
      <w:numFmt w:val="decimal"/>
      <w:lvlText w:val="%4."/>
      <w:lvlJc w:val="left"/>
      <w:pPr>
        <w:ind w:left="2880" w:hanging="360"/>
      </w:pPr>
    </w:lvl>
    <w:lvl w:ilvl="4" w:tplc="F536B5C2">
      <w:start w:val="1"/>
      <w:numFmt w:val="lowerLetter"/>
      <w:lvlText w:val="%5."/>
      <w:lvlJc w:val="left"/>
      <w:pPr>
        <w:ind w:left="3600" w:hanging="360"/>
      </w:pPr>
    </w:lvl>
    <w:lvl w:ilvl="5" w:tplc="655E4B9A">
      <w:start w:val="1"/>
      <w:numFmt w:val="lowerRoman"/>
      <w:lvlText w:val="%6."/>
      <w:lvlJc w:val="right"/>
      <w:pPr>
        <w:ind w:left="4320" w:hanging="180"/>
      </w:pPr>
    </w:lvl>
    <w:lvl w:ilvl="6" w:tplc="B978E49E">
      <w:start w:val="1"/>
      <w:numFmt w:val="decimal"/>
      <w:lvlText w:val="%7."/>
      <w:lvlJc w:val="left"/>
      <w:pPr>
        <w:ind w:left="5040" w:hanging="360"/>
      </w:pPr>
    </w:lvl>
    <w:lvl w:ilvl="7" w:tplc="1C16DE9E">
      <w:start w:val="1"/>
      <w:numFmt w:val="lowerLetter"/>
      <w:lvlText w:val="%8."/>
      <w:lvlJc w:val="left"/>
      <w:pPr>
        <w:ind w:left="5760" w:hanging="360"/>
      </w:pPr>
    </w:lvl>
    <w:lvl w:ilvl="8" w:tplc="EFAA0208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7294F74"/>
    <w:multiLevelType w:val="hybridMultilevel"/>
    <w:tmpl w:val="D62E2A2E"/>
    <w:lvl w:ilvl="0" w:tplc="B1327250">
      <w:start w:val="1"/>
      <w:numFmt w:val="decimal"/>
      <w:lvlText w:val="%1."/>
      <w:lvlJc w:val="left"/>
    </w:lvl>
    <w:lvl w:ilvl="1" w:tplc="F11C7778">
      <w:start w:val="1"/>
      <w:numFmt w:val="lowerLetter"/>
      <w:lvlText w:val="%2."/>
      <w:lvlJc w:val="left"/>
      <w:pPr>
        <w:ind w:left="1440" w:hanging="360"/>
      </w:pPr>
    </w:lvl>
    <w:lvl w:ilvl="2" w:tplc="C22ED63C">
      <w:start w:val="1"/>
      <w:numFmt w:val="lowerRoman"/>
      <w:lvlText w:val="%3."/>
      <w:lvlJc w:val="right"/>
      <w:pPr>
        <w:ind w:left="2160" w:hanging="180"/>
      </w:pPr>
    </w:lvl>
    <w:lvl w:ilvl="3" w:tplc="55A86B2C">
      <w:start w:val="1"/>
      <w:numFmt w:val="decimal"/>
      <w:lvlText w:val="%4."/>
      <w:lvlJc w:val="left"/>
      <w:pPr>
        <w:ind w:left="2880" w:hanging="360"/>
      </w:pPr>
    </w:lvl>
    <w:lvl w:ilvl="4" w:tplc="0D086780">
      <w:start w:val="1"/>
      <w:numFmt w:val="lowerLetter"/>
      <w:lvlText w:val="%5."/>
      <w:lvlJc w:val="left"/>
      <w:pPr>
        <w:ind w:left="3600" w:hanging="360"/>
      </w:pPr>
    </w:lvl>
    <w:lvl w:ilvl="5" w:tplc="1A7C4C7C">
      <w:start w:val="1"/>
      <w:numFmt w:val="lowerRoman"/>
      <w:lvlText w:val="%6."/>
      <w:lvlJc w:val="right"/>
      <w:pPr>
        <w:ind w:left="4320" w:hanging="180"/>
      </w:pPr>
    </w:lvl>
    <w:lvl w:ilvl="6" w:tplc="C554B32E">
      <w:start w:val="1"/>
      <w:numFmt w:val="decimal"/>
      <w:lvlText w:val="%7."/>
      <w:lvlJc w:val="left"/>
      <w:pPr>
        <w:ind w:left="5040" w:hanging="360"/>
      </w:pPr>
    </w:lvl>
    <w:lvl w:ilvl="7" w:tplc="7D104E84">
      <w:start w:val="1"/>
      <w:numFmt w:val="lowerLetter"/>
      <w:lvlText w:val="%8."/>
      <w:lvlJc w:val="left"/>
      <w:pPr>
        <w:ind w:left="5760" w:hanging="360"/>
      </w:pPr>
    </w:lvl>
    <w:lvl w:ilvl="8" w:tplc="771A7ACC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B4C60A4"/>
    <w:multiLevelType w:val="hybridMultilevel"/>
    <w:tmpl w:val="6FCA3192"/>
    <w:lvl w:ilvl="0" w:tplc="2E805566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 w:hint="default"/>
        <w:b/>
        <w:color w:val="auto"/>
        <w:sz w:val="32"/>
        <w:u w:val="none"/>
      </w:rPr>
    </w:lvl>
    <w:lvl w:ilvl="1" w:tplc="AE2688BC">
      <w:start w:val="1"/>
      <w:numFmt w:val="lowerLetter"/>
      <w:lvlText w:val="%2."/>
      <w:lvlJc w:val="left"/>
      <w:pPr>
        <w:ind w:left="1790" w:hanging="360"/>
      </w:pPr>
    </w:lvl>
    <w:lvl w:ilvl="2" w:tplc="1EAAC286">
      <w:start w:val="1"/>
      <w:numFmt w:val="lowerRoman"/>
      <w:lvlText w:val="%3."/>
      <w:lvlJc w:val="right"/>
      <w:pPr>
        <w:ind w:left="2510" w:hanging="180"/>
      </w:pPr>
    </w:lvl>
    <w:lvl w:ilvl="3" w:tplc="2668D572">
      <w:start w:val="1"/>
      <w:numFmt w:val="decimal"/>
      <w:lvlText w:val="%4."/>
      <w:lvlJc w:val="left"/>
      <w:pPr>
        <w:ind w:left="3230" w:hanging="360"/>
      </w:pPr>
    </w:lvl>
    <w:lvl w:ilvl="4" w:tplc="0B4CA1B6">
      <w:start w:val="1"/>
      <w:numFmt w:val="lowerLetter"/>
      <w:lvlText w:val="%5."/>
      <w:lvlJc w:val="left"/>
      <w:pPr>
        <w:ind w:left="3950" w:hanging="360"/>
      </w:pPr>
    </w:lvl>
    <w:lvl w:ilvl="5" w:tplc="637AD560">
      <w:start w:val="1"/>
      <w:numFmt w:val="lowerRoman"/>
      <w:lvlText w:val="%6."/>
      <w:lvlJc w:val="right"/>
      <w:pPr>
        <w:ind w:left="4670" w:hanging="180"/>
      </w:pPr>
    </w:lvl>
    <w:lvl w:ilvl="6" w:tplc="7BC6E8C0">
      <w:start w:val="1"/>
      <w:numFmt w:val="decimal"/>
      <w:lvlText w:val="%7."/>
      <w:lvlJc w:val="left"/>
      <w:pPr>
        <w:ind w:left="5390" w:hanging="360"/>
      </w:pPr>
    </w:lvl>
    <w:lvl w:ilvl="7" w:tplc="A02AE924">
      <w:start w:val="1"/>
      <w:numFmt w:val="lowerLetter"/>
      <w:lvlText w:val="%8."/>
      <w:lvlJc w:val="left"/>
      <w:pPr>
        <w:ind w:left="6110" w:hanging="360"/>
      </w:pPr>
    </w:lvl>
    <w:lvl w:ilvl="8" w:tplc="BDD04B3C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10"/>
  </w:num>
  <w:num w:numId="2">
    <w:abstractNumId w:val="17"/>
  </w:num>
  <w:num w:numId="3">
    <w:abstractNumId w:val="14"/>
  </w:num>
  <w:num w:numId="4">
    <w:abstractNumId w:val="1"/>
  </w:num>
  <w:num w:numId="5">
    <w:abstractNumId w:val="0"/>
  </w:num>
  <w:num w:numId="6">
    <w:abstractNumId w:val="6"/>
  </w:num>
  <w:num w:numId="7">
    <w:abstractNumId w:val="3"/>
  </w:num>
  <w:num w:numId="8">
    <w:abstractNumId w:val="2"/>
  </w:num>
  <w:num w:numId="9">
    <w:abstractNumId w:val="20"/>
  </w:num>
  <w:num w:numId="10">
    <w:abstractNumId w:val="7"/>
  </w:num>
  <w:num w:numId="11">
    <w:abstractNumId w:val="4"/>
  </w:num>
  <w:num w:numId="12">
    <w:abstractNumId w:val="19"/>
  </w:num>
  <w:num w:numId="13">
    <w:abstractNumId w:val="8"/>
  </w:num>
  <w:num w:numId="14">
    <w:abstractNumId w:val="15"/>
  </w:num>
  <w:num w:numId="15">
    <w:abstractNumId w:val="21"/>
  </w:num>
  <w:num w:numId="16">
    <w:abstractNumId w:val="9"/>
  </w:num>
  <w:num w:numId="17">
    <w:abstractNumId w:val="25"/>
  </w:num>
  <w:num w:numId="18">
    <w:abstractNumId w:val="16"/>
  </w:num>
  <w:num w:numId="19">
    <w:abstractNumId w:val="13"/>
  </w:num>
  <w:num w:numId="20">
    <w:abstractNumId w:val="22"/>
  </w:num>
  <w:num w:numId="21">
    <w:abstractNumId w:val="11"/>
  </w:num>
  <w:num w:numId="22">
    <w:abstractNumId w:val="12"/>
  </w:num>
  <w:num w:numId="23">
    <w:abstractNumId w:val="24"/>
  </w:num>
  <w:num w:numId="24">
    <w:abstractNumId w:val="18"/>
  </w:num>
  <w:num w:numId="25">
    <w:abstractNumId w:val="23"/>
  </w:num>
  <w:num w:numId="2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1C13"/>
    <w:rsid w:val="00830A67"/>
    <w:rsid w:val="00A24347"/>
    <w:rsid w:val="00BE1C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38D75A3-02E6-4E6B-B89B-0D9A3B29CE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link w:val="10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link w:val="2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link w:val="30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link w:val="40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link w:val="50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link w:val="60"/>
    <w:pPr>
      <w:keepNext/>
      <w:keepLines/>
      <w:spacing w:before="200" w:after="40"/>
      <w:outlineLvl w:val="5"/>
    </w:pPr>
    <w:rPr>
      <w:b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</w:style>
  <w:style w:type="character" w:customStyle="1" w:styleId="a4">
    <w:name w:val="Название Знак"/>
    <w:basedOn w:val="a0"/>
    <w:link w:val="a5"/>
    <w:uiPriority w:val="10"/>
    <w:rPr>
      <w:sz w:val="48"/>
      <w:szCs w:val="48"/>
    </w:rPr>
  </w:style>
  <w:style w:type="character" w:customStyle="1" w:styleId="a6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b">
    <w:name w:val="Table Grid"/>
    <w:basedOn w:val="a1"/>
    <w:uiPriority w:val="5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Light">
    <w:name w:val="Table Grid Light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c">
    <w:name w:val="Hyperlink"/>
    <w:uiPriority w:val="99"/>
    <w:unhideWhenUsed/>
    <w:rPr>
      <w:color w:val="0000FF" w:themeColor="hyperlink"/>
      <w:u w:val="single"/>
    </w:rPr>
  </w:style>
  <w:style w:type="paragraph" w:styleId="ad">
    <w:name w:val="footnote text"/>
    <w:basedOn w:val="a"/>
    <w:link w:val="ae"/>
    <w:uiPriority w:val="99"/>
    <w:semiHidden/>
    <w:unhideWhenUsed/>
    <w:pPr>
      <w:spacing w:after="40"/>
    </w:pPr>
    <w:rPr>
      <w:sz w:val="18"/>
    </w:rPr>
  </w:style>
  <w:style w:type="character" w:customStyle="1" w:styleId="ae">
    <w:name w:val="Текст сноски Знак"/>
    <w:link w:val="ad"/>
    <w:uiPriority w:val="99"/>
    <w:rPr>
      <w:sz w:val="18"/>
    </w:rPr>
  </w:style>
  <w:style w:type="character" w:styleId="af">
    <w:name w:val="footnote reference"/>
    <w:basedOn w:val="a0"/>
    <w:uiPriority w:val="99"/>
    <w:unhideWhenUsed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</w:style>
  <w:style w:type="character" w:customStyle="1" w:styleId="af1">
    <w:name w:val="Текст концевой сноски Знак"/>
    <w:link w:val="af0"/>
    <w:uiPriority w:val="99"/>
    <w:rPr>
      <w:sz w:val="20"/>
    </w:rPr>
  </w:style>
  <w:style w:type="character" w:styleId="af2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3">
    <w:name w:val="TOC Heading"/>
    <w:uiPriority w:val="39"/>
    <w:unhideWhenUsed/>
  </w:style>
  <w:style w:type="paragraph" w:styleId="af4">
    <w:name w:val="table of figures"/>
    <w:basedOn w:val="a"/>
    <w:next w:val="a"/>
    <w:uiPriority w:val="99"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5">
    <w:name w:val="Title"/>
    <w:basedOn w:val="a"/>
    <w:next w:val="a"/>
    <w:link w:val="a4"/>
    <w:pPr>
      <w:keepNext/>
      <w:keepLines/>
      <w:spacing w:before="480" w:after="120"/>
    </w:pPr>
    <w:rPr>
      <w:b/>
      <w:sz w:val="72"/>
      <w:szCs w:val="72"/>
    </w:rPr>
  </w:style>
  <w:style w:type="paragraph" w:styleId="a7">
    <w:name w:val="Subtitle"/>
    <w:basedOn w:val="a"/>
    <w:next w:val="a"/>
    <w:link w:val="a6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13">
    <w:name w:val="1"/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af5">
    <w:name w:val="Balloon Text"/>
    <w:basedOn w:val="a"/>
    <w:link w:val="af6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af6">
    <w:name w:val="Текст выноски Знак"/>
    <w:basedOn w:val="a0"/>
    <w:link w:val="af5"/>
    <w:uiPriority w:val="99"/>
    <w:semiHidden/>
    <w:rPr>
      <w:rFonts w:ascii="Segoe UI" w:hAnsi="Segoe UI" w:cs="Segoe UI"/>
      <w:sz w:val="18"/>
      <w:szCs w:val="18"/>
    </w:rPr>
  </w:style>
  <w:style w:type="paragraph" w:styleId="af7">
    <w:name w:val="List Paragraph"/>
    <w:basedOn w:val="a"/>
    <w:uiPriority w:val="34"/>
    <w:qFormat/>
    <w:pPr>
      <w:ind w:left="720"/>
      <w:contextualSpacing/>
    </w:pPr>
  </w:style>
  <w:style w:type="character" w:styleId="af8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9">
    <w:name w:val="annotation text"/>
    <w:basedOn w:val="a"/>
    <w:link w:val="afa"/>
    <w:uiPriority w:val="99"/>
    <w:semiHidden/>
    <w:unhideWhenUsed/>
  </w:style>
  <w:style w:type="character" w:customStyle="1" w:styleId="afa">
    <w:name w:val="Текст примечания Знак"/>
    <w:basedOn w:val="a0"/>
    <w:link w:val="af9"/>
    <w:uiPriority w:val="99"/>
    <w:semiHidden/>
  </w:style>
  <w:style w:type="paragraph" w:styleId="afb">
    <w:name w:val="annotation subject"/>
    <w:basedOn w:val="af9"/>
    <w:next w:val="af9"/>
    <w:link w:val="afc"/>
    <w:uiPriority w:val="99"/>
    <w:semiHidden/>
    <w:unhideWhenUsed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Pr>
      <w:b/>
      <w:bCs/>
    </w:rPr>
  </w:style>
  <w:style w:type="paragraph" w:customStyle="1" w:styleId="Default">
    <w:name w:val="Default"/>
    <w:rPr>
      <w:color w:val="000000"/>
      <w:sz w:val="24"/>
      <w:szCs w:val="24"/>
    </w:rPr>
  </w:style>
  <w:style w:type="character" w:customStyle="1" w:styleId="extendedtext-short">
    <w:name w:val="extendedtext-short"/>
    <w:basedOn w:val="a0"/>
  </w:style>
  <w:style w:type="paragraph" w:customStyle="1" w:styleId="14">
    <w:name w:val="Абзац списка1"/>
    <w:basedOn w:val="a"/>
    <w:pPr>
      <w:spacing w:after="120" w:line="312" w:lineRule="auto"/>
      <w:ind w:left="720"/>
      <w:contextualSpacing/>
      <w:jc w:val="both"/>
    </w:pPr>
    <w:rPr>
      <w:rFonts w:eastAsia="Calibri"/>
      <w:sz w:val="28"/>
      <w:szCs w:val="22"/>
      <w:lang w:eastAsia="zh-CN"/>
    </w:rPr>
  </w:style>
  <w:style w:type="paragraph" w:styleId="afd">
    <w:name w:val="header"/>
    <w:basedOn w:val="a"/>
    <w:link w:val="afe"/>
    <w:uiPriority w:val="99"/>
    <w:unhideWhenUsed/>
    <w:pPr>
      <w:tabs>
        <w:tab w:val="center" w:pos="4677"/>
        <w:tab w:val="right" w:pos="9355"/>
      </w:tabs>
    </w:pPr>
  </w:style>
  <w:style w:type="character" w:customStyle="1" w:styleId="afe">
    <w:name w:val="Верхний колонтитул Знак"/>
    <w:basedOn w:val="a0"/>
    <w:link w:val="afd"/>
    <w:uiPriority w:val="99"/>
  </w:style>
  <w:style w:type="paragraph" w:styleId="aff">
    <w:name w:val="footer"/>
    <w:basedOn w:val="a"/>
    <w:link w:val="aff0"/>
    <w:uiPriority w:val="99"/>
    <w:unhideWhenUsed/>
    <w:pPr>
      <w:tabs>
        <w:tab w:val="center" w:pos="4677"/>
        <w:tab w:val="right" w:pos="9355"/>
      </w:tabs>
    </w:pPr>
  </w:style>
  <w:style w:type="character" w:customStyle="1" w:styleId="aff0">
    <w:name w:val="Нижний колонтитул Знак"/>
    <w:basedOn w:val="a0"/>
    <w:link w:val="aff"/>
    <w:uiPriority w:val="99"/>
  </w:style>
  <w:style w:type="paragraph" w:customStyle="1" w:styleId="ConsPlusNormal">
    <w:name w:val="ConsPlusNormal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</w:pPr>
    <w:rPr>
      <w:rFonts w:eastAsiaTheme="minorHAnsi"/>
      <w:sz w:val="28"/>
      <w:szCs w:val="28"/>
      <w:lang w:eastAsia="en-US"/>
    </w:rPr>
  </w:style>
  <w:style w:type="paragraph" w:customStyle="1" w:styleId="ConsPlusTitle">
    <w:name w:val="ConsPlusTitle"/>
    <w:uiPriority w:val="99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</w:pPr>
    <w:rPr>
      <w:b/>
      <w:bCs/>
      <w:sz w:val="28"/>
      <w:szCs w:val="28"/>
      <w:lang w:eastAsia="en-US"/>
    </w:rPr>
  </w:style>
  <w:style w:type="paragraph" w:customStyle="1" w:styleId="aff1">
    <w:name w:val="Прижатый влево"/>
    <w:uiPriority w:val="99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</w:pPr>
    <w:rPr>
      <w:rFonts w:ascii="Arial" w:hAnsi="Arial" w:cs="Arial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Arial"/>
        <a:cs typeface="Arial"/>
      </a:majorFont>
      <a:minorFont>
        <a:latin typeface="Cambria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>
    <a:spDef>
      <a:spPr bwMode="auto"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 bwMode="auto"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1B4575-D4AB-4A6B-964E-6ADE8B8815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490</Words>
  <Characters>2797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Букаринов Михаил Владимирович</dc:creator>
  <cp:lastModifiedBy>Лебедева Г.В.</cp:lastModifiedBy>
  <cp:revision>2</cp:revision>
  <dcterms:created xsi:type="dcterms:W3CDTF">2025-02-18T04:33:00Z</dcterms:created>
  <dcterms:modified xsi:type="dcterms:W3CDTF">2025-02-18T04:33:00Z</dcterms:modified>
</cp:coreProperties>
</file>