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A0" w:rsidRDefault="00113FA8" w:rsidP="00875A4A">
      <w:pPr>
        <w:jc w:val="center"/>
      </w:pPr>
      <w:bookmarkStart w:id="0" w:name="_GoBack"/>
      <w:bookmarkEnd w:id="0"/>
      <w:r>
        <w:t xml:space="preserve"> </w:t>
      </w:r>
      <w:r w:rsidR="007D7324">
        <w:t xml:space="preserve"> </w:t>
      </w: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 w:rsidR="00B95C1B"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 w:rsidR="00B95C1B">
        <w:rPr>
          <w:b/>
          <w:sz w:val="28"/>
          <w:szCs w:val="28"/>
        </w:rPr>
        <w:t xml:space="preserve">   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2A732F" w:rsidRPr="00A839FB" w:rsidRDefault="002A732F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280EC3">
        <w:rPr>
          <w:sz w:val="28"/>
          <w:szCs w:val="28"/>
        </w:rPr>
        <w:t>16.06.2016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</w:t>
      </w:r>
      <w:r w:rsidR="00280EC3">
        <w:rPr>
          <w:sz w:val="28"/>
          <w:szCs w:val="28"/>
        </w:rPr>
        <w:t xml:space="preserve">                </w:t>
      </w:r>
      <w:r w:rsidRPr="00A839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80EC3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</w:p>
    <w:p w:rsidR="002A732F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EF0FD7"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EF0FD7" w:rsidRPr="00EF0FD7">
        <w:rPr>
          <w:sz w:val="28"/>
          <w:szCs w:val="28"/>
        </w:rPr>
        <w:t xml:space="preserve"> в Правила </w:t>
      </w:r>
    </w:p>
    <w:p w:rsidR="00011003" w:rsidRDefault="00EF0FD7" w:rsidP="009D1DCF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B5705D" w:rsidRDefault="00B5705D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 w:rsidR="002A732F">
        <w:rPr>
          <w:sz w:val="28"/>
          <w:szCs w:val="28"/>
        </w:rPr>
        <w:t>сельского</w:t>
      </w:r>
      <w:proofErr w:type="gramEnd"/>
      <w:r w:rsidR="002A732F">
        <w:rPr>
          <w:sz w:val="28"/>
          <w:szCs w:val="28"/>
        </w:rPr>
        <w:t xml:space="preserve"> </w:t>
      </w:r>
    </w:p>
    <w:p w:rsidR="00EF0FD7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AC26A8" w:rsidRDefault="00AC26A8" w:rsidP="009D1DCF">
      <w:pPr>
        <w:jc w:val="both"/>
        <w:rPr>
          <w:sz w:val="28"/>
          <w:szCs w:val="28"/>
        </w:rPr>
      </w:pPr>
    </w:p>
    <w:p w:rsidR="00EF0FD7" w:rsidRDefault="001D22D7" w:rsidP="00EF0FD7">
      <w:pPr>
        <w:ind w:firstLine="720"/>
        <w:jc w:val="both"/>
        <w:rPr>
          <w:sz w:val="28"/>
          <w:szCs w:val="28"/>
        </w:rPr>
      </w:pPr>
      <w:r w:rsidRPr="001D22D7">
        <w:rPr>
          <w:sz w:val="28"/>
          <w:szCs w:val="28"/>
        </w:rPr>
        <w:t>Внести изменения в градостроительный регламент сельского поселения Красн</w:t>
      </w:r>
      <w:r w:rsidRPr="001D22D7">
        <w:rPr>
          <w:sz w:val="28"/>
          <w:szCs w:val="28"/>
        </w:rPr>
        <w:t>о</w:t>
      </w:r>
      <w:r w:rsidRPr="001D22D7">
        <w:rPr>
          <w:sz w:val="28"/>
          <w:szCs w:val="28"/>
        </w:rPr>
        <w:t>ленинский в зону индивидуальной жилой застройки (1-3 этажа) (ЖЗ 105) планирово</w:t>
      </w:r>
      <w:r w:rsidRPr="001D22D7">
        <w:rPr>
          <w:sz w:val="28"/>
          <w:szCs w:val="28"/>
        </w:rPr>
        <w:t>ч</w:t>
      </w:r>
      <w:r w:rsidRPr="001D22D7">
        <w:rPr>
          <w:sz w:val="28"/>
          <w:szCs w:val="28"/>
        </w:rPr>
        <w:t xml:space="preserve">ный квартал 05:01:01  в части  установления максимального и минимального размера </w:t>
      </w:r>
      <w:r w:rsidR="00AC26A8">
        <w:rPr>
          <w:sz w:val="28"/>
          <w:szCs w:val="28"/>
        </w:rPr>
        <w:t xml:space="preserve">земельного участка, </w:t>
      </w:r>
      <w:r w:rsidRPr="001D22D7">
        <w:rPr>
          <w:sz w:val="28"/>
          <w:szCs w:val="28"/>
        </w:rPr>
        <w:t xml:space="preserve"> максимальн</w:t>
      </w:r>
      <w:r w:rsidR="00AC26A8">
        <w:rPr>
          <w:sz w:val="28"/>
          <w:szCs w:val="28"/>
        </w:rPr>
        <w:t>ый</w:t>
      </w:r>
      <w:r w:rsidRPr="001D22D7">
        <w:rPr>
          <w:sz w:val="28"/>
          <w:szCs w:val="28"/>
        </w:rPr>
        <w:t xml:space="preserve">  процент  застройки в границах земельного учас</w:t>
      </w:r>
      <w:r w:rsidRPr="001D22D7">
        <w:rPr>
          <w:sz w:val="28"/>
          <w:szCs w:val="28"/>
        </w:rPr>
        <w:t>т</w:t>
      </w:r>
      <w:r w:rsidRPr="001D22D7">
        <w:rPr>
          <w:sz w:val="28"/>
          <w:szCs w:val="28"/>
        </w:rPr>
        <w:t>ка в соответствии с региональными и местными нормативами градостроительного проектирования</w:t>
      </w:r>
      <w:r w:rsidR="00AC26A8">
        <w:rPr>
          <w:sz w:val="28"/>
          <w:szCs w:val="28"/>
        </w:rPr>
        <w:t>.</w:t>
      </w:r>
    </w:p>
    <w:p w:rsidR="00AC26A8" w:rsidRDefault="00AC26A8" w:rsidP="00EF0FD7">
      <w:pPr>
        <w:ind w:firstLine="720"/>
        <w:jc w:val="both"/>
        <w:rPr>
          <w:sz w:val="28"/>
          <w:szCs w:val="28"/>
        </w:rPr>
      </w:pPr>
    </w:p>
    <w:p w:rsidR="00AC26A8" w:rsidRPr="00280EC3" w:rsidRDefault="00AC26A8" w:rsidP="00AC26A8">
      <w:pPr>
        <w:jc w:val="center"/>
        <w:rPr>
          <w:b/>
          <w:sz w:val="28"/>
          <w:szCs w:val="20"/>
        </w:rPr>
      </w:pPr>
      <w:r w:rsidRPr="00280EC3">
        <w:rPr>
          <w:b/>
          <w:sz w:val="28"/>
          <w:szCs w:val="20"/>
        </w:rPr>
        <w:t>ПЛАНИРОВОЧНЫЙ КВАРТАЛ 05:01:01</w:t>
      </w:r>
    </w:p>
    <w:p w:rsidR="00AC26A8" w:rsidRPr="00280EC3" w:rsidRDefault="00AC26A8" w:rsidP="00AC26A8">
      <w:pPr>
        <w:rPr>
          <w:b/>
          <w:sz w:val="20"/>
          <w:szCs w:val="20"/>
        </w:rPr>
      </w:pPr>
    </w:p>
    <w:p w:rsidR="00AC26A8" w:rsidRPr="00280EC3" w:rsidRDefault="00AC26A8" w:rsidP="00AC26A8">
      <w:pPr>
        <w:jc w:val="center"/>
        <w:rPr>
          <w:b/>
          <w:szCs w:val="20"/>
          <w:u w:val="single"/>
        </w:rPr>
      </w:pPr>
      <w:r w:rsidRPr="00280EC3">
        <w:rPr>
          <w:b/>
          <w:szCs w:val="20"/>
          <w:u w:val="single"/>
        </w:rPr>
        <w:t>ЗОНА ИНДИВИДУАЛЬНОЙ ЖИЛОЙ ЗАСТРОЙКИ (1-3 ЭТАЖА) (ЖЗ 105)</w:t>
      </w:r>
    </w:p>
    <w:p w:rsidR="00AC26A8" w:rsidRPr="00137141" w:rsidRDefault="00AC26A8" w:rsidP="00AC26A8">
      <w:pPr>
        <w:jc w:val="center"/>
        <w:rPr>
          <w:b/>
          <w:color w:val="0000FF"/>
          <w:szCs w:val="20"/>
          <w:u w:val="single"/>
        </w:rPr>
      </w:pPr>
    </w:p>
    <w:p w:rsidR="00AC26A8" w:rsidRPr="00137141" w:rsidRDefault="00AC26A8" w:rsidP="00AC26A8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AC26A8" w:rsidRPr="00137141" w:rsidRDefault="00AC26A8" w:rsidP="00AC26A8">
      <w:pPr>
        <w:rPr>
          <w:b/>
          <w:sz w:val="16"/>
          <w:szCs w:val="20"/>
        </w:rPr>
      </w:pPr>
    </w:p>
    <w:p w:rsidR="00AC26A8" w:rsidRPr="00137141" w:rsidRDefault="00AC26A8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1-,2-квартирные жилые дома.</w:t>
      </w:r>
    </w:p>
    <w:p w:rsidR="00AC26A8" w:rsidRPr="00137141" w:rsidRDefault="00AC26A8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сложившаяся застройка.</w:t>
      </w:r>
    </w:p>
    <w:p w:rsidR="00AC26A8" w:rsidRDefault="00AC26A8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нет.</w:t>
      </w:r>
    </w:p>
    <w:p w:rsidR="00AC26A8" w:rsidRDefault="00AC26A8" w:rsidP="00AC26A8">
      <w:pPr>
        <w:rPr>
          <w:sz w:val="20"/>
          <w:szCs w:val="20"/>
        </w:rPr>
      </w:pPr>
    </w:p>
    <w:p w:rsidR="00AC26A8" w:rsidRPr="00137141" w:rsidRDefault="00AC26A8" w:rsidP="00AC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AC26A8" w:rsidRPr="00137141" w:rsidRDefault="00AC26A8" w:rsidP="00AC26A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AC26A8" w:rsidTr="00A44438">
        <w:trPr>
          <w:trHeight w:val="552"/>
        </w:trPr>
        <w:tc>
          <w:tcPr>
            <w:tcW w:w="2448" w:type="dxa"/>
            <w:vAlign w:val="center"/>
          </w:tcPr>
          <w:p w:rsidR="00AC26A8" w:rsidRPr="00435CD1" w:rsidRDefault="00AC26A8" w:rsidP="00A44438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AC26A8" w:rsidRPr="00435CD1" w:rsidRDefault="00AC26A8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AC26A8" w:rsidRPr="00435CD1" w:rsidRDefault="00AC26A8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AC26A8" w:rsidTr="00A44438">
        <w:tc>
          <w:tcPr>
            <w:tcW w:w="2448" w:type="dxa"/>
          </w:tcPr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Жилая застройка усаде</w:t>
            </w:r>
            <w:r w:rsidRPr="00435CD1">
              <w:rPr>
                <w:sz w:val="20"/>
                <w:szCs w:val="20"/>
              </w:rPr>
              <w:t>б</w:t>
            </w:r>
            <w:r w:rsidRPr="00435CD1">
              <w:rPr>
                <w:sz w:val="20"/>
                <w:szCs w:val="20"/>
              </w:rPr>
              <w:t>ного типа</w:t>
            </w:r>
          </w:p>
        </w:tc>
        <w:tc>
          <w:tcPr>
            <w:tcW w:w="3420" w:type="dxa"/>
          </w:tcPr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435CD1">
              <w:rPr>
                <w:sz w:val="20"/>
                <w:szCs w:val="20"/>
              </w:rPr>
              <w:t xml:space="preserve"> м.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жилого дома - 3 м.</w:t>
            </w:r>
          </w:p>
          <w:p w:rsidR="00AC26A8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Отступ от красной линии -  не менее 5 м</w:t>
            </w:r>
          </w:p>
          <w:p w:rsidR="004A4C69" w:rsidRPr="00435CD1" w:rsidRDefault="004A4C69" w:rsidP="00A4443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Новое строительство, реконструкцию ос</w:t>
            </w:r>
            <w:r w:rsidRPr="00435CD1">
              <w:rPr>
                <w:sz w:val="20"/>
                <w:szCs w:val="20"/>
              </w:rPr>
              <w:t>у</w:t>
            </w:r>
            <w:r w:rsidRPr="00435CD1">
              <w:rPr>
                <w:sz w:val="20"/>
                <w:szCs w:val="20"/>
              </w:rPr>
              <w:t>ществлять по утвержденному проекту план</w:t>
            </w:r>
            <w:r w:rsidRPr="00435CD1">
              <w:rPr>
                <w:sz w:val="20"/>
                <w:szCs w:val="20"/>
              </w:rPr>
              <w:t>и</w:t>
            </w:r>
            <w:r w:rsidRPr="00435CD1">
              <w:rPr>
                <w:sz w:val="20"/>
                <w:szCs w:val="20"/>
              </w:rPr>
              <w:t>ровки и межевания территории.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Не допускается размещение хозяйственных построек со стороны ули</w:t>
            </w:r>
            <w:r>
              <w:rPr>
                <w:sz w:val="20"/>
                <w:szCs w:val="20"/>
              </w:rPr>
              <w:t>ц, за исключением гаражей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</w:p>
        </w:tc>
      </w:tr>
    </w:tbl>
    <w:p w:rsidR="002A732F" w:rsidRDefault="002A732F" w:rsidP="00280EC3">
      <w:pPr>
        <w:jc w:val="both"/>
        <w:rPr>
          <w:b/>
          <w:sz w:val="28"/>
          <w:szCs w:val="28"/>
        </w:rPr>
      </w:pPr>
    </w:p>
    <w:p w:rsidR="00DF5253" w:rsidRDefault="00B95C1B" w:rsidP="00DF5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732F" w:rsidRDefault="00DF5253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95C1B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="002A732F">
        <w:rPr>
          <w:sz w:val="28"/>
          <w:szCs w:val="28"/>
        </w:rPr>
        <w:t xml:space="preserve">   </w:t>
      </w:r>
      <w:r w:rsidR="00B95C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5C1B">
        <w:rPr>
          <w:sz w:val="28"/>
          <w:szCs w:val="28"/>
        </w:rPr>
        <w:t xml:space="preserve"> </w:t>
      </w:r>
      <w:proofErr w:type="spellStart"/>
      <w:r w:rsidR="002A732F">
        <w:rPr>
          <w:sz w:val="28"/>
          <w:szCs w:val="28"/>
        </w:rPr>
        <w:t>С.А.Кожевникова</w:t>
      </w:r>
      <w:proofErr w:type="spellEnd"/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Pr="00CF1269" w:rsidRDefault="00CF1269" w:rsidP="00CF1269">
      <w:pPr>
        <w:ind w:firstLine="720"/>
        <w:jc w:val="both"/>
        <w:rPr>
          <w:sz w:val="28"/>
          <w:szCs w:val="28"/>
        </w:rPr>
      </w:pPr>
    </w:p>
    <w:sectPr w:rsidR="00CF1269" w:rsidRPr="00CF1269" w:rsidSect="00280EC3"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AF" w:rsidRDefault="00DC3EAF">
      <w:r>
        <w:separator/>
      </w:r>
    </w:p>
  </w:endnote>
  <w:endnote w:type="continuationSeparator" w:id="0">
    <w:p w:rsidR="00DC3EAF" w:rsidRDefault="00DC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AF" w:rsidRDefault="00DC3EAF">
      <w:r>
        <w:separator/>
      </w:r>
    </w:p>
  </w:footnote>
  <w:footnote w:type="continuationSeparator" w:id="0">
    <w:p w:rsidR="00DC3EAF" w:rsidRDefault="00DC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13"/>
  </w:num>
  <w:num w:numId="19">
    <w:abstractNumId w:val="6"/>
  </w:num>
  <w:num w:numId="20">
    <w:abstractNumId w:val="4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113FA8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14AA9"/>
    <w:rsid w:val="00225CB0"/>
    <w:rsid w:val="00233AE1"/>
    <w:rsid w:val="002461AB"/>
    <w:rsid w:val="00250642"/>
    <w:rsid w:val="00251C58"/>
    <w:rsid w:val="002541F2"/>
    <w:rsid w:val="00274B09"/>
    <w:rsid w:val="00274FE4"/>
    <w:rsid w:val="00280EC3"/>
    <w:rsid w:val="00282E03"/>
    <w:rsid w:val="002845CB"/>
    <w:rsid w:val="00284ECF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3B8D"/>
    <w:rsid w:val="00636396"/>
    <w:rsid w:val="006513FC"/>
    <w:rsid w:val="0065529F"/>
    <w:rsid w:val="006603CC"/>
    <w:rsid w:val="006622A6"/>
    <w:rsid w:val="006704B7"/>
    <w:rsid w:val="006B55E3"/>
    <w:rsid w:val="006D0AF7"/>
    <w:rsid w:val="006E566D"/>
    <w:rsid w:val="006E654E"/>
    <w:rsid w:val="00707EA5"/>
    <w:rsid w:val="007219D6"/>
    <w:rsid w:val="0072451C"/>
    <w:rsid w:val="00726596"/>
    <w:rsid w:val="0075671D"/>
    <w:rsid w:val="00771DFD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44F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556D5"/>
    <w:rsid w:val="0097142A"/>
    <w:rsid w:val="00981AB5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4438"/>
    <w:rsid w:val="00A62AD7"/>
    <w:rsid w:val="00A74FEF"/>
    <w:rsid w:val="00AA6D22"/>
    <w:rsid w:val="00AA7829"/>
    <w:rsid w:val="00AB3464"/>
    <w:rsid w:val="00AC2291"/>
    <w:rsid w:val="00AC26A8"/>
    <w:rsid w:val="00AE1C51"/>
    <w:rsid w:val="00AF221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1B1F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7C60"/>
    <w:rsid w:val="00DC3EAF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F0FD7"/>
    <w:rsid w:val="00EF17E6"/>
    <w:rsid w:val="00F123C6"/>
    <w:rsid w:val="00F15890"/>
    <w:rsid w:val="00F23FDC"/>
    <w:rsid w:val="00F370E2"/>
    <w:rsid w:val="00F371F3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97FFB-B966-4AEB-B77F-439D2CD0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Светлана Козлова</cp:lastModifiedBy>
  <cp:revision>2</cp:revision>
  <cp:lastPrinted>2016-06-20T10:18:00Z</cp:lastPrinted>
  <dcterms:created xsi:type="dcterms:W3CDTF">2016-10-24T06:16:00Z</dcterms:created>
  <dcterms:modified xsi:type="dcterms:W3CDTF">2016-10-24T06:16:00Z</dcterms:modified>
</cp:coreProperties>
</file>