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9A0" w:rsidRDefault="006149A0">
      <w:pPr>
        <w:autoSpaceDE w:val="0"/>
        <w:autoSpaceDN w:val="0"/>
        <w:adjustRightInd w:val="0"/>
        <w:spacing w:after="0" w:line="240" w:lineRule="auto"/>
        <w:jc w:val="both"/>
        <w:rPr>
          <w:rFonts w:ascii="Calibri" w:hAnsi="Calibri" w:cs="Calibri"/>
        </w:rPr>
      </w:pPr>
    </w:p>
    <w:p w:rsidR="006149A0" w:rsidRDefault="006149A0">
      <w:pPr>
        <w:autoSpaceDE w:val="0"/>
        <w:autoSpaceDN w:val="0"/>
        <w:adjustRightInd w:val="0"/>
        <w:spacing w:after="0" w:line="240" w:lineRule="auto"/>
        <w:jc w:val="both"/>
        <w:rPr>
          <w:rFonts w:ascii="Calibri" w:hAnsi="Calibri" w:cs="Calibri"/>
          <w:sz w:val="2"/>
          <w:szCs w:val="2"/>
        </w:rPr>
      </w:pPr>
      <w:r>
        <w:rPr>
          <w:rFonts w:ascii="Calibri" w:hAnsi="Calibri" w:cs="Calibri"/>
        </w:rPr>
        <w:t>15 ноября 1997 года N 143-ФЗ</w:t>
      </w:r>
      <w:r>
        <w:rPr>
          <w:rFonts w:ascii="Calibri" w:hAnsi="Calibri" w:cs="Calibri"/>
        </w:rPr>
        <w:br/>
      </w:r>
      <w:r>
        <w:rPr>
          <w:rFonts w:ascii="Calibri" w:hAnsi="Calibri" w:cs="Calibri"/>
        </w:rPr>
        <w:br/>
      </w:r>
    </w:p>
    <w:p w:rsidR="006149A0" w:rsidRDefault="006149A0">
      <w:pPr>
        <w:pStyle w:val="ConsPlusNonformat"/>
        <w:widowControl/>
        <w:pBdr>
          <w:top w:val="single" w:sz="6" w:space="0" w:color="auto"/>
        </w:pBdr>
        <w:rPr>
          <w:sz w:val="2"/>
          <w:szCs w:val="2"/>
        </w:rPr>
      </w:pPr>
    </w:p>
    <w:p w:rsidR="006149A0" w:rsidRDefault="006149A0">
      <w:pPr>
        <w:autoSpaceDE w:val="0"/>
        <w:autoSpaceDN w:val="0"/>
        <w:adjustRightInd w:val="0"/>
        <w:spacing w:after="0" w:line="240" w:lineRule="auto"/>
        <w:jc w:val="center"/>
        <w:rPr>
          <w:rFonts w:ascii="Calibri" w:hAnsi="Calibri" w:cs="Calibri"/>
        </w:rPr>
      </w:pPr>
    </w:p>
    <w:p w:rsidR="006149A0" w:rsidRDefault="006149A0">
      <w:pPr>
        <w:pStyle w:val="ConsPlusTitle"/>
        <w:widowControl/>
        <w:jc w:val="center"/>
      </w:pPr>
      <w:r>
        <w:t>РОССИЙСКАЯ ФЕДЕРАЦИЯ</w:t>
      </w:r>
    </w:p>
    <w:p w:rsidR="006149A0" w:rsidRDefault="006149A0">
      <w:pPr>
        <w:pStyle w:val="ConsPlusTitle"/>
        <w:widowControl/>
        <w:jc w:val="center"/>
      </w:pPr>
    </w:p>
    <w:p w:rsidR="006149A0" w:rsidRDefault="006149A0">
      <w:pPr>
        <w:pStyle w:val="ConsPlusTitle"/>
        <w:widowControl/>
        <w:jc w:val="center"/>
      </w:pPr>
      <w:r>
        <w:t>ФЕДЕРАЛЬНЫЙ ЗАКОН</w:t>
      </w:r>
    </w:p>
    <w:p w:rsidR="006149A0" w:rsidRDefault="006149A0">
      <w:pPr>
        <w:pStyle w:val="ConsPlusTitle"/>
        <w:widowControl/>
        <w:jc w:val="center"/>
      </w:pPr>
    </w:p>
    <w:p w:rsidR="006149A0" w:rsidRDefault="006149A0">
      <w:pPr>
        <w:pStyle w:val="ConsPlusTitle"/>
        <w:widowControl/>
        <w:jc w:val="center"/>
      </w:pPr>
      <w:r>
        <w:t>ОБ АКТАХ ГРАЖДАНСКОГО СОСТОЯНИЯ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jc w:val="right"/>
        <w:rPr>
          <w:rFonts w:ascii="Calibri" w:hAnsi="Calibri" w:cs="Calibri"/>
        </w:rPr>
      </w:pPr>
      <w:r>
        <w:rPr>
          <w:rFonts w:ascii="Calibri" w:hAnsi="Calibri" w:cs="Calibri"/>
        </w:rPr>
        <w:t>Принят</w:t>
      </w:r>
    </w:p>
    <w:p w:rsidR="006149A0" w:rsidRDefault="006149A0">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149A0" w:rsidRDefault="006149A0">
      <w:pPr>
        <w:autoSpaceDE w:val="0"/>
        <w:autoSpaceDN w:val="0"/>
        <w:adjustRightInd w:val="0"/>
        <w:spacing w:after="0" w:line="240" w:lineRule="auto"/>
        <w:jc w:val="right"/>
        <w:rPr>
          <w:rFonts w:ascii="Calibri" w:hAnsi="Calibri" w:cs="Calibri"/>
        </w:rPr>
      </w:pPr>
      <w:r>
        <w:rPr>
          <w:rFonts w:ascii="Calibri" w:hAnsi="Calibri" w:cs="Calibri"/>
        </w:rPr>
        <w:t>22 октября 1997 года</w:t>
      </w:r>
    </w:p>
    <w:p w:rsidR="006149A0" w:rsidRDefault="006149A0">
      <w:pPr>
        <w:autoSpaceDE w:val="0"/>
        <w:autoSpaceDN w:val="0"/>
        <w:adjustRightInd w:val="0"/>
        <w:spacing w:after="0" w:line="240" w:lineRule="auto"/>
        <w:jc w:val="right"/>
        <w:rPr>
          <w:rFonts w:ascii="Calibri" w:hAnsi="Calibri" w:cs="Calibri"/>
        </w:rPr>
      </w:pPr>
    </w:p>
    <w:p w:rsidR="006149A0" w:rsidRDefault="006149A0">
      <w:pPr>
        <w:autoSpaceDE w:val="0"/>
        <w:autoSpaceDN w:val="0"/>
        <w:adjustRightInd w:val="0"/>
        <w:spacing w:after="0" w:line="240" w:lineRule="auto"/>
        <w:jc w:val="right"/>
        <w:rPr>
          <w:rFonts w:ascii="Calibri" w:hAnsi="Calibri" w:cs="Calibri"/>
        </w:rPr>
      </w:pPr>
      <w:r>
        <w:rPr>
          <w:rFonts w:ascii="Calibri" w:hAnsi="Calibri" w:cs="Calibri"/>
        </w:rPr>
        <w:t>Одобрен</w:t>
      </w:r>
    </w:p>
    <w:p w:rsidR="006149A0" w:rsidRDefault="006149A0">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149A0" w:rsidRDefault="006149A0">
      <w:pPr>
        <w:autoSpaceDE w:val="0"/>
        <w:autoSpaceDN w:val="0"/>
        <w:adjustRightInd w:val="0"/>
        <w:spacing w:after="0" w:line="240" w:lineRule="auto"/>
        <w:jc w:val="right"/>
        <w:rPr>
          <w:rFonts w:ascii="Calibri" w:hAnsi="Calibri" w:cs="Calibri"/>
        </w:rPr>
      </w:pPr>
      <w:r>
        <w:rPr>
          <w:rFonts w:ascii="Calibri" w:hAnsi="Calibri" w:cs="Calibri"/>
        </w:rPr>
        <w:t>5 ноября 1997 года</w:t>
      </w:r>
    </w:p>
    <w:p w:rsidR="006149A0" w:rsidRDefault="006149A0">
      <w:pPr>
        <w:autoSpaceDE w:val="0"/>
        <w:autoSpaceDN w:val="0"/>
        <w:adjustRightInd w:val="0"/>
        <w:spacing w:after="0" w:line="240" w:lineRule="auto"/>
        <w:jc w:val="center"/>
        <w:rPr>
          <w:rFonts w:ascii="Calibri" w:hAnsi="Calibri" w:cs="Calibri"/>
        </w:rPr>
      </w:pPr>
    </w:p>
    <w:p w:rsidR="006149A0" w:rsidRDefault="006149A0">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25.10.2001 </w:t>
      </w:r>
      <w:hyperlink r:id="rId4" w:history="1">
        <w:r>
          <w:rPr>
            <w:rFonts w:ascii="Calibri" w:hAnsi="Calibri" w:cs="Calibri"/>
            <w:color w:val="0000FF"/>
          </w:rPr>
          <w:t>N 138-ФЗ</w:t>
        </w:r>
      </w:hyperlink>
      <w:r>
        <w:rPr>
          <w:rFonts w:ascii="Calibri" w:hAnsi="Calibri" w:cs="Calibri"/>
        </w:rPr>
        <w:t>,</w:t>
      </w:r>
    </w:p>
    <w:p w:rsidR="006149A0" w:rsidRDefault="006149A0">
      <w:pPr>
        <w:autoSpaceDE w:val="0"/>
        <w:autoSpaceDN w:val="0"/>
        <w:adjustRightInd w:val="0"/>
        <w:spacing w:after="0" w:line="240" w:lineRule="auto"/>
        <w:jc w:val="center"/>
        <w:rPr>
          <w:rFonts w:ascii="Calibri" w:hAnsi="Calibri" w:cs="Calibri"/>
        </w:rPr>
      </w:pPr>
      <w:r>
        <w:rPr>
          <w:rFonts w:ascii="Calibri" w:hAnsi="Calibri" w:cs="Calibri"/>
        </w:rPr>
        <w:t xml:space="preserve">от 29.04.2002 </w:t>
      </w:r>
      <w:hyperlink r:id="rId5" w:history="1">
        <w:r>
          <w:rPr>
            <w:rFonts w:ascii="Calibri" w:hAnsi="Calibri" w:cs="Calibri"/>
            <w:color w:val="0000FF"/>
          </w:rPr>
          <w:t>N 44-ФЗ</w:t>
        </w:r>
      </w:hyperlink>
      <w:r>
        <w:rPr>
          <w:rFonts w:ascii="Calibri" w:hAnsi="Calibri" w:cs="Calibri"/>
        </w:rPr>
        <w:t xml:space="preserve">, от 22.04.2003 </w:t>
      </w:r>
      <w:hyperlink r:id="rId6" w:history="1">
        <w:r>
          <w:rPr>
            <w:rFonts w:ascii="Calibri" w:hAnsi="Calibri" w:cs="Calibri"/>
            <w:color w:val="0000FF"/>
          </w:rPr>
          <w:t>N 46-ФЗ</w:t>
        </w:r>
      </w:hyperlink>
      <w:r>
        <w:rPr>
          <w:rFonts w:ascii="Calibri" w:hAnsi="Calibri" w:cs="Calibri"/>
        </w:rPr>
        <w:t>,</w:t>
      </w:r>
    </w:p>
    <w:p w:rsidR="006149A0" w:rsidRDefault="006149A0">
      <w:pPr>
        <w:autoSpaceDE w:val="0"/>
        <w:autoSpaceDN w:val="0"/>
        <w:adjustRightInd w:val="0"/>
        <w:spacing w:after="0" w:line="240" w:lineRule="auto"/>
        <w:jc w:val="center"/>
        <w:rPr>
          <w:rFonts w:ascii="Calibri" w:hAnsi="Calibri" w:cs="Calibri"/>
        </w:rPr>
      </w:pPr>
      <w:r>
        <w:rPr>
          <w:rFonts w:ascii="Calibri" w:hAnsi="Calibri" w:cs="Calibri"/>
        </w:rPr>
        <w:t xml:space="preserve">от 07.07.2003 </w:t>
      </w:r>
      <w:hyperlink r:id="rId7" w:history="1">
        <w:r>
          <w:rPr>
            <w:rFonts w:ascii="Calibri" w:hAnsi="Calibri" w:cs="Calibri"/>
            <w:color w:val="0000FF"/>
          </w:rPr>
          <w:t>N 120-ФЗ</w:t>
        </w:r>
      </w:hyperlink>
      <w:r>
        <w:rPr>
          <w:rFonts w:ascii="Calibri" w:hAnsi="Calibri" w:cs="Calibri"/>
        </w:rPr>
        <w:t xml:space="preserve">, от 08.12.2003 </w:t>
      </w:r>
      <w:hyperlink r:id="rId8" w:history="1">
        <w:r>
          <w:rPr>
            <w:rFonts w:ascii="Calibri" w:hAnsi="Calibri" w:cs="Calibri"/>
            <w:color w:val="0000FF"/>
          </w:rPr>
          <w:t>N 169-ФЗ</w:t>
        </w:r>
      </w:hyperlink>
      <w:r>
        <w:rPr>
          <w:rFonts w:ascii="Calibri" w:hAnsi="Calibri" w:cs="Calibri"/>
        </w:rPr>
        <w:t>,</w:t>
      </w:r>
    </w:p>
    <w:p w:rsidR="006149A0" w:rsidRDefault="006149A0">
      <w:pPr>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9" w:history="1">
        <w:r>
          <w:rPr>
            <w:rFonts w:ascii="Calibri" w:hAnsi="Calibri" w:cs="Calibri"/>
            <w:color w:val="0000FF"/>
          </w:rPr>
          <w:t>N 122-ФЗ</w:t>
        </w:r>
      </w:hyperlink>
      <w:r>
        <w:rPr>
          <w:rFonts w:ascii="Calibri" w:hAnsi="Calibri" w:cs="Calibri"/>
        </w:rPr>
        <w:t xml:space="preserve">, от 29.12.2004 </w:t>
      </w:r>
      <w:hyperlink r:id="rId10" w:history="1">
        <w:r>
          <w:rPr>
            <w:rFonts w:ascii="Calibri" w:hAnsi="Calibri" w:cs="Calibri"/>
            <w:color w:val="0000FF"/>
          </w:rPr>
          <w:t>N 199-ФЗ</w:t>
        </w:r>
      </w:hyperlink>
      <w:r>
        <w:rPr>
          <w:rFonts w:ascii="Calibri" w:hAnsi="Calibri" w:cs="Calibri"/>
        </w:rPr>
        <w:t>,</w:t>
      </w:r>
    </w:p>
    <w:p w:rsidR="006149A0" w:rsidRDefault="006149A0">
      <w:pPr>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1" w:history="1">
        <w:r>
          <w:rPr>
            <w:rFonts w:ascii="Calibri" w:hAnsi="Calibri" w:cs="Calibri"/>
            <w:color w:val="0000FF"/>
          </w:rPr>
          <w:t>N 199-ФЗ</w:t>
        </w:r>
      </w:hyperlink>
      <w:r>
        <w:rPr>
          <w:rFonts w:ascii="Calibri" w:hAnsi="Calibri" w:cs="Calibri"/>
        </w:rPr>
        <w:t xml:space="preserve">, от 18.07.2006 </w:t>
      </w:r>
      <w:hyperlink r:id="rId12" w:history="1">
        <w:r>
          <w:rPr>
            <w:rFonts w:ascii="Calibri" w:hAnsi="Calibri" w:cs="Calibri"/>
            <w:color w:val="0000FF"/>
          </w:rPr>
          <w:t>N 121-ФЗ</w:t>
        </w:r>
      </w:hyperlink>
      <w:r>
        <w:rPr>
          <w:rFonts w:ascii="Calibri" w:hAnsi="Calibri" w:cs="Calibri"/>
        </w:rPr>
        <w:t>,</w:t>
      </w:r>
    </w:p>
    <w:p w:rsidR="006149A0" w:rsidRDefault="006149A0">
      <w:pPr>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3" w:history="1">
        <w:r>
          <w:rPr>
            <w:rFonts w:ascii="Calibri" w:hAnsi="Calibri" w:cs="Calibri"/>
            <w:color w:val="0000FF"/>
          </w:rPr>
          <w:t>N 160-ФЗ</w:t>
        </w:r>
      </w:hyperlink>
      <w:r>
        <w:rPr>
          <w:rFonts w:ascii="Calibri" w:hAnsi="Calibri" w:cs="Calibri"/>
        </w:rPr>
        <w:t xml:space="preserve">, от 17.07.2009 </w:t>
      </w:r>
      <w:hyperlink r:id="rId14" w:history="1">
        <w:r>
          <w:rPr>
            <w:rFonts w:ascii="Calibri" w:hAnsi="Calibri" w:cs="Calibri"/>
            <w:color w:val="0000FF"/>
          </w:rPr>
          <w:t>N 169-ФЗ</w:t>
        </w:r>
      </w:hyperlink>
      <w:r>
        <w:rPr>
          <w:rFonts w:ascii="Calibri" w:hAnsi="Calibri" w:cs="Calibri"/>
        </w:rPr>
        <w:t>,</w:t>
      </w:r>
    </w:p>
    <w:p w:rsidR="006149A0" w:rsidRDefault="006149A0">
      <w:pPr>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15" w:history="1">
        <w:r>
          <w:rPr>
            <w:rFonts w:ascii="Calibri" w:hAnsi="Calibri" w:cs="Calibri"/>
            <w:color w:val="0000FF"/>
          </w:rPr>
          <w:t>N 317-ФЗ</w:t>
        </w:r>
      </w:hyperlink>
      <w:r>
        <w:rPr>
          <w:rFonts w:ascii="Calibri" w:hAnsi="Calibri" w:cs="Calibri"/>
        </w:rPr>
        <w:t xml:space="preserve">, от 27.12.2009 </w:t>
      </w:r>
      <w:hyperlink r:id="rId16" w:history="1">
        <w:r>
          <w:rPr>
            <w:rFonts w:ascii="Calibri" w:hAnsi="Calibri" w:cs="Calibri"/>
            <w:color w:val="0000FF"/>
          </w:rPr>
          <w:t>N 365-ФЗ</w:t>
        </w:r>
      </w:hyperlink>
      <w:r>
        <w:rPr>
          <w:rFonts w:ascii="Calibri" w:hAnsi="Calibri" w:cs="Calibri"/>
        </w:rPr>
        <w:t>,</w:t>
      </w:r>
    </w:p>
    <w:p w:rsidR="006149A0" w:rsidRDefault="006149A0">
      <w:pPr>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17" w:history="1">
        <w:r>
          <w:rPr>
            <w:rFonts w:ascii="Calibri" w:hAnsi="Calibri" w:cs="Calibri"/>
            <w:color w:val="0000FF"/>
          </w:rPr>
          <w:t>N 52-ФЗ</w:t>
        </w:r>
      </w:hyperlink>
      <w:r>
        <w:rPr>
          <w:rFonts w:ascii="Calibri" w:hAnsi="Calibri" w:cs="Calibri"/>
        </w:rPr>
        <w:t xml:space="preserve">, от 28.07.2010 </w:t>
      </w:r>
      <w:hyperlink r:id="rId18" w:history="1">
        <w:r>
          <w:rPr>
            <w:rFonts w:ascii="Calibri" w:hAnsi="Calibri" w:cs="Calibri"/>
            <w:color w:val="0000FF"/>
          </w:rPr>
          <w:t>N 241-ФЗ</w:t>
        </w:r>
      </w:hyperlink>
      <w:r>
        <w:rPr>
          <w:rFonts w:ascii="Calibri" w:hAnsi="Calibri" w:cs="Calibri"/>
        </w:rPr>
        <w:t>,</w:t>
      </w:r>
    </w:p>
    <w:p w:rsidR="006149A0" w:rsidRDefault="006149A0">
      <w:pPr>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9" w:history="1">
        <w:r>
          <w:rPr>
            <w:rFonts w:ascii="Calibri" w:hAnsi="Calibri" w:cs="Calibri"/>
            <w:color w:val="0000FF"/>
          </w:rPr>
          <w:t>N 169-ФЗ</w:t>
        </w:r>
      </w:hyperlink>
      <w:r>
        <w:rPr>
          <w:rFonts w:ascii="Calibri" w:hAnsi="Calibri" w:cs="Calibri"/>
        </w:rPr>
        <w:t xml:space="preserve">, от 03.12.2011 </w:t>
      </w:r>
      <w:hyperlink r:id="rId20" w:history="1">
        <w:r>
          <w:rPr>
            <w:rFonts w:ascii="Calibri" w:hAnsi="Calibri" w:cs="Calibri"/>
            <w:color w:val="0000FF"/>
          </w:rPr>
          <w:t>N 378-ФЗ</w:t>
        </w:r>
      </w:hyperlink>
      <w:r>
        <w:rPr>
          <w:rFonts w:ascii="Calibri" w:hAnsi="Calibri" w:cs="Calibri"/>
        </w:rPr>
        <w:t>)</w:t>
      </w:r>
    </w:p>
    <w:p w:rsidR="006149A0" w:rsidRDefault="006149A0">
      <w:pPr>
        <w:autoSpaceDE w:val="0"/>
        <w:autoSpaceDN w:val="0"/>
        <w:adjustRightInd w:val="0"/>
        <w:spacing w:after="0" w:line="240" w:lineRule="auto"/>
        <w:rPr>
          <w:rFonts w:ascii="Calibri" w:hAnsi="Calibri" w:cs="Calibri"/>
        </w:rPr>
      </w:pPr>
    </w:p>
    <w:p w:rsidR="006149A0" w:rsidRDefault="006149A0">
      <w:pPr>
        <w:pStyle w:val="ConsPlusTitle"/>
        <w:widowControl/>
        <w:jc w:val="center"/>
        <w:outlineLvl w:val="0"/>
      </w:pPr>
      <w:r>
        <w:t>Глава I. ОБЩИЕ ПОЛОЖЕНИЯ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органы, которые производят государственную регистрацию актов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порядок государственной регистрации актов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книг государственной регистрации актов гражданского состояния (актовых книг);</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порядок исправления, изменения, восстановления и аннулирования записей актов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хранения книг государственной регистрации актов гражданского состояния (актовых книг).</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Законодательство об актах гражданского состояния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21" w:history="1">
        <w:r>
          <w:rPr>
            <w:rFonts w:ascii="Calibri" w:hAnsi="Calibri" w:cs="Calibri"/>
            <w:color w:val="0000FF"/>
          </w:rPr>
          <w:t>кодекса</w:t>
        </w:r>
      </w:hyperlink>
      <w:r>
        <w:rPr>
          <w:rFonts w:ascii="Calibri" w:hAnsi="Calibri" w:cs="Calibri"/>
        </w:rPr>
        <w:t xml:space="preserve"> Российской Федерации, Семейного </w:t>
      </w:r>
      <w:hyperlink r:id="rId22" w:history="1">
        <w:r>
          <w:rPr>
            <w:rFonts w:ascii="Calibri" w:hAnsi="Calibri" w:cs="Calibri"/>
            <w:color w:val="0000FF"/>
          </w:rPr>
          <w:t>кодекса</w:t>
        </w:r>
      </w:hyperlink>
      <w:r>
        <w:rPr>
          <w:rFonts w:ascii="Calibri" w:hAnsi="Calibri" w:cs="Calibri"/>
        </w:rPr>
        <w:t xml:space="preserve"> Российской Федерации, и принимаемых в соответствии с ним нормативных правовых актов Российской Федерации.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23" w:history="1">
        <w:r>
          <w:rPr>
            <w:rFonts w:ascii="Calibri" w:hAnsi="Calibri" w:cs="Calibri"/>
            <w:color w:val="0000FF"/>
          </w:rPr>
          <w:t>кодексом</w:t>
        </w:r>
      </w:hyperlink>
      <w:r>
        <w:rPr>
          <w:rFonts w:ascii="Calibri" w:hAnsi="Calibri" w:cs="Calibri"/>
        </w:rPr>
        <w:t xml:space="preserve"> Российской Федерации.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Акты гражданского состояния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Органы, которые производят государственную регистрацию актов гражданского состояния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назначается высшим должностным лицом (руководителем высшего исполнительного органа государственной власти) соответствующего субъекта Российской Федерации по </w:t>
      </w:r>
      <w:hyperlink r:id="rId24" w:history="1">
        <w:r>
          <w:rPr>
            <w:rFonts w:ascii="Calibri" w:hAnsi="Calibri" w:cs="Calibri"/>
            <w:color w:val="0000FF"/>
          </w:rPr>
          <w:t>согласованию</w:t>
        </w:r>
      </w:hyperlink>
      <w:r>
        <w:rPr>
          <w:rFonts w:ascii="Calibri" w:hAnsi="Calibri" w:cs="Calibri"/>
        </w:rPr>
        <w:t xml:space="preserve">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5" w:history="1">
        <w:r>
          <w:rPr>
            <w:rFonts w:ascii="Calibri" w:hAnsi="Calibri" w:cs="Calibri"/>
            <w:color w:val="0000FF"/>
          </w:rPr>
          <w:t>закона</w:t>
        </w:r>
      </w:hyperlink>
      <w:r>
        <w:rPr>
          <w:rFonts w:ascii="Calibri" w:hAnsi="Calibri" w:cs="Calibri"/>
        </w:rPr>
        <w:t xml:space="preserve"> от 31.12.2005 N 199-ФЗ)</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образований,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Законом субъекта Российской Федерации определяются также место хранения записей актов гражданского состояния и место восстановления утраченных записей актов гражданского состояния, составленных органами местного самоуправления сельских поселений.</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26" w:history="1">
        <w:r>
          <w:rPr>
            <w:rFonts w:ascii="Calibri" w:hAnsi="Calibri" w:cs="Calibri"/>
            <w:color w:val="0000FF"/>
          </w:rPr>
          <w:t>законом</w:t>
        </w:r>
      </w:hyperlink>
      <w:r>
        <w:rPr>
          <w:rFonts w:ascii="Calibri" w:hAnsi="Calibri" w:cs="Calibri"/>
        </w:rPr>
        <w:t xml:space="preserve"> от 07.07.2003 N 120-ФЗ)</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Полномочия на государственную регистрацию актов гражданского состояния осуществляются в соответствии с административными регламентами,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w:t>
      </w:r>
      <w:r>
        <w:rPr>
          <w:rFonts w:ascii="Calibri" w:hAnsi="Calibri" w:cs="Calibri"/>
        </w:rPr>
        <w:lastRenderedPageBreak/>
        <w:t>государственной политики и нормативно-правовому регулированию в сфере государственной регистрации актов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7" w:history="1">
        <w:r>
          <w:rPr>
            <w:rFonts w:ascii="Calibri" w:hAnsi="Calibri" w:cs="Calibri"/>
            <w:color w:val="0000FF"/>
          </w:rPr>
          <w:t>законом</w:t>
        </w:r>
      </w:hyperlink>
      <w:r>
        <w:rPr>
          <w:rFonts w:ascii="Calibri" w:hAnsi="Calibri" w:cs="Calibri"/>
        </w:rPr>
        <w:t xml:space="preserve"> от 27.12.2009 N 365-ФЗ)</w:t>
      </w:r>
    </w:p>
    <w:p w:rsidR="006149A0" w:rsidRDefault="006149A0">
      <w:pPr>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3.</w:t>
        </w:r>
      </w:hyperlink>
      <w:r>
        <w:rPr>
          <w:rFonts w:ascii="Calibri" w:hAnsi="Calibri" w:cs="Calibri"/>
        </w:rPr>
        <w:t xml:space="preserve"> Государственная регистрация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 w:history="1">
        <w:r>
          <w:rPr>
            <w:rFonts w:ascii="Calibri" w:hAnsi="Calibri" w:cs="Calibri"/>
            <w:color w:val="0000FF"/>
          </w:rPr>
          <w:t>законом</w:t>
        </w:r>
      </w:hyperlink>
      <w:r>
        <w:rPr>
          <w:rFonts w:ascii="Calibri" w:hAnsi="Calibri" w:cs="Calibri"/>
        </w:rPr>
        <w:t xml:space="preserve"> от 31.12.2005 N 199-ФЗ)</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w:t>
      </w:r>
      <w:hyperlink r:id="rId3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 w:history="1">
        <w:r>
          <w:rPr>
            <w:rFonts w:ascii="Calibri" w:hAnsi="Calibri" w:cs="Calibri"/>
            <w:color w:val="0000FF"/>
          </w:rPr>
          <w:t>законом</w:t>
        </w:r>
      </w:hyperlink>
      <w:r>
        <w:rPr>
          <w:rFonts w:ascii="Calibri" w:hAnsi="Calibri" w:cs="Calibri"/>
        </w:rPr>
        <w:t xml:space="preserve"> от 31.12.2005 N 199-ФЗ)</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деятельностью по государственной регистрации актов гражданского состояния осуществляется уполномоченным федеральным </w:t>
      </w:r>
      <w:hyperlink r:id="rId32"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государственной регистрации актов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координирует деятельность по государственной регистрации актов гражданского состояния и осуществляет ее методическое обеспечение;</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контроль за осуществлением полномочий Российской Федерации на государственную регистрацию актов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3" w:history="1">
        <w:r>
          <w:rPr>
            <w:rFonts w:ascii="Calibri" w:hAnsi="Calibri" w:cs="Calibri"/>
            <w:color w:val="0000FF"/>
          </w:rPr>
          <w:t>закона</w:t>
        </w:r>
      </w:hyperlink>
      <w:r>
        <w:rPr>
          <w:rFonts w:ascii="Calibri" w:hAnsi="Calibri" w:cs="Calibri"/>
        </w:rPr>
        <w:t xml:space="preserve"> от 31.12.2005 N 199-ФЗ)</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5. Средства на реализацию передаваемых полномочий на государственную регистрацию актов гражданского состояния предусматриваются в составе Федерального фонда компенсаций, образованного в федеральном бюджете, в виде субвенций.</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Субвенции зачисляются в установленном для исполнения федерального бюджета порядке на счета бюджетов субъектов Российской Федерации.</w:t>
      </w:r>
    </w:p>
    <w:p w:rsidR="006149A0" w:rsidRDefault="006149A0">
      <w:pPr>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Порядок</w:t>
        </w:r>
      </w:hyperlink>
      <w:r>
        <w:rPr>
          <w:rFonts w:ascii="Calibri" w:hAnsi="Calibri" w:cs="Calibri"/>
        </w:rPr>
        <w:t xml:space="preserve"> расходования и учета средств на предоставление субвенций устанавливается Правительством Российской Федерации.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 w:history="1">
        <w:r>
          <w:rPr>
            <w:rFonts w:ascii="Calibri" w:hAnsi="Calibri" w:cs="Calibri"/>
            <w:color w:val="0000FF"/>
          </w:rPr>
          <w:t>законом</w:t>
        </w:r>
      </w:hyperlink>
      <w:r>
        <w:rPr>
          <w:rFonts w:ascii="Calibri" w:hAnsi="Calibri" w:cs="Calibri"/>
        </w:rPr>
        <w:t xml:space="preserve"> от 31.12.2005 N 199-ФЗ)</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 w:history="1">
        <w:r>
          <w:rPr>
            <w:rFonts w:ascii="Calibri" w:hAnsi="Calibri" w:cs="Calibri"/>
            <w:color w:val="0000FF"/>
          </w:rPr>
          <w:t>законом</w:t>
        </w:r>
      </w:hyperlink>
      <w:r>
        <w:rPr>
          <w:rFonts w:ascii="Calibri" w:hAnsi="Calibri" w:cs="Calibri"/>
        </w:rPr>
        <w:t xml:space="preserve"> от 31.12.2005 N 199-ФЗ)</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7" w:history="1">
        <w:r>
          <w:rPr>
            <w:rFonts w:ascii="Calibri" w:hAnsi="Calibri" w:cs="Calibri"/>
            <w:color w:val="0000FF"/>
          </w:rPr>
          <w:t>законом</w:t>
        </w:r>
      </w:hyperlink>
      <w:r>
        <w:rPr>
          <w:rFonts w:ascii="Calibri" w:hAnsi="Calibri" w:cs="Calibri"/>
        </w:rPr>
        <w:t xml:space="preserve"> от 29.12.2004 N 199-ФЗ)</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Органы государственной власти субъектов Российской Федерации ежеквартально представляют в федеральный </w:t>
      </w:r>
      <w:hyperlink r:id="rId38" w:history="1">
        <w:r>
          <w:rPr>
            <w:rFonts w:ascii="Calibri" w:hAnsi="Calibri" w:cs="Calibri"/>
            <w:color w:val="0000FF"/>
          </w:rPr>
          <w:t>орган</w:t>
        </w:r>
      </w:hyperlink>
      <w:r>
        <w:rPr>
          <w:rFonts w:ascii="Calibri" w:hAnsi="Calibri" w:cs="Calibri"/>
        </w:rPr>
        <w:t xml:space="preserve"> исполнительной власти, осуществляющий выработку единой государственной финансовой, кредитной, денежной политики, а также в уполномоченный федеральный </w:t>
      </w:r>
      <w:hyperlink r:id="rId3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государственной регистрации актов гражданского состояния, </w:t>
      </w:r>
      <w:hyperlink r:id="rId40" w:history="1">
        <w:r>
          <w:rPr>
            <w:rFonts w:ascii="Calibri" w:hAnsi="Calibri" w:cs="Calibri"/>
            <w:color w:val="0000FF"/>
          </w:rPr>
          <w:t>отчет</w:t>
        </w:r>
      </w:hyperlink>
      <w:r>
        <w:rPr>
          <w:rFonts w:ascii="Calibri" w:hAnsi="Calibri" w:cs="Calibri"/>
        </w:rPr>
        <w:t xml:space="preserve"> о расходовании предоставленных субвенций.</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31.12.2005 N 199-ФЗ)</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2" w:history="1">
        <w:r>
          <w:rPr>
            <w:rFonts w:ascii="Calibri" w:hAnsi="Calibri" w:cs="Calibri"/>
            <w:color w:val="0000FF"/>
          </w:rPr>
          <w:t>законом</w:t>
        </w:r>
      </w:hyperlink>
      <w:r>
        <w:rPr>
          <w:rFonts w:ascii="Calibri" w:hAnsi="Calibri" w:cs="Calibri"/>
        </w:rPr>
        <w:t xml:space="preserve"> от 29.12.2004 N 199-ФЗ)</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Контроль за расходованием субвенций из Федерального фонда компенсаций, образованного в федеральном бюджете, осуществляется федеральным </w:t>
      </w:r>
      <w:hyperlink r:id="rId4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4"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5" w:history="1">
        <w:r>
          <w:rPr>
            <w:rFonts w:ascii="Calibri" w:hAnsi="Calibri" w:cs="Calibri"/>
            <w:color w:val="0000FF"/>
          </w:rPr>
          <w:t>закона</w:t>
        </w:r>
      </w:hyperlink>
      <w:r>
        <w:rPr>
          <w:rFonts w:ascii="Calibri" w:hAnsi="Calibri" w:cs="Calibri"/>
        </w:rPr>
        <w:t xml:space="preserve"> от 31.12.2005 N 199-ФЗ)</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46" w:history="1">
        <w:r>
          <w:rPr>
            <w:rFonts w:ascii="Calibri" w:hAnsi="Calibri" w:cs="Calibri"/>
            <w:color w:val="0000FF"/>
          </w:rPr>
          <w:t>законом</w:t>
        </w:r>
      </w:hyperlink>
      <w:r>
        <w:rPr>
          <w:rFonts w:ascii="Calibri" w:hAnsi="Calibri" w:cs="Calibri"/>
        </w:rPr>
        <w:t xml:space="preserve"> от 31.12.2005 N 199-ФЗ)</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8. В случае ненадлежащего осуществления полномочий на государственную регистрацию актов гражданского состояния, переданных органам государственной власти субъектов Российской Федерации, указанные полномочия могут быть временно изъяты Правительством Российской Федерации по представлению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47" w:history="1">
        <w:r>
          <w:rPr>
            <w:rFonts w:ascii="Calibri" w:hAnsi="Calibri" w:cs="Calibri"/>
            <w:color w:val="0000FF"/>
          </w:rPr>
          <w:t>закона</w:t>
        </w:r>
      </w:hyperlink>
      <w:r>
        <w:rPr>
          <w:rFonts w:ascii="Calibri" w:hAnsi="Calibri" w:cs="Calibri"/>
        </w:rPr>
        <w:t xml:space="preserve"> от 31.12.2005 N 199-ФЗ)</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8" w:history="1">
        <w:r>
          <w:rPr>
            <w:rFonts w:ascii="Calibri" w:hAnsi="Calibri" w:cs="Calibri"/>
            <w:color w:val="0000FF"/>
          </w:rPr>
          <w:t>законом</w:t>
        </w:r>
      </w:hyperlink>
      <w:r>
        <w:rPr>
          <w:rFonts w:ascii="Calibri" w:hAnsi="Calibri" w:cs="Calibri"/>
        </w:rPr>
        <w:t xml:space="preserve"> от 29.12.2004 N 199-ФЗ)</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Консульские учреждения Российской Федерации за пределами территории Российской Федерации: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вносят исправления и изменения в записи актов гражданского состояния, находящиеся у них на хранении;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подтверждающие факты государственной регистрации актов гражданского состояния документы;</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Государственная регистрация актов гражданского состояния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акта гражданского состояния производится органом записи актов гражданского состояния посредством составления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9" w:history="1">
        <w:r>
          <w:rPr>
            <w:rFonts w:ascii="Calibri" w:hAnsi="Calibri" w:cs="Calibri"/>
            <w:color w:val="0000FF"/>
          </w:rPr>
          <w:t>Формы</w:t>
        </w:r>
      </w:hyperlink>
      <w:r>
        <w:rPr>
          <w:rFonts w:ascii="Calibri" w:hAnsi="Calibri" w:cs="Calibri"/>
        </w:rPr>
        <w:t xml:space="preserve"> бланков записей актов гражданского состояния и выдаваемых на основании данных записей бланков свидетельств, </w:t>
      </w:r>
      <w:hyperlink r:id="rId50" w:history="1">
        <w:r>
          <w:rPr>
            <w:rFonts w:ascii="Calibri" w:hAnsi="Calibri" w:cs="Calibri"/>
            <w:color w:val="0000FF"/>
          </w:rPr>
          <w:t>порядок</w:t>
        </w:r>
      </w:hyperlink>
      <w:r>
        <w:rPr>
          <w:rFonts w:ascii="Calibri" w:hAnsi="Calibri" w:cs="Calibri"/>
        </w:rPr>
        <w:t xml:space="preserve"> их заполнения; </w:t>
      </w:r>
      <w:hyperlink r:id="rId51" w:history="1">
        <w:r>
          <w:rPr>
            <w:rFonts w:ascii="Calibri" w:hAnsi="Calibri" w:cs="Calibri"/>
            <w:color w:val="0000FF"/>
          </w:rPr>
          <w:t>формы</w:t>
        </w:r>
      </w:hyperlink>
      <w:r>
        <w:rPr>
          <w:rFonts w:ascii="Calibri" w:hAnsi="Calibri" w:cs="Calibri"/>
        </w:rPr>
        <w:t xml:space="preserve"> бланков иных документов, подтверждающих факты государственной регистрации актов гражданского состояния, а также </w:t>
      </w:r>
      <w:hyperlink r:id="rId52" w:history="1">
        <w:r>
          <w:rPr>
            <w:rFonts w:ascii="Calibri" w:hAnsi="Calibri" w:cs="Calibri"/>
            <w:color w:val="0000FF"/>
          </w:rPr>
          <w:t>формы</w:t>
        </w:r>
      </w:hyperlink>
      <w:r>
        <w:rPr>
          <w:rFonts w:ascii="Calibri" w:hAnsi="Calibri" w:cs="Calibri"/>
        </w:rPr>
        <w:t xml:space="preserve"> бланков заявлений о государственной регистрации актов гражданского состояния устанавливаются уполномоченным федеральным органом исполнительной власти.</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23.07.2008 N 160-ФЗ)</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Бланки свидетельств о государственной регистрации актов гражданского состояния выполняются типографским способом на гербовой бумаге, являются документами строгой отчетности; каждый такой бланк имеет серию и номер.</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и государственном языке субъекта Российской Федерации (республики).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Работник органа записи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w:t>
      </w:r>
      <w:r>
        <w:rPr>
          <w:rFonts w:ascii="Calibri" w:hAnsi="Calibri" w:cs="Calibri"/>
        </w:rPr>
        <w:lastRenderedPageBreak/>
        <w:t>другим работником органа записи актов гражданского состояния или в другом органе записи актов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Запись акта гражданского состояния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иностранных граждан и лиц без гражданства,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Запись акта гражданского состояния составляется в двух идентичных экземплярах.</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3. Каждая запись акта гражданского состояния должна быть прочитана заявителем, подписана им и составляющим запись работником органа записи актов гражданского состояния, скреплена печатью органа записи актов гражданского состояния.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4. Первые экземпляры записей актов гражданского состояния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 В таком же порядке собираются в актовую книгу вторые экземпляры записей.</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Свидетельство о государственной регистрации акта гражданского состояния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органа записи актов гражданского состояния и скрепляется печатью органа записи актов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Бланки свидетельств о государственной регистрации актов гражданского состояния </w:t>
      </w:r>
      <w:hyperlink r:id="rId54" w:history="1">
        <w:r>
          <w:rPr>
            <w:rFonts w:ascii="Calibri" w:hAnsi="Calibri" w:cs="Calibri"/>
            <w:color w:val="0000FF"/>
          </w:rPr>
          <w:t>изготавливаются</w:t>
        </w:r>
      </w:hyperlink>
      <w:r>
        <w:rPr>
          <w:rFonts w:ascii="Calibri" w:hAnsi="Calibri" w:cs="Calibri"/>
        </w:rPr>
        <w:t xml:space="preserve"> организацией, уполномоченной Правительством Российской Федерации.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Повторное свидетельство о государственной регистрации акта гражданского состояния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свидетельства о государственной регистрации акта гражданского состояния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гражданского состояния.</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 w:history="1">
        <w:r>
          <w:rPr>
            <w:rFonts w:ascii="Calibri" w:hAnsi="Calibri" w:cs="Calibri"/>
            <w:color w:val="0000FF"/>
          </w:rPr>
          <w:t>законом</w:t>
        </w:r>
      </w:hyperlink>
      <w:r>
        <w:rPr>
          <w:rFonts w:ascii="Calibri" w:hAnsi="Calibri" w:cs="Calibri"/>
        </w:rPr>
        <w:t xml:space="preserve"> от 29.04.2002 N 44-ФЗ)</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Повторное свидетельство о государственной регистрации акта гражданского состояния выдается: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лицу, в отношении которого была составлена запись акта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3. Повторное свидетельство о государственной регистрации акта гражданского состояния не выдается: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лицам, расторгнувшим брак, и лицам, брак которых признан недействительным, - свидетельство о заключении брака.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По просьбе указанных лиц им выдается документ, подтверждающий факт государственной регистрации рождения ребенка или заключения брака.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выдается в день обращения.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лицо обращается в орган записи актов гражданского состояния с запросом в письменной форме, повторное свидетельство высылается по указанному таким лицом адресу. Одновременно с запросом в письменной форме необходимо представить квитанцию об уплате соответствующей </w:t>
      </w:r>
      <w:hyperlink r:id="rId56" w:history="1">
        <w:r>
          <w:rPr>
            <w:rFonts w:ascii="Calibri" w:hAnsi="Calibri" w:cs="Calibri"/>
            <w:color w:val="0000FF"/>
          </w:rPr>
          <w:t>государственной пошлины</w:t>
        </w:r>
      </w:hyperlink>
      <w:r>
        <w:rPr>
          <w:rFonts w:ascii="Calibri" w:hAnsi="Calibri" w:cs="Calibri"/>
        </w:rPr>
        <w:t>.</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Государственная пошлина за государственную регистрацию актов гражданского состояния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государственную регистрацию актов гражданского состояния взимается государственная пошлина, </w:t>
      </w:r>
      <w:hyperlink r:id="rId57" w:history="1">
        <w:r>
          <w:rPr>
            <w:rFonts w:ascii="Calibri" w:hAnsi="Calibri" w:cs="Calibri"/>
            <w:color w:val="0000FF"/>
          </w:rPr>
          <w:t>размер</w:t>
        </w:r>
      </w:hyperlink>
      <w:r>
        <w:rPr>
          <w:rFonts w:ascii="Calibri" w:hAnsi="Calibri" w:cs="Calibri"/>
        </w:rPr>
        <w:t xml:space="preserve"> и порядок уплаты (освобождения от уплаты) которой определяются законодательством Российской Федерации о налогах и сборах.</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22.08.2004 N 122-ФЗ)</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Отказ в государственной регистрации акта гражданского состояния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1. Отказ в государственной регистрации акта гражданского состояния допускается в случаях, если: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противоречит настоящему Федеральному закону;</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w:t>
      </w:r>
      <w:hyperlink r:id="rId59"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31.12.2005 N 199-ФЗ)</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Неразглашение сведений, ставших известными работнику органа записи актов гражданского состояния в связи с государственной регистрацией акта гражданского состояния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ставшие известными работнику органа записи актов гражданского состояния в связи с государственной регистрацией акта гражданского состояния, являются персональными данными, относятся к категории конфиденциальной информации, имеют ограниченный доступ и разглашению не подлежат.</w:t>
      </w:r>
    </w:p>
    <w:p w:rsidR="006149A0" w:rsidRDefault="006149A0">
      <w:pPr>
        <w:pStyle w:val="ConsPlusNonformat"/>
        <w:widowControl/>
        <w:pBdr>
          <w:top w:val="single" w:sz="6" w:space="0" w:color="auto"/>
        </w:pBdr>
        <w:rPr>
          <w:sz w:val="2"/>
          <w:szCs w:val="2"/>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представлении органами записи актов гражданского состояния сведений о фактах смерти см. также </w:t>
      </w:r>
      <w:hyperlink r:id="rId61" w:history="1">
        <w:r>
          <w:rPr>
            <w:rFonts w:ascii="Calibri" w:hAnsi="Calibri" w:cs="Calibri"/>
            <w:color w:val="0000FF"/>
          </w:rPr>
          <w:t>пункт 6 статьи 16</w:t>
        </w:r>
      </w:hyperlink>
      <w:r>
        <w:rPr>
          <w:rFonts w:ascii="Calibri" w:hAnsi="Calibri" w:cs="Calibri"/>
        </w:rPr>
        <w:t xml:space="preserve"> Федерального закона от 12.06.2002 N 67-ФЗ, </w:t>
      </w:r>
      <w:hyperlink r:id="rId62" w:history="1">
        <w:r>
          <w:rPr>
            <w:rFonts w:ascii="Calibri" w:hAnsi="Calibri" w:cs="Calibri"/>
            <w:color w:val="0000FF"/>
          </w:rPr>
          <w:t>пункт 5 статьи 8</w:t>
        </w:r>
      </w:hyperlink>
      <w:r>
        <w:rPr>
          <w:rFonts w:ascii="Calibri" w:hAnsi="Calibri" w:cs="Calibri"/>
        </w:rPr>
        <w:t xml:space="preserve"> Федерального закона от 18.07.2006 N 109-ФЗ.</w:t>
      </w:r>
    </w:p>
    <w:p w:rsidR="006149A0" w:rsidRDefault="006149A0">
      <w:pPr>
        <w:pStyle w:val="ConsPlusNonformat"/>
        <w:widowControl/>
        <w:pBdr>
          <w:top w:val="single" w:sz="6" w:space="0" w:color="auto"/>
        </w:pBdr>
        <w:rPr>
          <w:sz w:val="2"/>
          <w:szCs w:val="2"/>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органа записи актов гражданского состояния сообщает в орган социальной защиты населения, налоговый орган, </w:t>
      </w:r>
      <w:hyperlink r:id="rId63" w:history="1">
        <w:r>
          <w:rPr>
            <w:rFonts w:ascii="Calibri" w:hAnsi="Calibri" w:cs="Calibri"/>
            <w:color w:val="0000FF"/>
          </w:rPr>
          <w:t>орган</w:t>
        </w:r>
      </w:hyperlink>
      <w:r>
        <w:rPr>
          <w:rFonts w:ascii="Calibri" w:hAnsi="Calibri" w:cs="Calibri"/>
        </w:rPr>
        <w:t>, осуществляющий государственную регистрацию юридических лиц и индивидуальных предпринимателей, орган Пенсионного фонда Российской Федерации, орган Фонда социального страхования Российской Федерации и территориальный фонд обязательного медицинского страхования в порядке, установленном нормативными правовыми актами Российской Федерации, сведения о государственной регистрации смерти.</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22.04.2003 </w:t>
      </w:r>
      <w:hyperlink r:id="rId64" w:history="1">
        <w:r>
          <w:rPr>
            <w:rFonts w:ascii="Calibri" w:hAnsi="Calibri" w:cs="Calibri"/>
            <w:color w:val="0000FF"/>
          </w:rPr>
          <w:t>N 46-ФЗ,</w:t>
        </w:r>
      </w:hyperlink>
      <w:r>
        <w:rPr>
          <w:rFonts w:ascii="Calibri" w:hAnsi="Calibri" w:cs="Calibri"/>
        </w:rPr>
        <w:t xml:space="preserve"> от 08.12.2003 </w:t>
      </w:r>
      <w:hyperlink r:id="rId65" w:history="1">
        <w:r>
          <w:rPr>
            <w:rFonts w:ascii="Calibri" w:hAnsi="Calibri" w:cs="Calibri"/>
            <w:color w:val="0000FF"/>
          </w:rPr>
          <w:t>N 169-ФЗ</w:t>
        </w:r>
      </w:hyperlink>
      <w:r>
        <w:rPr>
          <w:rFonts w:ascii="Calibri" w:hAnsi="Calibri" w:cs="Calibri"/>
        </w:rPr>
        <w:t xml:space="preserve">, от 17.12.2009 </w:t>
      </w:r>
      <w:hyperlink r:id="rId66" w:history="1">
        <w:r>
          <w:rPr>
            <w:rFonts w:ascii="Calibri" w:hAnsi="Calibri" w:cs="Calibri"/>
            <w:color w:val="0000FF"/>
          </w:rPr>
          <w:t>N 317-ФЗ</w:t>
        </w:r>
      </w:hyperlink>
      <w:r>
        <w:rPr>
          <w:rFonts w:ascii="Calibri" w:hAnsi="Calibri" w:cs="Calibri"/>
        </w:rPr>
        <w:t>)</w:t>
      </w:r>
    </w:p>
    <w:p w:rsidR="006149A0" w:rsidRDefault="006149A0">
      <w:pPr>
        <w:autoSpaceDE w:val="0"/>
        <w:autoSpaceDN w:val="0"/>
        <w:adjustRightInd w:val="0"/>
        <w:spacing w:after="0" w:line="240" w:lineRule="auto"/>
        <w:ind w:firstLine="540"/>
        <w:jc w:val="both"/>
        <w:rPr>
          <w:rFonts w:ascii="Calibri" w:hAnsi="Calibri" w:cs="Calibri"/>
        </w:rPr>
      </w:pPr>
      <w:hyperlink r:id="rId67" w:history="1">
        <w:r>
          <w:rPr>
            <w:rFonts w:ascii="Calibri" w:hAnsi="Calibri" w:cs="Calibri"/>
            <w:color w:val="0000FF"/>
          </w:rPr>
          <w:t>3.</w:t>
        </w:r>
      </w:hyperlink>
      <w:r>
        <w:rPr>
          <w:rFonts w:ascii="Calibri" w:hAnsi="Calibri" w:cs="Calibri"/>
        </w:rPr>
        <w:t xml:space="preserve"> Руководитель органа записи актов гражданского состояния обязан сообщить сведения о государственной регистрации акта гражданского состояния по запросу суда (судьи), органов прокуратуры, органов дознания или следствия,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Уполномоченного по правам человека в Российской Федерации, Уполномоченного при Президенте Российской Федерации по правам ребенка либо уполномоченных по правам ребенка в субъектах Российской Федерации и в других случаях, установленных федеральными законами.</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25.10.2001 </w:t>
      </w:r>
      <w:hyperlink r:id="rId68" w:history="1">
        <w:r>
          <w:rPr>
            <w:rFonts w:ascii="Calibri" w:hAnsi="Calibri" w:cs="Calibri"/>
            <w:color w:val="0000FF"/>
          </w:rPr>
          <w:t>N 138-ФЗ</w:t>
        </w:r>
      </w:hyperlink>
      <w:r>
        <w:rPr>
          <w:rFonts w:ascii="Calibri" w:hAnsi="Calibri" w:cs="Calibri"/>
        </w:rPr>
        <w:t xml:space="preserve">, от 05.04.2010 </w:t>
      </w:r>
      <w:hyperlink r:id="rId69" w:history="1">
        <w:r>
          <w:rPr>
            <w:rFonts w:ascii="Calibri" w:hAnsi="Calibri" w:cs="Calibri"/>
            <w:color w:val="0000FF"/>
          </w:rPr>
          <w:t>N 52-ФЗ</w:t>
        </w:r>
      </w:hyperlink>
      <w:r>
        <w:rPr>
          <w:rFonts w:ascii="Calibri" w:hAnsi="Calibri" w:cs="Calibri"/>
        </w:rPr>
        <w:t xml:space="preserve">, от 03.12.2011 </w:t>
      </w:r>
      <w:hyperlink r:id="rId70" w:history="1">
        <w:r>
          <w:rPr>
            <w:rFonts w:ascii="Calibri" w:hAnsi="Calibri" w:cs="Calibri"/>
            <w:color w:val="0000FF"/>
          </w:rPr>
          <w:t>N 378-ФЗ</w:t>
        </w:r>
      </w:hyperlink>
      <w:r>
        <w:rPr>
          <w:rFonts w:ascii="Calibri" w:hAnsi="Calibri" w:cs="Calibri"/>
        </w:rPr>
        <w:t>)</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Признание действительными в Российской Федерации документов, выданных компетентными органами иностранных государств в удостоверение актов гражданского состояния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6149A0" w:rsidRDefault="006149A0">
      <w:pPr>
        <w:autoSpaceDE w:val="0"/>
        <w:autoSpaceDN w:val="0"/>
        <w:adjustRightInd w:val="0"/>
        <w:spacing w:after="0" w:line="240" w:lineRule="auto"/>
        <w:rPr>
          <w:rFonts w:ascii="Calibri" w:hAnsi="Calibri" w:cs="Calibri"/>
        </w:rPr>
      </w:pPr>
    </w:p>
    <w:p w:rsidR="006149A0" w:rsidRDefault="006149A0">
      <w:pPr>
        <w:pStyle w:val="ConsPlusTitle"/>
        <w:widowControl/>
        <w:jc w:val="center"/>
        <w:outlineLvl w:val="0"/>
      </w:pPr>
      <w:r>
        <w:t>Глава II. ГОСУДАРСТВЕННАЯ РЕГИСТРАЦИЯ РОЖДЕНИЯ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Основания для государственной регистрации рождения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для государственной регистрации рождения является: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установленной </w:t>
      </w:r>
      <w:hyperlink r:id="rId71" w:history="1">
        <w:r>
          <w:rPr>
            <w:rFonts w:ascii="Calibri" w:hAnsi="Calibri" w:cs="Calibri"/>
            <w:color w:val="0000FF"/>
          </w:rPr>
          <w:t>формы</w:t>
        </w:r>
      </w:hyperlink>
      <w:r>
        <w:rPr>
          <w:rFonts w:ascii="Calibri" w:hAnsi="Calibri" w:cs="Calibri"/>
        </w:rP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установленной </w:t>
      </w:r>
      <w:hyperlink r:id="rId72" w:history="1">
        <w:r>
          <w:rPr>
            <w:rFonts w:ascii="Calibri" w:hAnsi="Calibri" w:cs="Calibri"/>
            <w:color w:val="0000FF"/>
          </w:rPr>
          <w:t>формы</w:t>
        </w:r>
      </w:hyperlink>
      <w:r>
        <w:rPr>
          <w:rFonts w:ascii="Calibri" w:hAnsi="Calibri" w:cs="Calibri"/>
        </w:rP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лицом, занимающимся частной медицинской практикой (далее - частнопрактикующий врач), - при родах вне медицинской организации;</w:t>
      </w:r>
    </w:p>
    <w:p w:rsidR="006149A0" w:rsidRDefault="006149A0">
      <w:pPr>
        <w:autoSpaceDE w:val="0"/>
        <w:autoSpaceDN w:val="0"/>
        <w:adjustRightInd w:val="0"/>
        <w:spacing w:after="0" w:line="240" w:lineRule="auto"/>
        <w:ind w:firstLine="540"/>
        <w:jc w:val="both"/>
        <w:rPr>
          <w:rFonts w:ascii="Calibri" w:hAnsi="Calibri" w:cs="Calibri"/>
        </w:rPr>
      </w:pPr>
      <w:hyperlink r:id="rId73" w:history="1">
        <w:r>
          <w:rPr>
            <w:rFonts w:ascii="Calibri" w:hAnsi="Calibri" w:cs="Calibri"/>
            <w:color w:val="0000FF"/>
          </w:rPr>
          <w:t>заявление</w:t>
        </w:r>
      </w:hyperlink>
      <w:r>
        <w:rPr>
          <w:rFonts w:ascii="Calibri" w:hAnsi="Calibri" w:cs="Calibri"/>
        </w:rP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производящему государственную регистрацию рождения.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указанного лица возможности явиться в орган записи актов гражданского состояния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оформленное в порядке, установленном </w:t>
      </w:r>
      <w:hyperlink r:id="rId74" w:history="1">
        <w:r>
          <w:rPr>
            <w:rFonts w:ascii="Calibri" w:hAnsi="Calibri" w:cs="Calibri"/>
            <w:color w:val="0000FF"/>
          </w:rPr>
          <w:t>пунктом 2</w:t>
        </w:r>
      </w:hyperlink>
      <w:r>
        <w:rPr>
          <w:rFonts w:ascii="Calibri" w:hAnsi="Calibri" w:cs="Calibri"/>
        </w:rPr>
        <w:t xml:space="preserve"> настоящей статьи, может быть представлено в орган записи актов гражданского состояния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посредством почтовой связи, электрической связи или иным способом.</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отсутствии оснований для государственной регистрации рождения, предусмотренных </w:t>
      </w:r>
      <w:hyperlink r:id="rId75" w:history="1">
        <w:r>
          <w:rPr>
            <w:rFonts w:ascii="Calibri" w:hAnsi="Calibri" w:cs="Calibri"/>
            <w:color w:val="0000FF"/>
          </w:rPr>
          <w:t>пунктом 1</w:t>
        </w:r>
      </w:hyperlink>
      <w:r>
        <w:rPr>
          <w:rFonts w:ascii="Calibri" w:hAnsi="Calibri" w:cs="Calibri"/>
        </w:rP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Место государственной регистрации рождения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 w:history="1">
        <w:r>
          <w:rPr>
            <w:rFonts w:ascii="Calibri" w:hAnsi="Calibri" w:cs="Calibri"/>
            <w:color w:val="0000FF"/>
          </w:rPr>
          <w:t>законом</w:t>
        </w:r>
      </w:hyperlink>
      <w:r>
        <w:rPr>
          <w:rFonts w:ascii="Calibri" w:hAnsi="Calibri" w:cs="Calibri"/>
        </w:rPr>
        <w:t xml:space="preserve"> от 29.04.2002 N 44-ФЗ)</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Заявление о рождении ребенка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(один из родителей) заявляют о рождении ребенка устно или в письменной </w:t>
      </w:r>
      <w:hyperlink r:id="rId77" w:history="1">
        <w:r>
          <w:rPr>
            <w:rFonts w:ascii="Calibri" w:hAnsi="Calibri" w:cs="Calibri"/>
            <w:color w:val="0000FF"/>
          </w:rPr>
          <w:t>форме</w:t>
        </w:r>
      </w:hyperlink>
      <w:r>
        <w:rPr>
          <w:rFonts w:ascii="Calibri" w:hAnsi="Calibri" w:cs="Calibri"/>
        </w:rPr>
        <w:t xml:space="preserve"> в орган записи актов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Одновременно с подачей заявления о рождении ребенка должен быть представлен </w:t>
      </w:r>
      <w:hyperlink r:id="rId78" w:history="1">
        <w:r>
          <w:rPr>
            <w:rFonts w:ascii="Calibri" w:hAnsi="Calibri" w:cs="Calibri"/>
            <w:color w:val="0000FF"/>
          </w:rPr>
          <w:t>документ</w:t>
        </w:r>
      </w:hyperlink>
      <w:r>
        <w:rPr>
          <w:rFonts w:ascii="Calibri" w:hAnsi="Calibri" w:cs="Calibri"/>
        </w:rPr>
        <w:t>,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в соответствии с правилами, установленными </w:t>
      </w:r>
      <w:hyperlink r:id="rId79" w:history="1">
        <w:r>
          <w:rPr>
            <w:rFonts w:ascii="Calibri" w:hAnsi="Calibri" w:cs="Calibri"/>
            <w:color w:val="0000FF"/>
          </w:rPr>
          <w:t>пунктами 2</w:t>
        </w:r>
      </w:hyperlink>
      <w:r>
        <w:rPr>
          <w:rFonts w:ascii="Calibri" w:hAnsi="Calibri" w:cs="Calibri"/>
        </w:rPr>
        <w:t xml:space="preserve"> и </w:t>
      </w:r>
      <w:hyperlink r:id="rId80" w:history="1">
        <w:r>
          <w:rPr>
            <w:rFonts w:ascii="Calibri" w:hAnsi="Calibri" w:cs="Calibri"/>
            <w:color w:val="0000FF"/>
          </w:rPr>
          <w:t>3</w:t>
        </w:r>
      </w:hyperlink>
      <w:r>
        <w:rPr>
          <w:rFonts w:ascii="Calibri" w:hAnsi="Calibri" w:cs="Calibri"/>
        </w:rPr>
        <w:t xml:space="preserve"> статьи 14 настоящего Федерального закона.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6. Заявление о рождении ребенка должно быть сделано не позднее чем через месяц со дня рождения ребенка.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Порядок внесения сведений о родителях в запись акта о рождении ребенка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1. Отец и мать, состоящие в браке между собой, записываются родителями в записи акта о рождении ребенка по заявлению любого из них.</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матери ребенка вносятся в запись акта о рождении ребенка на основании документов, указанных в </w:t>
      </w:r>
      <w:hyperlink r:id="rId81" w:history="1">
        <w:r>
          <w:rPr>
            <w:rFonts w:ascii="Calibri" w:hAnsi="Calibri" w:cs="Calibri"/>
            <w:color w:val="0000FF"/>
          </w:rPr>
          <w:t>статье 14</w:t>
        </w:r>
      </w:hyperlink>
      <w:r>
        <w:rPr>
          <w:rFonts w:ascii="Calibri" w:hAnsi="Calibri" w:cs="Calibri"/>
        </w:rPr>
        <w:t xml:space="preserve"> настоящего Федерального закона, сведения об отце ребенка - на основании свидетельства о браке родителей.</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r:id="rId82" w:history="1">
        <w:r>
          <w:rPr>
            <w:rFonts w:ascii="Calibri" w:hAnsi="Calibri" w:cs="Calibri"/>
            <w:color w:val="0000FF"/>
          </w:rPr>
          <w:t>пунктом 1</w:t>
        </w:r>
      </w:hyperlink>
      <w:r>
        <w:rPr>
          <w:rFonts w:ascii="Calibri" w:hAnsi="Calibri" w:cs="Calibri"/>
        </w:rPr>
        <w:t xml:space="preserve"> настоящей статьи, сведения об отце ребенка - на основании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r:id="rId83" w:history="1">
        <w:r>
          <w:rPr>
            <w:rFonts w:ascii="Calibri" w:hAnsi="Calibri" w:cs="Calibri"/>
            <w:color w:val="0000FF"/>
          </w:rPr>
          <w:t>пунктом 1</w:t>
        </w:r>
      </w:hyperlink>
      <w:r>
        <w:rPr>
          <w:rFonts w:ascii="Calibri" w:hAnsi="Calibri" w:cs="Calibri"/>
        </w:rPr>
        <w:t xml:space="preserve"> настоящей статьи.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отце ребенка в данном случае вносятся: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матери ребенка в случае, если отцовство не установлено.</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Запись фамилии, имени и отчества ребенка при государственной регистрации рождения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1. При государственной регистрации рождения фамилия ребенка записывается по фамилии его родителей. При разных фамилиях родителей фамилия ребенка записывается по фамилии отца или по фамилии матери по соглашению родителей.</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Имя ребенка записывается по соглашению родителей.</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Отчество ребенка записывается по имени отца, если иное не основано на национальном обычае.</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законом субъекта Российской Федерации, основанным на нормах Семейного </w:t>
      </w:r>
      <w:hyperlink r:id="rId84" w:history="1">
        <w:r>
          <w:rPr>
            <w:rFonts w:ascii="Calibri" w:hAnsi="Calibri" w:cs="Calibri"/>
            <w:color w:val="0000FF"/>
          </w:rPr>
          <w:t>кодекса</w:t>
        </w:r>
      </w:hyperlink>
      <w:r>
        <w:rPr>
          <w:rFonts w:ascii="Calibri" w:hAnsi="Calibri" w:cs="Calibri"/>
        </w:rP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Государственная регистрация рождения найденного (подкинутого) ребенка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1. 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Одновременно с </w:t>
      </w:r>
      <w:hyperlink r:id="rId85" w:history="1">
        <w:r>
          <w:rPr>
            <w:rFonts w:ascii="Calibri" w:hAnsi="Calibri" w:cs="Calibri"/>
            <w:color w:val="0000FF"/>
          </w:rPr>
          <w:t>заявлением</w:t>
        </w:r>
      </w:hyperlink>
      <w:r>
        <w:rPr>
          <w:rFonts w:ascii="Calibri" w:hAnsi="Calibri" w:cs="Calibri"/>
        </w:rPr>
        <w:t xml:space="preserve"> о государственной регистрации рождения найденного (подкинутого) ребенка должны быть представлены:</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выданный медицинской организацией и подтверждающий возраст и пол найденного (подкинутого) ребенка.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r:id="rId86" w:history="1">
        <w:r>
          <w:rPr>
            <w:rFonts w:ascii="Calibri" w:hAnsi="Calibri" w:cs="Calibri"/>
            <w:color w:val="0000FF"/>
          </w:rPr>
          <w:t>пункте 1</w:t>
        </w:r>
      </w:hyperlink>
      <w:r>
        <w:rPr>
          <w:rFonts w:ascii="Calibri" w:hAnsi="Calibri" w:cs="Calibri"/>
        </w:rPr>
        <w:t xml:space="preserve"> настоящей статьи. Сведения о родителях найденного (подкинутого) ребенка в запись акта о его рождении не вносятся.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 w:history="1">
        <w:r>
          <w:rPr>
            <w:rFonts w:ascii="Calibri" w:hAnsi="Calibri" w:cs="Calibri"/>
            <w:color w:val="0000FF"/>
          </w:rPr>
          <w:t>законом</w:t>
        </w:r>
      </w:hyperlink>
      <w:r>
        <w:rPr>
          <w:rFonts w:ascii="Calibri" w:hAnsi="Calibri" w:cs="Calibri"/>
        </w:rPr>
        <w:t xml:space="preserve"> от 17.07.2009 N 169-ФЗ)</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установленной </w:t>
      </w:r>
      <w:hyperlink r:id="rId88" w:history="1">
        <w:r>
          <w:rPr>
            <w:rFonts w:ascii="Calibri" w:hAnsi="Calibri" w:cs="Calibri"/>
            <w:color w:val="0000FF"/>
          </w:rPr>
          <w:t>формы</w:t>
        </w:r>
      </w:hyperlink>
      <w:r>
        <w:rPr>
          <w:rFonts w:ascii="Calibri" w:hAnsi="Calibri" w:cs="Calibri"/>
        </w:rPr>
        <w:t xml:space="preserve"> о рождении, выданный медицинской организацией, в которой происходили роды или в которую обратилась мать после родов;</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об оставлении ребенка, выданный медицинской организацией, в которой находится этот ребенок. </w:t>
      </w:r>
      <w:hyperlink r:id="rId89" w:history="1">
        <w:r>
          <w:rPr>
            <w:rFonts w:ascii="Calibri" w:hAnsi="Calibri" w:cs="Calibri"/>
            <w:color w:val="0000FF"/>
          </w:rPr>
          <w:t>Форма</w:t>
        </w:r>
      </w:hyperlink>
      <w:r>
        <w:rPr>
          <w:rFonts w:ascii="Calibri" w:hAnsi="Calibri" w:cs="Calibri"/>
        </w:rPr>
        <w:t xml:space="preserve"> указанного акта утверждается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здравоохранения.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r:id="rId90" w:history="1">
        <w:r>
          <w:rPr>
            <w:rFonts w:ascii="Calibri" w:hAnsi="Calibri" w:cs="Calibri"/>
            <w:color w:val="0000FF"/>
          </w:rPr>
          <w:t>пунктом 1</w:t>
        </w:r>
      </w:hyperlink>
      <w:r>
        <w:rPr>
          <w:rFonts w:ascii="Calibri" w:hAnsi="Calibri" w:cs="Calibri"/>
        </w:rP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Государственная регистрация рождения ребенка, родившегося мертвым или умершего на первой неделе жизни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рождения ребенка, родившегося мертвым, производится на основании документа установленной </w:t>
      </w:r>
      <w:hyperlink r:id="rId91" w:history="1">
        <w:r>
          <w:rPr>
            <w:rFonts w:ascii="Calibri" w:hAnsi="Calibri" w:cs="Calibri"/>
            <w:color w:val="0000FF"/>
          </w:rPr>
          <w:t>формы</w:t>
        </w:r>
      </w:hyperlink>
      <w:r>
        <w:rPr>
          <w:rFonts w:ascii="Calibri" w:hAnsi="Calibri" w:cs="Calibri"/>
        </w:rPr>
        <w:t xml:space="preserve"> о перинатальной смерти, выданного медицинской организацией или частнопрактикующим врачом.</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Свидетельство о рождении ребенка, родившегося мертвым, не выдается. По просьбе родителей (одного из родителей) выдается </w:t>
      </w:r>
      <w:hyperlink r:id="rId92" w:history="1">
        <w:r>
          <w:rPr>
            <w:rFonts w:ascii="Calibri" w:hAnsi="Calibri" w:cs="Calibri"/>
            <w:color w:val="0000FF"/>
          </w:rPr>
          <w:t>документ</w:t>
        </w:r>
      </w:hyperlink>
      <w:r>
        <w:rPr>
          <w:rFonts w:ascii="Calibri" w:hAnsi="Calibri" w:cs="Calibri"/>
        </w:rPr>
        <w:t>, подтверждающий факт государственной регистрации рождения мертвого ребенка.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смерти ребенка, родившегося мертвым, не производится.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ребенок умер на первой неделе жизни, производится государственная регистрация его рождения и смерти.</w:t>
      </w:r>
    </w:p>
    <w:p w:rsidR="006149A0" w:rsidRDefault="006149A0">
      <w:pPr>
        <w:pStyle w:val="ConsPlusNonformat"/>
        <w:widowControl/>
        <w:pBdr>
          <w:top w:val="single" w:sz="6" w:space="0" w:color="auto"/>
        </w:pBdr>
        <w:rPr>
          <w:sz w:val="2"/>
          <w:szCs w:val="2"/>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Родители (один из родителей), дети которых умерли на первой неделе жизни начиная со дня вступления в силу настоящего Федерального закона, имеют право обратиться в органы записи актов гражданского состояния для получения свидетельства о рождении указанных детей в порядке, установленном настоящим Федеральным законом, с учетом изменений, внесенных Федеральным </w:t>
      </w:r>
      <w:hyperlink r:id="rId93" w:history="1">
        <w:r>
          <w:rPr>
            <w:rFonts w:ascii="Calibri" w:hAnsi="Calibri" w:cs="Calibri"/>
            <w:color w:val="0000FF"/>
          </w:rPr>
          <w:t>законом</w:t>
        </w:r>
      </w:hyperlink>
      <w:r>
        <w:rPr>
          <w:rFonts w:ascii="Calibri" w:hAnsi="Calibri" w:cs="Calibri"/>
        </w:rPr>
        <w:t xml:space="preserve"> от 28.07.2010 N 241-ФЗ.</w:t>
      </w:r>
    </w:p>
    <w:p w:rsidR="006149A0" w:rsidRDefault="006149A0">
      <w:pPr>
        <w:pStyle w:val="ConsPlusNonformat"/>
        <w:widowControl/>
        <w:pBdr>
          <w:top w:val="single" w:sz="6" w:space="0" w:color="auto"/>
        </w:pBdr>
        <w:rPr>
          <w:sz w:val="2"/>
          <w:szCs w:val="2"/>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рождения и смерти ребенка, умершего на первой неделе жизни, производится на основании документов установленной формы </w:t>
      </w:r>
      <w:hyperlink r:id="rId94" w:history="1">
        <w:r>
          <w:rPr>
            <w:rFonts w:ascii="Calibri" w:hAnsi="Calibri" w:cs="Calibri"/>
            <w:color w:val="0000FF"/>
          </w:rPr>
          <w:t>о рождении</w:t>
        </w:r>
      </w:hyperlink>
      <w:r>
        <w:rPr>
          <w:rFonts w:ascii="Calibri" w:hAnsi="Calibri" w:cs="Calibri"/>
        </w:rPr>
        <w:t xml:space="preserve"> и </w:t>
      </w:r>
      <w:hyperlink r:id="rId95" w:history="1">
        <w:r>
          <w:rPr>
            <w:rFonts w:ascii="Calibri" w:hAnsi="Calibri" w:cs="Calibri"/>
            <w:color w:val="0000FF"/>
          </w:rPr>
          <w:t>о перинатальной смерти</w:t>
        </w:r>
      </w:hyperlink>
      <w:r>
        <w:rPr>
          <w:rFonts w:ascii="Calibri" w:hAnsi="Calibri" w:cs="Calibri"/>
        </w:rPr>
        <w:t>, выданных медицинской организацией или частнопрактикующим врачом.</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6" w:history="1">
        <w:r>
          <w:rPr>
            <w:rFonts w:ascii="Calibri" w:hAnsi="Calibri" w:cs="Calibri"/>
            <w:color w:val="0000FF"/>
          </w:rPr>
          <w:t>закон</w:t>
        </w:r>
      </w:hyperlink>
      <w:r>
        <w:rPr>
          <w:rFonts w:ascii="Calibri" w:hAnsi="Calibri" w:cs="Calibri"/>
        </w:rPr>
        <w:t xml:space="preserve"> от 28.07.2010 N 241-ФЗ.</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 медицинской организации, в которой происходили роды или в которой ребенок умер;</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частнопрактикующего врача - при родах вне медицинской организации.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Государственная регистрация рождения ребенка, достигшего возраста одного года и более</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рождения ребенка, достигшего возраста одного года и более, при наличии документа установленной </w:t>
      </w:r>
      <w:hyperlink r:id="rId97" w:history="1">
        <w:r>
          <w:rPr>
            <w:rFonts w:ascii="Calibri" w:hAnsi="Calibri" w:cs="Calibri"/>
            <w:color w:val="0000FF"/>
          </w:rPr>
          <w:t>формы</w:t>
        </w:r>
      </w:hyperlink>
      <w:r>
        <w:rPr>
          <w:rFonts w:ascii="Calibri" w:hAnsi="Calibri" w:cs="Calibri"/>
        </w:rPr>
        <w:t xml:space="preserve"> о рождении, выданного медицинской организацией или частнопрактикующим врачом, производится по заявлению родителей (одного из родителей) или иных заинтересованных лиц. По достижении ребенком совершеннолетия государственная регистрация его рождения производится по </w:t>
      </w:r>
      <w:hyperlink r:id="rId98" w:history="1">
        <w:r>
          <w:rPr>
            <w:rFonts w:ascii="Calibri" w:hAnsi="Calibri" w:cs="Calibri"/>
            <w:color w:val="0000FF"/>
          </w:rPr>
          <w:t>заявлению</w:t>
        </w:r>
      </w:hyperlink>
      <w:r>
        <w:rPr>
          <w:rFonts w:ascii="Calibri" w:hAnsi="Calibri" w:cs="Calibri"/>
        </w:rPr>
        <w:t xml:space="preserve"> самого ребенка, достигшего совершеннолетия.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Содержание записи акта о рождении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1. В запись акта о рождении вносятся следующие сведения: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пол, дата и место рождения ребенка, мертворожденный, живорожденный;</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29.04.2002 N 44-ФЗ)</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родившихся детей (один, двойня или более детей);</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документе, подтверждающем факт рождения ребенка;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национальность (вносится по желанию заявителя), место жительства родителей (одного из родителей);</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документе, являющемся основанием для внесения сведений об отце;</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и место жительства заявителя либо наименование и юридический адрес органа или организации, заявивших о рождении ребенка;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серия и номер выданного свидетельства о рождении.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рождения мертвого ребенка сведения о его имени и отчестве в запись акта о рождении не вносятся.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Свидетельство о рождении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hyperlink r:id="rId100" w:history="1">
        <w:r>
          <w:rPr>
            <w:rFonts w:ascii="Calibri" w:hAnsi="Calibri" w:cs="Calibri"/>
            <w:color w:val="0000FF"/>
          </w:rPr>
          <w:t>Свидетельство</w:t>
        </w:r>
      </w:hyperlink>
      <w:r>
        <w:rPr>
          <w:rFonts w:ascii="Calibri" w:hAnsi="Calibri" w:cs="Calibri"/>
        </w:rPr>
        <w:t xml:space="preserve"> о рождении содержит следующие сведения: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ребенка;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гражданство родителей (одного из родителей);</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записи акта о рождении;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место государственной регистрации рождения (наименование органа записи актов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дата выдачи свидетельства о рождении.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родителей в свидетельство о рождении может быть внесена запись о национальности родителей (одного из родителей).</w:t>
      </w:r>
    </w:p>
    <w:p w:rsidR="006149A0" w:rsidRDefault="006149A0">
      <w:pPr>
        <w:autoSpaceDE w:val="0"/>
        <w:autoSpaceDN w:val="0"/>
        <w:adjustRightInd w:val="0"/>
        <w:spacing w:after="0" w:line="240" w:lineRule="auto"/>
        <w:rPr>
          <w:rFonts w:ascii="Calibri" w:hAnsi="Calibri" w:cs="Calibri"/>
        </w:rPr>
      </w:pPr>
    </w:p>
    <w:p w:rsidR="006149A0" w:rsidRDefault="006149A0">
      <w:pPr>
        <w:pStyle w:val="ConsPlusTitle"/>
        <w:widowControl/>
        <w:jc w:val="center"/>
        <w:outlineLvl w:val="0"/>
      </w:pPr>
      <w:r>
        <w:t>Глава III. ГОСУДАРСТВЕННАЯ РЕГИСТРАЦИЯ ЗАКЛЮЧЕНИЯ БРАКА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Основание для государственной регистрации заключения брака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государственной регистрации заключения брака является совместное заявление лиц, вступающих в брак.</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Место государственной регистрации заключения брака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Заявление о заключении брака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вступающие в брак, подают в письменной форме совместное </w:t>
      </w:r>
      <w:hyperlink r:id="rId101" w:history="1">
        <w:r>
          <w:rPr>
            <w:rFonts w:ascii="Calibri" w:hAnsi="Calibri" w:cs="Calibri"/>
            <w:color w:val="0000FF"/>
          </w:rPr>
          <w:t>заявление</w:t>
        </w:r>
      </w:hyperlink>
      <w:r>
        <w:rPr>
          <w:rFonts w:ascii="Calibri" w:hAnsi="Calibri" w:cs="Calibri"/>
        </w:rPr>
        <w:t xml:space="preserve"> о заключении брака в орган записи актов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возраст на день государственной регистрации заключения брака, гражданство, национальность (указывается по желанию лиц, вступающих в брак), место жительства каждого из лиц, вступающих в брак;</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фамилии, которые избирают лица, вступающие в брак;</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документов, удостоверяющих личности вступающих в брак.</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Лица, вступающие в брак, подписывают совместное заявление о заключении брака и указывают дату его составления.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подачей совместного заявления о заключении брака необходимо предъявить:</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удостоверяющие личности вступающих в брак;</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прекращение предыдущего брака, в случае, если лицо (лица) состояло в браке ранее;</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на вступление в брак до достижения брачного возраста (пункт 2 </w:t>
      </w:r>
      <w:hyperlink r:id="rId102" w:history="1">
        <w:r>
          <w:rPr>
            <w:rFonts w:ascii="Calibri" w:hAnsi="Calibri" w:cs="Calibri"/>
            <w:color w:val="0000FF"/>
          </w:rPr>
          <w:t>статьи 13</w:t>
        </w:r>
      </w:hyperlink>
      <w:r>
        <w:rPr>
          <w:rFonts w:ascii="Calibri" w:hAnsi="Calibri" w:cs="Calibri"/>
        </w:rPr>
        <w:t xml:space="preserve"> Семейного кодекса Российской Федерации) в случае, если лицо (лица), вступающее в брак, является несовершеннолетним.</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одно из лиц, вступающих в брак, не имеет возможности явиться в орган записи актов гражданского состояния для подачи совместного заявления, предусмотренного </w:t>
      </w:r>
      <w:hyperlink r:id="rId103" w:history="1">
        <w:r>
          <w:rPr>
            <w:rFonts w:ascii="Calibri" w:hAnsi="Calibri" w:cs="Calibri"/>
            <w:color w:val="0000FF"/>
          </w:rPr>
          <w:t>пунктом 1</w:t>
        </w:r>
      </w:hyperlink>
      <w:r>
        <w:rPr>
          <w:rFonts w:ascii="Calibri" w:hAnsi="Calibri" w:cs="Calibri"/>
        </w:rPr>
        <w:t xml:space="preserve"> настоящей статьи, волеизъявление лиц, вступающих в брак, может быть оформлено отдельными заявлениями. Подпись заявления лица, не имеющего возможности явиться в орган записи актов гражданского состояния, должна быть нотариально удостоверена.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Порядок государственной регистрации заключения брака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заключения брака производится при соблюдении условий, предусмотренных пунктом 1 </w:t>
      </w:r>
      <w:hyperlink r:id="rId104" w:history="1">
        <w:r>
          <w:rPr>
            <w:rFonts w:ascii="Calibri" w:hAnsi="Calibri" w:cs="Calibri"/>
            <w:color w:val="0000FF"/>
          </w:rPr>
          <w:t>статьи 12,</w:t>
        </w:r>
      </w:hyperlink>
      <w:r>
        <w:rPr>
          <w:rFonts w:ascii="Calibri" w:hAnsi="Calibri" w:cs="Calibri"/>
        </w:rPr>
        <w:t xml:space="preserve"> </w:t>
      </w:r>
      <w:hyperlink r:id="rId105" w:history="1">
        <w:r>
          <w:rPr>
            <w:rFonts w:ascii="Calibri" w:hAnsi="Calibri" w:cs="Calibri"/>
            <w:color w:val="0000FF"/>
          </w:rPr>
          <w:t>статьями 13</w:t>
        </w:r>
      </w:hyperlink>
      <w:r>
        <w:rPr>
          <w:rFonts w:ascii="Calibri" w:hAnsi="Calibri" w:cs="Calibri"/>
        </w:rPr>
        <w:t xml:space="preserve"> и </w:t>
      </w:r>
      <w:hyperlink r:id="rId106" w:history="1">
        <w:r>
          <w:rPr>
            <w:rFonts w:ascii="Calibri" w:hAnsi="Calibri" w:cs="Calibri"/>
            <w:color w:val="0000FF"/>
          </w:rPr>
          <w:t>156</w:t>
        </w:r>
      </w:hyperlink>
      <w:r>
        <w:rPr>
          <w:rFonts w:ascii="Calibri" w:hAnsi="Calibri" w:cs="Calibri"/>
        </w:rPr>
        <w:t xml:space="preserve"> Семейного кодекса Российской Федерации.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брака и государственная регистрация заключения брака производятся по истечении месяца со дня подачи совместного заявления о заключении брака в орган записи актов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совместному заявлению лиц, вступающих в брак, срок, установленный </w:t>
      </w:r>
      <w:hyperlink r:id="rId107" w:history="1">
        <w:r>
          <w:rPr>
            <w:rFonts w:ascii="Calibri" w:hAnsi="Calibri" w:cs="Calibri"/>
            <w:color w:val="0000FF"/>
          </w:rPr>
          <w:t>пунктом 2</w:t>
        </w:r>
      </w:hyperlink>
      <w:r>
        <w:rPr>
          <w:rFonts w:ascii="Calibri" w:hAnsi="Calibri" w:cs="Calibri"/>
        </w:rPr>
        <w:t xml:space="preserve"> настоящей статьи, может быть изменен руководителем органа записи актов гражданского состояния по основаниям, предусмотренным пунктом 1 </w:t>
      </w:r>
      <w:hyperlink r:id="rId108" w:history="1">
        <w:r>
          <w:rPr>
            <w:rFonts w:ascii="Calibri" w:hAnsi="Calibri" w:cs="Calibri"/>
            <w:color w:val="0000FF"/>
          </w:rPr>
          <w:t>статьи 11</w:t>
        </w:r>
      </w:hyperlink>
      <w:r>
        <w:rPr>
          <w:rFonts w:ascii="Calibri" w:hAnsi="Calibri" w:cs="Calibri"/>
        </w:rPr>
        <w:t xml:space="preserve"> Семейного кодекса Российской Федерации.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регистрация заключения брака производится в присутствии лиц, вступающих в брак.</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5. По желанию лиц, вступающих в брак, государственная регистрация заключения брака может производиться в торжественной обстановке.</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109" w:history="1">
        <w:r>
          <w:rPr>
            <w:rFonts w:ascii="Calibri" w:hAnsi="Calibri" w:cs="Calibri"/>
            <w:color w:val="0000FF"/>
          </w:rPr>
          <w:t>статьей 14</w:t>
        </w:r>
      </w:hyperlink>
      <w:r>
        <w:rPr>
          <w:rFonts w:ascii="Calibri" w:hAnsi="Calibri" w:cs="Calibri"/>
        </w:rPr>
        <w:t xml:space="preserve"> Семейного кодекса Российской Федерации.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Порядок записи фамилий супругов при государственной регистрации заключения брака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Содержание записи акта о заключении брака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1. В запись акта о заключении брака вносятся следующие сведения: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(до и после заключения брака), имя, отчество, дата и место рождения, возраст, гражданство, национальность (вносится по желанию лиц, заключивших брак), место жительства каждого из лиц, заключивших брак;</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документе, подтверждающем прекращение предыдущего брака, в случае, если лицо (лица), заключившее брак, состояло в браке ранее;</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документов, удостоверяющих личности заключивших брак;</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записи акта о заключении брака;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записи актов гражданского состояния, которым произведена государственная регистрация заключения брака;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серия и номер выданного свидетельства о браке.</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Свидетельство о заключении брака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hyperlink r:id="rId110" w:history="1">
        <w:r>
          <w:rPr>
            <w:rFonts w:ascii="Calibri" w:hAnsi="Calibri" w:cs="Calibri"/>
            <w:color w:val="0000FF"/>
          </w:rPr>
          <w:t>Свидетельство</w:t>
        </w:r>
      </w:hyperlink>
      <w:r>
        <w:rPr>
          <w:rFonts w:ascii="Calibri" w:hAnsi="Calibri" w:cs="Calibri"/>
        </w:rPr>
        <w:t xml:space="preserve"> о заключении брака содержит следующие сведения: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брака;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записи акта о заключении брака;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место государственной регистрации заключения брака (наименование органа записи актов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дата выдачи свидетельства о заключении брака.</w:t>
      </w:r>
    </w:p>
    <w:p w:rsidR="006149A0" w:rsidRDefault="006149A0">
      <w:pPr>
        <w:autoSpaceDE w:val="0"/>
        <w:autoSpaceDN w:val="0"/>
        <w:adjustRightInd w:val="0"/>
        <w:spacing w:after="0" w:line="240" w:lineRule="auto"/>
        <w:rPr>
          <w:rFonts w:ascii="Calibri" w:hAnsi="Calibri" w:cs="Calibri"/>
        </w:rPr>
      </w:pPr>
    </w:p>
    <w:p w:rsidR="006149A0" w:rsidRDefault="006149A0">
      <w:pPr>
        <w:pStyle w:val="ConsPlusTitle"/>
        <w:widowControl/>
        <w:jc w:val="center"/>
        <w:outlineLvl w:val="0"/>
      </w:pPr>
      <w:r>
        <w:t>Глава IV. ГОСУДАРСТВЕННАЯ РЕГИСТРАЦИЯ РАСТОРЖЕНИЯ БРАКА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Основания для государственной регистрации расторжения брака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государственной регистрации расторжения брака является:</w:t>
      </w:r>
    </w:p>
    <w:p w:rsidR="006149A0" w:rsidRDefault="006149A0">
      <w:pPr>
        <w:autoSpaceDE w:val="0"/>
        <w:autoSpaceDN w:val="0"/>
        <w:adjustRightInd w:val="0"/>
        <w:spacing w:after="0" w:line="240" w:lineRule="auto"/>
        <w:ind w:firstLine="540"/>
        <w:jc w:val="both"/>
        <w:rPr>
          <w:rFonts w:ascii="Calibri" w:hAnsi="Calibri" w:cs="Calibri"/>
        </w:rPr>
      </w:pPr>
      <w:hyperlink r:id="rId111" w:history="1">
        <w:r>
          <w:rPr>
            <w:rFonts w:ascii="Calibri" w:hAnsi="Calibri" w:cs="Calibri"/>
            <w:color w:val="0000FF"/>
          </w:rPr>
          <w:t>совместное заявление</w:t>
        </w:r>
      </w:hyperlink>
      <w:r>
        <w:rPr>
          <w:rFonts w:ascii="Calibri" w:hAnsi="Calibri" w:cs="Calibri"/>
        </w:rPr>
        <w:t xml:space="preserve"> о расторжении брака супругов, не имеющих общих детей, не достигших совершеннолетия;</w:t>
      </w:r>
    </w:p>
    <w:p w:rsidR="006149A0" w:rsidRDefault="006149A0">
      <w:pPr>
        <w:autoSpaceDE w:val="0"/>
        <w:autoSpaceDN w:val="0"/>
        <w:adjustRightInd w:val="0"/>
        <w:spacing w:after="0" w:line="240" w:lineRule="auto"/>
        <w:ind w:firstLine="540"/>
        <w:jc w:val="both"/>
        <w:rPr>
          <w:rFonts w:ascii="Calibri" w:hAnsi="Calibri" w:cs="Calibri"/>
        </w:rPr>
      </w:pPr>
      <w:hyperlink r:id="rId112" w:history="1">
        <w:r>
          <w:rPr>
            <w:rFonts w:ascii="Calibri" w:hAnsi="Calibri" w:cs="Calibri"/>
            <w:color w:val="0000FF"/>
          </w:rPr>
          <w:t>заявление</w:t>
        </w:r>
      </w:hyperlink>
      <w:r>
        <w:rPr>
          <w:rFonts w:ascii="Calibri" w:hAnsi="Calibri" w:cs="Calibri"/>
        </w:rP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о расторжении брака, вступившее в законную силу.</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Место государственной регистрации расторжения брака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6149A0" w:rsidRDefault="006149A0">
      <w:pPr>
        <w:autoSpaceDE w:val="0"/>
        <w:autoSpaceDN w:val="0"/>
        <w:adjustRightInd w:val="0"/>
        <w:spacing w:after="0" w:line="240" w:lineRule="auto"/>
        <w:rPr>
          <w:rFonts w:ascii="Calibri" w:hAnsi="Calibri" w:cs="Calibri"/>
        </w:rPr>
      </w:pPr>
    </w:p>
    <w:p w:rsidR="006149A0" w:rsidRDefault="006149A0">
      <w:pPr>
        <w:pStyle w:val="ConsPlusNonformat"/>
        <w:widowControl/>
        <w:pBdr>
          <w:top w:val="single" w:sz="6" w:space="0" w:color="auto"/>
        </w:pBdr>
        <w:rPr>
          <w:sz w:val="2"/>
          <w:szCs w:val="2"/>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расторжении брака в случае уклонения одного из супругов см. </w:t>
      </w:r>
      <w:hyperlink r:id="rId113" w:history="1">
        <w:r>
          <w:rPr>
            <w:rFonts w:ascii="Calibri" w:hAnsi="Calibri" w:cs="Calibri"/>
            <w:color w:val="0000FF"/>
          </w:rPr>
          <w:t>Постановление</w:t>
        </w:r>
      </w:hyperlink>
      <w:r>
        <w:rPr>
          <w:rFonts w:ascii="Calibri" w:hAnsi="Calibri" w:cs="Calibri"/>
        </w:rPr>
        <w:t xml:space="preserve"> Пленума Верховного Суда РФ от 05.11.1998 N 15.</w:t>
      </w:r>
    </w:p>
    <w:p w:rsidR="006149A0" w:rsidRDefault="006149A0">
      <w:pPr>
        <w:pStyle w:val="ConsPlusNonformat"/>
        <w:widowControl/>
        <w:pBdr>
          <w:top w:val="single" w:sz="6" w:space="0" w:color="auto"/>
        </w:pBdr>
        <w:rPr>
          <w:sz w:val="2"/>
          <w:szCs w:val="2"/>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Супруги, желающие расторгнуть брак, подают в письменной форме совместное </w:t>
      </w:r>
      <w:hyperlink r:id="rId114" w:history="1">
        <w:r>
          <w:rPr>
            <w:rFonts w:ascii="Calibri" w:hAnsi="Calibri" w:cs="Calibri"/>
            <w:color w:val="0000FF"/>
          </w:rPr>
          <w:t>заявление</w:t>
        </w:r>
      </w:hyperlink>
      <w:r>
        <w:rPr>
          <w:rFonts w:ascii="Calibri" w:hAnsi="Calibri" w:cs="Calibri"/>
        </w:rPr>
        <w:t xml:space="preserve"> о расторжении брака в орган записи актов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национальность (указывается по желанию каждого из супругов), место жительства каждого из супругов;</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записи акта о заключении брака;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фамилии, которые избирает каждый из супругов при расторжении брака;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документов, удостоверяющих личности супругов.</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Супруги, желающие расторгнуть брак, подписывают совместное заявление и указывают дату его составления.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один из супругов не имеет возможности явиться в орган записи актов гражданского состояния для подачи заявления, предусмотренного </w:t>
      </w:r>
      <w:hyperlink r:id="rId115" w:history="1">
        <w:r>
          <w:rPr>
            <w:rFonts w:ascii="Calibri" w:hAnsi="Calibri" w:cs="Calibri"/>
            <w:color w:val="0000FF"/>
          </w:rPr>
          <w:t>пунктом 2</w:t>
        </w:r>
      </w:hyperlink>
      <w:r>
        <w:rPr>
          <w:rFonts w:ascii="Calibri" w:hAnsi="Calibri" w:cs="Calibri"/>
        </w:rP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не имеющего возможности явиться в орган записи актов гражданского состояния, должна быть нотариально удостоверена.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заявления о расторжении брака.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Порядок государственной регистрации расторжения брака по заявлению одного из супругов</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1. Расторжение брака по заявлению одного из супругов производится органом записи актов гражданского состояния в случае, если другой супруг:</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признан судом безвестно отсутствующим;</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признан судом недееспособным;</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осужден за совершение преступления к лишению свободы на срок свыше трех лет.</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регистрация расторжения брака в случаях, предусмотренных </w:t>
      </w:r>
      <w:hyperlink r:id="rId116" w:history="1">
        <w:r>
          <w:rPr>
            <w:rFonts w:ascii="Calibri" w:hAnsi="Calibri" w:cs="Calibri"/>
            <w:color w:val="0000FF"/>
          </w:rPr>
          <w:t>пунктом 1</w:t>
        </w:r>
      </w:hyperlink>
      <w:r>
        <w:rPr>
          <w:rFonts w:ascii="Calibri" w:hAnsi="Calibri" w:cs="Calibri"/>
        </w:rPr>
        <w:t xml:space="preserve"> настоящей статьи, производится по </w:t>
      </w:r>
      <w:hyperlink r:id="rId117" w:history="1">
        <w:r>
          <w:rPr>
            <w:rFonts w:ascii="Calibri" w:hAnsi="Calibri" w:cs="Calibri"/>
            <w:color w:val="0000FF"/>
          </w:rPr>
          <w:t>заявлению</w:t>
        </w:r>
      </w:hyperlink>
      <w:r>
        <w:rPr>
          <w:rFonts w:ascii="Calibri" w:hAnsi="Calibri" w:cs="Calibri"/>
        </w:rPr>
        <w:t xml:space="preserve"> одного из супругов, желающего расторгнуть брак.</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 расторжении брака должны быть указаны следующие сведения: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национальность (указывается по желанию заявителя), место жительства супруга, желающего расторгнуть брак;</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 для расторжения брака, указанное в </w:t>
      </w:r>
      <w:hyperlink r:id="rId118" w:history="1">
        <w:r>
          <w:rPr>
            <w:rFonts w:ascii="Calibri" w:hAnsi="Calibri" w:cs="Calibri"/>
            <w:color w:val="0000FF"/>
          </w:rPr>
          <w:t>пункте 1</w:t>
        </w:r>
      </w:hyperlink>
      <w:r>
        <w:rPr>
          <w:rFonts w:ascii="Calibri" w:hAnsi="Calibri" w:cs="Calibri"/>
        </w:rPr>
        <w:t xml:space="preserve"> настоящей статьи;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последнее известное место жительства другого супруга;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записи акта о заключении брака;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которую избирает супруг, желающий расторгнуть брак;</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документа, удостоверяющего личность супруга, желающего расторгнуть брак;</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Супруг, желающий расторгнуть брак, подписывает заявление и указывает дату его составления.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заявлением о расторжении брака должны быть предъявлены:</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заявителя.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Порядок государственной регистрации расторжения брака на основании решения суда о расторжении брака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расторжения брака на основании решения суда производится в органах записи актов гражданского состояния по месту государственной регистрации заключения брака на основании выписки из решения суда либо по месту жительства бывших супругов (любого из них) на основании выписки из решения суда и </w:t>
      </w:r>
      <w:hyperlink r:id="rId119" w:history="1">
        <w:r>
          <w:rPr>
            <w:rFonts w:ascii="Calibri" w:hAnsi="Calibri" w:cs="Calibri"/>
            <w:color w:val="0000FF"/>
          </w:rPr>
          <w:t>заявления</w:t>
        </w:r>
      </w:hyperlink>
      <w:r>
        <w:rPr>
          <w:rFonts w:ascii="Calibri" w:hAnsi="Calibri" w:cs="Calibri"/>
        </w:rPr>
        <w:t xml:space="preserve">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29.04.2002 N 44-ФЗ)</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заявлением о государственной регистрации расторжения брака должно быть представлено решение суда о расторжении брака и предъявлены документы, удостоверяющие личности бывших супругов (одного из супругов).</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1" w:history="1">
        <w:r>
          <w:rPr>
            <w:rFonts w:ascii="Calibri" w:hAnsi="Calibri" w:cs="Calibri"/>
            <w:color w:val="0000FF"/>
          </w:rPr>
          <w:t>законом</w:t>
        </w:r>
      </w:hyperlink>
      <w:r>
        <w:rPr>
          <w:rFonts w:ascii="Calibri" w:hAnsi="Calibri" w:cs="Calibri"/>
        </w:rPr>
        <w:t xml:space="preserve"> от 29.04.2002 N 44-ФЗ)</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Сохранение или изменение фамилий супругами после расторжения брака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Содержание записи акта о расторжении брака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1. В запись акта о расторжении брака вносятся следующие сведения: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фамилия (до и после расторжения брака), имя, отчество, дата и место рождения, гражданство, национальность (вносится по желанию заявителя), место жительства каждого из лиц, расторгнувших брак;</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документе, являющемся основанием для государственной регистрации расторжения брака;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дата прекращения брака;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документов, удостоверяющих личности расторгнувших брак;</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серия и номер свидетельства о расторжении брака.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Дата прекращения брака в записи акта о расторжении брака указывается в соответствии со </w:t>
      </w:r>
      <w:hyperlink r:id="rId122" w:history="1">
        <w:r>
          <w:rPr>
            <w:rFonts w:ascii="Calibri" w:hAnsi="Calibri" w:cs="Calibri"/>
            <w:color w:val="0000FF"/>
          </w:rPr>
          <w:t>статьей 25</w:t>
        </w:r>
      </w:hyperlink>
      <w:r>
        <w:rPr>
          <w:rFonts w:ascii="Calibri" w:hAnsi="Calibri" w:cs="Calibri"/>
        </w:rPr>
        <w:t xml:space="preserve"> и пунктом 3 </w:t>
      </w:r>
      <w:hyperlink r:id="rId123" w:history="1">
        <w:r>
          <w:rPr>
            <w:rFonts w:ascii="Calibri" w:hAnsi="Calibri" w:cs="Calibri"/>
            <w:color w:val="0000FF"/>
          </w:rPr>
          <w:t>статьи 169</w:t>
        </w:r>
      </w:hyperlink>
      <w:r>
        <w:rPr>
          <w:rFonts w:ascii="Calibri" w:hAnsi="Calibri" w:cs="Calibri"/>
        </w:rPr>
        <w:t xml:space="preserve"> Семейного кодекса Российской Федерации.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Свидетельство о расторжении брака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4" w:history="1">
        <w:r>
          <w:rPr>
            <w:rFonts w:ascii="Calibri" w:hAnsi="Calibri" w:cs="Calibri"/>
            <w:color w:val="0000FF"/>
          </w:rPr>
          <w:t>Свидетельство</w:t>
        </w:r>
      </w:hyperlink>
      <w:r>
        <w:rPr>
          <w:rFonts w:ascii="Calibri" w:hAnsi="Calibri" w:cs="Calibri"/>
        </w:rPr>
        <w:t xml:space="preserve"> о расторжении брака содержит следующие сведения: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документе, являющемся основанием для государственной регистрации расторжения брака;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дата прекращения брака;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записи акта о расторжении брака;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лица, которому выдается свидетельство о расторжении брака;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дата выдачи свидетельства о расторжении брака.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расторжении брака выдается органом записи актов гражданского состояния каждому из лиц, расторгнувших брак.</w:t>
      </w:r>
    </w:p>
    <w:p w:rsidR="006149A0" w:rsidRDefault="006149A0">
      <w:pPr>
        <w:autoSpaceDE w:val="0"/>
        <w:autoSpaceDN w:val="0"/>
        <w:adjustRightInd w:val="0"/>
        <w:spacing w:after="0" w:line="240" w:lineRule="auto"/>
        <w:rPr>
          <w:rFonts w:ascii="Calibri" w:hAnsi="Calibri" w:cs="Calibri"/>
        </w:rPr>
      </w:pPr>
    </w:p>
    <w:p w:rsidR="006149A0" w:rsidRDefault="006149A0">
      <w:pPr>
        <w:pStyle w:val="ConsPlusTitle"/>
        <w:widowControl/>
        <w:jc w:val="center"/>
        <w:outlineLvl w:val="0"/>
      </w:pPr>
      <w:r>
        <w:t>Глава V. ГОСУДАРСТВЕННАЯ РЕГИСТРАЦИЯ</w:t>
      </w:r>
    </w:p>
    <w:p w:rsidR="006149A0" w:rsidRDefault="006149A0">
      <w:pPr>
        <w:pStyle w:val="ConsPlusTitle"/>
        <w:widowControl/>
        <w:jc w:val="center"/>
      </w:pPr>
      <w:r>
        <w:t>УСЫНОВЛЕНИЯ (УДОЧЕРЕНИЯ)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Основание для государственной регистрации усыновления (удочерения)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государственной регистрации усыновления или удочерения (далее - усыновление) является решение суда об установлении усыновления ребенка, вступившее в законную силу.</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Место государственной регистрации усыновления ребенка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усыновления ребенка производится органом записи актов гражданского состояния по месту вынесения решения суда об установлении усыновления ребенка или по месту жительства усыновителей (усыновителя).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Заявление о государственной регистрации усыновления ребенка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125" w:history="1">
        <w:r>
          <w:rPr>
            <w:rFonts w:ascii="Calibri" w:hAnsi="Calibri" w:cs="Calibri"/>
            <w:color w:val="0000FF"/>
          </w:rPr>
          <w:t>форме</w:t>
        </w:r>
      </w:hyperlink>
      <w:r>
        <w:rPr>
          <w:rFonts w:ascii="Calibri" w:hAnsi="Calibri" w:cs="Calibri"/>
        </w:rPr>
        <w:t>.</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заявлением должно быть представлено решение суда об установлении усыновления ребенка и предъявлены документы, удостоверяющие личности усыновителей (усыновителя).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установлении усыновления ребенка, поступившего в орган записи актов гражданского состояния из суда, вынесшего данное решение, в порядке, установленном </w:t>
      </w:r>
      <w:hyperlink r:id="rId126" w:history="1">
        <w:r>
          <w:rPr>
            <w:rFonts w:ascii="Calibri" w:hAnsi="Calibri" w:cs="Calibri"/>
            <w:color w:val="0000FF"/>
          </w:rPr>
          <w:t>статьей 125</w:t>
        </w:r>
      </w:hyperlink>
      <w:r>
        <w:rPr>
          <w:rFonts w:ascii="Calibri" w:hAnsi="Calibri" w:cs="Calibri"/>
        </w:rPr>
        <w:t xml:space="preserve"> Семейного кодекса Российской Федерации.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Содержание записи акта об усыновлении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1. В запись акта об усыновлении вносятся следующие сведения: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ребенка (до и после усыновления);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гражданство, национальность (при наличии в записи акта о рождении или в свидетельстве о рождении ребенка) родителей (одного из родителей);</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гражданство, национальность (вносится по желанию усыновителя), место жительства усыновителя (усыновителей);</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номер записи акта о заключении брака усыновителей и наименование органа записи актов гражданского состояния, которым произведена государственная регистрация заключения брака усыновителей;</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решения суда об установлении усыновления ребенка;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серия и номер выданного свидетельства об усыновлении.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по решению суда об установлении усыновления ребенка усыновители (усыновитель) записываются его родителями (родителем), такие сведения вносятся в запись акта об усыновлении.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Свидетельство об усыновлении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hyperlink r:id="rId127" w:history="1">
        <w:r>
          <w:rPr>
            <w:rFonts w:ascii="Calibri" w:hAnsi="Calibri" w:cs="Calibri"/>
            <w:color w:val="0000FF"/>
          </w:rPr>
          <w:t>Свидетельство</w:t>
        </w:r>
      </w:hyperlink>
      <w:r>
        <w:rPr>
          <w:rFonts w:ascii="Calibri" w:hAnsi="Calibri" w:cs="Calibri"/>
        </w:rPr>
        <w:t xml:space="preserve"> об усыновлении содержит следующие сведения: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ребенка (до и после усыновления);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гражданство, национальность (если это указано в записи акта об усыновлении) усыновителей (усыновителя);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записи акта об усыновлении;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место государственной регистрации усыновления (наименование органа записи актов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дата выдачи свидетельства об усыновлении.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Изменение записи акта о рождении в связи с усыновлением ребенка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записи акта об усыновлении вносятся соответствующие изменения в запись акта о рождении ребенка в </w:t>
      </w:r>
      <w:hyperlink r:id="rId128" w:history="1">
        <w:r>
          <w:rPr>
            <w:rFonts w:ascii="Calibri" w:hAnsi="Calibri" w:cs="Calibri"/>
            <w:color w:val="0000FF"/>
          </w:rPr>
          <w:t>порядке</w:t>
        </w:r>
      </w:hyperlink>
      <w:r>
        <w:rPr>
          <w:rFonts w:ascii="Calibri" w:hAnsi="Calibri" w:cs="Calibri"/>
        </w:rPr>
        <w:t>, установленном настоящим Федеральным законом для внесения исправлений и изменений в записи актов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изменения на основании решения суда об установлении усыновления ребенка места рождения ребенка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ребенка, указанному в решении суда. Сведения о составлении новой записи акта о рождении ребенка вносятся в ранее произведенную запись акта о его рождении.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3.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Сохранение сведений о родителях (одном из родителей) в записи акта о рождении усыновленного ребенка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решении суда об установлении усыновления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Изменение записи акта о рождении в связи с отменой усыновления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Обеспечение тайны усыновления органами записи актов гражданского состояния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1. Тайна усыновления охраняется законом.</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(одним из родителей) усыновленного ребенка.</w:t>
      </w:r>
    </w:p>
    <w:p w:rsidR="006149A0" w:rsidRDefault="006149A0">
      <w:pPr>
        <w:autoSpaceDE w:val="0"/>
        <w:autoSpaceDN w:val="0"/>
        <w:adjustRightInd w:val="0"/>
        <w:spacing w:after="0" w:line="240" w:lineRule="auto"/>
        <w:rPr>
          <w:rFonts w:ascii="Calibri" w:hAnsi="Calibri" w:cs="Calibri"/>
        </w:rPr>
      </w:pPr>
    </w:p>
    <w:p w:rsidR="006149A0" w:rsidRDefault="006149A0">
      <w:pPr>
        <w:pStyle w:val="ConsPlusTitle"/>
        <w:widowControl/>
        <w:jc w:val="center"/>
        <w:outlineLvl w:val="0"/>
      </w:pPr>
      <w:r>
        <w:t>Глава VI. ГОСУДАРСТВЕННАЯ РЕГИСТРАЦИЯ</w:t>
      </w:r>
    </w:p>
    <w:p w:rsidR="006149A0" w:rsidRDefault="006149A0">
      <w:pPr>
        <w:pStyle w:val="ConsPlusTitle"/>
        <w:widowControl/>
        <w:jc w:val="center"/>
      </w:pPr>
      <w:r>
        <w:t>УСТАНОВЛЕНИЯ ОТЦОВСТВА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Основания для государственной регистрации установления отцовства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государственной регистрации установления отцовства является: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совместное </w:t>
      </w:r>
      <w:hyperlink r:id="rId129" w:history="1">
        <w:r>
          <w:rPr>
            <w:rFonts w:ascii="Calibri" w:hAnsi="Calibri" w:cs="Calibri"/>
            <w:color w:val="0000FF"/>
          </w:rPr>
          <w:t>заявление</w:t>
        </w:r>
      </w:hyperlink>
      <w:r>
        <w:rPr>
          <w:rFonts w:ascii="Calibri" w:hAnsi="Calibri" w:cs="Calibri"/>
        </w:rPr>
        <w:t xml:space="preserve"> об установлении отцовства отца и матери ребенка, не состоящих между собой в браке на момент рождения ребенка;</w:t>
      </w:r>
    </w:p>
    <w:p w:rsidR="006149A0" w:rsidRDefault="006149A0">
      <w:pPr>
        <w:autoSpaceDE w:val="0"/>
        <w:autoSpaceDN w:val="0"/>
        <w:adjustRightInd w:val="0"/>
        <w:spacing w:after="0" w:line="240" w:lineRule="auto"/>
        <w:ind w:firstLine="540"/>
        <w:jc w:val="both"/>
        <w:rPr>
          <w:rFonts w:ascii="Calibri" w:hAnsi="Calibri" w:cs="Calibri"/>
        </w:rPr>
      </w:pPr>
      <w:hyperlink r:id="rId130" w:history="1">
        <w:r>
          <w:rPr>
            <w:rFonts w:ascii="Calibri" w:hAnsi="Calibri" w:cs="Calibri"/>
            <w:color w:val="0000FF"/>
          </w:rPr>
          <w:t>заявление</w:t>
        </w:r>
      </w:hyperlink>
      <w:r>
        <w:rPr>
          <w:rFonts w:ascii="Calibri" w:hAnsi="Calibri" w:cs="Calibri"/>
        </w:rPr>
        <w:t xml:space="preserve"> об установлении отцовства отца ребенка, не состоящего в браке с матерью ребенка на момент рождения ребенка, в случаях, предусмотренных пунктом 1 </w:t>
      </w:r>
      <w:hyperlink r:id="rId131" w:history="1">
        <w:r>
          <w:rPr>
            <w:rFonts w:ascii="Calibri" w:hAnsi="Calibri" w:cs="Calibri"/>
            <w:color w:val="0000FF"/>
          </w:rPr>
          <w:t>статьи 51</w:t>
        </w:r>
      </w:hyperlink>
      <w:r>
        <w:rPr>
          <w:rFonts w:ascii="Calibri" w:hAnsi="Calibri" w:cs="Calibri"/>
        </w:rPr>
        <w:t xml:space="preserve"> настоящего Федерального закона;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об установлении отцовства или об установлении факта признания отцовства, вступившее в законную силу.</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Место государственной регистрации установления отцовства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статьей </w:t>
      </w:r>
      <w:hyperlink r:id="rId132" w:history="1">
        <w:r>
          <w:rPr>
            <w:rFonts w:ascii="Calibri" w:hAnsi="Calibri" w:cs="Calibri"/>
            <w:color w:val="0000FF"/>
          </w:rPr>
          <w:t>54</w:t>
        </w:r>
      </w:hyperlink>
      <w:r>
        <w:rPr>
          <w:rFonts w:ascii="Calibri" w:hAnsi="Calibri" w:cs="Calibri"/>
        </w:rPr>
        <w:t xml:space="preserve">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 признания отцовства.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Совместное </w:t>
      </w:r>
      <w:hyperlink r:id="rId133" w:history="1">
        <w:r>
          <w:rPr>
            <w:rFonts w:ascii="Calibri" w:hAnsi="Calibri" w:cs="Calibri"/>
            <w:color w:val="0000FF"/>
          </w:rPr>
          <w:t>заявление</w:t>
        </w:r>
      </w:hyperlink>
      <w:r>
        <w:rPr>
          <w:rFonts w:ascii="Calibri" w:hAnsi="Calibri" w:cs="Calibri"/>
        </w:rP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пол, дата и место рождения ребенка, а также реквизиты записи акта о его рождении (при установлении отцовства после государственной регистрации рождения ребенка);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национальность (указывается по желанию заявителя), место жительства матери ребенка;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записи акта о заключении брака (в случае вступления матери ребенка в брак с его отцом после рождения ребенка);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ребенка после установления отцовства;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документов, удостоверяющих личности отца и матери ребенка.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Заявители подписывают совместное заявление об установлении отцовства и указывают дату его составления.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частнопрактикующим врачом.</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отец или мать ребенка не имеют возможности лично подать заявление, предусмотренное </w:t>
      </w:r>
      <w:hyperlink r:id="rId134" w:history="1">
        <w:r>
          <w:rPr>
            <w:rFonts w:ascii="Calibri" w:hAnsi="Calibri" w:cs="Calibri"/>
            <w:color w:val="0000FF"/>
          </w:rPr>
          <w:t>пунктом 1</w:t>
        </w:r>
      </w:hyperlink>
      <w:r>
        <w:rPr>
          <w:rFonts w:ascii="Calibri" w:hAnsi="Calibri" w:cs="Calibri"/>
        </w:rPr>
        <w:t xml:space="preserve"> настоящей статьи, их волеизъявление может быть оформлено отдельными заявлениями об установлении отцовства.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Подпись лица, не имеющего возможности присутствовать при подаче такого заявления, должна быть нотариально удостоверена.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5" w:history="1">
        <w:r>
          <w:rPr>
            <w:rFonts w:ascii="Calibri" w:hAnsi="Calibri" w:cs="Calibri"/>
            <w:color w:val="0000FF"/>
          </w:rPr>
          <w:t>Заявление</w:t>
        </w:r>
      </w:hyperlink>
      <w:r>
        <w:rPr>
          <w:rFonts w:ascii="Calibri" w:hAnsi="Calibri" w:cs="Calibri"/>
        </w:rPr>
        <w:t xml:space="preserve"> отца об установлении отцовства подается им в письменной форме в орган записи актов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r:id="rId136" w:history="1">
        <w:r>
          <w:rPr>
            <w:rFonts w:ascii="Calibri" w:hAnsi="Calibri" w:cs="Calibri"/>
            <w:color w:val="0000FF"/>
          </w:rPr>
          <w:t>пункте 1</w:t>
        </w:r>
      </w:hyperlink>
      <w:r>
        <w:rPr>
          <w:rFonts w:ascii="Calibri" w:hAnsi="Calibri" w:cs="Calibri"/>
        </w:rPr>
        <w:t xml:space="preserve"> настоящей статьи. В заявлении об установлении отцовства также должны быть указаны следующие сведения: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пол, дата и место рождения ребенка, реквизиты записи акта о его рождении;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ребенка после установления отцовства;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документа, удостоверяющего личность отца.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подписывает заявление об установлении отцовства и указывает дату его составления.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Государственная регистрация установления отцовства в отношении лица, достигшего совершеннолетия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r:id="rId137" w:history="1">
        <w:r>
          <w:rPr>
            <w:rFonts w:ascii="Calibri" w:hAnsi="Calibri" w:cs="Calibri"/>
            <w:color w:val="0000FF"/>
          </w:rPr>
          <w:t>статьями 50</w:t>
        </w:r>
      </w:hyperlink>
      <w:r>
        <w:rPr>
          <w:rFonts w:ascii="Calibri" w:hAnsi="Calibri" w:cs="Calibri"/>
        </w:rPr>
        <w:t xml:space="preserve"> и </w:t>
      </w:r>
      <w:hyperlink r:id="rId138" w:history="1">
        <w:r>
          <w:rPr>
            <w:rFonts w:ascii="Calibri" w:hAnsi="Calibri" w:cs="Calibri"/>
            <w:color w:val="0000FF"/>
          </w:rPr>
          <w:t>51</w:t>
        </w:r>
      </w:hyperlink>
      <w:r>
        <w:rPr>
          <w:rFonts w:ascii="Calibri" w:hAnsi="Calibri" w:cs="Calibri"/>
        </w:rP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Отказ в государственной регистрации установления отцовства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пунктом 3 </w:t>
      </w:r>
      <w:hyperlink r:id="rId139" w:history="1">
        <w:r>
          <w:rPr>
            <w:rFonts w:ascii="Calibri" w:hAnsi="Calibri" w:cs="Calibri"/>
            <w:color w:val="0000FF"/>
          </w:rPr>
          <w:t>статьи 17</w:t>
        </w:r>
      </w:hyperlink>
      <w:r>
        <w:rPr>
          <w:rFonts w:ascii="Calibri" w:hAnsi="Calibri" w:cs="Calibri"/>
        </w:rPr>
        <w:t xml:space="preserve"> настоящего Федерального закона.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Государственная регистрация установления отцовства на основании решения суда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140" w:history="1">
        <w:r>
          <w:rPr>
            <w:rFonts w:ascii="Calibri" w:hAnsi="Calibri" w:cs="Calibri"/>
            <w:color w:val="0000FF"/>
          </w:rPr>
          <w:t>заявлению</w:t>
        </w:r>
      </w:hyperlink>
      <w:r>
        <w:rPr>
          <w:rFonts w:ascii="Calibri" w:hAnsi="Calibri" w:cs="Calibri"/>
        </w:rP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r:id="rId141" w:history="1">
        <w:r>
          <w:rPr>
            <w:rFonts w:ascii="Calibri" w:hAnsi="Calibri" w:cs="Calibri"/>
            <w:color w:val="0000FF"/>
          </w:rPr>
          <w:t>пункте 1</w:t>
        </w:r>
      </w:hyperlink>
      <w:r>
        <w:rPr>
          <w:rFonts w:ascii="Calibri" w:hAnsi="Calibri" w:cs="Calibri"/>
        </w:rP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55. Содержание записи акта об установлении отцовства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В запись акта об установлении отцовства вносятся следующие сведения: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(до установления отцовства), пол, дата и место рождения ребенка;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ребенка после установления отцовства;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национальность (вносится по желанию заявителя) матери ребенка;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документе, являющемся основанием для установления отцовства;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место жительства заявителя (заявителей);</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серия и номер выданного свидетельства об установлении отцовства.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Свидетельство об установлении отцовства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2" w:history="1">
        <w:r>
          <w:rPr>
            <w:rFonts w:ascii="Calibri" w:hAnsi="Calibri" w:cs="Calibri"/>
            <w:color w:val="0000FF"/>
          </w:rPr>
          <w:t>Свидетельство</w:t>
        </w:r>
      </w:hyperlink>
      <w:r>
        <w:rPr>
          <w:rFonts w:ascii="Calibri" w:hAnsi="Calibri" w:cs="Calibri"/>
        </w:rPr>
        <w:t xml:space="preserve"> об установлении отцовства содержит следующие сведения: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(до и после установления отцовства), дата и место рождения ребенка;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записи акта об установлении отцовства;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дата выдачи свидетельства об установлении отцовства.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Внесение изменений в запись акта о рождении ребенка в связи с установлением отцовства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r:id="rId143" w:history="1">
        <w:r>
          <w:rPr>
            <w:rFonts w:ascii="Calibri" w:hAnsi="Calibri" w:cs="Calibri"/>
            <w:color w:val="0000FF"/>
          </w:rPr>
          <w:t>порядке</w:t>
        </w:r>
      </w:hyperlink>
      <w:r>
        <w:rPr>
          <w:rFonts w:ascii="Calibri" w:hAnsi="Calibri" w:cs="Calibri"/>
        </w:rPr>
        <w:t>, предусмотренном настоящим Федеральным законом для внесения исправлений и изменений в записи актов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Орган записи актов гражданского состояния обязан сообщить о внесении исправлений и изменений в запись акта о рождении ребенка в связи с установлением отцовства органу социальной защиты населения по месту жительства матери ребенка в трехдневный срок со дня государственной регистрации установления отцовства.</w:t>
      </w:r>
    </w:p>
    <w:p w:rsidR="006149A0" w:rsidRDefault="006149A0">
      <w:pPr>
        <w:autoSpaceDE w:val="0"/>
        <w:autoSpaceDN w:val="0"/>
        <w:adjustRightInd w:val="0"/>
        <w:spacing w:after="0" w:line="240" w:lineRule="auto"/>
        <w:rPr>
          <w:rFonts w:ascii="Calibri" w:hAnsi="Calibri" w:cs="Calibri"/>
        </w:rPr>
      </w:pPr>
    </w:p>
    <w:p w:rsidR="006149A0" w:rsidRDefault="006149A0">
      <w:pPr>
        <w:pStyle w:val="ConsPlusTitle"/>
        <w:widowControl/>
        <w:jc w:val="center"/>
        <w:outlineLvl w:val="0"/>
      </w:pPr>
      <w:r>
        <w:t>Глава VII. ГОСУДАРСТВЕННАЯ РЕГИСТРАЦИЯ</w:t>
      </w:r>
    </w:p>
    <w:p w:rsidR="006149A0" w:rsidRDefault="006149A0">
      <w:pPr>
        <w:pStyle w:val="ConsPlusTitle"/>
        <w:widowControl/>
        <w:jc w:val="center"/>
      </w:pPr>
      <w:r>
        <w:t>ПЕРЕМЕНЫ ИМЕНИ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Перемена имени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1. Лицо, достигшее возраста четырнадцати лет, вправе переменить свое имя, включающее в себя фамилию, собственно имя и (или) отчество.</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144" w:history="1">
        <w:r>
          <w:rPr>
            <w:rFonts w:ascii="Calibri" w:hAnsi="Calibri" w:cs="Calibri"/>
            <w:color w:val="0000FF"/>
          </w:rPr>
          <w:t>статьей 59</w:t>
        </w:r>
      </w:hyperlink>
      <w:r>
        <w:rPr>
          <w:rFonts w:ascii="Calibri" w:hAnsi="Calibri" w:cs="Calibri"/>
        </w:rPr>
        <w:t xml:space="preserve"> Семейного кодекса Российской Федерации.</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45" w:history="1">
        <w:r>
          <w:rPr>
            <w:rFonts w:ascii="Calibri" w:hAnsi="Calibri" w:cs="Calibri"/>
            <w:color w:val="0000FF"/>
          </w:rPr>
          <w:t>закона</w:t>
        </w:r>
      </w:hyperlink>
      <w:r>
        <w:rPr>
          <w:rFonts w:ascii="Calibri" w:hAnsi="Calibri" w:cs="Calibri"/>
        </w:rPr>
        <w:t xml:space="preserve"> от 29.04.2002 N 44-ФЗ)</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5. Перемена имени подлежит государственной регистрации в органах записи актов гражданского состояния.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Заявление о перемене имени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hyperlink r:id="rId146" w:history="1">
        <w:r>
          <w:rPr>
            <w:rFonts w:ascii="Calibri" w:hAnsi="Calibri" w:cs="Calibri"/>
            <w:color w:val="0000FF"/>
          </w:rPr>
          <w:t>Заявление</w:t>
        </w:r>
      </w:hyperlink>
      <w:r>
        <w:rPr>
          <w:rFonts w:ascii="Calibri" w:hAnsi="Calibri" w:cs="Calibri"/>
        </w:rPr>
        <w:t xml:space="preserve"> о перемене имени в письменной форме подается в орган записи актов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В таком заявлении должны быть указаны следующие сведения: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рождения каждого из детей заявителя, не достигших совершеннолетия;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записей актов гражданского состояния, составленных ранее в отношении заявителя и в отношении каждого из его детей, не достигших совершеннолетия;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 имя и (или) отчество, избранные лицом, желающим переменить имя;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причины перемены фамилии, собственно имени и (или) отчества.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Лицо, желающее переменить имя, подписывает заявление о перемене имени и указывает дату его составления.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подачей такого заявления должны быть представлены следующие документы:</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рождении лица, желающего переменить имя;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заключении брака в случае, если заявитель состоит в браке;</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расторжении брака в случае, если заявитель ходатайствует о присвоении ему добрачной фамилии в связи с расторжением брака;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рождении каждого из детей заявителя, не достигших совершеннолетия.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Порядок государственной регистрации перемены имени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перемены имени производится на основании </w:t>
      </w:r>
      <w:hyperlink r:id="rId147" w:history="1">
        <w:r>
          <w:rPr>
            <w:rFonts w:ascii="Calibri" w:hAnsi="Calibri" w:cs="Calibri"/>
            <w:color w:val="0000FF"/>
          </w:rPr>
          <w:t>заявления</w:t>
        </w:r>
      </w:hyperlink>
      <w:r>
        <w:rPr>
          <w:rFonts w:ascii="Calibri" w:hAnsi="Calibri" w:cs="Calibri"/>
        </w:rPr>
        <w:t xml:space="preserve"> о перемене имени.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перемене имени должно быть рассмотрено органом записи актов гражданского состояния в месячный срок со дня подачи заявления.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3. При получении заявления о перемене имени орган записи актов гражданского состояния запрашивает копии записей актов гражданского состояния, в которые необходимо внести изменения в связи с переменой имени, от органов записи актов гражданского состояния по месту их хранения.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r:id="rId148" w:history="1">
        <w:r>
          <w:rPr>
            <w:rFonts w:ascii="Calibri" w:hAnsi="Calibri" w:cs="Calibri"/>
            <w:color w:val="0000FF"/>
          </w:rPr>
          <w:t>порядке</w:t>
        </w:r>
      </w:hyperlink>
      <w:r>
        <w:rPr>
          <w:rFonts w:ascii="Calibri" w:hAnsi="Calibri" w:cs="Calibri"/>
        </w:rPr>
        <w:t>, установленном настоящим Федеральным законом для восстановления записей актов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w:t>
      </w:r>
      <w:hyperlink r:id="rId149" w:history="1">
        <w:r>
          <w:rPr>
            <w:rFonts w:ascii="Calibri" w:hAnsi="Calibri" w:cs="Calibri"/>
            <w:color w:val="0000FF"/>
          </w:rPr>
          <w:t>порядке</w:t>
        </w:r>
      </w:hyperlink>
      <w:r>
        <w:rPr>
          <w:rFonts w:ascii="Calibri" w:hAnsi="Calibri" w:cs="Calibri"/>
        </w:rPr>
        <w:t>, установленном настоящим Федеральным законом для внесения исправлений и изменений в записи актов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необходимости восстановления или изменения записи акта гражданского состояния срок, установленный </w:t>
      </w:r>
      <w:hyperlink r:id="rId150" w:history="1">
        <w:r>
          <w:rPr>
            <w:rFonts w:ascii="Calibri" w:hAnsi="Calibri" w:cs="Calibri"/>
            <w:color w:val="0000FF"/>
          </w:rPr>
          <w:t>пунктом 2</w:t>
        </w:r>
      </w:hyperlink>
      <w:r>
        <w:rPr>
          <w:rFonts w:ascii="Calibri" w:hAnsi="Calibri" w:cs="Calibri"/>
        </w:rP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записи актов гражданского состояния обязан </w:t>
      </w:r>
      <w:hyperlink r:id="rId151" w:history="1">
        <w:r>
          <w:rPr>
            <w:rFonts w:ascii="Calibri" w:hAnsi="Calibri" w:cs="Calibri"/>
            <w:color w:val="0000FF"/>
          </w:rPr>
          <w:t>сообщить</w:t>
        </w:r>
      </w:hyperlink>
      <w:r>
        <w:rPr>
          <w:rFonts w:ascii="Calibri" w:hAnsi="Calibri" w:cs="Calibri"/>
        </w:rPr>
        <w:t xml:space="preserve"> о государственной регистрации перемены имени в территориальный орган федерального </w:t>
      </w:r>
      <w:hyperlink r:id="rId152"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функций по контролю и надзору в сфере миграции, по месту жительства заявителя в семидневный срок со дня государственной регистрации перемены имени.</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18.07.2006 N 121-ФЗ)</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Содержание записи акта о перемене имени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В запись акта о перемене имени вносятся следующие сведения: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 имя, отчество лица после перемены имени;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дата и номер записи акта о рождении и наименование органа записи актов гражданского состояния, которым произведена государственная регистрация рождения;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серия и номер выданного свидетельства о перемене имени.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Свидетельство о перемене имени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hyperlink r:id="rId154" w:history="1">
        <w:r>
          <w:rPr>
            <w:rFonts w:ascii="Calibri" w:hAnsi="Calibri" w:cs="Calibri"/>
            <w:color w:val="0000FF"/>
          </w:rPr>
          <w:t>Свидетельство</w:t>
        </w:r>
      </w:hyperlink>
      <w:r>
        <w:rPr>
          <w:rFonts w:ascii="Calibri" w:hAnsi="Calibri" w:cs="Calibri"/>
        </w:rPr>
        <w:t xml:space="preserve"> о перемене имени содержит следующие сведения: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записи акта о перемене имени;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дата выдачи свидетельства о перемене имени.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Изменения записей актов гражданского состояния в связи с переменой имени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При перемене имени родителями изменяются сведения о родителях в записи акта о рождении ребенка, не достигшего совершеннолетия.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записи акта о рождении ребенка, достигшего совершеннолетия, сведения о его родителях изменяются по заявлению данного лица в </w:t>
      </w:r>
      <w:hyperlink r:id="rId155" w:history="1">
        <w:r>
          <w:rPr>
            <w:rFonts w:ascii="Calibri" w:hAnsi="Calibri" w:cs="Calibri"/>
            <w:color w:val="0000FF"/>
          </w:rPr>
          <w:t>порядке</w:t>
        </w:r>
      </w:hyperlink>
      <w:r>
        <w:rPr>
          <w:rFonts w:ascii="Calibri" w:hAnsi="Calibri" w:cs="Calibri"/>
        </w:rPr>
        <w:t>, установленном настоящим Федеральным законом для внесения исправлений и изменений в записи актов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6149A0" w:rsidRDefault="006149A0">
      <w:pPr>
        <w:autoSpaceDE w:val="0"/>
        <w:autoSpaceDN w:val="0"/>
        <w:adjustRightInd w:val="0"/>
        <w:spacing w:after="0" w:line="240" w:lineRule="auto"/>
        <w:rPr>
          <w:rFonts w:ascii="Calibri" w:hAnsi="Calibri" w:cs="Calibri"/>
        </w:rPr>
      </w:pPr>
    </w:p>
    <w:p w:rsidR="006149A0" w:rsidRDefault="006149A0">
      <w:pPr>
        <w:pStyle w:val="ConsPlusTitle"/>
        <w:widowControl/>
        <w:jc w:val="center"/>
        <w:outlineLvl w:val="0"/>
      </w:pPr>
      <w:r>
        <w:t>Глава VIII. ГОСУДАРСТВЕННАЯ РЕГИСТРАЦИЯ СМЕРТИ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Основания для государственной регистрации смерти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государственной регистрации смерти является: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установленной </w:t>
      </w:r>
      <w:hyperlink r:id="rId156" w:history="1">
        <w:r>
          <w:rPr>
            <w:rFonts w:ascii="Calibri" w:hAnsi="Calibri" w:cs="Calibri"/>
            <w:color w:val="0000FF"/>
          </w:rPr>
          <w:t>формы</w:t>
        </w:r>
      </w:hyperlink>
      <w:r>
        <w:rPr>
          <w:rFonts w:ascii="Calibri" w:hAnsi="Calibri" w:cs="Calibri"/>
        </w:rPr>
        <w:t xml:space="preserve"> о смерти, выданный медицинской организацией или частнопрактикующим врачом;</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об установлении факта смерти или об объявлении лица умершим, вступившее в законную силу;</w:t>
      </w:r>
    </w:p>
    <w:p w:rsidR="006149A0" w:rsidRDefault="006149A0">
      <w:pPr>
        <w:autoSpaceDE w:val="0"/>
        <w:autoSpaceDN w:val="0"/>
        <w:adjustRightInd w:val="0"/>
        <w:spacing w:after="0" w:line="240" w:lineRule="auto"/>
        <w:ind w:firstLine="540"/>
        <w:jc w:val="both"/>
        <w:rPr>
          <w:rFonts w:ascii="Calibri" w:hAnsi="Calibri" w:cs="Calibri"/>
        </w:rPr>
      </w:pPr>
      <w:hyperlink r:id="rId157" w:history="1">
        <w:r>
          <w:rPr>
            <w:rFonts w:ascii="Calibri" w:hAnsi="Calibri" w:cs="Calibri"/>
            <w:color w:val="0000FF"/>
          </w:rPr>
          <w:t>документ</w:t>
        </w:r>
      </w:hyperlink>
      <w:r>
        <w:rPr>
          <w:rFonts w:ascii="Calibri" w:hAnsi="Calibri" w:cs="Calibri"/>
        </w:rPr>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158" w:history="1">
        <w:r>
          <w:rPr>
            <w:rFonts w:ascii="Calibri" w:hAnsi="Calibri" w:cs="Calibri"/>
            <w:color w:val="0000FF"/>
          </w:rPr>
          <w:t>закона</w:t>
        </w:r>
      </w:hyperlink>
      <w:r>
        <w:rPr>
          <w:rFonts w:ascii="Calibri" w:hAnsi="Calibri" w:cs="Calibri"/>
        </w:rPr>
        <w:t xml:space="preserve"> о реабилитации жертв политических репрессий.</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Место государственной регистрации смерти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или по месту нахождения организации, выдавшей документ о смерти.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Заявление о смерти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Заявить о смерти устно или в письменной </w:t>
      </w:r>
      <w:hyperlink r:id="rId159" w:history="1">
        <w:r>
          <w:rPr>
            <w:rFonts w:ascii="Calibri" w:hAnsi="Calibri" w:cs="Calibri"/>
            <w:color w:val="0000FF"/>
          </w:rPr>
          <w:t>форме</w:t>
        </w:r>
      </w:hyperlink>
      <w:r>
        <w:rPr>
          <w:rFonts w:ascii="Calibri" w:hAnsi="Calibri" w:cs="Calibri"/>
        </w:rPr>
        <w:t xml:space="preserve"> в орган записи актов гражданского состояния обязаны:</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или учреждение социальной защиты населения в случае, если смерть наступила в период пребывания лица в данных организации или учреждении;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учреждение, исполняющее наказание, в случае, если смерть осужденного наступила в период отбывания им наказания в местах лишения свободы;</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командир воинской части в случае, если смерть наступила в период прохождения лицом военной службы.</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смерти должно быть сделано не позднее чем через три дня со дня наступления смерти или со дня обнаружения тела умершего.</w:t>
      </w:r>
    </w:p>
    <w:p w:rsidR="006149A0" w:rsidRDefault="006149A0">
      <w:pPr>
        <w:pStyle w:val="ConsPlusNonformat"/>
        <w:widowControl/>
        <w:pBdr>
          <w:top w:val="single" w:sz="6" w:space="0" w:color="auto"/>
        </w:pBdr>
        <w:rPr>
          <w:sz w:val="2"/>
          <w:szCs w:val="2"/>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применения пункта 3 статьи 66 до 1 июля 2012 года см. Федеральный </w:t>
      </w:r>
      <w:hyperlink r:id="rId160" w:history="1">
        <w:r>
          <w:rPr>
            <w:rFonts w:ascii="Calibri" w:hAnsi="Calibri" w:cs="Calibri"/>
            <w:color w:val="0000FF"/>
          </w:rPr>
          <w:t>закон</w:t>
        </w:r>
      </w:hyperlink>
      <w:r>
        <w:rPr>
          <w:rFonts w:ascii="Calibri" w:hAnsi="Calibri" w:cs="Calibri"/>
        </w:rPr>
        <w:t xml:space="preserve"> от 01.07.2011 N 169-ФЗ</w:t>
      </w:r>
    </w:p>
    <w:p w:rsidR="006149A0" w:rsidRDefault="006149A0">
      <w:pPr>
        <w:pStyle w:val="ConsPlusNonformat"/>
        <w:widowControl/>
        <w:pBdr>
          <w:top w:val="single" w:sz="6" w:space="0" w:color="auto"/>
        </w:pBdr>
        <w:rPr>
          <w:sz w:val="2"/>
          <w:szCs w:val="2"/>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обращения лица с заявлением орган записи актов гражданского состояния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161" w:history="1">
        <w:r>
          <w:rPr>
            <w:rFonts w:ascii="Calibri" w:hAnsi="Calibri" w:cs="Calibri"/>
            <w:color w:val="0000FF"/>
          </w:rPr>
          <w:t>Закона</w:t>
        </w:r>
      </w:hyperlink>
      <w:r>
        <w:rPr>
          <w:rFonts w:ascii="Calibri" w:hAnsi="Calibri" w:cs="Calibri"/>
        </w:rP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в срок не более тридцати дней со дня поступления межведомственного запроса.</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62" w:history="1">
        <w:r>
          <w:rPr>
            <w:rFonts w:ascii="Calibri" w:hAnsi="Calibri" w:cs="Calibri"/>
            <w:color w:val="0000FF"/>
          </w:rPr>
          <w:t>законом</w:t>
        </w:r>
      </w:hyperlink>
      <w:r>
        <w:rPr>
          <w:rFonts w:ascii="Calibri" w:hAnsi="Calibri" w:cs="Calibri"/>
        </w:rPr>
        <w:t xml:space="preserve"> от 01.07.2011 N 169-ФЗ)</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Содержание записи акта о смерти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1. В запись акта о смерти вносятся следующие сведения: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и место смерти умершего;</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25.10.2001 N 138-ФЗ)</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причина смерти (на основании документа, подтверждающего факт смерти);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документа, подтверждающего факт смерти;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место жительства заявителя либо наименование и юридический адрес органа, организации или учреждения, сделавших заявление о смерти;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серия и номер выданного свидетельства о смерти;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место жительства лица, которому выдано свидетельство о смерти.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Свидетельство о смерти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hyperlink r:id="rId164" w:history="1">
        <w:r>
          <w:rPr>
            <w:rFonts w:ascii="Calibri" w:hAnsi="Calibri" w:cs="Calibri"/>
            <w:color w:val="0000FF"/>
          </w:rPr>
          <w:t>Свидетельство</w:t>
        </w:r>
      </w:hyperlink>
      <w:r>
        <w:rPr>
          <w:rFonts w:ascii="Calibri" w:hAnsi="Calibri" w:cs="Calibri"/>
        </w:rPr>
        <w:t xml:space="preserve"> о смерти содержит следующие сведения: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дата и место смерти умершего;</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записи акта о смерти;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место государственной регистрации смерти (наименование органа записи актов гражданского состояния, которым произведена государственная регистрация смерти);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дата выдачи свидетельства о смерти.</w:t>
      </w:r>
    </w:p>
    <w:p w:rsidR="006149A0" w:rsidRDefault="006149A0">
      <w:pPr>
        <w:autoSpaceDE w:val="0"/>
        <w:autoSpaceDN w:val="0"/>
        <w:adjustRightInd w:val="0"/>
        <w:spacing w:after="0" w:line="240" w:lineRule="auto"/>
        <w:rPr>
          <w:rFonts w:ascii="Calibri" w:hAnsi="Calibri" w:cs="Calibri"/>
        </w:rPr>
      </w:pPr>
    </w:p>
    <w:p w:rsidR="006149A0" w:rsidRDefault="006149A0">
      <w:pPr>
        <w:pStyle w:val="ConsPlusTitle"/>
        <w:widowControl/>
        <w:jc w:val="center"/>
        <w:outlineLvl w:val="0"/>
      </w:pPr>
      <w:r>
        <w:t>Глава IX. ВНЕСЕНИЕ ИСПРАВЛЕНИЙ И ИЗМЕНЕНИЙ В ЗАПИСИ</w:t>
      </w:r>
    </w:p>
    <w:p w:rsidR="006149A0" w:rsidRDefault="006149A0">
      <w:pPr>
        <w:pStyle w:val="ConsPlusTitle"/>
        <w:widowControl/>
        <w:jc w:val="center"/>
      </w:pPr>
      <w:r>
        <w:t>АКТОВ ГРАЖДАНСКОГО СОСТОЯНИЯ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Основания для внесения исправлений и изменений в записи актов гражданского состояния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r:id="rId165" w:history="1">
        <w:r>
          <w:rPr>
            <w:rFonts w:ascii="Calibri" w:hAnsi="Calibri" w:cs="Calibri"/>
            <w:color w:val="0000FF"/>
          </w:rPr>
          <w:t>пунктом 2</w:t>
        </w:r>
      </w:hyperlink>
      <w:r>
        <w:rPr>
          <w:rFonts w:ascii="Calibri" w:hAnsi="Calibri" w:cs="Calibri"/>
        </w:rPr>
        <w:t xml:space="preserve"> настоящей статьи, и при отсутствии спора между заинтересованными лицами.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внесения исправлений и изменений в записи актов гражданского состояния является: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запись акта об усыновлении;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запись акта об установлении отцовства;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запись акта о перемене имени;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решение органа опеки и попечительства об изменении фамилии и (или) собственно имени ребенка;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6149A0" w:rsidRDefault="006149A0">
      <w:pPr>
        <w:autoSpaceDE w:val="0"/>
        <w:autoSpaceDN w:val="0"/>
        <w:adjustRightInd w:val="0"/>
        <w:spacing w:after="0" w:line="240" w:lineRule="auto"/>
        <w:ind w:firstLine="540"/>
        <w:jc w:val="both"/>
        <w:rPr>
          <w:rFonts w:ascii="Calibri" w:hAnsi="Calibri" w:cs="Calibri"/>
        </w:rPr>
      </w:pPr>
      <w:hyperlink r:id="rId166" w:history="1">
        <w:r>
          <w:rPr>
            <w:rFonts w:ascii="Calibri" w:hAnsi="Calibri" w:cs="Calibri"/>
            <w:color w:val="0000FF"/>
          </w:rPr>
          <w:t>документ</w:t>
        </w:r>
      </w:hyperlink>
      <w:r>
        <w:rPr>
          <w:rFonts w:ascii="Calibri" w:hAnsi="Calibri" w:cs="Calibri"/>
        </w:rPr>
        <w:t xml:space="preserve"> установленной формы о факте смерти необоснованно репрессированного и впоследствии реабилитированного на основании </w:t>
      </w:r>
      <w:hyperlink r:id="rId167" w:history="1">
        <w:r>
          <w:rPr>
            <w:rFonts w:ascii="Calibri" w:hAnsi="Calibri" w:cs="Calibri"/>
            <w:color w:val="0000FF"/>
          </w:rPr>
          <w:t>закона</w:t>
        </w:r>
      </w:hyperlink>
      <w:r>
        <w:rPr>
          <w:rFonts w:ascii="Calibri" w:hAnsi="Calibri" w:cs="Calibri"/>
        </w:rPr>
        <w:t xml:space="preserve"> о реабилитации жертв политических репрессий лица в случае, если смерть зарегистрирована ранее;</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r:id="rId168"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Заключение органа записи актов гражданского состояния о внесении исправления или изменения в запись акта гражданского состояния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в записи акта гражданского состояния указаны неправильные или неполные сведения, а также допущены орфографические ошибки;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запись акта гражданского состояния произведена без учета правил, установленных законами субъектов Российской Федерации;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представлен документ установленной формы об изменении пола, выданный медицинской организацией.</w:t>
      </w:r>
    </w:p>
    <w:p w:rsidR="006149A0" w:rsidRDefault="006149A0">
      <w:pPr>
        <w:autoSpaceDE w:val="0"/>
        <w:autoSpaceDN w:val="0"/>
        <w:adjustRightInd w:val="0"/>
        <w:spacing w:after="0" w:line="240" w:lineRule="auto"/>
        <w:ind w:firstLine="540"/>
        <w:jc w:val="both"/>
        <w:rPr>
          <w:rFonts w:ascii="Calibri" w:hAnsi="Calibri" w:cs="Calibri"/>
        </w:rPr>
      </w:pPr>
    </w:p>
    <w:p w:rsidR="006149A0" w:rsidRDefault="006149A0">
      <w:pPr>
        <w:pStyle w:val="ConsPlusNonformat"/>
        <w:widowControl/>
        <w:pBdr>
          <w:top w:val="single" w:sz="6" w:space="0" w:color="auto"/>
        </w:pBdr>
        <w:rPr>
          <w:sz w:val="2"/>
          <w:szCs w:val="2"/>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применения статьи 71 до 1 июля 2012 года см. Федеральный </w:t>
      </w:r>
      <w:hyperlink r:id="rId169" w:history="1">
        <w:r>
          <w:rPr>
            <w:rFonts w:ascii="Calibri" w:hAnsi="Calibri" w:cs="Calibri"/>
            <w:color w:val="0000FF"/>
          </w:rPr>
          <w:t>закон</w:t>
        </w:r>
      </w:hyperlink>
      <w:r>
        <w:rPr>
          <w:rFonts w:ascii="Calibri" w:hAnsi="Calibri" w:cs="Calibri"/>
        </w:rPr>
        <w:t xml:space="preserve"> от 01.07.2011 N 169-ФЗ.</w:t>
      </w:r>
    </w:p>
    <w:p w:rsidR="006149A0" w:rsidRDefault="006149A0">
      <w:pPr>
        <w:pStyle w:val="ConsPlusNonformat"/>
        <w:widowControl/>
        <w:pBdr>
          <w:top w:val="single" w:sz="6" w:space="0" w:color="auto"/>
        </w:pBdr>
        <w:rPr>
          <w:sz w:val="2"/>
          <w:szCs w:val="2"/>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Заявление о внесении исправления или изменения в запись акта гражданского состояния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0" w:history="1">
        <w:r>
          <w:rPr>
            <w:rFonts w:ascii="Calibri" w:hAnsi="Calibri" w:cs="Calibri"/>
            <w:color w:val="0000FF"/>
          </w:rPr>
          <w:t>Заявление</w:t>
        </w:r>
      </w:hyperlink>
      <w:r>
        <w:rPr>
          <w:rFonts w:ascii="Calibri" w:hAnsi="Calibri" w:cs="Calibri"/>
        </w:rP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исправлению или изменению.</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заявлении о внесении исправления или изменения в запись акта гражданского состояния должны быть указаны следующие сведения: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место жительства заявителя;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записи акта гражданского состояния, в которую заявитель просит внести исправление или изменение.</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171" w:history="1">
        <w:r>
          <w:rPr>
            <w:rFonts w:ascii="Calibri" w:hAnsi="Calibri" w:cs="Calibri"/>
            <w:color w:val="0000FF"/>
          </w:rPr>
          <w:t>Закона</w:t>
        </w:r>
      </w:hyperlink>
      <w:r>
        <w:rPr>
          <w:rFonts w:ascii="Calibri" w:hAnsi="Calibri" w:cs="Calibri"/>
        </w:rP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172" w:history="1">
        <w:r>
          <w:rPr>
            <w:rFonts w:ascii="Calibri" w:hAnsi="Calibri" w:cs="Calibri"/>
            <w:color w:val="0000FF"/>
          </w:rPr>
          <w:t>Закона</w:t>
        </w:r>
      </w:hyperlink>
      <w:r>
        <w:rPr>
          <w:rFonts w:ascii="Calibri" w:hAnsi="Calibri" w:cs="Calibri"/>
        </w:rP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01.07.2011 N 169-ФЗ)</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Порядок рассмотрения заявления о внесении исправления или изменения в запись акта гражданского состояния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4" w:history="1">
        <w:r>
          <w:rPr>
            <w:rFonts w:ascii="Calibri" w:hAnsi="Calibri" w:cs="Calibri"/>
            <w:color w:val="0000FF"/>
          </w:rPr>
          <w:t>Заявление</w:t>
        </w:r>
      </w:hyperlink>
      <w:r>
        <w:rPr>
          <w:rFonts w:ascii="Calibri" w:hAnsi="Calibri" w:cs="Calibri"/>
        </w:rPr>
        <w:t xml:space="preserve">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записи актов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актов, подтверждающих наличие оснований для внесения исправления или изменения, в органе записи актов гражданского состояния по месту их хранения.</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29.04.2002 N 44-ФЗ)</w:t>
      </w:r>
    </w:p>
    <w:p w:rsidR="006149A0" w:rsidRDefault="006149A0">
      <w:pPr>
        <w:pStyle w:val="ConsPlusNonformat"/>
        <w:widowControl/>
        <w:pBdr>
          <w:top w:val="single" w:sz="6" w:space="0" w:color="auto"/>
        </w:pBdr>
        <w:rPr>
          <w:sz w:val="2"/>
          <w:szCs w:val="2"/>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применения абзаца 2 пункта 2 статьи 72 до 1 июля 2012 года см. Федеральный </w:t>
      </w:r>
      <w:hyperlink r:id="rId176" w:history="1">
        <w:r>
          <w:rPr>
            <w:rFonts w:ascii="Calibri" w:hAnsi="Calibri" w:cs="Calibri"/>
            <w:color w:val="0000FF"/>
          </w:rPr>
          <w:t>закон</w:t>
        </w:r>
      </w:hyperlink>
      <w:r>
        <w:rPr>
          <w:rFonts w:ascii="Calibri" w:hAnsi="Calibri" w:cs="Calibri"/>
        </w:rPr>
        <w:t xml:space="preserve"> от 01.07.2011 N 169-ФЗ.</w:t>
      </w:r>
    </w:p>
    <w:p w:rsidR="006149A0" w:rsidRDefault="006149A0">
      <w:pPr>
        <w:pStyle w:val="ConsPlusNonformat"/>
        <w:widowControl/>
        <w:pBdr>
          <w:top w:val="single" w:sz="6" w:space="0" w:color="auto"/>
        </w:pBdr>
        <w:rPr>
          <w:sz w:val="2"/>
          <w:szCs w:val="2"/>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177" w:history="1">
        <w:r>
          <w:rPr>
            <w:rFonts w:ascii="Calibri" w:hAnsi="Calibri" w:cs="Calibri"/>
            <w:color w:val="0000FF"/>
          </w:rPr>
          <w:t>Закона</w:t>
        </w:r>
      </w:hyperlink>
      <w:r>
        <w:rPr>
          <w:rFonts w:ascii="Calibri" w:hAnsi="Calibri" w:cs="Calibri"/>
        </w:rP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8" w:history="1">
        <w:r>
          <w:rPr>
            <w:rFonts w:ascii="Calibri" w:hAnsi="Calibri" w:cs="Calibri"/>
            <w:color w:val="0000FF"/>
          </w:rPr>
          <w:t>законом</w:t>
        </w:r>
      </w:hyperlink>
      <w:r>
        <w:rPr>
          <w:rFonts w:ascii="Calibri" w:hAnsi="Calibri" w:cs="Calibri"/>
        </w:rPr>
        <w:t xml:space="preserve"> от 01.07.2011 N 169-ФЗ)</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заявления о внесении исправления или изменения в запись акта гражданского состояния, указанных в </w:t>
      </w:r>
      <w:hyperlink r:id="rId179" w:history="1">
        <w:r>
          <w:rPr>
            <w:rFonts w:ascii="Calibri" w:hAnsi="Calibri" w:cs="Calibri"/>
            <w:color w:val="0000FF"/>
          </w:rPr>
          <w:t>пункте 2 статьи 71</w:t>
        </w:r>
      </w:hyperlink>
      <w:r>
        <w:rPr>
          <w:rFonts w:ascii="Calibri" w:hAnsi="Calibri" w:cs="Calibri"/>
        </w:rPr>
        <w:t xml:space="preserve"> настоящего Федерального закона, </w:t>
      </w:r>
      <w:r>
        <w:rPr>
          <w:rFonts w:ascii="Calibri" w:hAnsi="Calibri" w:cs="Calibri"/>
        </w:rPr>
        <w:lastRenderedPageBreak/>
        <w:t>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заключения органа записи актов гражданского состояния в случаях, предусмотренных </w:t>
      </w:r>
      <w:hyperlink r:id="rId180"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181" w:history="1">
        <w:r>
          <w:rPr>
            <w:rFonts w:ascii="Calibri" w:hAnsi="Calibri" w:cs="Calibri"/>
            <w:color w:val="0000FF"/>
          </w:rPr>
          <w:t>форме</w:t>
        </w:r>
      </w:hyperlink>
      <w:r>
        <w:rPr>
          <w:rFonts w:ascii="Calibri" w:hAnsi="Calibri" w:cs="Calibri"/>
        </w:rPr>
        <w:t>. Документы, представленные при подаче заявления, подлежат возврату.</w:t>
      </w:r>
    </w:p>
    <w:p w:rsidR="006149A0" w:rsidRDefault="006149A0">
      <w:pPr>
        <w:pStyle w:val="ConsPlusNonformat"/>
        <w:widowControl/>
        <w:pBdr>
          <w:top w:val="single" w:sz="6" w:space="0" w:color="auto"/>
        </w:pBdr>
        <w:rPr>
          <w:sz w:val="2"/>
          <w:szCs w:val="2"/>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органов местного самоуправления, наделенных полномочиями на государственную регистрацию актов гражданского состояния, во внесении исправления или изменения в произведенные записи, может быть обжалованы в порядке </w:t>
      </w:r>
      <w:hyperlink r:id="rId182" w:history="1">
        <w:r>
          <w:rPr>
            <w:rFonts w:ascii="Calibri" w:hAnsi="Calibri" w:cs="Calibri"/>
            <w:color w:val="0000FF"/>
          </w:rPr>
          <w:t>главы 36</w:t>
        </w:r>
      </w:hyperlink>
      <w:r>
        <w:rPr>
          <w:rFonts w:ascii="Calibri" w:hAnsi="Calibri" w:cs="Calibri"/>
        </w:rPr>
        <w:t xml:space="preserve"> ГПК РФ (</w:t>
      </w:r>
      <w:hyperlink r:id="rId183" w:history="1">
        <w:r>
          <w:rPr>
            <w:rFonts w:ascii="Calibri" w:hAnsi="Calibri" w:cs="Calibri"/>
            <w:color w:val="0000FF"/>
          </w:rPr>
          <w:t>Постановление</w:t>
        </w:r>
      </w:hyperlink>
      <w:r>
        <w:rPr>
          <w:rFonts w:ascii="Calibri" w:hAnsi="Calibri" w:cs="Calibri"/>
        </w:rPr>
        <w:t xml:space="preserve"> Пленума Верховного Суда РФ от 10.02.2009 N 2).</w:t>
      </w:r>
    </w:p>
    <w:p w:rsidR="006149A0" w:rsidRDefault="006149A0">
      <w:pPr>
        <w:pStyle w:val="ConsPlusNonformat"/>
        <w:widowControl/>
        <w:pBdr>
          <w:top w:val="single" w:sz="6" w:space="0" w:color="auto"/>
        </w:pBdr>
        <w:rPr>
          <w:sz w:val="2"/>
          <w:szCs w:val="2"/>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Порядок внесения исправления или изменения в запись акта гражданского состояния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подлежащей исправлению или изменению.</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органа записи актов гражданского состояния обязан сообщить об исправлении или изменении, внесенных в запись акта гражданского состояния, в орган записи актов гражданского состояния по месту хранения второго экземпляра соответствующей записи акта гражданского состояния и одновременно в территориальный орган федерального </w:t>
      </w:r>
      <w:hyperlink r:id="rId184"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функций по контролю и надзору в сфере миграции, по месту жительства заявителя в трехдневный срок со дня внесения такого исправления или изменения.</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18.07.2006 N 121-ФЗ)</w:t>
      </w:r>
    </w:p>
    <w:p w:rsidR="006149A0" w:rsidRDefault="006149A0">
      <w:pPr>
        <w:autoSpaceDE w:val="0"/>
        <w:autoSpaceDN w:val="0"/>
        <w:adjustRightInd w:val="0"/>
        <w:spacing w:after="0" w:line="240" w:lineRule="auto"/>
        <w:rPr>
          <w:rFonts w:ascii="Calibri" w:hAnsi="Calibri" w:cs="Calibri"/>
        </w:rPr>
      </w:pPr>
    </w:p>
    <w:p w:rsidR="006149A0" w:rsidRDefault="006149A0">
      <w:pPr>
        <w:pStyle w:val="ConsPlusTitle"/>
        <w:widowControl/>
        <w:jc w:val="center"/>
        <w:outlineLvl w:val="0"/>
      </w:pPr>
      <w:r>
        <w:t>Глава X. ВОССТАНОВЛЕНИЕ И АННУЛИРОВАНИЕ</w:t>
      </w:r>
    </w:p>
    <w:p w:rsidR="006149A0" w:rsidRDefault="006149A0">
      <w:pPr>
        <w:pStyle w:val="ConsPlusTitle"/>
        <w:widowControl/>
        <w:jc w:val="center"/>
      </w:pPr>
      <w:r>
        <w:t>ЗАПИСЕЙ АКТОВ ГРАЖДАНСКОГО СОСТОЯНИЯ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Восстановление записей актов гражданского состояния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1.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6" w:history="1">
        <w:r>
          <w:rPr>
            <w:rFonts w:ascii="Calibri" w:hAnsi="Calibri" w:cs="Calibri"/>
            <w:color w:val="0000FF"/>
          </w:rPr>
          <w:t>законом</w:t>
        </w:r>
      </w:hyperlink>
      <w:r>
        <w:rPr>
          <w:rFonts w:ascii="Calibri" w:hAnsi="Calibri" w:cs="Calibri"/>
        </w:rPr>
        <w:t xml:space="preserve"> от 29.04.2002 N 44-ФЗ)</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w:t>
      </w:r>
      <w:r>
        <w:rPr>
          <w:rFonts w:ascii="Calibri" w:hAnsi="Calibri" w:cs="Calibri"/>
        </w:rPr>
        <w:lastRenderedPageBreak/>
        <w:t>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об отсутствии первичной или восстановленной записи акта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Аннулирование записей актов гражданского состояния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6149A0" w:rsidRDefault="006149A0">
      <w:pPr>
        <w:autoSpaceDE w:val="0"/>
        <w:autoSpaceDN w:val="0"/>
        <w:adjustRightInd w:val="0"/>
        <w:spacing w:after="0" w:line="240" w:lineRule="auto"/>
        <w:rPr>
          <w:rFonts w:ascii="Calibri" w:hAnsi="Calibri" w:cs="Calibri"/>
        </w:rPr>
      </w:pPr>
    </w:p>
    <w:p w:rsidR="006149A0" w:rsidRDefault="006149A0">
      <w:pPr>
        <w:pStyle w:val="ConsPlusTitle"/>
        <w:widowControl/>
        <w:jc w:val="center"/>
        <w:outlineLvl w:val="0"/>
      </w:pPr>
      <w:r>
        <w:t>Глава XI. ПОРЯДОК И СРОКИ ХРАНЕНИЯ КНИГ</w:t>
      </w:r>
    </w:p>
    <w:p w:rsidR="006149A0" w:rsidRDefault="006149A0">
      <w:pPr>
        <w:pStyle w:val="ConsPlusTitle"/>
        <w:widowControl/>
        <w:jc w:val="center"/>
      </w:pPr>
      <w:r>
        <w:t>ГОСУДАРСТВЕННОЙ РЕГИСТРАЦИИ АКТОВ ГРАЖДАНСКОГО</w:t>
      </w:r>
    </w:p>
    <w:p w:rsidR="006149A0" w:rsidRDefault="006149A0">
      <w:pPr>
        <w:pStyle w:val="ConsPlusTitle"/>
        <w:widowControl/>
        <w:jc w:val="center"/>
      </w:pPr>
      <w:r>
        <w:t>СОСТОЯНИЯ (АКТОВЫХ КНИГ)</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Место хранения книг государственной регистрации актов гражданского состояния (актовых книг)</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1. Книги государственной регистрации актов гражданского состояния (актовые книги), собранные из первых экземпляров записей актов гражданского состояния,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Книги государственной регистрации актов гражданского состояния (актовые книги), собранные из вторых экземпляров записей актов гражданского состояния, прошитые, пронумерованные и скрепленные печатью, а также метрические книги, составленные до образования или восстановления органов записи актов гражданского состояния, хранятся в органе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данные записи актов гражданского состояния были составлены.</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3. Первые и вторые экземпляры записей актов гражданского состояния, которые составлены консульскими учреждениями Российской Федерации за пределами территории Российской Федерации, по истечении календарного года вместе с документами, послужившими основаниями для государственной регистрации данных актов, передаются на хранение в органы записи актов гражданского состояния на территории Российской Федерации в порядке, установленном Правительством Российской Федерации.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Сроки хранения книг государственной регистрации актов гражданского состояния (актовых книг)</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29.04.2002 N 44-ФЗ)</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ста лет органы записи актов гражданского состояния передают в государственные архивы собранные из первых экземпляров записей актов гражданского </w:t>
      </w:r>
      <w:r>
        <w:rPr>
          <w:rFonts w:ascii="Calibri" w:hAnsi="Calibri" w:cs="Calibri"/>
        </w:rPr>
        <w:lastRenderedPageBreak/>
        <w:t xml:space="preserve">состояния актовые книги и метрические книги в </w:t>
      </w:r>
      <w:hyperlink r:id="rId188"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Актовые книги, собранные из вторых экземпляров записей актов гражданского состояния, подлежат уничтожению.</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29.04.2002 </w:t>
      </w:r>
      <w:hyperlink r:id="rId189" w:history="1">
        <w:r>
          <w:rPr>
            <w:rFonts w:ascii="Calibri" w:hAnsi="Calibri" w:cs="Calibri"/>
            <w:color w:val="0000FF"/>
          </w:rPr>
          <w:t>N 44-ФЗ</w:t>
        </w:r>
      </w:hyperlink>
      <w:r>
        <w:rPr>
          <w:rFonts w:ascii="Calibri" w:hAnsi="Calibri" w:cs="Calibri"/>
        </w:rPr>
        <w:t xml:space="preserve">, от 23.07.2008 </w:t>
      </w:r>
      <w:hyperlink r:id="rId190" w:history="1">
        <w:r>
          <w:rPr>
            <w:rFonts w:ascii="Calibri" w:hAnsi="Calibri" w:cs="Calibri"/>
            <w:color w:val="0000FF"/>
          </w:rPr>
          <w:t>N 160-ФЗ</w:t>
        </w:r>
      </w:hyperlink>
      <w:r>
        <w:rPr>
          <w:rFonts w:ascii="Calibri" w:hAnsi="Calibri" w:cs="Calibri"/>
        </w:rPr>
        <w:t>)</w:t>
      </w:r>
    </w:p>
    <w:p w:rsidR="006149A0" w:rsidRDefault="006149A0">
      <w:pPr>
        <w:autoSpaceDE w:val="0"/>
        <w:autoSpaceDN w:val="0"/>
        <w:adjustRightInd w:val="0"/>
        <w:spacing w:after="0" w:line="240" w:lineRule="auto"/>
        <w:rPr>
          <w:rFonts w:ascii="Calibri" w:hAnsi="Calibri" w:cs="Calibri"/>
        </w:rPr>
      </w:pPr>
    </w:p>
    <w:p w:rsidR="006149A0" w:rsidRDefault="006149A0">
      <w:pPr>
        <w:pStyle w:val="ConsPlusTitle"/>
        <w:widowControl/>
        <w:jc w:val="center"/>
        <w:outlineLvl w:val="0"/>
      </w:pPr>
      <w:r>
        <w:t>Глава XII. ЗАКЛЮЧИТЕЛЬНЫЕ ПОЛОЖЕНИЯ</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Ответственность работников органов записи актов гражданского состояния, граждан Российской Федерации, иностранных граждан и лиц без гражданства за нарушение настоящего Федерального закона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1. Работники органов записи актов гражданского состояния,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Порядок введения в действие настоящего Федерального закона</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статьей 4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6149A0" w:rsidRDefault="006149A0">
      <w:pPr>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191" w:history="1">
        <w:r>
          <w:rPr>
            <w:rFonts w:ascii="Calibri" w:hAnsi="Calibri" w:cs="Calibri"/>
            <w:color w:val="0000FF"/>
          </w:rPr>
          <w:t>законом</w:t>
        </w:r>
      </w:hyperlink>
      <w:r>
        <w:rPr>
          <w:rFonts w:ascii="Calibri" w:hAnsi="Calibri" w:cs="Calibri"/>
        </w:rPr>
        <w:t xml:space="preserve"> от 07.07.2003 N 120-ФЗ)</w:t>
      </w:r>
    </w:p>
    <w:p w:rsidR="006149A0" w:rsidRDefault="006149A0">
      <w:pPr>
        <w:autoSpaceDE w:val="0"/>
        <w:autoSpaceDN w:val="0"/>
        <w:adjustRightInd w:val="0"/>
        <w:spacing w:after="0" w:line="240" w:lineRule="auto"/>
        <w:ind w:firstLine="540"/>
        <w:jc w:val="both"/>
        <w:rPr>
          <w:rFonts w:ascii="Calibri" w:hAnsi="Calibri" w:cs="Calibri"/>
        </w:rPr>
      </w:pPr>
      <w:hyperlink r:id="rId192" w:history="1">
        <w:r>
          <w:rPr>
            <w:rFonts w:ascii="Calibri" w:hAnsi="Calibri" w:cs="Calibri"/>
            <w:color w:val="0000FF"/>
          </w:rPr>
          <w:t>3.</w:t>
        </w:r>
      </w:hyperlink>
      <w:r>
        <w:rPr>
          <w:rFonts w:ascii="Calibri" w:hAnsi="Calibri" w:cs="Calibri"/>
        </w:rPr>
        <w:t xml:space="preserve"> Со дня вступления в силу настоящего Федерального закона признать:</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утратившими силу </w:t>
      </w:r>
      <w:hyperlink r:id="rId193" w:history="1">
        <w:r>
          <w:rPr>
            <w:rFonts w:ascii="Calibri" w:hAnsi="Calibri" w:cs="Calibri"/>
            <w:color w:val="0000FF"/>
          </w:rPr>
          <w:t>раздел IV</w:t>
        </w:r>
      </w:hyperlink>
      <w:r>
        <w:rPr>
          <w:rFonts w:ascii="Calibri" w:hAnsi="Calibri" w:cs="Calibri"/>
        </w:rP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действующим на территории Российской Федерации </w:t>
      </w:r>
      <w:hyperlink r:id="rId194" w:history="1">
        <w:r>
          <w:rPr>
            <w:rFonts w:ascii="Calibri" w:hAnsi="Calibri" w:cs="Calibri"/>
            <w:color w:val="0000FF"/>
          </w:rPr>
          <w:t>Закон</w:t>
        </w:r>
      </w:hyperlink>
      <w:r>
        <w:rPr>
          <w:rFonts w:ascii="Calibri" w:hAnsi="Calibri" w:cs="Calibri"/>
        </w:rP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Приведение нормативных правовых актов в соответствие с настоящим Федеральным законом</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6149A0" w:rsidRDefault="006149A0">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149A0" w:rsidRDefault="006149A0">
      <w:pPr>
        <w:autoSpaceDE w:val="0"/>
        <w:autoSpaceDN w:val="0"/>
        <w:adjustRightInd w:val="0"/>
        <w:spacing w:after="0" w:line="240" w:lineRule="auto"/>
        <w:jc w:val="right"/>
        <w:rPr>
          <w:rFonts w:ascii="Calibri" w:hAnsi="Calibri" w:cs="Calibri"/>
        </w:rPr>
      </w:pPr>
      <w:r>
        <w:rPr>
          <w:rFonts w:ascii="Calibri" w:hAnsi="Calibri" w:cs="Calibri"/>
        </w:rPr>
        <w:t>Б.ЕЛЬЦИН</w:t>
      </w:r>
    </w:p>
    <w:p w:rsidR="006149A0" w:rsidRDefault="006149A0">
      <w:pPr>
        <w:autoSpaceDE w:val="0"/>
        <w:autoSpaceDN w:val="0"/>
        <w:adjustRightInd w:val="0"/>
        <w:spacing w:after="0" w:line="240" w:lineRule="auto"/>
        <w:rPr>
          <w:rFonts w:ascii="Calibri" w:hAnsi="Calibri" w:cs="Calibri"/>
        </w:rPr>
      </w:pPr>
      <w:r>
        <w:rPr>
          <w:rFonts w:ascii="Calibri" w:hAnsi="Calibri" w:cs="Calibri"/>
        </w:rPr>
        <w:t>Москва, Кремль</w:t>
      </w:r>
    </w:p>
    <w:p w:rsidR="006149A0" w:rsidRDefault="006149A0">
      <w:pPr>
        <w:autoSpaceDE w:val="0"/>
        <w:autoSpaceDN w:val="0"/>
        <w:adjustRightInd w:val="0"/>
        <w:spacing w:after="0" w:line="240" w:lineRule="auto"/>
        <w:rPr>
          <w:rFonts w:ascii="Calibri" w:hAnsi="Calibri" w:cs="Calibri"/>
        </w:rPr>
      </w:pPr>
      <w:r>
        <w:rPr>
          <w:rFonts w:ascii="Calibri" w:hAnsi="Calibri" w:cs="Calibri"/>
        </w:rPr>
        <w:lastRenderedPageBreak/>
        <w:t>15 ноября 1997 года</w:t>
      </w:r>
    </w:p>
    <w:p w:rsidR="006149A0" w:rsidRDefault="006149A0">
      <w:pPr>
        <w:autoSpaceDE w:val="0"/>
        <w:autoSpaceDN w:val="0"/>
        <w:adjustRightInd w:val="0"/>
        <w:spacing w:after="0" w:line="240" w:lineRule="auto"/>
        <w:rPr>
          <w:rFonts w:ascii="Calibri" w:hAnsi="Calibri" w:cs="Calibri"/>
        </w:rPr>
      </w:pPr>
      <w:r>
        <w:rPr>
          <w:rFonts w:ascii="Calibri" w:hAnsi="Calibri" w:cs="Calibri"/>
        </w:rPr>
        <w:t>N 143-ФЗ</w:t>
      </w:r>
    </w:p>
    <w:p w:rsidR="006149A0" w:rsidRDefault="006149A0">
      <w:pPr>
        <w:autoSpaceDE w:val="0"/>
        <w:autoSpaceDN w:val="0"/>
        <w:adjustRightInd w:val="0"/>
        <w:spacing w:after="0" w:line="240" w:lineRule="auto"/>
        <w:rPr>
          <w:rFonts w:ascii="Calibri" w:hAnsi="Calibri" w:cs="Calibri"/>
        </w:rPr>
      </w:pPr>
    </w:p>
    <w:p w:rsidR="006149A0" w:rsidRDefault="006149A0">
      <w:pPr>
        <w:autoSpaceDE w:val="0"/>
        <w:autoSpaceDN w:val="0"/>
        <w:adjustRightInd w:val="0"/>
        <w:spacing w:after="0" w:line="240" w:lineRule="auto"/>
        <w:rPr>
          <w:rFonts w:ascii="Calibri" w:hAnsi="Calibri" w:cs="Calibri"/>
        </w:rPr>
      </w:pPr>
    </w:p>
    <w:p w:rsidR="006149A0" w:rsidRDefault="006149A0">
      <w:pPr>
        <w:pStyle w:val="ConsPlusNonformat"/>
        <w:widowControl/>
        <w:pBdr>
          <w:top w:val="single" w:sz="6" w:space="0" w:color="auto"/>
        </w:pBdr>
        <w:rPr>
          <w:sz w:val="2"/>
          <w:szCs w:val="2"/>
        </w:rPr>
      </w:pPr>
    </w:p>
    <w:p w:rsidR="00E66B56" w:rsidRDefault="00E66B56"/>
    <w:sectPr w:rsidR="00E66B56" w:rsidSect="00CA61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applyBreakingRules/>
  </w:compat>
  <w:rsids>
    <w:rsidRoot w:val="006149A0"/>
    <w:rsid w:val="0002618B"/>
    <w:rsid w:val="00030006"/>
    <w:rsid w:val="000432BD"/>
    <w:rsid w:val="00057AA7"/>
    <w:rsid w:val="00057B5A"/>
    <w:rsid w:val="00063481"/>
    <w:rsid w:val="00084AA0"/>
    <w:rsid w:val="00093617"/>
    <w:rsid w:val="00094DB2"/>
    <w:rsid w:val="000A36AD"/>
    <w:rsid w:val="000C4387"/>
    <w:rsid w:val="001062C7"/>
    <w:rsid w:val="001136CC"/>
    <w:rsid w:val="00122CF4"/>
    <w:rsid w:val="001454DB"/>
    <w:rsid w:val="00152FD8"/>
    <w:rsid w:val="001B3C89"/>
    <w:rsid w:val="001B4291"/>
    <w:rsid w:val="001B5066"/>
    <w:rsid w:val="001B77AD"/>
    <w:rsid w:val="001C16C6"/>
    <w:rsid w:val="001C52B2"/>
    <w:rsid w:val="001D1AA0"/>
    <w:rsid w:val="001D1C2F"/>
    <w:rsid w:val="001F55A0"/>
    <w:rsid w:val="00217B55"/>
    <w:rsid w:val="00221EC1"/>
    <w:rsid w:val="00222699"/>
    <w:rsid w:val="0022609B"/>
    <w:rsid w:val="00230832"/>
    <w:rsid w:val="00235CF9"/>
    <w:rsid w:val="002365ED"/>
    <w:rsid w:val="00247E10"/>
    <w:rsid w:val="00263249"/>
    <w:rsid w:val="00267254"/>
    <w:rsid w:val="00272E4E"/>
    <w:rsid w:val="0027377F"/>
    <w:rsid w:val="002747FE"/>
    <w:rsid w:val="002861A3"/>
    <w:rsid w:val="002948CF"/>
    <w:rsid w:val="002B2725"/>
    <w:rsid w:val="002D2770"/>
    <w:rsid w:val="002E20E1"/>
    <w:rsid w:val="002E7F7E"/>
    <w:rsid w:val="002F5B89"/>
    <w:rsid w:val="003331BE"/>
    <w:rsid w:val="0035099C"/>
    <w:rsid w:val="00351533"/>
    <w:rsid w:val="00363516"/>
    <w:rsid w:val="0038024F"/>
    <w:rsid w:val="003869F5"/>
    <w:rsid w:val="00397E71"/>
    <w:rsid w:val="003B03D7"/>
    <w:rsid w:val="003C742F"/>
    <w:rsid w:val="003E0AE1"/>
    <w:rsid w:val="003E3BF4"/>
    <w:rsid w:val="003F0E96"/>
    <w:rsid w:val="003F463A"/>
    <w:rsid w:val="003F5CA3"/>
    <w:rsid w:val="00415C7B"/>
    <w:rsid w:val="0043373D"/>
    <w:rsid w:val="00445F4B"/>
    <w:rsid w:val="00446B1E"/>
    <w:rsid w:val="00452568"/>
    <w:rsid w:val="0045582C"/>
    <w:rsid w:val="00463534"/>
    <w:rsid w:val="004640C0"/>
    <w:rsid w:val="00464D41"/>
    <w:rsid w:val="0046540E"/>
    <w:rsid w:val="0046648C"/>
    <w:rsid w:val="004831B0"/>
    <w:rsid w:val="00486E11"/>
    <w:rsid w:val="004A462E"/>
    <w:rsid w:val="004C5C3E"/>
    <w:rsid w:val="004C7FD3"/>
    <w:rsid w:val="004D173C"/>
    <w:rsid w:val="004D2317"/>
    <w:rsid w:val="004D4174"/>
    <w:rsid w:val="004D5B39"/>
    <w:rsid w:val="004E7A8E"/>
    <w:rsid w:val="00513AF4"/>
    <w:rsid w:val="005206CA"/>
    <w:rsid w:val="0052390D"/>
    <w:rsid w:val="0053297B"/>
    <w:rsid w:val="00537C4F"/>
    <w:rsid w:val="00557F3D"/>
    <w:rsid w:val="00563912"/>
    <w:rsid w:val="00591E6C"/>
    <w:rsid w:val="005A1438"/>
    <w:rsid w:val="005A176F"/>
    <w:rsid w:val="005B2202"/>
    <w:rsid w:val="005D1D1E"/>
    <w:rsid w:val="005D6761"/>
    <w:rsid w:val="005E6AB8"/>
    <w:rsid w:val="005E7490"/>
    <w:rsid w:val="005F32B6"/>
    <w:rsid w:val="00602F1F"/>
    <w:rsid w:val="00604B62"/>
    <w:rsid w:val="00605B8C"/>
    <w:rsid w:val="00612E71"/>
    <w:rsid w:val="006149A0"/>
    <w:rsid w:val="00621453"/>
    <w:rsid w:val="006236BE"/>
    <w:rsid w:val="00636745"/>
    <w:rsid w:val="006413A4"/>
    <w:rsid w:val="0064295A"/>
    <w:rsid w:val="0064364C"/>
    <w:rsid w:val="006458D5"/>
    <w:rsid w:val="00647EEE"/>
    <w:rsid w:val="00661B84"/>
    <w:rsid w:val="0067112F"/>
    <w:rsid w:val="006943E8"/>
    <w:rsid w:val="006A6B2A"/>
    <w:rsid w:val="006C326B"/>
    <w:rsid w:val="006C3FFB"/>
    <w:rsid w:val="006D02C7"/>
    <w:rsid w:val="006F2404"/>
    <w:rsid w:val="006F3477"/>
    <w:rsid w:val="006F3E41"/>
    <w:rsid w:val="007054C1"/>
    <w:rsid w:val="00707453"/>
    <w:rsid w:val="00727003"/>
    <w:rsid w:val="007448B0"/>
    <w:rsid w:val="00745AFB"/>
    <w:rsid w:val="00751B8C"/>
    <w:rsid w:val="00760E31"/>
    <w:rsid w:val="00770394"/>
    <w:rsid w:val="0077050B"/>
    <w:rsid w:val="00783E0E"/>
    <w:rsid w:val="00795554"/>
    <w:rsid w:val="007A3ED4"/>
    <w:rsid w:val="007A5872"/>
    <w:rsid w:val="007C1951"/>
    <w:rsid w:val="007C2EB0"/>
    <w:rsid w:val="007C751D"/>
    <w:rsid w:val="00800871"/>
    <w:rsid w:val="008019B2"/>
    <w:rsid w:val="0080798B"/>
    <w:rsid w:val="00816B1E"/>
    <w:rsid w:val="00834591"/>
    <w:rsid w:val="00842424"/>
    <w:rsid w:val="00846BE3"/>
    <w:rsid w:val="008502EE"/>
    <w:rsid w:val="00851F38"/>
    <w:rsid w:val="00854001"/>
    <w:rsid w:val="00862DB2"/>
    <w:rsid w:val="00865D02"/>
    <w:rsid w:val="00871934"/>
    <w:rsid w:val="008856E8"/>
    <w:rsid w:val="008C1DA3"/>
    <w:rsid w:val="008D3D2A"/>
    <w:rsid w:val="008D6467"/>
    <w:rsid w:val="008E3FC2"/>
    <w:rsid w:val="008E4761"/>
    <w:rsid w:val="008F2454"/>
    <w:rsid w:val="008F2E22"/>
    <w:rsid w:val="008F4DA1"/>
    <w:rsid w:val="008F5623"/>
    <w:rsid w:val="008F7A5F"/>
    <w:rsid w:val="00912D34"/>
    <w:rsid w:val="00931134"/>
    <w:rsid w:val="00933386"/>
    <w:rsid w:val="00933C35"/>
    <w:rsid w:val="00961B61"/>
    <w:rsid w:val="00966082"/>
    <w:rsid w:val="00967342"/>
    <w:rsid w:val="009752CE"/>
    <w:rsid w:val="009851FC"/>
    <w:rsid w:val="00990C6D"/>
    <w:rsid w:val="00993829"/>
    <w:rsid w:val="009967B8"/>
    <w:rsid w:val="009A587C"/>
    <w:rsid w:val="009C10A4"/>
    <w:rsid w:val="009C183F"/>
    <w:rsid w:val="009C348C"/>
    <w:rsid w:val="009C6E00"/>
    <w:rsid w:val="009C75E6"/>
    <w:rsid w:val="009D086D"/>
    <w:rsid w:val="009D2E2E"/>
    <w:rsid w:val="009D42EB"/>
    <w:rsid w:val="009E0A9E"/>
    <w:rsid w:val="009E4A59"/>
    <w:rsid w:val="009F0E6C"/>
    <w:rsid w:val="009F3A2C"/>
    <w:rsid w:val="00A0009F"/>
    <w:rsid w:val="00A06B8F"/>
    <w:rsid w:val="00A105B8"/>
    <w:rsid w:val="00A24D33"/>
    <w:rsid w:val="00A4114B"/>
    <w:rsid w:val="00A41B1E"/>
    <w:rsid w:val="00A42377"/>
    <w:rsid w:val="00A45B6E"/>
    <w:rsid w:val="00A625FD"/>
    <w:rsid w:val="00A71738"/>
    <w:rsid w:val="00A818DD"/>
    <w:rsid w:val="00A83A45"/>
    <w:rsid w:val="00A9261F"/>
    <w:rsid w:val="00A95DC0"/>
    <w:rsid w:val="00A97DEA"/>
    <w:rsid w:val="00AB012E"/>
    <w:rsid w:val="00AB0C4D"/>
    <w:rsid w:val="00AC131D"/>
    <w:rsid w:val="00AC56A8"/>
    <w:rsid w:val="00AC66D6"/>
    <w:rsid w:val="00AF59A8"/>
    <w:rsid w:val="00B06FEE"/>
    <w:rsid w:val="00B30FEE"/>
    <w:rsid w:val="00B45085"/>
    <w:rsid w:val="00B53747"/>
    <w:rsid w:val="00B67E98"/>
    <w:rsid w:val="00B76226"/>
    <w:rsid w:val="00B770CB"/>
    <w:rsid w:val="00B77C74"/>
    <w:rsid w:val="00B8134B"/>
    <w:rsid w:val="00B93924"/>
    <w:rsid w:val="00BB18D8"/>
    <w:rsid w:val="00BB295D"/>
    <w:rsid w:val="00BC1D01"/>
    <w:rsid w:val="00BE330E"/>
    <w:rsid w:val="00BE6B7B"/>
    <w:rsid w:val="00BF4C19"/>
    <w:rsid w:val="00C10450"/>
    <w:rsid w:val="00C15314"/>
    <w:rsid w:val="00C16DA0"/>
    <w:rsid w:val="00C309A7"/>
    <w:rsid w:val="00C42561"/>
    <w:rsid w:val="00C47891"/>
    <w:rsid w:val="00C51163"/>
    <w:rsid w:val="00C52CB5"/>
    <w:rsid w:val="00C53307"/>
    <w:rsid w:val="00C54D00"/>
    <w:rsid w:val="00C6788F"/>
    <w:rsid w:val="00C839B4"/>
    <w:rsid w:val="00C96710"/>
    <w:rsid w:val="00C96731"/>
    <w:rsid w:val="00CA4577"/>
    <w:rsid w:val="00CA7757"/>
    <w:rsid w:val="00D03D46"/>
    <w:rsid w:val="00D10386"/>
    <w:rsid w:val="00D12272"/>
    <w:rsid w:val="00D14CE9"/>
    <w:rsid w:val="00D2430F"/>
    <w:rsid w:val="00D32695"/>
    <w:rsid w:val="00D32B97"/>
    <w:rsid w:val="00D4289C"/>
    <w:rsid w:val="00D529FB"/>
    <w:rsid w:val="00D54DA0"/>
    <w:rsid w:val="00D8706C"/>
    <w:rsid w:val="00DB3BEA"/>
    <w:rsid w:val="00DB452A"/>
    <w:rsid w:val="00DB6BCC"/>
    <w:rsid w:val="00DB7E4E"/>
    <w:rsid w:val="00DE2DCB"/>
    <w:rsid w:val="00DE5CAA"/>
    <w:rsid w:val="00DE6B89"/>
    <w:rsid w:val="00DF15EB"/>
    <w:rsid w:val="00DF4717"/>
    <w:rsid w:val="00DF67F8"/>
    <w:rsid w:val="00E00229"/>
    <w:rsid w:val="00E0077B"/>
    <w:rsid w:val="00E011B1"/>
    <w:rsid w:val="00E0253B"/>
    <w:rsid w:val="00E10914"/>
    <w:rsid w:val="00E142E1"/>
    <w:rsid w:val="00E161E6"/>
    <w:rsid w:val="00E4005A"/>
    <w:rsid w:val="00E567DF"/>
    <w:rsid w:val="00E57DB5"/>
    <w:rsid w:val="00E66B56"/>
    <w:rsid w:val="00E74445"/>
    <w:rsid w:val="00E753E3"/>
    <w:rsid w:val="00E77BA7"/>
    <w:rsid w:val="00E85C0F"/>
    <w:rsid w:val="00E8713F"/>
    <w:rsid w:val="00EA714B"/>
    <w:rsid w:val="00EB4B4B"/>
    <w:rsid w:val="00EC1C90"/>
    <w:rsid w:val="00EC2864"/>
    <w:rsid w:val="00EC501D"/>
    <w:rsid w:val="00EC74B4"/>
    <w:rsid w:val="00EC7699"/>
    <w:rsid w:val="00ED10FD"/>
    <w:rsid w:val="00ED3FB3"/>
    <w:rsid w:val="00EE11DC"/>
    <w:rsid w:val="00EF4DCF"/>
    <w:rsid w:val="00EF54DD"/>
    <w:rsid w:val="00F27689"/>
    <w:rsid w:val="00F3419A"/>
    <w:rsid w:val="00F370F0"/>
    <w:rsid w:val="00F40442"/>
    <w:rsid w:val="00F454E3"/>
    <w:rsid w:val="00F529C9"/>
    <w:rsid w:val="00F80729"/>
    <w:rsid w:val="00F94FF7"/>
    <w:rsid w:val="00FA0983"/>
    <w:rsid w:val="00FA1E2E"/>
    <w:rsid w:val="00FB51FA"/>
    <w:rsid w:val="00FB532C"/>
    <w:rsid w:val="00FC2791"/>
    <w:rsid w:val="00FC4B52"/>
    <w:rsid w:val="00FE6681"/>
    <w:rsid w:val="00FF15D9"/>
    <w:rsid w:val="00FF1B52"/>
    <w:rsid w:val="00FF541E"/>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9A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6149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149A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149A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6149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2D84DC997E6DE464138BFDD0B7250A5B8F53AE9371F36869576614249C37994F2CFD4C27D0D7iFC6K" TargetMode="External"/><Relationship Id="rId21" Type="http://schemas.openxmlformats.org/officeDocument/2006/relationships/hyperlink" Target="consultantplus://offline/ref=4C2D84DC997E6DE464138BFDD0B7250A5F8553AE9479AE62610E6A1623i9C3K" TargetMode="External"/><Relationship Id="rId42" Type="http://schemas.openxmlformats.org/officeDocument/2006/relationships/hyperlink" Target="consultantplus://offline/ref=4C2D84DC997E6DE464138BFDD0B7250A5F8757A39772AE62610E6A162393688E4865F14D27D4D5F0iBCDK" TargetMode="External"/><Relationship Id="rId47" Type="http://schemas.openxmlformats.org/officeDocument/2006/relationships/hyperlink" Target="consultantplus://offline/ref=4C2D84DC997E6DE464138BFDD0B7250A5F8550AE977FAE62610E6A162393688E4865F14D27D4D4FAiBCEK" TargetMode="External"/><Relationship Id="rId63" Type="http://schemas.openxmlformats.org/officeDocument/2006/relationships/hyperlink" Target="consultantplus://offline/ref=4C2D84DC997E6DE464138BFDD0B7250A5F8555A3947EAE62610E6A162393688E4865F14D27D4D1F0iBC5K" TargetMode="External"/><Relationship Id="rId68" Type="http://schemas.openxmlformats.org/officeDocument/2006/relationships/hyperlink" Target="consultantplus://offline/ref=4C2D84DC997E6DE464138BFDD0B7250A5F8553A29773AE62610E6A162393688E4865F14D27D4D1FAiBC8K" TargetMode="External"/><Relationship Id="rId84" Type="http://schemas.openxmlformats.org/officeDocument/2006/relationships/hyperlink" Target="consultantplus://offline/ref=4C2D84DC997E6DE464138BFDD0B7250A5F8553A49872AE62610E6A162393688E4865F14D27D4D3F4iBC8K" TargetMode="External"/><Relationship Id="rId89" Type="http://schemas.openxmlformats.org/officeDocument/2006/relationships/hyperlink" Target="consultantplus://offline/ref=4C2D84DC997E6DE464138BFDD0B7250A578056AF9771F36869576614249C37994F2CFD4C27D4D0iFC3K" TargetMode="External"/><Relationship Id="rId112" Type="http://schemas.openxmlformats.org/officeDocument/2006/relationships/hyperlink" Target="consultantplus://offline/ref=4C2D84DC997E6DE464138BFDD0B7250A5B8F53AE9371F36869576614249C37994F2CFD4C27D0D7iFC6K" TargetMode="External"/><Relationship Id="rId133" Type="http://schemas.openxmlformats.org/officeDocument/2006/relationships/hyperlink" Target="consultantplus://offline/ref=4C2D84DC997E6DE464138BFDD0B7250A5B8F53AE9371F36869576614249C37994F2CFD4C27D2D9iFC4K" TargetMode="External"/><Relationship Id="rId138" Type="http://schemas.openxmlformats.org/officeDocument/2006/relationships/hyperlink" Target="consultantplus://offline/ref=4C2D84DC997E6DE464138BFDD0B7250A5F8553A0917AAE62610E6A162393688E4865F14D27D4D2F1iBC9K" TargetMode="External"/><Relationship Id="rId154" Type="http://schemas.openxmlformats.org/officeDocument/2006/relationships/hyperlink" Target="consultantplus://offline/ref=4C2D84DC997E6DE464138BFDD0B7250A568557A49471F36869576614249C37994F2CFD4C27D3D9iFC7K" TargetMode="External"/><Relationship Id="rId159" Type="http://schemas.openxmlformats.org/officeDocument/2006/relationships/hyperlink" Target="consultantplus://offline/ref=4C2D84DC997E6DE464138BFDD0B7250A5B8F53AE9371F36869576614249C37994F2CFD4C26D4D3iFC5K" TargetMode="External"/><Relationship Id="rId175" Type="http://schemas.openxmlformats.org/officeDocument/2006/relationships/hyperlink" Target="consultantplus://offline/ref=4C2D84DC997E6DE464138BFDD0B7250A5D8154A69671F36869576614249C37994F2CFD4C27D4D3iFC2K" TargetMode="External"/><Relationship Id="rId170" Type="http://schemas.openxmlformats.org/officeDocument/2006/relationships/hyperlink" Target="consultantplus://offline/ref=4C2D84DC997E6DE464138BFDD0B7250A5B8F53AE9371F36869576614249C37994F2CFD4C26D4D6iFC4K" TargetMode="External"/><Relationship Id="rId191" Type="http://schemas.openxmlformats.org/officeDocument/2006/relationships/hyperlink" Target="consultantplus://offline/ref=4C2D84DC997E6DE464138BFDD0B7250A5A8450A49071F36869576614249C37994F2CFD4C27D4D0iFC4K" TargetMode="External"/><Relationship Id="rId196" Type="http://schemas.openxmlformats.org/officeDocument/2006/relationships/theme" Target="theme/theme1.xml"/><Relationship Id="rId16" Type="http://schemas.openxmlformats.org/officeDocument/2006/relationships/hyperlink" Target="consultantplus://offline/ref=4C2D84DC997E6DE464138BFDD0B7250A5F8553A7907AAE62610E6A162393688E4865F14D27D4D1F1iBC9K" TargetMode="External"/><Relationship Id="rId107" Type="http://schemas.openxmlformats.org/officeDocument/2006/relationships/hyperlink" Target="consultantplus://offline/ref=4C2D84DC997E6DE464138BFDD0B7250A5F8553A0917AAE62610E6A162393688E4865F14D27D4D0FAiBCCK" TargetMode="External"/><Relationship Id="rId11" Type="http://schemas.openxmlformats.org/officeDocument/2006/relationships/hyperlink" Target="consultantplus://offline/ref=4C2D84DC997E6DE464138BFDD0B7250A5F8550AE977FAE62610E6A162393688E4865F14D27D4D4F7iBC4K" TargetMode="External"/><Relationship Id="rId32" Type="http://schemas.openxmlformats.org/officeDocument/2006/relationships/hyperlink" Target="consultantplus://offline/ref=4C2D84DC997E6DE464138BFDD0B7250A5F8750A1997BAE62610E6A162393688E4865F14D27D4D3F1iBC4K" TargetMode="External"/><Relationship Id="rId37" Type="http://schemas.openxmlformats.org/officeDocument/2006/relationships/hyperlink" Target="consultantplus://offline/ref=4C2D84DC997E6DE464138BFDD0B7250A5F8757A39772AE62610E6A162393688E4865F14D27D4D5F3iBC4K" TargetMode="External"/><Relationship Id="rId53" Type="http://schemas.openxmlformats.org/officeDocument/2006/relationships/hyperlink" Target="consultantplus://offline/ref=4C2D84DC997E6DE464138BFDD0B7250A5F8550AE957BAE62610E6A162393688E4865F14D27D4D3F5iBCEK" TargetMode="External"/><Relationship Id="rId58" Type="http://schemas.openxmlformats.org/officeDocument/2006/relationships/hyperlink" Target="consultantplus://offline/ref=4C2D84DC997E6DE464138BFDD0B7250A5F8552A6957DAE62610E6A162393688E4865F14D27D0D2F0iBCDK" TargetMode="External"/><Relationship Id="rId74" Type="http://schemas.openxmlformats.org/officeDocument/2006/relationships/hyperlink" Target="consultantplus://offline/ref=4C2D84DC997E6DE464138BFDD0B7250A5F8553A0917AAE62610E6A162393688E4865F14D27D4D1FAiBCBK" TargetMode="External"/><Relationship Id="rId79" Type="http://schemas.openxmlformats.org/officeDocument/2006/relationships/hyperlink" Target="consultantplus://offline/ref=4C2D84DC997E6DE464138BFDD0B7250A5F8553A0917AAE62610E6A162393688E4865F14D27D4D1FAiBCBK" TargetMode="External"/><Relationship Id="rId102" Type="http://schemas.openxmlformats.org/officeDocument/2006/relationships/hyperlink" Target="consultantplus://offline/ref=4C2D84DC997E6DE464138BFDD0B7250A5F8553A49872AE62610E6A162393688E4865F14D27D4D1F7iBCBK" TargetMode="External"/><Relationship Id="rId123" Type="http://schemas.openxmlformats.org/officeDocument/2006/relationships/hyperlink" Target="consultantplus://offline/ref=4C2D84DC997E6DE464138BFDD0B7250A5F8553A49872AE62610E6A162393688E4865F14D27D4D9F2iBCCK" TargetMode="External"/><Relationship Id="rId128" Type="http://schemas.openxmlformats.org/officeDocument/2006/relationships/hyperlink" Target="consultantplus://offline/ref=4C2D84DC997E6DE464138BFDD0B7250A5F8553A0917AAE62610E6A162393688E4865F14D27D4D5F4iBC8K" TargetMode="External"/><Relationship Id="rId144" Type="http://schemas.openxmlformats.org/officeDocument/2006/relationships/hyperlink" Target="consultantplus://offline/ref=4C2D84DC997E6DE464138BFDD0B7250A5F8553A49872AE62610E6A162393688E4865F14D27D4D3F4iBCBK" TargetMode="External"/><Relationship Id="rId149" Type="http://schemas.openxmlformats.org/officeDocument/2006/relationships/hyperlink" Target="consultantplus://offline/ref=4C2D84DC997E6DE464138BFDD0B7250A5F8553A0917AAE62610E6A162393688E4865F14D27D4D5F4iBC8K" TargetMode="External"/><Relationship Id="rId5" Type="http://schemas.openxmlformats.org/officeDocument/2006/relationships/hyperlink" Target="consultantplus://offline/ref=4C2D84DC997E6DE464138BFDD0B7250A5D8154A69671F36869576614249C37994F2CFD4C27D4D1iFCAK" TargetMode="External"/><Relationship Id="rId90" Type="http://schemas.openxmlformats.org/officeDocument/2006/relationships/hyperlink" Target="consultantplus://offline/ref=4C2D84DC997E6DE464138BFDD0B7250A5F8553A0917AAE62610E6A162393688E4865F14D27D4D1F2iBCBK" TargetMode="External"/><Relationship Id="rId95" Type="http://schemas.openxmlformats.org/officeDocument/2006/relationships/hyperlink" Target="consultantplus://offline/ref=4C2D84DC997E6DE464138BFDD0B7250A5F8556A3937DAE62610E6A162393688E4865F14D27D4D3F3iBCDK" TargetMode="External"/><Relationship Id="rId160" Type="http://schemas.openxmlformats.org/officeDocument/2006/relationships/hyperlink" Target="consultantplus://offline/ref=4C2D84DC997E6DE464138BFDD0B7250A5F8553AF917FAE62610E6A162393688E4865F14D27D4D9F3iBC8K" TargetMode="External"/><Relationship Id="rId165" Type="http://schemas.openxmlformats.org/officeDocument/2006/relationships/hyperlink" Target="consultantplus://offline/ref=4C2D84DC997E6DE464138BFDD0B7250A5F8553A0917AAE62610E6A162393688E4865F14D27D4D5F4iBC4K" TargetMode="External"/><Relationship Id="rId181" Type="http://schemas.openxmlformats.org/officeDocument/2006/relationships/hyperlink" Target="consultantplus://offline/ref=4C2D84DC997E6DE464138BFDD0B7250A5B8F53AE9371F36869576614249C37994F2CFD4C26D2D5iFC3K" TargetMode="External"/><Relationship Id="rId186" Type="http://schemas.openxmlformats.org/officeDocument/2006/relationships/hyperlink" Target="consultantplus://offline/ref=4C2D84DC997E6DE464138BFDD0B7250A5D8154A69671F36869576614249C37994F2CFD4C27D4D3iFC3K" TargetMode="External"/><Relationship Id="rId22" Type="http://schemas.openxmlformats.org/officeDocument/2006/relationships/hyperlink" Target="consultantplus://offline/ref=4C2D84DC997E6DE464138BFDD0B7250A5F8553A49872AE62610E6A1623i9C3K" TargetMode="External"/><Relationship Id="rId27" Type="http://schemas.openxmlformats.org/officeDocument/2006/relationships/hyperlink" Target="consultantplus://offline/ref=4C2D84DC997E6DE464138BFDD0B7250A5F8553A7907AAE62610E6A162393688E4865F14D27D4D1F1iBC9K" TargetMode="External"/><Relationship Id="rId43" Type="http://schemas.openxmlformats.org/officeDocument/2006/relationships/hyperlink" Target="consultantplus://offline/ref=4C2D84DC997E6DE464138BFDD0B7250A5F8653A5947EAE62610E6A162393688E4865F14D27D4D1F3iBCDK" TargetMode="External"/><Relationship Id="rId48" Type="http://schemas.openxmlformats.org/officeDocument/2006/relationships/hyperlink" Target="consultantplus://offline/ref=4C2D84DC997E6DE464138BFDD0B7250A5F8757A39772AE62610E6A162393688E4865F14D27D4D5F0iBC9K" TargetMode="External"/><Relationship Id="rId64" Type="http://schemas.openxmlformats.org/officeDocument/2006/relationships/hyperlink" Target="consultantplus://offline/ref=4C2D84DC997E6DE464138BFDD0B7250A5A8658A59871F36869576614249C37994F2CFD4C27D4D1iFCAK" TargetMode="External"/><Relationship Id="rId69" Type="http://schemas.openxmlformats.org/officeDocument/2006/relationships/hyperlink" Target="consultantplus://offline/ref=4C2D84DC997E6DE464138BFDD0B7250A578E51A09971F36869576614249C37994F2CFD4C27D4D1iFCAK" TargetMode="External"/><Relationship Id="rId113" Type="http://schemas.openxmlformats.org/officeDocument/2006/relationships/hyperlink" Target="consultantplus://offline/ref=4C2D84DC997E6DE464138BFDD0B7250A588153A49071F36869576614249C37994F2CFD4C27D4D1iFC4K" TargetMode="External"/><Relationship Id="rId118" Type="http://schemas.openxmlformats.org/officeDocument/2006/relationships/hyperlink" Target="consultantplus://offline/ref=4C2D84DC997E6DE464138BFDD0B7250A5F8553A0917AAE62610E6A162393688E4865F14D27D4D3F0iBCBK" TargetMode="External"/><Relationship Id="rId134" Type="http://schemas.openxmlformats.org/officeDocument/2006/relationships/hyperlink" Target="consultantplus://offline/ref=4C2D84DC997E6DE464138BFDD0B7250A5F8553A0917AAE62610E6A162393688E4865F14D27D4D2F0iBCCK" TargetMode="External"/><Relationship Id="rId139" Type="http://schemas.openxmlformats.org/officeDocument/2006/relationships/hyperlink" Target="consultantplus://offline/ref=4C2D84DC997E6DE464138BFDD0B7250A5F8553A0917AAE62610E6A162393688E4865F14D27D4D0F2iBC4K" TargetMode="External"/><Relationship Id="rId80" Type="http://schemas.openxmlformats.org/officeDocument/2006/relationships/hyperlink" Target="consultantplus://offline/ref=4C2D84DC997E6DE464138BFDD0B7250A5F8553A0917AAE62610E6A162393688E4865F14D27D4D1FAiBC5K" TargetMode="External"/><Relationship Id="rId85" Type="http://schemas.openxmlformats.org/officeDocument/2006/relationships/hyperlink" Target="consultantplus://offline/ref=4C2D84DC997E6DE464138BFDD0B7250A5B8F53AE9371F36869576614249C37994F2CFD4C27D5D6iFC0K" TargetMode="External"/><Relationship Id="rId150" Type="http://schemas.openxmlformats.org/officeDocument/2006/relationships/hyperlink" Target="consultantplus://offline/ref=4C2D84DC997E6DE464138BFDD0B7250A5F8553A0917AAE62610E6A162393688E4865F14D27D4D5F2iBCDK" TargetMode="External"/><Relationship Id="rId155" Type="http://schemas.openxmlformats.org/officeDocument/2006/relationships/hyperlink" Target="consultantplus://offline/ref=4C2D84DC997E6DE464138BFDD0B7250A5F8553A0917AAE62610E6A162393688E4865F14D27D4D5F4iBC8K" TargetMode="External"/><Relationship Id="rId171" Type="http://schemas.openxmlformats.org/officeDocument/2006/relationships/hyperlink" Target="consultantplus://offline/ref=4C2D84DC997E6DE464138BFDD0B7250A5F8553A3987CAE62610E6A1623i9C3K" TargetMode="External"/><Relationship Id="rId176" Type="http://schemas.openxmlformats.org/officeDocument/2006/relationships/hyperlink" Target="consultantplus://offline/ref=4C2D84DC997E6DE464138BFDD0B7250A5F8553AF917FAE62610E6A162393688E4865F14D27D4D9F3iBC8K" TargetMode="External"/><Relationship Id="rId192" Type="http://schemas.openxmlformats.org/officeDocument/2006/relationships/hyperlink" Target="consultantplus://offline/ref=4C2D84DC997E6DE464138BFDD0B7250A5A8450A49071F36869576614249C37994F2CFD4C27D4D0iFCAK" TargetMode="External"/><Relationship Id="rId12" Type="http://schemas.openxmlformats.org/officeDocument/2006/relationships/hyperlink" Target="consultantplus://offline/ref=4C2D84DC997E6DE464138BFDD0B7250A5F8651A6967EAE62610E6A162393688E4865F14D27D4D0F5iBC9K" TargetMode="External"/><Relationship Id="rId17" Type="http://schemas.openxmlformats.org/officeDocument/2006/relationships/hyperlink" Target="consultantplus://offline/ref=4C2D84DC997E6DE464138BFDD0B7250A578E51A09971F36869576614249C37994F2CFD4C27D4D1iFCAK" TargetMode="External"/><Relationship Id="rId33" Type="http://schemas.openxmlformats.org/officeDocument/2006/relationships/hyperlink" Target="consultantplus://offline/ref=4C2D84DC997E6DE464138BFDD0B7250A5F8550AE977FAE62610E6A162393688E4865F14D27D4D4F4iBC4K" TargetMode="External"/><Relationship Id="rId38" Type="http://schemas.openxmlformats.org/officeDocument/2006/relationships/hyperlink" Target="consultantplus://offline/ref=4C2D84DC997E6DE464138BFDD0B7250A5F8659A0947DAE62610E6A162393688E4865F14D27D4D1FBiBCFK" TargetMode="External"/><Relationship Id="rId59" Type="http://schemas.openxmlformats.org/officeDocument/2006/relationships/hyperlink" Target="consultantplus://offline/ref=4C2D84DC997E6DE464138BFDD0B7250A5F8750A1997BAE62610E6A162393688E4865F14D27D4D3F1iBC4K" TargetMode="External"/><Relationship Id="rId103" Type="http://schemas.openxmlformats.org/officeDocument/2006/relationships/hyperlink" Target="consultantplus://offline/ref=4C2D84DC997E6DE464138BFDD0B7250A5F8553A0917AAE62610E6A162393688E4865F14D27D4D0F4iBCBK" TargetMode="External"/><Relationship Id="rId108" Type="http://schemas.openxmlformats.org/officeDocument/2006/relationships/hyperlink" Target="consultantplus://offline/ref=4C2D84DC997E6DE464138BFDD0B7250A5F8553A49872AE62610E6A162393688E4865F14D27D4D1F6iBCBK" TargetMode="External"/><Relationship Id="rId124" Type="http://schemas.openxmlformats.org/officeDocument/2006/relationships/hyperlink" Target="consultantplus://offline/ref=4C2D84DC997E6DE464138BFDD0B7250A568557A49471F36869576614249C37994F2CFD4C27D2D2iFC4K" TargetMode="External"/><Relationship Id="rId129" Type="http://schemas.openxmlformats.org/officeDocument/2006/relationships/hyperlink" Target="consultantplus://offline/ref=4C2D84DC997E6DE464138BFDD0B7250A5B8F53AE9371F36869576614249C37994F2CFD4C27D2D9iFC4K" TargetMode="External"/><Relationship Id="rId54" Type="http://schemas.openxmlformats.org/officeDocument/2006/relationships/hyperlink" Target="consultantplus://offline/ref=4C2D84DC997E6DE464138BFDD0B7250A568557A49471F36869576614249C37994F2CFD4C27DCD4iFC4K" TargetMode="External"/><Relationship Id="rId70" Type="http://schemas.openxmlformats.org/officeDocument/2006/relationships/hyperlink" Target="consultantplus://offline/ref=4C2D84DC997E6DE464138BFDD0B7250A5F8553A19473AE62610E6A162393688E4865F14D27D4D1F1iBCEK" TargetMode="External"/><Relationship Id="rId75" Type="http://schemas.openxmlformats.org/officeDocument/2006/relationships/hyperlink" Target="consultantplus://offline/ref=4C2D84DC997E6DE464138BFDD0B7250A5F8553A0917AAE62610E6A162393688E4865F14D27D4D1FAiBCFK" TargetMode="External"/><Relationship Id="rId91" Type="http://schemas.openxmlformats.org/officeDocument/2006/relationships/hyperlink" Target="consultantplus://offline/ref=4C2D84DC997E6DE464138BFDD0B7250A5F8556A3937DAE62610E6A162393688E4865F14D27D4D3F3iBCDK" TargetMode="External"/><Relationship Id="rId96" Type="http://schemas.openxmlformats.org/officeDocument/2006/relationships/hyperlink" Target="consultantplus://offline/ref=4C2D84DC997E6DE464138BFDD0B7250A5F8652AF9773AE62610E6A162393688E4865F14D27D4D1F6iBC5K" TargetMode="External"/><Relationship Id="rId140" Type="http://schemas.openxmlformats.org/officeDocument/2006/relationships/hyperlink" Target="consultantplus://offline/ref=4C2D84DC997E6DE464138BFDD0B7250A5B8F53AE9371F36869576614249C37994F2CFD4C27DCD6iFCAK" TargetMode="External"/><Relationship Id="rId145" Type="http://schemas.openxmlformats.org/officeDocument/2006/relationships/hyperlink" Target="consultantplus://offline/ref=4C2D84DC997E6DE464138BFDD0B7250A5D8154A69671F36869576614249C37994F2CFD4C27D4D0iFCAK" TargetMode="External"/><Relationship Id="rId161" Type="http://schemas.openxmlformats.org/officeDocument/2006/relationships/hyperlink" Target="consultantplus://offline/ref=4C2D84DC997E6DE464138BFDD0B7250A5F8553A3987CAE62610E6A1623i9C3K" TargetMode="External"/><Relationship Id="rId166" Type="http://schemas.openxmlformats.org/officeDocument/2006/relationships/hyperlink" Target="consultantplus://offline/ref=4C2D84DC997E6DE464138BFDD0B7250A5F8756AE937AAE62610E6A162393688E4865F14D27D4D1F3iBC4K" TargetMode="External"/><Relationship Id="rId182" Type="http://schemas.openxmlformats.org/officeDocument/2006/relationships/hyperlink" Target="consultantplus://offline/ref=4C2D84DC997E6DE464138BFDD0B7250A5F8554A0977FAE62610E6A162393688E4865F14D27D5D5F2iBCCK" TargetMode="External"/><Relationship Id="rId187" Type="http://schemas.openxmlformats.org/officeDocument/2006/relationships/hyperlink" Target="consultantplus://offline/ref=4C2D84DC997E6DE464138BFDD0B7250A5D8154A69671F36869576614249C37994F2CFD4C27D4D3iFC1K" TargetMode="External"/><Relationship Id="rId1" Type="http://schemas.openxmlformats.org/officeDocument/2006/relationships/styles" Target="styles.xml"/><Relationship Id="rId6" Type="http://schemas.openxmlformats.org/officeDocument/2006/relationships/hyperlink" Target="consultantplus://offline/ref=4C2D84DC997E6DE464138BFDD0B7250A5A8658A59871F36869576614249C37994F2CFD4C27D4D1iFCAK" TargetMode="External"/><Relationship Id="rId23" Type="http://schemas.openxmlformats.org/officeDocument/2006/relationships/hyperlink" Target="consultantplus://offline/ref=4C2D84DC997E6DE464138BFDD0B7250A5F8553A49872AE62610E6A1623i9C3K" TargetMode="External"/><Relationship Id="rId28" Type="http://schemas.openxmlformats.org/officeDocument/2006/relationships/hyperlink" Target="consultantplus://offline/ref=4C2D84DC997E6DE464138BFDD0B7250A5A8450A49071F36869576614249C37994F2CFD4C27D4D0iFC6K" TargetMode="External"/><Relationship Id="rId49" Type="http://schemas.openxmlformats.org/officeDocument/2006/relationships/hyperlink" Target="consultantplus://offline/ref=4C2D84DC997E6DE464138BFDD0B7250A568557A49471F36869576614249C37994F2CFD4C27D4D2iFC0K" TargetMode="External"/><Relationship Id="rId114" Type="http://schemas.openxmlformats.org/officeDocument/2006/relationships/hyperlink" Target="consultantplus://offline/ref=4C2D84DC997E6DE464138BFDD0B7250A5B8F53AE9371F36869576614249C37994F2CFD4C27D0D1iFC2K" TargetMode="External"/><Relationship Id="rId119" Type="http://schemas.openxmlformats.org/officeDocument/2006/relationships/hyperlink" Target="consultantplus://offline/ref=4C2D84DC997E6DE464138BFDD0B7250A5B8F53AE9371F36869576614249C37994F2CFD4C27D1D5iFC6K" TargetMode="External"/><Relationship Id="rId44" Type="http://schemas.openxmlformats.org/officeDocument/2006/relationships/hyperlink" Target="consultantplus://offline/ref=4C2D84DC997E6DE464138BFDD0B7250A5F8757A39772AE62610E6A162393688E4865F14D27D4D5F0iBCFK" TargetMode="External"/><Relationship Id="rId60" Type="http://schemas.openxmlformats.org/officeDocument/2006/relationships/hyperlink" Target="consultantplus://offline/ref=4C2D84DC997E6DE464138BFDD0B7250A5F8550AE977FAE62610E6A162393688E4865F14D27D4D4FAiBC9K" TargetMode="External"/><Relationship Id="rId65" Type="http://schemas.openxmlformats.org/officeDocument/2006/relationships/hyperlink" Target="consultantplus://offline/ref=4C2D84DC997E6DE464138BFDD0B7250A5F8556AE9679AE62610E6A162393688E4865F14D27D4D1FBiBC5K" TargetMode="External"/><Relationship Id="rId81" Type="http://schemas.openxmlformats.org/officeDocument/2006/relationships/hyperlink" Target="consultantplus://offline/ref=4C2D84DC997E6DE464138BFDD0B7250A5F8553A0917AAE62610E6A162393688E4865F14D27D4D1FAiBCEK" TargetMode="External"/><Relationship Id="rId86" Type="http://schemas.openxmlformats.org/officeDocument/2006/relationships/hyperlink" Target="consultantplus://offline/ref=4C2D84DC997E6DE464138BFDD0B7250A5F8553A0917AAE62610E6A162393688E4865F14D27D4D0F0iBCEK" TargetMode="External"/><Relationship Id="rId130" Type="http://schemas.openxmlformats.org/officeDocument/2006/relationships/hyperlink" Target="consultantplus://offline/ref=4C2D84DC997E6DE464138BFDD0B7250A5B8F53AE9371F36869576614249C37994F2CFD4C27D3D6iFCBK" TargetMode="External"/><Relationship Id="rId135" Type="http://schemas.openxmlformats.org/officeDocument/2006/relationships/hyperlink" Target="consultantplus://offline/ref=4C2D84DC997E6DE464138BFDD0B7250A5B8F53AE9371F36869576614249C37994F2CFD4C27D3D6iFCBK" TargetMode="External"/><Relationship Id="rId151" Type="http://schemas.openxmlformats.org/officeDocument/2006/relationships/hyperlink" Target="consultantplus://offline/ref=4C2D84DC997E6DE464138BFDD0B7250A5B8F53AE9371F36869576614249C37994F2CFD4C26D2D3iFC3K" TargetMode="External"/><Relationship Id="rId156" Type="http://schemas.openxmlformats.org/officeDocument/2006/relationships/hyperlink" Target="consultantplus://offline/ref=4C2D84DC997E6DE464138BFDD0B7250A5F8556A3937DAE62610E6A162393688E4865F14D27D4D1FAiBCDK" TargetMode="External"/><Relationship Id="rId177" Type="http://schemas.openxmlformats.org/officeDocument/2006/relationships/hyperlink" Target="consultantplus://offline/ref=4C2D84DC997E6DE464138BFDD0B7250A5F8553A3987CAE62610E6A1623i9C3K" TargetMode="External"/><Relationship Id="rId172" Type="http://schemas.openxmlformats.org/officeDocument/2006/relationships/hyperlink" Target="consultantplus://offline/ref=4C2D84DC997E6DE464138BFDD0B7250A5F8553A3987CAE62610E6A1623i9C3K" TargetMode="External"/><Relationship Id="rId193" Type="http://schemas.openxmlformats.org/officeDocument/2006/relationships/hyperlink" Target="consultantplus://offline/ref=4C2D84DC997E6DE464138BFDD0B7250A588550AE9A2CF960305B64132BC3209E0620FC4C22D6iDC4K" TargetMode="External"/><Relationship Id="rId13" Type="http://schemas.openxmlformats.org/officeDocument/2006/relationships/hyperlink" Target="consultantplus://offline/ref=4C2D84DC997E6DE464138BFDD0B7250A5F8550AE957BAE62610E6A162393688E4865F14D27D4D3F5iBCDK" TargetMode="External"/><Relationship Id="rId18" Type="http://schemas.openxmlformats.org/officeDocument/2006/relationships/hyperlink" Target="consultantplus://offline/ref=4C2D84DC997E6DE464138BFDD0B7250A5F8652AF9773AE62610E6A162393688E4865F14D27D4D1F6iBC5K" TargetMode="External"/><Relationship Id="rId39" Type="http://schemas.openxmlformats.org/officeDocument/2006/relationships/hyperlink" Target="consultantplus://offline/ref=4C2D84DC997E6DE464138BFDD0B7250A5F8557A5907DAE62610E6A162393688E4865F14D27D4D3F0iBC4K" TargetMode="External"/><Relationship Id="rId109" Type="http://schemas.openxmlformats.org/officeDocument/2006/relationships/hyperlink" Target="consultantplus://offline/ref=4C2D84DC997E6DE464138BFDD0B7250A5F8553A49872AE62610E6A162393688E4865F14D27D4D1F7iBC5K" TargetMode="External"/><Relationship Id="rId34" Type="http://schemas.openxmlformats.org/officeDocument/2006/relationships/hyperlink" Target="consultantplus://offline/ref=4C2D84DC997E6DE464138BFDD0B7250A5F8659A4947BAE62610E6A162393688E4865F14D27D4D1F2iBC4K" TargetMode="External"/><Relationship Id="rId50" Type="http://schemas.openxmlformats.org/officeDocument/2006/relationships/hyperlink" Target="consultantplus://offline/ref=4C2D84DC997E6DE464138BFDD0B7250A5B8F53AE9571F36869576614249C37994F2CFD4C27D4D1iFCAK" TargetMode="External"/><Relationship Id="rId55" Type="http://schemas.openxmlformats.org/officeDocument/2006/relationships/hyperlink" Target="consultantplus://offline/ref=4C2D84DC997E6DE464138BFDD0B7250A5D8154A69671F36869576614249C37994F2CFD4C27D4D1iFCBK" TargetMode="External"/><Relationship Id="rId76" Type="http://schemas.openxmlformats.org/officeDocument/2006/relationships/hyperlink" Target="consultantplus://offline/ref=4C2D84DC997E6DE464138BFDD0B7250A5D8154A69671F36869576614249C37994F2CFD4C27D4D0iFC3K" TargetMode="External"/><Relationship Id="rId97" Type="http://schemas.openxmlformats.org/officeDocument/2006/relationships/hyperlink" Target="consultantplus://offline/ref=4C2D84DC997E6DE464138BFDD0B7250A5F8556A3937EAE62610E6A162393688E4865F14D27D4D1F6iBCFK" TargetMode="External"/><Relationship Id="rId104" Type="http://schemas.openxmlformats.org/officeDocument/2006/relationships/hyperlink" Target="consultantplus://offline/ref=4C2D84DC997E6DE464138BFDD0B7250A5F8553A49872AE62610E6A162393688E4865F14D27D4D1F7iBCFK" TargetMode="External"/><Relationship Id="rId120" Type="http://schemas.openxmlformats.org/officeDocument/2006/relationships/hyperlink" Target="consultantplus://offline/ref=4C2D84DC997E6DE464138BFDD0B7250A5D8154A69671F36869576614249C37994F2CFD4C27D4D0iFC6K" TargetMode="External"/><Relationship Id="rId125" Type="http://schemas.openxmlformats.org/officeDocument/2006/relationships/hyperlink" Target="consultantplus://offline/ref=4C2D84DC997E6DE464138BFDD0B7250A5B8F53AE9371F36869576614249C37994F2CFD4C27D2D0iFC0K" TargetMode="External"/><Relationship Id="rId141" Type="http://schemas.openxmlformats.org/officeDocument/2006/relationships/hyperlink" Target="consultantplus://offline/ref=4C2D84DC997E6DE464138BFDD0B7250A5F8553A0917AAE62610E6A162393688E4865F14D27D4D2F7iBCEK" TargetMode="External"/><Relationship Id="rId146" Type="http://schemas.openxmlformats.org/officeDocument/2006/relationships/hyperlink" Target="consultantplus://offline/ref=4C2D84DC997E6DE464138BFDD0B7250A5B8F53AE9371F36869576614249C37994F2CFD4C27DDD2iFC5K" TargetMode="External"/><Relationship Id="rId167" Type="http://schemas.openxmlformats.org/officeDocument/2006/relationships/hyperlink" Target="consultantplus://offline/ref=4C2D84DC997E6DE464138BFDD0B7250A5F8553A3987CAE62610E6A162393688E4865F14D27D4D1F4iBCBK" TargetMode="External"/><Relationship Id="rId188" Type="http://schemas.openxmlformats.org/officeDocument/2006/relationships/hyperlink" Target="consultantplus://offline/ref=4C2D84DC997E6DE464138BFDD0B7250A5C8354AE9271F36869576614249C37994F2CFD4C27D4D0iFC6K" TargetMode="External"/><Relationship Id="rId7" Type="http://schemas.openxmlformats.org/officeDocument/2006/relationships/hyperlink" Target="consultantplus://offline/ref=4C2D84DC997E6DE464138BFDD0B7250A5A8450A49071F36869576614249C37994F2CFD4C27D4D1iFCAK" TargetMode="External"/><Relationship Id="rId71" Type="http://schemas.openxmlformats.org/officeDocument/2006/relationships/hyperlink" Target="consultantplus://offline/ref=4C2D84DC997E6DE464138BFDD0B7250A5F8556A3937EAE62610E6A162393688E4865F14D27D4D1F6iBCFK" TargetMode="External"/><Relationship Id="rId92" Type="http://schemas.openxmlformats.org/officeDocument/2006/relationships/hyperlink" Target="consultantplus://offline/ref=4C2D84DC997E6DE464138BFDD0B7250A5B8F53AE9371F36869576614249C37994F2CFD4C26D7D8iFC3K" TargetMode="External"/><Relationship Id="rId162" Type="http://schemas.openxmlformats.org/officeDocument/2006/relationships/hyperlink" Target="consultantplus://offline/ref=4C2D84DC997E6DE464138BFDD0B7250A5F8553AF917FAE62610E6A162393688E4865F14D27D4D0F7iBC4K" TargetMode="External"/><Relationship Id="rId183" Type="http://schemas.openxmlformats.org/officeDocument/2006/relationships/hyperlink" Target="consultantplus://offline/ref=4C2D84DC997E6DE464138BFDD0B7250A5F8554AE977CAE62610E6A162393688E4865F14D27D4D1F1iBC4K" TargetMode="External"/><Relationship Id="rId2" Type="http://schemas.openxmlformats.org/officeDocument/2006/relationships/settings" Target="settings.xml"/><Relationship Id="rId29" Type="http://schemas.openxmlformats.org/officeDocument/2006/relationships/hyperlink" Target="consultantplus://offline/ref=4C2D84DC997E6DE464138BFDD0B7250A5F8550AE977FAE62610E6A162393688E4865F14D27D4D4F4iBC9K" TargetMode="External"/><Relationship Id="rId24" Type="http://schemas.openxmlformats.org/officeDocument/2006/relationships/hyperlink" Target="consultantplus://offline/ref=4C2D84DC997E6DE4641382E4D7B7250A5A8357A0957FAE62610E6A162393688E4865F14D27D4D1F3iBCCK" TargetMode="External"/><Relationship Id="rId40" Type="http://schemas.openxmlformats.org/officeDocument/2006/relationships/hyperlink" Target="consultantplus://offline/ref=4C2D84DC997E6DE464138BFDD0B7250A588553A39771F36869576614249C37994F2CFD4C27D4D1iFCBK" TargetMode="External"/><Relationship Id="rId45" Type="http://schemas.openxmlformats.org/officeDocument/2006/relationships/hyperlink" Target="consultantplus://offline/ref=4C2D84DC997E6DE464138BFDD0B7250A5F8550AE977FAE62610E6A162393688E4865F14D27D4D4F5iBC4K" TargetMode="External"/><Relationship Id="rId66" Type="http://schemas.openxmlformats.org/officeDocument/2006/relationships/hyperlink" Target="consultantplus://offline/ref=4C2D84DC997E6DE464138BFDD0B7250A578358AF9571F36869576614249C37994F2CFD4C27D4D1iFCBK" TargetMode="External"/><Relationship Id="rId87" Type="http://schemas.openxmlformats.org/officeDocument/2006/relationships/hyperlink" Target="consultantplus://offline/ref=4C2D84DC997E6DE464138BFDD0B7250A568E54A29071F36869576614249C37994F2CFD4C27D4D1iFCBK" TargetMode="External"/><Relationship Id="rId110" Type="http://schemas.openxmlformats.org/officeDocument/2006/relationships/hyperlink" Target="consultantplus://offline/ref=4C2D84DC997E6DE464138BFDD0B7250A568557A49471F36869576614249C37994F2CFD4C27D1D9iFCBK" TargetMode="External"/><Relationship Id="rId115" Type="http://schemas.openxmlformats.org/officeDocument/2006/relationships/hyperlink" Target="consultantplus://offline/ref=4C2D84DC997E6DE464138BFDD0B7250A5F8553A0917AAE62610E6A162393688E4865F14D27D4D3F3iBCBK" TargetMode="External"/><Relationship Id="rId131" Type="http://schemas.openxmlformats.org/officeDocument/2006/relationships/hyperlink" Target="consultantplus://offline/ref=4C2D84DC997E6DE464138BFDD0B7250A5F8553A0917AAE62610E6A162393688E4865F14D27D4D2F1iBCAK" TargetMode="External"/><Relationship Id="rId136" Type="http://schemas.openxmlformats.org/officeDocument/2006/relationships/hyperlink" Target="consultantplus://offline/ref=4C2D84DC997E6DE464138BFDD0B7250A5F8553A0917AAE62610E6A162393688E4865F14D27D4D2F1iBCAK" TargetMode="External"/><Relationship Id="rId157" Type="http://schemas.openxmlformats.org/officeDocument/2006/relationships/hyperlink" Target="consultantplus://offline/ref=4C2D84DC997E6DE464138BFDD0B7250A5F8756AE937AAE62610E6A162393688E4865F14D27D4D1F3iBC4K" TargetMode="External"/><Relationship Id="rId178" Type="http://schemas.openxmlformats.org/officeDocument/2006/relationships/hyperlink" Target="consultantplus://offline/ref=4C2D84DC997E6DE464138BFDD0B7250A5F8553AF917FAE62610E6A162393688E4865F14D27D4D0F4iBCEK" TargetMode="External"/><Relationship Id="rId61" Type="http://schemas.openxmlformats.org/officeDocument/2006/relationships/hyperlink" Target="consultantplus://offline/ref=4C2D84DC997E6DE464138BFDD0B7250A5F8656A39173AE62610E6A162393688E4865F14D27D5D4F3iBC4K" TargetMode="External"/><Relationship Id="rId82" Type="http://schemas.openxmlformats.org/officeDocument/2006/relationships/hyperlink" Target="consultantplus://offline/ref=4C2D84DC997E6DE464138BFDD0B7250A5F8553A0917AAE62610E6A162393688E4865F14D27D4D0F2iBC9K" TargetMode="External"/><Relationship Id="rId152" Type="http://schemas.openxmlformats.org/officeDocument/2006/relationships/hyperlink" Target="consultantplus://offline/ref=4C2D84DC997E6DE464138BFDD0B7250A5F8556A79573AE62610E6A162393688E4865F14D27D4D0FAiBC8K" TargetMode="External"/><Relationship Id="rId173" Type="http://schemas.openxmlformats.org/officeDocument/2006/relationships/hyperlink" Target="consultantplus://offline/ref=4C2D84DC997E6DE464138BFDD0B7250A5F8553AF917FAE62610E6A162393688E4865F14D27D4D0F4iBCCK" TargetMode="External"/><Relationship Id="rId194" Type="http://schemas.openxmlformats.org/officeDocument/2006/relationships/hyperlink" Target="consultantplus://offline/ref=4C2D84DC997E6DE464138BFDD0B7250A5F8354A19371F36869576614i2C4K" TargetMode="External"/><Relationship Id="rId19" Type="http://schemas.openxmlformats.org/officeDocument/2006/relationships/hyperlink" Target="consultantplus://offline/ref=4C2D84DC997E6DE464138BFDD0B7250A5F8553AF917FAE62610E6A162393688E4865F14D27D4D0F7iBCBK" TargetMode="External"/><Relationship Id="rId14" Type="http://schemas.openxmlformats.org/officeDocument/2006/relationships/hyperlink" Target="consultantplus://offline/ref=4C2D84DC997E6DE464138BFDD0B7250A568E54A29071F36869576614249C37994F2CFD4C27D4D1iFCBK" TargetMode="External"/><Relationship Id="rId30" Type="http://schemas.openxmlformats.org/officeDocument/2006/relationships/hyperlink" Target="consultantplus://offline/ref=4C2D84DC997E6DE464138BFDD0B7250A5F8753A29072AE62610E6A162393688E4865F14D27D4D1F1iBCEK" TargetMode="External"/><Relationship Id="rId35" Type="http://schemas.openxmlformats.org/officeDocument/2006/relationships/hyperlink" Target="consultantplus://offline/ref=4C2D84DC997E6DE464138BFDD0B7250A5F8550AE977FAE62610E6A162393688E4865F14D27D4D4F5iBC8K" TargetMode="External"/><Relationship Id="rId56" Type="http://schemas.openxmlformats.org/officeDocument/2006/relationships/hyperlink" Target="consultantplus://offline/ref=4C2D84DC997E6DE464138BFDD0B7250A5F8556AF957CAE62610E6A162393688E4865F14523iDC0K" TargetMode="External"/><Relationship Id="rId77" Type="http://schemas.openxmlformats.org/officeDocument/2006/relationships/hyperlink" Target="consultantplus://offline/ref=4C2D84DC997E6DE464138BFDD0B7250A5B8F53AE9371F36869576614249C37994F2CFD4C27D4D3iFC0K" TargetMode="External"/><Relationship Id="rId100" Type="http://schemas.openxmlformats.org/officeDocument/2006/relationships/hyperlink" Target="consultantplus://offline/ref=4C2D84DC997E6DE464138BFDD0B7250A568557A49471F36869576614249C37994F2CFD4C27D1D5iFCAK" TargetMode="External"/><Relationship Id="rId105" Type="http://schemas.openxmlformats.org/officeDocument/2006/relationships/hyperlink" Target="consultantplus://offline/ref=4C2D84DC997E6DE464138BFDD0B7250A5F8553A49872AE62610E6A162393688E4865F14D27D4D1F7iBC9K" TargetMode="External"/><Relationship Id="rId126" Type="http://schemas.openxmlformats.org/officeDocument/2006/relationships/hyperlink" Target="consultantplus://offline/ref=4C2D84DC997E6DE464138BFDD0B7250A5F8553A49872AE62610E6A162393688E4865F14D27D4D4F5iBC9K" TargetMode="External"/><Relationship Id="rId147" Type="http://schemas.openxmlformats.org/officeDocument/2006/relationships/hyperlink" Target="consultantplus://offline/ref=4C2D84DC997E6DE464138BFDD0B7250A5B8F53AE9371F36869576614249C37994F2CFD4C27DDD2iFC5K" TargetMode="External"/><Relationship Id="rId168" Type="http://schemas.openxmlformats.org/officeDocument/2006/relationships/hyperlink" Target="consultantplus://offline/ref=4C2D84DC997E6DE464138BFDD0B7250A5F8553A0917AAE62610E6A162393688E4865F14D27D4D5F5iBC5K" TargetMode="External"/><Relationship Id="rId8" Type="http://schemas.openxmlformats.org/officeDocument/2006/relationships/hyperlink" Target="consultantplus://offline/ref=4C2D84DC997E6DE464138BFDD0B7250A5F8556AE9679AE62610E6A162393688E4865F14D27D4D1FBiBC5K" TargetMode="External"/><Relationship Id="rId51" Type="http://schemas.openxmlformats.org/officeDocument/2006/relationships/hyperlink" Target="consultantplus://offline/ref=4C2D84DC997E6DE464138BFDD0B7250A5B8F53AE9371F36869576614249C37994F2CFD4C27D4D0iFC3K" TargetMode="External"/><Relationship Id="rId72" Type="http://schemas.openxmlformats.org/officeDocument/2006/relationships/hyperlink" Target="consultantplus://offline/ref=4C2D84DC997E6DE464138BFDD0B7250A5F8553A0917AAE62610E6A162393688E4865F14D27D4D1FAiBC9K" TargetMode="External"/><Relationship Id="rId93" Type="http://schemas.openxmlformats.org/officeDocument/2006/relationships/hyperlink" Target="consultantplus://offline/ref=4C2D84DC997E6DE464138BFDD0B7250A5F8652AF9773AE62610E6A162393688E4865F14D27D4D1F7iBC8K" TargetMode="External"/><Relationship Id="rId98" Type="http://schemas.openxmlformats.org/officeDocument/2006/relationships/hyperlink" Target="consultantplus://offline/ref=4C2D84DC997E6DE464138BFDD0B7250A5B8F53AE9371F36869576614249C37994F2CFD4C27D6D3iFC2K" TargetMode="External"/><Relationship Id="rId121" Type="http://schemas.openxmlformats.org/officeDocument/2006/relationships/hyperlink" Target="consultantplus://offline/ref=4C2D84DC997E6DE464138BFDD0B7250A5D8154A69671F36869576614249C37994F2CFD4C27D4D0iFC4K" TargetMode="External"/><Relationship Id="rId142" Type="http://schemas.openxmlformats.org/officeDocument/2006/relationships/hyperlink" Target="consultantplus://offline/ref=4C2D84DC997E6DE464138BFDD0B7250A568557A49471F36869576614249C37994F2CFD4C27D3D2iFC1K" TargetMode="External"/><Relationship Id="rId163" Type="http://schemas.openxmlformats.org/officeDocument/2006/relationships/hyperlink" Target="consultantplus://offline/ref=4C2D84DC997E6DE464138BFDD0B7250A5F8553A29773AE62610E6A162393688E4865F14D27D4D1FAiBC9K" TargetMode="External"/><Relationship Id="rId184" Type="http://schemas.openxmlformats.org/officeDocument/2006/relationships/hyperlink" Target="consultantplus://offline/ref=4C2D84DC997E6DE464138BFDD0B7250A5F8556A79573AE62610E6A162393688E4865F14D27D4D0FAiBC8K" TargetMode="External"/><Relationship Id="rId189" Type="http://schemas.openxmlformats.org/officeDocument/2006/relationships/hyperlink" Target="consultantplus://offline/ref=4C2D84DC997E6DE464138BFDD0B7250A5D8154A69671F36869576614249C37994F2CFD4C27D4D3iFC1K" TargetMode="External"/><Relationship Id="rId3" Type="http://schemas.openxmlformats.org/officeDocument/2006/relationships/webSettings" Target="webSettings.xml"/><Relationship Id="rId25" Type="http://schemas.openxmlformats.org/officeDocument/2006/relationships/hyperlink" Target="consultantplus://offline/ref=4C2D84DC997E6DE464138BFDD0B7250A5F8550AE977FAE62610E6A162393688E4865F14D27D4D4F4iBCCK" TargetMode="External"/><Relationship Id="rId46" Type="http://schemas.openxmlformats.org/officeDocument/2006/relationships/hyperlink" Target="consultantplus://offline/ref=4C2D84DC997E6DE464138BFDD0B7250A5F8550AE977FAE62610E6A162393688E4865F14D27D4D4F5iBC5K" TargetMode="External"/><Relationship Id="rId67" Type="http://schemas.openxmlformats.org/officeDocument/2006/relationships/hyperlink" Target="consultantplus://offline/ref=4C2D84DC997E6DE464138BFDD0B7250A5F8553A29773AE62610E6A162393688E4865F14D27D4D1FAiBC8K" TargetMode="External"/><Relationship Id="rId116" Type="http://schemas.openxmlformats.org/officeDocument/2006/relationships/hyperlink" Target="consultantplus://offline/ref=4C2D84DC997E6DE464138BFDD0B7250A5F8553A0917AAE62610E6A162393688E4865F14D27D4D3F0iBCBK" TargetMode="External"/><Relationship Id="rId137" Type="http://schemas.openxmlformats.org/officeDocument/2006/relationships/hyperlink" Target="consultantplus://offline/ref=4C2D84DC997E6DE464138BFDD0B7250A5F8553A0917AAE62610E6A162393688E4865F14D27D4D2F3iBC5K" TargetMode="External"/><Relationship Id="rId158" Type="http://schemas.openxmlformats.org/officeDocument/2006/relationships/hyperlink" Target="consultantplus://offline/ref=4C2D84DC997E6DE464138BFDD0B7250A5F8553A3987CAE62610E6A162393688E4865F14D27D4D1F4iBCBK" TargetMode="External"/><Relationship Id="rId20" Type="http://schemas.openxmlformats.org/officeDocument/2006/relationships/hyperlink" Target="consultantplus://offline/ref=4C2D84DC997E6DE464138BFDD0B7250A5F8553A19473AE62610E6A162393688E4865F14D27D4D1F1iBCEK" TargetMode="External"/><Relationship Id="rId41" Type="http://schemas.openxmlformats.org/officeDocument/2006/relationships/hyperlink" Target="consultantplus://offline/ref=4C2D84DC997E6DE464138BFDD0B7250A5F8550AE977FAE62610E6A162393688E4865F14D27D4D4F5iBCBK" TargetMode="External"/><Relationship Id="rId62" Type="http://schemas.openxmlformats.org/officeDocument/2006/relationships/hyperlink" Target="consultantplus://offline/ref=4C2D84DC997E6DE464138BFDD0B7250A5F8553A1907EAE62610E6A162393688E4865F14D27D4D1FAiBCAK" TargetMode="External"/><Relationship Id="rId83" Type="http://schemas.openxmlformats.org/officeDocument/2006/relationships/hyperlink" Target="consultantplus://offline/ref=4C2D84DC997E6DE464138BFDD0B7250A5F8553A0917AAE62610E6A162393688E4865F14D27D4D0F2iBC9K" TargetMode="External"/><Relationship Id="rId88" Type="http://schemas.openxmlformats.org/officeDocument/2006/relationships/hyperlink" Target="consultantplus://offline/ref=4C2D84DC997E6DE464138BFDD0B7250A5F8556A3937DAE62610E6A162393688E4865F14D27D4D1F1iBCDK" TargetMode="External"/><Relationship Id="rId111" Type="http://schemas.openxmlformats.org/officeDocument/2006/relationships/hyperlink" Target="consultantplus://offline/ref=4C2D84DC997E6DE464138BFDD0B7250A5B8F53AE9371F36869576614249C37994F2CFD4C27D0D1iFC2K" TargetMode="External"/><Relationship Id="rId132" Type="http://schemas.openxmlformats.org/officeDocument/2006/relationships/hyperlink" Target="consultantplus://offline/ref=4C2D84DC997E6DE464138BFDD0B7250A5F8553A0917AAE62610E6A162393688E4865F14D27D4D2F7iBCDK" TargetMode="External"/><Relationship Id="rId153" Type="http://schemas.openxmlformats.org/officeDocument/2006/relationships/hyperlink" Target="consultantplus://offline/ref=4C2D84DC997E6DE464138BFDD0B7250A5F8651A6967EAE62610E6A162393688E4865F14D27D4D0F5iBCAK" TargetMode="External"/><Relationship Id="rId174" Type="http://schemas.openxmlformats.org/officeDocument/2006/relationships/hyperlink" Target="consultantplus://offline/ref=4C2D84DC997E6DE464138BFDD0B7250A5B8F53AE9371F36869576614249C37994F2CFD4C26D4D6iFC4K" TargetMode="External"/><Relationship Id="rId179" Type="http://schemas.openxmlformats.org/officeDocument/2006/relationships/hyperlink" Target="consultantplus://offline/ref=4C2D84DC997E6DE464138BFDD0B7250A5F8553A0917AAE62610E6A162393688E4865F14D27D4D5FAiBCBK" TargetMode="External"/><Relationship Id="rId195" Type="http://schemas.openxmlformats.org/officeDocument/2006/relationships/fontTable" Target="fontTable.xml"/><Relationship Id="rId190" Type="http://schemas.openxmlformats.org/officeDocument/2006/relationships/hyperlink" Target="consultantplus://offline/ref=4C2D84DC997E6DE464138BFDD0B7250A5F8550AE957BAE62610E6A162393688E4865F14D27D4D3F5iBCFK" TargetMode="External"/><Relationship Id="rId15" Type="http://schemas.openxmlformats.org/officeDocument/2006/relationships/hyperlink" Target="consultantplus://offline/ref=4C2D84DC997E6DE464138BFDD0B7250A578358AF9571F36869576614249C37994F2CFD4C27D4D1iFCBK" TargetMode="External"/><Relationship Id="rId36" Type="http://schemas.openxmlformats.org/officeDocument/2006/relationships/hyperlink" Target="consultantplus://offline/ref=4C2D84DC997E6DE464138BFDD0B7250A5F8550AE977FAE62610E6A162393688E4865F14D27D4D4F5iBCAK" TargetMode="External"/><Relationship Id="rId57" Type="http://schemas.openxmlformats.org/officeDocument/2006/relationships/hyperlink" Target="consultantplus://offline/ref=4C2D84DC997E6DE464138BFDD0B7250A5F8556AF957CAE62610E6A162393688E4865F14524iDC0K" TargetMode="External"/><Relationship Id="rId106" Type="http://schemas.openxmlformats.org/officeDocument/2006/relationships/hyperlink" Target="consultantplus://offline/ref=4C2D84DC997E6DE464138BFDD0B7250A5F8553A49872AE62610E6A162393688E4865F14D27D4D6F6iBCCK" TargetMode="External"/><Relationship Id="rId127" Type="http://schemas.openxmlformats.org/officeDocument/2006/relationships/hyperlink" Target="consultantplus://offline/ref=4C2D84DC997E6DE464138BFDD0B7250A568557A49471F36869576614249C37994F2CFD4C27D2D9iFC5K" TargetMode="External"/><Relationship Id="rId10" Type="http://schemas.openxmlformats.org/officeDocument/2006/relationships/hyperlink" Target="consultantplus://offline/ref=4C2D84DC997E6DE464138BFDD0B7250A5F8757A39772AE62610E6A162393688E4865F14D27D4D5F3iBCBK" TargetMode="External"/><Relationship Id="rId31" Type="http://schemas.openxmlformats.org/officeDocument/2006/relationships/hyperlink" Target="consultantplus://offline/ref=4C2D84DC997E6DE464138BFDD0B7250A5F8550AE977FAE62610E6A162393688E4865F14D27D4D4F4iBCBK" TargetMode="External"/><Relationship Id="rId52" Type="http://schemas.openxmlformats.org/officeDocument/2006/relationships/hyperlink" Target="consultantplus://offline/ref=4C2D84DC997E6DE464138BFDD0B7250A5B8F53AE9371F36869576614249C37994F2CFD4C27D4D0iFC3K" TargetMode="External"/><Relationship Id="rId73" Type="http://schemas.openxmlformats.org/officeDocument/2006/relationships/hyperlink" Target="consultantplus://offline/ref=4C2D84DC997E6DE464138BFDD0B7250A5B8F53AE9371F36869576614249C37994F2CFD4C27D6D6iFC4K" TargetMode="External"/><Relationship Id="rId78" Type="http://schemas.openxmlformats.org/officeDocument/2006/relationships/hyperlink" Target="consultantplus://offline/ref=4C2D84DC997E6DE464138BFDD0B7250A5F8556A3937EAE62610E6A162393688E4865F14D27D4D1F6iBCFK" TargetMode="External"/><Relationship Id="rId94" Type="http://schemas.openxmlformats.org/officeDocument/2006/relationships/hyperlink" Target="consultantplus://offline/ref=4C2D84DC997E6DE464138BFDD0B7250A5F8556A3937EAE62610E6A162393688E4865F14D27D4D1F6iBCFK" TargetMode="External"/><Relationship Id="rId99" Type="http://schemas.openxmlformats.org/officeDocument/2006/relationships/hyperlink" Target="consultantplus://offline/ref=4C2D84DC997E6DE464138BFDD0B7250A5D8154A69671F36869576614249C37994F2CFD4C27D4D0iFC1K" TargetMode="External"/><Relationship Id="rId101" Type="http://schemas.openxmlformats.org/officeDocument/2006/relationships/hyperlink" Target="consultantplus://offline/ref=4C2D84DC997E6DE464138BFDD0B7250A5B8F53AE9371F36869576614249C37994F2CFD4C27D7D3iFCBK" TargetMode="External"/><Relationship Id="rId122" Type="http://schemas.openxmlformats.org/officeDocument/2006/relationships/hyperlink" Target="consultantplus://offline/ref=4C2D84DC997E6DE464138BFDD0B7250A5F8553A49872AE62610E6A162393688E4865F14D27D4D0F2iBC9K" TargetMode="External"/><Relationship Id="rId143" Type="http://schemas.openxmlformats.org/officeDocument/2006/relationships/hyperlink" Target="consultantplus://offline/ref=4C2D84DC997E6DE464138BFDD0B7250A5F8553A0917AAE62610E6A162393688E4865F14D27D4D5F4iBC8K" TargetMode="External"/><Relationship Id="rId148" Type="http://schemas.openxmlformats.org/officeDocument/2006/relationships/hyperlink" Target="consultantplus://offline/ref=4C2D84DC997E6DE464138BFDD0B7250A5F8553A0917AAE62610E6A162393688E4865F14D27D4D4F2iBC9K" TargetMode="External"/><Relationship Id="rId164" Type="http://schemas.openxmlformats.org/officeDocument/2006/relationships/hyperlink" Target="consultantplus://offline/ref=4C2D84DC997E6DE464138BFDD0B7250A568557A49471F36869576614249C37994F2CFD4C27DCD0iFC7K" TargetMode="External"/><Relationship Id="rId169" Type="http://schemas.openxmlformats.org/officeDocument/2006/relationships/hyperlink" Target="consultantplus://offline/ref=4C2D84DC997E6DE464138BFDD0B7250A5F8553AF917FAE62610E6A162393688E4865F14D27D4D9F3iBC8K" TargetMode="External"/><Relationship Id="rId185" Type="http://schemas.openxmlformats.org/officeDocument/2006/relationships/hyperlink" Target="consultantplus://offline/ref=4C2D84DC997E6DE464138BFDD0B7250A5F8651A6967EAE62610E6A162393688E4865F14D27D4D0F5iBCBK" TargetMode="External"/><Relationship Id="rId4" Type="http://schemas.openxmlformats.org/officeDocument/2006/relationships/hyperlink" Target="consultantplus://offline/ref=4C2D84DC997E6DE464138BFDD0B7250A5F8553A29773AE62610E6A162393688E4865F14D27D4D1FAiBCCK" TargetMode="External"/><Relationship Id="rId9" Type="http://schemas.openxmlformats.org/officeDocument/2006/relationships/hyperlink" Target="consultantplus://offline/ref=4C2D84DC997E6DE464138BFDD0B7250A5F8552A6957DAE62610E6A162393688E4865F14D27D0D2F3iBCAK" TargetMode="External"/><Relationship Id="rId180" Type="http://schemas.openxmlformats.org/officeDocument/2006/relationships/hyperlink" Target="consultantplus://offline/ref=4C2D84DC997E6DE464138BFDD0B7250A5F8553A0917AAE62610E6A162393688E4865F14D27D4D5F5iBC5K" TargetMode="External"/><Relationship Id="rId26" Type="http://schemas.openxmlformats.org/officeDocument/2006/relationships/hyperlink" Target="consultantplus://offline/ref=4C2D84DC997E6DE464138BFDD0B7250A5A8450A49071F36869576614249C37994F2CFD4C27D4D0iFC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19373</Words>
  <Characters>110431</Characters>
  <Application>Microsoft Office Word</Application>
  <DocSecurity>0</DocSecurity>
  <Lines>920</Lines>
  <Paragraphs>259</Paragraphs>
  <ScaleCrop>false</ScaleCrop>
  <Company/>
  <LinksUpToDate>false</LinksUpToDate>
  <CharactersWithSpaces>129545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Сергиенко Анна Владимировна</dc:creator>
  <cp:keywords/>
  <dc:description/>
  <cp:lastModifiedBy>Сергиенко Анна Владимировна</cp:lastModifiedBy>
  <cp:revision>1</cp:revision>
  <dcterms:created xsi:type="dcterms:W3CDTF">2012-04-20T10:02:00Z</dcterms:created>
  <dcterms:modified xsi:type="dcterms:W3CDTF">2012-04-20T10:03:00Z</dcterms:modified>
</cp:coreProperties>
</file>