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623D" w:rsidRDefault="00D5623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5623D" w:rsidRDefault="00D5623D">
      <w:pPr>
        <w:pStyle w:val="ConsPlusNormal"/>
        <w:outlineLvl w:val="0"/>
      </w:pPr>
    </w:p>
    <w:p w:rsidR="00D5623D" w:rsidRDefault="00D5623D">
      <w:pPr>
        <w:pStyle w:val="ConsPlusTitle"/>
        <w:jc w:val="center"/>
        <w:outlineLvl w:val="0"/>
      </w:pPr>
      <w:r>
        <w:t>ПРАВИТЕЛЬСТВО ХАНТЫ-МАНСИЙСКОГО АВТОНОМНОГО ОКРУГА - ЮГРЫ</w:t>
      </w:r>
    </w:p>
    <w:p w:rsidR="00D5623D" w:rsidRDefault="00D5623D">
      <w:pPr>
        <w:pStyle w:val="ConsPlusTitle"/>
        <w:jc w:val="center"/>
      </w:pPr>
    </w:p>
    <w:p w:rsidR="00D5623D" w:rsidRDefault="00D5623D">
      <w:pPr>
        <w:pStyle w:val="ConsPlusTitle"/>
        <w:jc w:val="center"/>
      </w:pPr>
      <w:r>
        <w:t>ПОСТАНОВЛЕНИЕ</w:t>
      </w:r>
    </w:p>
    <w:p w:rsidR="00D5623D" w:rsidRDefault="00D5623D">
      <w:pPr>
        <w:pStyle w:val="ConsPlusTitle"/>
        <w:jc w:val="center"/>
      </w:pPr>
      <w:r>
        <w:t>от 26 января 2023 г. N 30-п</w:t>
      </w:r>
    </w:p>
    <w:p w:rsidR="00D5623D" w:rsidRDefault="00D5623D">
      <w:pPr>
        <w:pStyle w:val="ConsPlusTitle"/>
        <w:jc w:val="center"/>
      </w:pPr>
    </w:p>
    <w:p w:rsidR="00D5623D" w:rsidRDefault="00D5623D">
      <w:pPr>
        <w:pStyle w:val="ConsPlusTitle"/>
        <w:jc w:val="center"/>
      </w:pPr>
      <w:r>
        <w:t>О ПОРЯДКЕ ПРЕДОТВРАЩЕНИЯ ПРИЧИНЕНИЯ ЖИВОТНЫМИ БЕЗ ВЛАДЕЛЬЦЕВ</w:t>
      </w:r>
    </w:p>
    <w:p w:rsidR="00D5623D" w:rsidRDefault="00D5623D">
      <w:pPr>
        <w:pStyle w:val="ConsPlusTitle"/>
        <w:jc w:val="center"/>
      </w:pPr>
      <w:r>
        <w:t>ВРЕДА ЖИЗНИ ИЛИ ЗДОРОВЬЮ ГРАЖДАН В ХАНТЫ-МАНСИЙСКОМ</w:t>
      </w:r>
    </w:p>
    <w:p w:rsidR="00D5623D" w:rsidRDefault="00D5623D">
      <w:pPr>
        <w:pStyle w:val="ConsPlusTitle"/>
        <w:jc w:val="center"/>
      </w:pPr>
      <w:r>
        <w:t>АВТОНОМНОМ ОКРУГЕ - ЮГРЕ</w:t>
      </w:r>
    </w:p>
    <w:p w:rsidR="00D5623D" w:rsidRDefault="00D5623D">
      <w:pPr>
        <w:pStyle w:val="ConsPlusNormal"/>
        <w:jc w:val="center"/>
      </w:pPr>
    </w:p>
    <w:p w:rsidR="00D5623D" w:rsidRDefault="00D5623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27 декабря 2018 года N 498-ФЗ "Об ответственном обращении с животными и о внесении изменений в отдельные законодательные акты Российской Федерации",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 ноября 2022 года N 1980 "Об утверждении методических указаний по предотвращению причинения животными без владельцев вреда жизни или здоровью граждан", </w:t>
      </w:r>
      <w:hyperlink r:id="rId7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от 18 октября 2019 года N 60-оз "О регулировании отдельных отношений в области обращения с животными на территории Ханты-Мансийского автономного округа - Югры", учитывая решение Общественного совета при Ветеринарной службе Ханты-Мансийского автономного округа - Югры (протокол заседания от 25 ноября 2022 года N 14), Правительство Ханты-Мансийского автономного округа - Югры постановляет:</w:t>
      </w:r>
    </w:p>
    <w:p w:rsidR="00D5623D" w:rsidRDefault="00D5623D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29">
        <w:r>
          <w:rPr>
            <w:color w:val="0000FF"/>
          </w:rPr>
          <w:t>порядок</w:t>
        </w:r>
      </w:hyperlink>
      <w:r>
        <w:t xml:space="preserve"> предотвращения причинения животными без владельцев вреда жизни или здоровью граждан в Ханты-Мансийском автономном округе - Югре.</w:t>
      </w:r>
    </w:p>
    <w:p w:rsidR="00D5623D" w:rsidRDefault="00D5623D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марта 2023 года.</w:t>
      </w:r>
    </w:p>
    <w:p w:rsidR="00D5623D" w:rsidRDefault="00D5623D">
      <w:pPr>
        <w:pStyle w:val="ConsPlusNormal"/>
        <w:ind w:firstLine="540"/>
        <w:jc w:val="both"/>
      </w:pPr>
    </w:p>
    <w:p w:rsidR="00D5623D" w:rsidRDefault="00D5623D">
      <w:pPr>
        <w:pStyle w:val="ConsPlusNormal"/>
        <w:jc w:val="right"/>
      </w:pPr>
      <w:r>
        <w:t>Губернатор</w:t>
      </w:r>
    </w:p>
    <w:p w:rsidR="00D5623D" w:rsidRDefault="00D5623D">
      <w:pPr>
        <w:pStyle w:val="ConsPlusNormal"/>
        <w:jc w:val="right"/>
      </w:pPr>
      <w:r>
        <w:t>Ханты-Мансийского</w:t>
      </w:r>
    </w:p>
    <w:p w:rsidR="00D5623D" w:rsidRDefault="00D5623D">
      <w:pPr>
        <w:pStyle w:val="ConsPlusNormal"/>
        <w:jc w:val="right"/>
      </w:pPr>
      <w:r>
        <w:t>автономного округа - Югры</w:t>
      </w:r>
    </w:p>
    <w:p w:rsidR="00D5623D" w:rsidRDefault="00D5623D">
      <w:pPr>
        <w:pStyle w:val="ConsPlusNormal"/>
        <w:jc w:val="right"/>
      </w:pPr>
      <w:r>
        <w:t>Н.В.КОМАРОВА</w:t>
      </w:r>
    </w:p>
    <w:p w:rsidR="00D5623D" w:rsidRDefault="00D5623D">
      <w:pPr>
        <w:pStyle w:val="ConsPlusNormal"/>
      </w:pPr>
    </w:p>
    <w:p w:rsidR="00D5623D" w:rsidRDefault="00D5623D">
      <w:pPr>
        <w:pStyle w:val="ConsPlusNormal"/>
      </w:pPr>
    </w:p>
    <w:p w:rsidR="00D5623D" w:rsidRDefault="00D5623D">
      <w:pPr>
        <w:pStyle w:val="ConsPlusNormal"/>
      </w:pPr>
    </w:p>
    <w:p w:rsidR="00D5623D" w:rsidRDefault="00D5623D">
      <w:pPr>
        <w:pStyle w:val="ConsPlusNormal"/>
      </w:pPr>
    </w:p>
    <w:p w:rsidR="00D5623D" w:rsidRDefault="00D5623D">
      <w:pPr>
        <w:pStyle w:val="ConsPlusNormal"/>
      </w:pPr>
    </w:p>
    <w:p w:rsidR="00D5623D" w:rsidRDefault="00D5623D">
      <w:pPr>
        <w:pStyle w:val="ConsPlusNormal"/>
        <w:jc w:val="right"/>
        <w:outlineLvl w:val="0"/>
      </w:pPr>
      <w:r>
        <w:t>Приложение</w:t>
      </w:r>
    </w:p>
    <w:p w:rsidR="00D5623D" w:rsidRDefault="00D5623D">
      <w:pPr>
        <w:pStyle w:val="ConsPlusNormal"/>
        <w:jc w:val="right"/>
      </w:pPr>
      <w:r>
        <w:t>к постановлению Правительства</w:t>
      </w:r>
    </w:p>
    <w:p w:rsidR="00D5623D" w:rsidRDefault="00D5623D">
      <w:pPr>
        <w:pStyle w:val="ConsPlusNormal"/>
        <w:jc w:val="right"/>
      </w:pPr>
      <w:r>
        <w:t>Ханты-Мансийского</w:t>
      </w:r>
    </w:p>
    <w:p w:rsidR="00D5623D" w:rsidRDefault="00D5623D">
      <w:pPr>
        <w:pStyle w:val="ConsPlusNormal"/>
        <w:jc w:val="right"/>
      </w:pPr>
      <w:r>
        <w:t>автономного округа - Югры</w:t>
      </w:r>
    </w:p>
    <w:p w:rsidR="00D5623D" w:rsidRDefault="00D5623D">
      <w:pPr>
        <w:pStyle w:val="ConsPlusNormal"/>
        <w:jc w:val="right"/>
      </w:pPr>
      <w:r>
        <w:t>от 26 января 2023 года N 30-п</w:t>
      </w:r>
    </w:p>
    <w:p w:rsidR="00D5623D" w:rsidRDefault="00D5623D">
      <w:pPr>
        <w:pStyle w:val="ConsPlusNormal"/>
      </w:pPr>
    </w:p>
    <w:p w:rsidR="00D5623D" w:rsidRDefault="00D5623D">
      <w:pPr>
        <w:pStyle w:val="ConsPlusTitle"/>
        <w:jc w:val="center"/>
      </w:pPr>
      <w:bookmarkStart w:id="0" w:name="P29"/>
      <w:bookmarkEnd w:id="0"/>
      <w:r>
        <w:t>ПОРЯДОК</w:t>
      </w:r>
    </w:p>
    <w:p w:rsidR="00D5623D" w:rsidRDefault="00D5623D">
      <w:pPr>
        <w:pStyle w:val="ConsPlusTitle"/>
        <w:jc w:val="center"/>
      </w:pPr>
      <w:r>
        <w:t>ПРЕДОТВРАЩЕНИЯ ПРИЧИНЕНИЯ ЖИВОТНЫМИ БЕЗ ВЛАДЕЛЬЦЕВ ВРЕДА</w:t>
      </w:r>
    </w:p>
    <w:p w:rsidR="00D5623D" w:rsidRDefault="00D5623D">
      <w:pPr>
        <w:pStyle w:val="ConsPlusTitle"/>
        <w:jc w:val="center"/>
      </w:pPr>
      <w:r>
        <w:t>ЖИЗНИ ИЛИ ЗДОРОВЬЮ ГРАЖДАН В ХАНТЫ-МАНСИЙСКОМ АВТОНОМНОМ</w:t>
      </w:r>
    </w:p>
    <w:p w:rsidR="00D5623D" w:rsidRDefault="00D5623D">
      <w:pPr>
        <w:pStyle w:val="ConsPlusTitle"/>
        <w:jc w:val="center"/>
      </w:pPr>
      <w:r>
        <w:t>ОКРУГЕ - ЮГРЕ (ДАЛЕЕ - ПОРЯДОК)</w:t>
      </w:r>
    </w:p>
    <w:p w:rsidR="00D5623D" w:rsidRDefault="00D5623D">
      <w:pPr>
        <w:pStyle w:val="ConsPlusNormal"/>
      </w:pPr>
    </w:p>
    <w:p w:rsidR="00D5623D" w:rsidRDefault="00D5623D">
      <w:pPr>
        <w:pStyle w:val="ConsPlusNormal"/>
        <w:ind w:firstLine="540"/>
        <w:jc w:val="both"/>
      </w:pPr>
      <w:r>
        <w:t>1. Порядок определяет условия для снижения риска причинения вреда жизни или здоровью граждан животными без владельцев и ответственных за их создание в Ханты-Мансийском автономном округе - Югре (далее - автономный округ).</w:t>
      </w:r>
    </w:p>
    <w:p w:rsidR="00D5623D" w:rsidRDefault="00D5623D">
      <w:pPr>
        <w:pStyle w:val="ConsPlusNormal"/>
        <w:spacing w:before="220"/>
        <w:ind w:firstLine="540"/>
        <w:jc w:val="both"/>
      </w:pPr>
      <w:r>
        <w:t xml:space="preserve">2. Уполномоченным органом в сфере осуществления деятельности по обращению с животными без владельцев является Ветеринарная служба автономного округа (далее - </w:t>
      </w:r>
      <w:r>
        <w:lastRenderedPageBreak/>
        <w:t>уполномоченный орган).</w:t>
      </w:r>
    </w:p>
    <w:p w:rsidR="00D5623D" w:rsidRDefault="00D5623D">
      <w:pPr>
        <w:pStyle w:val="ConsPlusNormal"/>
        <w:spacing w:before="220"/>
        <w:ind w:firstLine="540"/>
        <w:jc w:val="both"/>
      </w:pPr>
      <w:r>
        <w:t>3. Ответственными за создание условий для снижения риска причинения вреда жизни или здоровью граждан (далее - ответственные лица) являются:</w:t>
      </w:r>
    </w:p>
    <w:p w:rsidR="00D5623D" w:rsidRDefault="00D5623D">
      <w:pPr>
        <w:pStyle w:val="ConsPlusNormal"/>
        <w:spacing w:before="220"/>
        <w:ind w:firstLine="540"/>
        <w:jc w:val="both"/>
      </w:pPr>
      <w:r>
        <w:t>уполномоченный орган;</w:t>
      </w:r>
    </w:p>
    <w:p w:rsidR="00D5623D" w:rsidRDefault="00D5623D">
      <w:pPr>
        <w:pStyle w:val="ConsPlusNormal"/>
        <w:spacing w:before="220"/>
        <w:ind w:firstLine="540"/>
        <w:jc w:val="both"/>
      </w:pPr>
      <w:r>
        <w:t xml:space="preserve">органы местного самоуправления городских округов, муниципальных районов, поселений автономного округа (далее - органы местного самоуправления) в части переданных им полномочий, указанных в </w:t>
      </w:r>
      <w:hyperlink r:id="rId8">
        <w:r>
          <w:rPr>
            <w:color w:val="0000FF"/>
          </w:rPr>
          <w:t>статье 2</w:t>
        </w:r>
      </w:hyperlink>
      <w:r>
        <w:t xml:space="preserve"> Закона автономного округа от 10 декабря 2019 года N 89-оз "О наделении органов местного самоуправления муниципальных образований Ханты-Мансийского автономного округа - Югры отдельным государственным полномочием Ханты-Мансийского автономного округа - Югры по организации мероприятий при осуществлении деятельности по обращению с животными без владельцев";</w:t>
      </w:r>
    </w:p>
    <w:p w:rsidR="00D5623D" w:rsidRDefault="00D5623D">
      <w:pPr>
        <w:pStyle w:val="ConsPlusNormal"/>
        <w:spacing w:before="220"/>
        <w:ind w:firstLine="540"/>
        <w:jc w:val="both"/>
      </w:pPr>
      <w:r>
        <w:t xml:space="preserve">юридические лица и индивидуальные предприниматели (далее - организации), осуществляющие деятельность по отлову животных без владельцев в соответствии с </w:t>
      </w:r>
      <w:hyperlink r:id="rId9">
        <w:r>
          <w:rPr>
            <w:color w:val="0000FF"/>
          </w:rPr>
          <w:t>порядком</w:t>
        </w:r>
      </w:hyperlink>
      <w:r>
        <w:t xml:space="preserve"> осуществления деятельности по обращению с животными без владельцев в автономном округе, утвержденным постановлением Правительства автономного округа от 27 декабря 2019 года N 550-п, в отношении которых уполномоченный орган выполняет контрольные мероприятия, установленные </w:t>
      </w:r>
      <w:hyperlink r:id="rId10">
        <w:r>
          <w:rPr>
            <w:color w:val="0000FF"/>
          </w:rPr>
          <w:t>Положением</w:t>
        </w:r>
      </w:hyperlink>
      <w:r>
        <w:t xml:space="preserve"> о региональном государственном контроле (надзоре) в области обращения с животными, утвержденным постановлением Правительства автономного округа от 24 сентября 2021 года N 385-п.</w:t>
      </w:r>
    </w:p>
    <w:p w:rsidR="00D5623D" w:rsidRDefault="00D5623D">
      <w:pPr>
        <w:pStyle w:val="ConsPlusNormal"/>
        <w:spacing w:before="220"/>
        <w:ind w:firstLine="540"/>
        <w:jc w:val="both"/>
      </w:pPr>
      <w:r>
        <w:t xml:space="preserve">4. Ответственные лица при предотвращении причинения животными без владельцев вреда жизни или здоровью граждан должны соблюдать требования по защите животных от жестокого обращения, установленные </w:t>
      </w:r>
      <w:hyperlink r:id="rId11">
        <w:r>
          <w:rPr>
            <w:color w:val="0000FF"/>
          </w:rPr>
          <w:t>статьей 11</w:t>
        </w:r>
      </w:hyperlink>
      <w:r>
        <w:t xml:space="preserve"> Федерального закона от 27 декабря 2018 года N 498-ФЗ "Об ответственном обращении с животными и о внесении изменений в отдельные законодательные акты Российской Федерации".</w:t>
      </w:r>
    </w:p>
    <w:p w:rsidR="00D5623D" w:rsidRDefault="00D5623D">
      <w:pPr>
        <w:pStyle w:val="ConsPlusNormal"/>
        <w:spacing w:before="220"/>
        <w:ind w:firstLine="540"/>
        <w:jc w:val="both"/>
      </w:pPr>
      <w:bookmarkStart w:id="1" w:name="P41"/>
      <w:bookmarkEnd w:id="1"/>
      <w:r>
        <w:t>5. К случаям, при которых животные без владельцев представляют угрозу причинения вреда жизни или здоровью граждан либо способствуют ее возникновению, относится:</w:t>
      </w:r>
    </w:p>
    <w:p w:rsidR="00D5623D" w:rsidRDefault="00D5623D">
      <w:pPr>
        <w:pStyle w:val="ConsPlusNormal"/>
        <w:spacing w:before="220"/>
        <w:ind w:firstLine="540"/>
        <w:jc w:val="both"/>
      </w:pPr>
      <w:r>
        <w:t>нахождение животных без владельцев в местах массового пребывания людей, в границах тепловых сетей и мест (площадок) накопления отходов;</w:t>
      </w:r>
    </w:p>
    <w:p w:rsidR="00D5623D" w:rsidRDefault="00D5623D">
      <w:pPr>
        <w:pStyle w:val="ConsPlusNormal"/>
        <w:spacing w:before="220"/>
        <w:ind w:firstLine="540"/>
        <w:jc w:val="both"/>
      </w:pPr>
      <w:r>
        <w:t>проявление животными без владельцев немотивированной агрессивности в отношении других животных или человека;</w:t>
      </w:r>
    </w:p>
    <w:p w:rsidR="00D5623D" w:rsidRDefault="00D5623D">
      <w:pPr>
        <w:pStyle w:val="ConsPlusNormal"/>
        <w:spacing w:before="220"/>
        <w:ind w:firstLine="540"/>
        <w:jc w:val="both"/>
      </w:pPr>
      <w:r>
        <w:t>нахождение животных без владельцев в местах, на которые их возвращать запрещено;</w:t>
      </w:r>
    </w:p>
    <w:p w:rsidR="00D5623D" w:rsidRDefault="00D5623D">
      <w:pPr>
        <w:pStyle w:val="ConsPlusNormal"/>
        <w:spacing w:before="220"/>
        <w:ind w:firstLine="540"/>
        <w:jc w:val="both"/>
      </w:pPr>
      <w:r>
        <w:t>нахождение животных без владельцев на проезжей части;</w:t>
      </w:r>
    </w:p>
    <w:p w:rsidR="00D5623D" w:rsidRDefault="00D5623D">
      <w:pPr>
        <w:pStyle w:val="ConsPlusNormal"/>
        <w:spacing w:before="220"/>
        <w:ind w:firstLine="540"/>
        <w:jc w:val="both"/>
      </w:pPr>
      <w:r>
        <w:t>скопление животных без владельцев в количестве 3 и более голов в одном месте.</w:t>
      </w:r>
    </w:p>
    <w:p w:rsidR="00D5623D" w:rsidRDefault="00D5623D">
      <w:pPr>
        <w:pStyle w:val="ConsPlusNormal"/>
        <w:spacing w:before="220"/>
        <w:ind w:firstLine="540"/>
        <w:jc w:val="both"/>
      </w:pPr>
      <w:r>
        <w:t>6. Уполномоченный орган, органы местного самоуправления, организации принимают следующие меры по снижению риска причинения животными без владельцев вреда жизни или здоровью граждан:</w:t>
      </w:r>
    </w:p>
    <w:p w:rsidR="00D5623D" w:rsidRDefault="00D5623D">
      <w:pPr>
        <w:pStyle w:val="ConsPlusNormal"/>
        <w:spacing w:before="220"/>
        <w:ind w:firstLine="540"/>
        <w:jc w:val="both"/>
      </w:pPr>
      <w:r>
        <w:t>мониторинг состояния популяции животных без владельцев;</w:t>
      </w:r>
    </w:p>
    <w:p w:rsidR="00D5623D" w:rsidRDefault="00D5623D">
      <w:pPr>
        <w:pStyle w:val="ConsPlusNormal"/>
        <w:spacing w:before="220"/>
        <w:ind w:firstLine="540"/>
        <w:jc w:val="both"/>
      </w:pPr>
      <w:r>
        <w:t xml:space="preserve">выявление и профилактика случаев, указанных в </w:t>
      </w:r>
      <w:hyperlink w:anchor="P41">
        <w:r>
          <w:rPr>
            <w:color w:val="0000FF"/>
          </w:rPr>
          <w:t>пункте 5</w:t>
        </w:r>
      </w:hyperlink>
      <w:r>
        <w:t xml:space="preserve"> Порядка.</w:t>
      </w:r>
    </w:p>
    <w:p w:rsidR="00D5623D" w:rsidRDefault="00D5623D">
      <w:pPr>
        <w:pStyle w:val="ConsPlusNormal"/>
        <w:spacing w:before="220"/>
        <w:ind w:firstLine="540"/>
        <w:jc w:val="both"/>
      </w:pPr>
      <w:r>
        <w:t>7. Уполномоченный орган ежеквартально осуществляет:</w:t>
      </w:r>
    </w:p>
    <w:p w:rsidR="00D5623D" w:rsidRDefault="00D5623D">
      <w:pPr>
        <w:pStyle w:val="ConsPlusNormal"/>
        <w:spacing w:before="220"/>
        <w:ind w:firstLine="540"/>
        <w:jc w:val="both"/>
      </w:pPr>
      <w:r>
        <w:t xml:space="preserve">сбор и анализ поступившей от органов местного самоуправления информации о количестве случаев причинения вреда жизни или здоровью граждан по каждому из фактов, указанных в </w:t>
      </w:r>
      <w:hyperlink w:anchor="P41">
        <w:r>
          <w:rPr>
            <w:color w:val="0000FF"/>
          </w:rPr>
          <w:t xml:space="preserve">пункте </w:t>
        </w:r>
        <w:r>
          <w:rPr>
            <w:color w:val="0000FF"/>
          </w:rPr>
          <w:lastRenderedPageBreak/>
          <w:t>5</w:t>
        </w:r>
      </w:hyperlink>
      <w:r>
        <w:t xml:space="preserve"> Порядка;</w:t>
      </w:r>
    </w:p>
    <w:p w:rsidR="00D5623D" w:rsidRDefault="00D5623D">
      <w:pPr>
        <w:pStyle w:val="ConsPlusNormal"/>
        <w:spacing w:before="220"/>
        <w:ind w:firstLine="540"/>
        <w:jc w:val="both"/>
      </w:pPr>
      <w:r>
        <w:t xml:space="preserve">расчет показателя напряженности ситуации, связанной с причинением животными без владельцев вреда жизни или здоровью граждан, в соответствии с </w:t>
      </w:r>
      <w:hyperlink r:id="rId12">
        <w:r>
          <w:rPr>
            <w:color w:val="0000FF"/>
          </w:rPr>
          <w:t>пунктом 7</w:t>
        </w:r>
      </w:hyperlink>
      <w:r>
        <w:t xml:space="preserve"> методических указаний по предотвращению причинения животными без владельцев вреда жизни или здоровью граждан, утвержденных постановлением Правительства Российской Федерации от 3 ноября 2022 года N 1980 (далее - Методические указания), на основании данных, представленных органами местного самоуправления.</w:t>
      </w:r>
    </w:p>
    <w:p w:rsidR="00D5623D" w:rsidRDefault="00D5623D">
      <w:pPr>
        <w:pStyle w:val="ConsPlusNormal"/>
        <w:spacing w:before="220"/>
        <w:ind w:firstLine="540"/>
        <w:jc w:val="both"/>
      </w:pPr>
      <w:r>
        <w:t xml:space="preserve">8. Органы местного самоуправления ежеквартально, не позднее 10-го числа месяца, следующего за отчетным периодом, представляют в уполномоченный орган на электронный адрес, указанный на официальном сайте в информационно-телекоммуникационной сети Интернет, данные о количестве случаев причинения вреда жизни или здоровью граждан по каждому из фактов, перечисленных в </w:t>
      </w:r>
      <w:hyperlink r:id="rId13">
        <w:r>
          <w:rPr>
            <w:color w:val="0000FF"/>
          </w:rPr>
          <w:t>пункте 3</w:t>
        </w:r>
      </w:hyperlink>
      <w:r>
        <w:t xml:space="preserve"> Методических указаний.</w:t>
      </w:r>
    </w:p>
    <w:p w:rsidR="00D5623D" w:rsidRDefault="00D5623D">
      <w:pPr>
        <w:pStyle w:val="ConsPlusNormal"/>
        <w:ind w:firstLine="540"/>
        <w:jc w:val="both"/>
      </w:pPr>
    </w:p>
    <w:p w:rsidR="00D5623D" w:rsidRDefault="00D5623D">
      <w:pPr>
        <w:pStyle w:val="ConsPlusNormal"/>
        <w:ind w:firstLine="540"/>
        <w:jc w:val="both"/>
      </w:pPr>
    </w:p>
    <w:p w:rsidR="00D5623D" w:rsidRDefault="00D5623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5623D" w:rsidRDefault="00D5623D">
      <w:bookmarkStart w:id="2" w:name="_GoBack"/>
      <w:bookmarkEnd w:id="2"/>
    </w:p>
    <w:sectPr w:rsidR="00D5623D" w:rsidSect="00275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23D"/>
    <w:rsid w:val="00D5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DAE7F-D751-4AED-9EF2-18101F54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62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562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5623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416E55D7A0C385AEBA1C7826C07226ED4614B94287AC12CDAFA0C475DE31A9D6CCEAE09F921619F66845F940147F741A74EC5419E784E9D80AD10By4S2M" TargetMode="External"/><Relationship Id="rId13" Type="http://schemas.openxmlformats.org/officeDocument/2006/relationships/hyperlink" Target="consultantplus://offline/ref=EF416E55D7A0C385AEBA027530AC2529EF4E4ABD4282AF4593FAA6932A8E37FC968CECB5DCD61B19F46311A80D4A26245D3FE15604FB84E8yCS5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F416E55D7A0C385AEBA1C7826C07226ED4614B94287A211CEAEA0C475DE31A9D6CCEAE09F921619F66845FA4E147F741A74EC5419E784E9D80AD10By4S2M" TargetMode="External"/><Relationship Id="rId12" Type="http://schemas.openxmlformats.org/officeDocument/2006/relationships/hyperlink" Target="consultantplus://offline/ref=EF416E55D7A0C385AEBA027530AC2529EF4E4ABD4282AF4593FAA6932A8E37FC968CECB5DCD61B1AF16311A80D4A26245D3FE15604FB84E8yCS5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F416E55D7A0C385AEBA027530AC2529EF4E4ABD4282AF4593FAA6932A8E37FC968CECB5DCD61B19F66311A80D4A26245D3FE15604FB84E8yCS5M" TargetMode="External"/><Relationship Id="rId11" Type="http://schemas.openxmlformats.org/officeDocument/2006/relationships/hyperlink" Target="consultantplus://offline/ref=EF416E55D7A0C385AEBA027530AC2529EF4F42B04585AF4593FAA6932A8E37FC968CECB5DCD61B10F76311A80D4A26245D3FE15604FB84E8yCS5M" TargetMode="External"/><Relationship Id="rId5" Type="http://schemas.openxmlformats.org/officeDocument/2006/relationships/hyperlink" Target="consultantplus://offline/ref=EF416E55D7A0C385AEBA027530AC2529EF4F42B04585AF4593FAA6932A8E37FC968CECB6D4DD4F49B23D48F84A012B264023E157y1S9M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F416E55D7A0C385AEBA1C7826C07226ED4614B94286A41ACCAEA0C475DE31A9D6CCEAE09F921619F66845F84D147F741A74EC5419E784E9D80AD10By4S2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F416E55D7A0C385AEBA1C7826C07226ED4614B94286A611C7AAA0C475DE31A9D6CCEAE09F921619F66845F84E147F741A74EC5419E784E9D80AD10By4S2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1114</Words>
  <Characters>6351</Characters>
  <Application>Microsoft Office Word</Application>
  <DocSecurity>0</DocSecurity>
  <Lines>52</Lines>
  <Paragraphs>14</Paragraphs>
  <ScaleCrop>false</ScaleCrop>
  <Company/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Корепанова</dc:creator>
  <cp:keywords/>
  <dc:description/>
  <cp:lastModifiedBy>Алена Корепанова</cp:lastModifiedBy>
  <cp:revision>1</cp:revision>
  <dcterms:created xsi:type="dcterms:W3CDTF">2023-03-13T12:18:00Z</dcterms:created>
  <dcterms:modified xsi:type="dcterms:W3CDTF">2023-03-13T12:19:00Z</dcterms:modified>
</cp:coreProperties>
</file>