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77777777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59579421" w14:textId="77777777" w:rsid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pacing w:val="-4"/>
          <w:sz w:val="28"/>
          <w:szCs w:val="28"/>
        </w:rPr>
        <w:t>проекту решения о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</w:t>
      </w:r>
    </w:p>
    <w:p w14:paraId="41206825" w14:textId="42404D4B" w:rsidR="00547097" w:rsidRPr="00A6744A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>на условно разрешенный вид</w:t>
      </w:r>
      <w:r w:rsidRPr="00547097">
        <w:rPr>
          <w:b/>
          <w:bCs/>
          <w:sz w:val="28"/>
          <w:szCs w:val="28"/>
        </w:rPr>
        <w:t xml:space="preserve"> </w:t>
      </w:r>
      <w:r w:rsidRPr="00547097">
        <w:rPr>
          <w:rFonts w:ascii="Times New Roman" w:hAnsi="Times New Roman"/>
          <w:b/>
          <w:bCs/>
          <w:sz w:val="28"/>
          <w:szCs w:val="28"/>
        </w:rPr>
        <w:t>«</w:t>
      </w:r>
      <w:r w:rsidR="00B365AB">
        <w:rPr>
          <w:rFonts w:ascii="Times New Roman" w:hAnsi="Times New Roman"/>
          <w:b/>
          <w:bCs/>
          <w:sz w:val="28"/>
          <w:szCs w:val="28"/>
        </w:rPr>
        <w:t>магазины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» использования земельного участка с кадастровым номером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>86:02:0707002:6</w:t>
      </w:r>
      <w:r w:rsidR="00010D19">
        <w:rPr>
          <w:rFonts w:ascii="Times New Roman" w:hAnsi="Times New Roman"/>
          <w:b/>
          <w:bCs/>
          <w:sz w:val="28"/>
          <w:szCs w:val="28"/>
        </w:rPr>
        <w:t>13</w:t>
      </w:r>
      <w:bookmarkStart w:id="0" w:name="_GoBack"/>
      <w:bookmarkEnd w:id="0"/>
      <w:r w:rsidRPr="00A6744A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4CD81E4E" w14:textId="77777777" w:rsidR="00A6744A" w:rsidRDefault="00547097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 xml:space="preserve">расположенного по адресу: </w:t>
      </w:r>
      <w:r w:rsidR="00A6744A" w:rsidRPr="00A6744A">
        <w:rPr>
          <w:rFonts w:ascii="Times New Roman" w:hAnsi="Times New Roman"/>
          <w:b/>
          <w:bCs/>
          <w:sz w:val="28"/>
          <w:szCs w:val="28"/>
        </w:rPr>
        <w:t xml:space="preserve">Ханты-Мансийский район, </w:t>
      </w:r>
    </w:p>
    <w:p w14:paraId="1D81C343" w14:textId="662EE609" w:rsidR="00547097" w:rsidRPr="00A6744A" w:rsidRDefault="00A6744A" w:rsidP="00A67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44A">
        <w:rPr>
          <w:rFonts w:ascii="Times New Roman" w:hAnsi="Times New Roman"/>
          <w:b/>
          <w:bCs/>
          <w:sz w:val="28"/>
          <w:szCs w:val="28"/>
        </w:rPr>
        <w:t>ДНТ «</w:t>
      </w:r>
      <w:proofErr w:type="spellStart"/>
      <w:r w:rsidRPr="00A6744A">
        <w:rPr>
          <w:rFonts w:ascii="Times New Roman" w:hAnsi="Times New Roman"/>
          <w:b/>
          <w:bCs/>
          <w:sz w:val="28"/>
          <w:szCs w:val="28"/>
        </w:rPr>
        <w:t>Черемхи</w:t>
      </w:r>
      <w:proofErr w:type="spellEnd"/>
      <w:r w:rsidRPr="00A6744A">
        <w:rPr>
          <w:rFonts w:ascii="Times New Roman" w:hAnsi="Times New Roman"/>
          <w:b/>
          <w:bCs/>
          <w:sz w:val="28"/>
          <w:szCs w:val="28"/>
        </w:rPr>
        <w:t xml:space="preserve">», 1-я Линия, </w:t>
      </w:r>
      <w:r w:rsidR="00010D19">
        <w:rPr>
          <w:rFonts w:ascii="Times New Roman" w:hAnsi="Times New Roman"/>
          <w:b/>
          <w:bCs/>
          <w:sz w:val="28"/>
          <w:szCs w:val="28"/>
        </w:rPr>
        <w:t>13</w:t>
      </w:r>
    </w:p>
    <w:p w14:paraId="6DBDEBD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CCD94" w14:textId="77777777" w:rsidR="00A6744A" w:rsidRDefault="00A6744A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2E69F" w14:textId="2A0D0F9D" w:rsidR="00547097" w:rsidRDefault="00B365AB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54709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10D19"/>
    <w:rsid w:val="00080CC6"/>
    <w:rsid w:val="000D2767"/>
    <w:rsid w:val="00547097"/>
    <w:rsid w:val="005F133D"/>
    <w:rsid w:val="00626BBF"/>
    <w:rsid w:val="00A042D1"/>
    <w:rsid w:val="00A6744A"/>
    <w:rsid w:val="00A7216D"/>
    <w:rsid w:val="00B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2</cp:revision>
  <dcterms:created xsi:type="dcterms:W3CDTF">2023-04-06T05:00:00Z</dcterms:created>
  <dcterms:modified xsi:type="dcterms:W3CDTF">2023-04-06T05:00:00Z</dcterms:modified>
</cp:coreProperties>
</file>