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B486" w14:textId="77777777" w:rsidR="00822991" w:rsidRPr="00C91998" w:rsidRDefault="00822991" w:rsidP="00822991">
      <w:pPr>
        <w:keepNext/>
        <w:spacing w:after="0" w:line="240" w:lineRule="atLeast"/>
        <w:jc w:val="center"/>
        <w:rPr>
          <w:rFonts w:ascii="Times New Roman" w:eastAsia="Times New Roman" w:hAnsi="Times New Roman"/>
          <w:sz w:val="28"/>
          <w:szCs w:val="28"/>
          <w:lang w:eastAsia="ru-RU"/>
        </w:rPr>
      </w:pPr>
      <w:bookmarkStart w:id="0" w:name="sub_1"/>
      <w:bookmarkStart w:id="1" w:name="_GoBack"/>
      <w:bookmarkEnd w:id="1"/>
      <w:r w:rsidRPr="00C91998">
        <w:rPr>
          <w:rFonts w:ascii="Times New Roman" w:eastAsia="Times New Roman" w:hAnsi="Times New Roman"/>
          <w:noProof/>
          <w:sz w:val="28"/>
          <w:szCs w:val="28"/>
          <w:lang w:eastAsia="ru-RU"/>
        </w:rPr>
        <w:drawing>
          <wp:inline distT="0" distB="0" distL="0" distR="0" wp14:anchorId="0983F2AB" wp14:editId="26012E8A">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14:paraId="00F86568" w14:textId="77777777" w:rsidR="00822991" w:rsidRPr="00C91998" w:rsidRDefault="00822991" w:rsidP="00822991">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14:paraId="5456E966" w14:textId="77777777" w:rsidR="00822991" w:rsidRPr="00C91998" w:rsidRDefault="00822991" w:rsidP="00822991">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14:paraId="2544C4C0" w14:textId="77777777" w:rsidR="00822991" w:rsidRPr="00C91998" w:rsidRDefault="00822991" w:rsidP="00822991">
      <w:pPr>
        <w:keepNext/>
        <w:spacing w:after="0" w:line="240" w:lineRule="atLeast"/>
        <w:jc w:val="center"/>
        <w:rPr>
          <w:rFonts w:ascii="Times New Roman" w:eastAsia="Times New Roman" w:hAnsi="Times New Roman"/>
          <w:sz w:val="28"/>
          <w:szCs w:val="28"/>
          <w:lang w:eastAsia="ru-RU"/>
        </w:rPr>
      </w:pPr>
    </w:p>
    <w:p w14:paraId="5A3CBEC2" w14:textId="77777777" w:rsidR="00822991" w:rsidRPr="00C91998" w:rsidRDefault="00822991" w:rsidP="00822991">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14:paraId="676EFD7A" w14:textId="77777777" w:rsidR="00822991" w:rsidRPr="00C91998" w:rsidRDefault="00822991" w:rsidP="00822991">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14:paraId="27FF2BD4" w14:textId="77777777" w:rsidR="00822991" w:rsidRPr="00C91998" w:rsidRDefault="00822991" w:rsidP="00822991">
      <w:pPr>
        <w:keepNext/>
        <w:spacing w:after="0" w:line="240" w:lineRule="atLeast"/>
        <w:jc w:val="center"/>
        <w:rPr>
          <w:rFonts w:ascii="Times New Roman" w:eastAsia="Times New Roman" w:hAnsi="Times New Roman"/>
          <w:sz w:val="28"/>
          <w:szCs w:val="28"/>
          <w:lang w:eastAsia="ru-RU"/>
        </w:rPr>
      </w:pPr>
    </w:p>
    <w:p w14:paraId="03413D2F" w14:textId="77777777" w:rsidR="00822991" w:rsidRPr="00C91998" w:rsidRDefault="00822991" w:rsidP="00822991">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14:paraId="78D4ED64" w14:textId="77777777" w:rsidR="00822991" w:rsidRPr="00C91998" w:rsidRDefault="00822991" w:rsidP="00822991">
      <w:pPr>
        <w:keepNext/>
        <w:spacing w:after="0" w:line="240" w:lineRule="atLeast"/>
        <w:jc w:val="center"/>
        <w:rPr>
          <w:rFonts w:ascii="Times New Roman" w:eastAsia="Times New Roman" w:hAnsi="Times New Roman"/>
          <w:b/>
          <w:sz w:val="28"/>
          <w:szCs w:val="28"/>
          <w:lang w:eastAsia="ru-RU"/>
        </w:rPr>
      </w:pPr>
    </w:p>
    <w:p w14:paraId="1BA413D0" w14:textId="77777777" w:rsidR="00822991" w:rsidRPr="00C91998" w:rsidRDefault="00822991" w:rsidP="00822991">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14:paraId="0098CE22" w14:textId="77777777" w:rsidR="00822991" w:rsidRPr="00C91998" w:rsidRDefault="00822991" w:rsidP="00822991">
      <w:pPr>
        <w:keepNext/>
        <w:spacing w:after="0" w:line="240" w:lineRule="atLeast"/>
        <w:rPr>
          <w:rFonts w:ascii="Times New Roman" w:eastAsia="Times New Roman" w:hAnsi="Times New Roman"/>
          <w:sz w:val="28"/>
          <w:szCs w:val="28"/>
          <w:lang w:eastAsia="ru-RU"/>
        </w:rPr>
      </w:pPr>
    </w:p>
    <w:p w14:paraId="0128B157" w14:textId="77777777" w:rsidR="00822991" w:rsidRPr="00C91998" w:rsidRDefault="00B57239" w:rsidP="00822991">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от 23</w:t>
      </w:r>
      <w:r w:rsidR="00822991">
        <w:rPr>
          <w:rFonts w:ascii="Times New Roman" w:eastAsia="Times New Roman" w:hAnsi="Times New Roman"/>
          <w:sz w:val="28"/>
          <w:szCs w:val="28"/>
          <w:lang w:eastAsia="ru-RU"/>
        </w:rPr>
        <w:t>.12.2022</w:t>
      </w:r>
      <w:r w:rsidR="00822991" w:rsidRPr="00C91998">
        <w:rPr>
          <w:rFonts w:ascii="Times New Roman" w:eastAsia="Times New Roman" w:hAnsi="Times New Roman"/>
          <w:sz w:val="28"/>
          <w:szCs w:val="28"/>
          <w:lang w:eastAsia="ru-RU"/>
        </w:rPr>
        <w:t xml:space="preserve">                                                             </w:t>
      </w:r>
      <w:r w:rsidR="00822991">
        <w:rPr>
          <w:rFonts w:ascii="Times New Roman" w:eastAsia="Times New Roman" w:hAnsi="Times New Roman"/>
          <w:sz w:val="28"/>
          <w:szCs w:val="28"/>
          <w:lang w:eastAsia="ru-RU"/>
        </w:rPr>
        <w:t xml:space="preserve"> </w:t>
      </w:r>
      <w:r w:rsidR="00822991" w:rsidRPr="00C91998">
        <w:rPr>
          <w:rFonts w:ascii="Times New Roman" w:eastAsia="Times New Roman" w:hAnsi="Times New Roman"/>
          <w:sz w:val="28"/>
          <w:szCs w:val="28"/>
          <w:lang w:eastAsia="ru-RU"/>
        </w:rPr>
        <w:t xml:space="preserve">             </w:t>
      </w:r>
      <w:r w:rsidR="008229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229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100</w:t>
      </w:r>
      <w:r w:rsidR="00822991">
        <w:rPr>
          <w:rFonts w:ascii="Times New Roman" w:eastAsia="Times New Roman" w:hAnsi="Times New Roman"/>
          <w:sz w:val="28"/>
          <w:szCs w:val="28"/>
          <w:lang w:eastAsia="ru-RU"/>
        </w:rPr>
        <w:t xml:space="preserve"> </w:t>
      </w:r>
      <w:r w:rsidR="00822991" w:rsidRPr="00C91998">
        <w:rPr>
          <w:rFonts w:ascii="Times New Roman" w:eastAsia="Times New Roman" w:hAnsi="Times New Roman"/>
          <w:i/>
          <w:sz w:val="28"/>
          <w:szCs w:val="28"/>
          <w:lang w:eastAsia="ru-RU"/>
        </w:rPr>
        <w:t>п. Выкатной</w:t>
      </w:r>
      <w:bookmarkEnd w:id="0"/>
    </w:p>
    <w:p w14:paraId="112818EC" w14:textId="77777777" w:rsidR="00822991" w:rsidRPr="00E776F0" w:rsidRDefault="00822991" w:rsidP="00822991">
      <w:pPr>
        <w:spacing w:after="0" w:line="240" w:lineRule="auto"/>
        <w:jc w:val="both"/>
        <w:rPr>
          <w:rFonts w:ascii="Times New Roman" w:eastAsia="Times New Roman" w:hAnsi="Times New Roman"/>
          <w:sz w:val="28"/>
          <w:szCs w:val="28"/>
          <w:lang w:eastAsia="ru-RU"/>
        </w:rPr>
      </w:pPr>
    </w:p>
    <w:p w14:paraId="4A50CB31" w14:textId="77777777" w:rsidR="00822991" w:rsidRPr="00B41067" w:rsidRDefault="00822991" w:rsidP="00F047FB">
      <w:pPr>
        <w:spacing w:after="0" w:line="240" w:lineRule="auto"/>
        <w:ind w:right="5244"/>
        <w:jc w:val="both"/>
        <w:rPr>
          <w:rFonts w:ascii="Times New Roman" w:eastAsia="Times New Roman" w:hAnsi="Times New Roman"/>
          <w:sz w:val="28"/>
          <w:szCs w:val="28"/>
          <w:lang w:eastAsia="ru-RU"/>
        </w:rPr>
      </w:pPr>
      <w:r w:rsidRPr="00531B29">
        <w:rPr>
          <w:rFonts w:ascii="Times New Roman" w:hAnsi="Times New Roman"/>
          <w:sz w:val="28"/>
          <w:szCs w:val="28"/>
        </w:rPr>
        <w:t xml:space="preserve">Об </w:t>
      </w:r>
      <w:r w:rsidRPr="00B41067">
        <w:rPr>
          <w:rFonts w:ascii="Times New Roman" w:eastAsia="Times New Roman" w:hAnsi="Times New Roman"/>
          <w:sz w:val="28"/>
          <w:szCs w:val="28"/>
          <w:lang w:eastAsia="ru-RU"/>
        </w:rPr>
        <w:t xml:space="preserve">утверждении </w:t>
      </w:r>
      <w:r w:rsidR="00F64D97">
        <w:rPr>
          <w:rFonts w:ascii="Times New Roman" w:eastAsia="Times New Roman" w:hAnsi="Times New Roman"/>
          <w:sz w:val="28"/>
          <w:szCs w:val="28"/>
          <w:lang w:eastAsia="ru-RU"/>
        </w:rPr>
        <w:t xml:space="preserve">местных нормативов градостроительного проектирования </w:t>
      </w:r>
      <w:r w:rsidR="00F047FB" w:rsidRPr="00F047FB">
        <w:rPr>
          <w:rFonts w:ascii="Times New Roman" w:eastAsia="Times New Roman" w:hAnsi="Times New Roman"/>
          <w:sz w:val="28"/>
          <w:szCs w:val="28"/>
          <w:lang w:eastAsia="ru-RU"/>
        </w:rPr>
        <w:t>муниципального образования сельское поселение Выкатной</w:t>
      </w:r>
    </w:p>
    <w:p w14:paraId="189003DD" w14:textId="77777777" w:rsidR="00377D22" w:rsidRDefault="00377D22">
      <w:pPr>
        <w:rPr>
          <w:rFonts w:ascii="Times New Roman" w:hAnsi="Times New Roman"/>
          <w:sz w:val="28"/>
          <w:szCs w:val="28"/>
        </w:rPr>
      </w:pPr>
    </w:p>
    <w:p w14:paraId="67F0E40A"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r w:rsidRPr="00B41067">
        <w:rPr>
          <w:rFonts w:ascii="Times New Roman" w:eastAsia="Times New Roman" w:hAnsi="Times New Roman"/>
          <w:spacing w:val="-4"/>
          <w:sz w:val="28"/>
          <w:szCs w:val="28"/>
          <w:lang w:eastAsia="ru-RU"/>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B41067">
        <w:rPr>
          <w:rFonts w:ascii="Times New Roman" w:eastAsia="Times New Roman" w:hAnsi="Times New Roman"/>
          <w:sz w:val="28"/>
          <w:szCs w:val="28"/>
          <w:lang w:eastAsia="ru-RU"/>
        </w:rPr>
        <w:t>Градостроительного кодекса Российской Федерации, Федерального закона от 06.10.2003 № 131-ФЗ «</w:t>
      </w:r>
      <w:r w:rsidRPr="00B41067">
        <w:rPr>
          <w:rFonts w:ascii="Times New Roman" w:hAnsi="Times New Roman"/>
          <w:sz w:val="28"/>
          <w:szCs w:val="28"/>
          <w:lang w:eastAsia="ru-RU"/>
        </w:rPr>
        <w:t>Об общих принципах организации местного самоуправления в Российской Федерации</w:t>
      </w:r>
      <w:r w:rsidRPr="00B41067">
        <w:rPr>
          <w:rFonts w:ascii="Times New Roman" w:eastAsia="Times New Roman" w:hAnsi="Times New Roman"/>
          <w:sz w:val="28"/>
          <w:szCs w:val="28"/>
          <w:lang w:eastAsia="ru-RU"/>
        </w:rPr>
        <w:t xml:space="preserve">», </w:t>
      </w:r>
      <w:bookmarkStart w:id="2" w:name="_Hlk117587601"/>
      <w:r w:rsidRPr="00B41067">
        <w:rPr>
          <w:rFonts w:ascii="Times New Roman" w:eastAsia="Times New Roman" w:hAnsi="Times New Roman"/>
          <w:sz w:val="28"/>
          <w:szCs w:val="28"/>
          <w:lang w:eastAsia="ru-RU"/>
        </w:rPr>
        <w:t>Закона Ханты-</w:t>
      </w:r>
      <w:r w:rsidR="0082471B">
        <w:rPr>
          <w:rFonts w:ascii="Times New Roman" w:eastAsia="Times New Roman" w:hAnsi="Times New Roman"/>
          <w:sz w:val="28"/>
          <w:szCs w:val="28"/>
          <w:lang w:eastAsia="ru-RU"/>
        </w:rPr>
        <w:t>Мансийского автономного округа -</w:t>
      </w:r>
      <w:r w:rsidRPr="00B41067">
        <w:rPr>
          <w:rFonts w:ascii="Times New Roman" w:eastAsia="Times New Roman" w:hAnsi="Times New Roman"/>
          <w:sz w:val="28"/>
          <w:szCs w:val="28"/>
          <w:lang w:eastAsia="ru-RU"/>
        </w:rPr>
        <w:t xml:space="preserve"> Югры от 18.04.2007 № 39-оз «О градостроительной деятельности на территории Ханты-Мансийского автономного округа </w:t>
      </w:r>
      <w:r w:rsidR="0082471B">
        <w:rPr>
          <w:rFonts w:ascii="Times New Roman" w:eastAsia="Times New Roman" w:hAnsi="Times New Roman"/>
          <w:sz w:val="28"/>
          <w:szCs w:val="28"/>
          <w:lang w:eastAsia="ru-RU"/>
        </w:rPr>
        <w:t>-</w:t>
      </w:r>
      <w:r w:rsidRPr="00B41067">
        <w:rPr>
          <w:rFonts w:ascii="Times New Roman" w:eastAsia="Times New Roman" w:hAnsi="Times New Roman"/>
          <w:sz w:val="28"/>
          <w:szCs w:val="28"/>
          <w:lang w:eastAsia="ru-RU"/>
        </w:rPr>
        <w:t xml:space="preserve"> Югры», </w:t>
      </w:r>
      <w:bookmarkEnd w:id="2"/>
      <w:r w:rsidRPr="00B41067">
        <w:rPr>
          <w:rFonts w:ascii="Times New Roman" w:eastAsia="Times New Roman" w:hAnsi="Times New Roman"/>
          <w:sz w:val="28"/>
          <w:szCs w:val="28"/>
          <w:lang w:eastAsia="ru-RU"/>
        </w:rPr>
        <w:t>руководствуясь Устав</w:t>
      </w:r>
      <w:r w:rsidR="00905CD5">
        <w:rPr>
          <w:rFonts w:ascii="Times New Roman" w:eastAsia="Times New Roman" w:hAnsi="Times New Roman"/>
          <w:sz w:val="28"/>
          <w:szCs w:val="28"/>
          <w:lang w:eastAsia="ru-RU"/>
        </w:rPr>
        <w:t>ом сельского поселения Выкатной</w:t>
      </w:r>
      <w:r w:rsidRPr="00822991">
        <w:rPr>
          <w:rFonts w:ascii="Times New Roman" w:eastAsia="Times New Roman" w:hAnsi="Times New Roman"/>
          <w:sz w:val="28"/>
          <w:szCs w:val="28"/>
          <w:lang w:eastAsia="ru-RU"/>
        </w:rPr>
        <w:t>:</w:t>
      </w:r>
    </w:p>
    <w:p w14:paraId="1F693AA9"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p>
    <w:p w14:paraId="22FC35DF"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 xml:space="preserve">1. </w:t>
      </w:r>
      <w:r w:rsidRPr="00822991">
        <w:rPr>
          <w:rFonts w:ascii="Times New Roman" w:eastAsia="Times New Roman" w:hAnsi="Times New Roman"/>
          <w:sz w:val="28"/>
          <w:szCs w:val="28"/>
          <w:lang w:eastAsia="ru-RU"/>
        </w:rPr>
        <w:tab/>
        <w:t xml:space="preserve">Утвердить </w:t>
      </w:r>
      <w:r w:rsidR="00F64D97" w:rsidRPr="00F64D97">
        <w:rPr>
          <w:rFonts w:ascii="Times New Roman" w:eastAsia="Times New Roman" w:hAnsi="Times New Roman"/>
          <w:sz w:val="28"/>
          <w:szCs w:val="28"/>
          <w:lang w:eastAsia="ru-RU"/>
        </w:rPr>
        <w:t>местны</w:t>
      </w:r>
      <w:r w:rsidR="00F64D97">
        <w:rPr>
          <w:rFonts w:ascii="Times New Roman" w:eastAsia="Times New Roman" w:hAnsi="Times New Roman"/>
          <w:sz w:val="28"/>
          <w:szCs w:val="28"/>
          <w:lang w:eastAsia="ru-RU"/>
        </w:rPr>
        <w:t>е</w:t>
      </w:r>
      <w:r w:rsidR="00F64D97" w:rsidRPr="00F64D97">
        <w:rPr>
          <w:rFonts w:ascii="Times New Roman" w:eastAsia="Times New Roman" w:hAnsi="Times New Roman"/>
          <w:sz w:val="28"/>
          <w:szCs w:val="28"/>
          <w:lang w:eastAsia="ru-RU"/>
        </w:rPr>
        <w:t xml:space="preserve"> норматив</w:t>
      </w:r>
      <w:r w:rsidR="00F64D97">
        <w:rPr>
          <w:rFonts w:ascii="Times New Roman" w:eastAsia="Times New Roman" w:hAnsi="Times New Roman"/>
          <w:sz w:val="28"/>
          <w:szCs w:val="28"/>
          <w:lang w:eastAsia="ru-RU"/>
        </w:rPr>
        <w:t>ы</w:t>
      </w:r>
      <w:r w:rsidR="00F64D97" w:rsidRPr="00F64D97">
        <w:rPr>
          <w:rFonts w:ascii="Times New Roman" w:eastAsia="Times New Roman" w:hAnsi="Times New Roman"/>
          <w:sz w:val="28"/>
          <w:szCs w:val="28"/>
          <w:lang w:eastAsia="ru-RU"/>
        </w:rPr>
        <w:t xml:space="preserve"> градостроительного проектирования </w:t>
      </w:r>
      <w:r w:rsidR="00F64D97">
        <w:rPr>
          <w:rFonts w:ascii="Times New Roman" w:eastAsia="Times New Roman" w:hAnsi="Times New Roman"/>
          <w:sz w:val="28"/>
          <w:szCs w:val="28"/>
          <w:lang w:eastAsia="ru-RU"/>
        </w:rPr>
        <w:t xml:space="preserve">муниципального образования </w:t>
      </w:r>
      <w:r w:rsidRPr="00822991">
        <w:rPr>
          <w:rFonts w:ascii="Times New Roman" w:eastAsia="Times New Roman" w:hAnsi="Times New Roman"/>
          <w:sz w:val="28"/>
          <w:szCs w:val="28"/>
          <w:lang w:eastAsia="ru-RU"/>
        </w:rPr>
        <w:t>сельско</w:t>
      </w:r>
      <w:r w:rsidR="00F64D97">
        <w:rPr>
          <w:rFonts w:ascii="Times New Roman" w:eastAsia="Times New Roman" w:hAnsi="Times New Roman"/>
          <w:sz w:val="28"/>
          <w:szCs w:val="28"/>
          <w:lang w:eastAsia="ru-RU"/>
        </w:rPr>
        <w:t>е</w:t>
      </w:r>
      <w:r w:rsidRPr="00822991">
        <w:rPr>
          <w:rFonts w:ascii="Times New Roman" w:eastAsia="Times New Roman" w:hAnsi="Times New Roman"/>
          <w:sz w:val="28"/>
          <w:szCs w:val="28"/>
          <w:lang w:eastAsia="ru-RU"/>
        </w:rPr>
        <w:t xml:space="preserve"> поселени</w:t>
      </w:r>
      <w:r w:rsidR="00F64D97">
        <w:rPr>
          <w:rFonts w:ascii="Times New Roman" w:eastAsia="Times New Roman" w:hAnsi="Times New Roman"/>
          <w:sz w:val="28"/>
          <w:szCs w:val="28"/>
          <w:lang w:eastAsia="ru-RU"/>
        </w:rPr>
        <w:t>е</w:t>
      </w:r>
      <w:r w:rsidRPr="00822991">
        <w:rPr>
          <w:rFonts w:ascii="Times New Roman" w:eastAsia="Times New Roman" w:hAnsi="Times New Roman"/>
          <w:sz w:val="28"/>
          <w:szCs w:val="28"/>
          <w:lang w:eastAsia="ru-RU"/>
        </w:rPr>
        <w:t xml:space="preserve"> Выкатной согласно приложению.</w:t>
      </w:r>
    </w:p>
    <w:p w14:paraId="40AB62A2"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ab/>
      </w:r>
    </w:p>
    <w:p w14:paraId="09F3CAA7"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2. Настоящее постановление вступает в силу после его официального опубликования (обнародования).</w:t>
      </w:r>
    </w:p>
    <w:p w14:paraId="68B22E6D"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p>
    <w:p w14:paraId="16ABE990" w14:textId="77777777" w:rsidR="00822991" w:rsidRPr="00822991" w:rsidRDefault="00822991" w:rsidP="00822991">
      <w:pPr>
        <w:spacing w:after="0" w:line="240" w:lineRule="auto"/>
        <w:ind w:firstLine="708"/>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 xml:space="preserve">3. Контроль за выполнением </w:t>
      </w:r>
      <w:r w:rsidR="0082471B">
        <w:rPr>
          <w:rFonts w:ascii="Times New Roman" w:eastAsia="Times New Roman" w:hAnsi="Times New Roman"/>
          <w:sz w:val="28"/>
          <w:szCs w:val="28"/>
          <w:lang w:eastAsia="ru-RU"/>
        </w:rPr>
        <w:t>постановления</w:t>
      </w:r>
      <w:r w:rsidRPr="00822991">
        <w:rPr>
          <w:rFonts w:ascii="Times New Roman" w:eastAsia="Times New Roman" w:hAnsi="Times New Roman"/>
          <w:sz w:val="28"/>
          <w:szCs w:val="28"/>
          <w:lang w:eastAsia="ru-RU"/>
        </w:rPr>
        <w:t xml:space="preserve"> оставляю за собой.</w:t>
      </w:r>
    </w:p>
    <w:p w14:paraId="5C2BE43F" w14:textId="77777777" w:rsidR="00822991" w:rsidRPr="00822991" w:rsidRDefault="00822991" w:rsidP="00905CD5">
      <w:pPr>
        <w:spacing w:after="0" w:line="240" w:lineRule="auto"/>
        <w:jc w:val="both"/>
        <w:rPr>
          <w:rFonts w:ascii="Times New Roman" w:eastAsia="Times New Roman" w:hAnsi="Times New Roman"/>
          <w:sz w:val="28"/>
          <w:szCs w:val="28"/>
          <w:lang w:eastAsia="ru-RU"/>
        </w:rPr>
      </w:pPr>
    </w:p>
    <w:p w14:paraId="1AE021CD" w14:textId="77777777" w:rsidR="00905CD5" w:rsidRPr="00822991" w:rsidRDefault="00905CD5" w:rsidP="00905CD5">
      <w:pPr>
        <w:spacing w:after="0" w:line="240" w:lineRule="auto"/>
        <w:jc w:val="both"/>
        <w:rPr>
          <w:rFonts w:ascii="Times New Roman" w:eastAsia="Times New Roman" w:hAnsi="Times New Roman"/>
          <w:sz w:val="28"/>
          <w:szCs w:val="28"/>
          <w:lang w:eastAsia="ru-RU"/>
        </w:rPr>
      </w:pPr>
    </w:p>
    <w:p w14:paraId="237D71F1" w14:textId="77777777" w:rsidR="00822991" w:rsidRPr="00822991" w:rsidRDefault="00822991" w:rsidP="00822991">
      <w:pPr>
        <w:spacing w:after="0" w:line="240" w:lineRule="auto"/>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Глава сельского</w:t>
      </w:r>
    </w:p>
    <w:p w14:paraId="1E88F46F" w14:textId="77777777" w:rsidR="00822991" w:rsidRDefault="00822991" w:rsidP="00822991">
      <w:pPr>
        <w:spacing w:after="0" w:line="240" w:lineRule="auto"/>
        <w:jc w:val="both"/>
        <w:rPr>
          <w:rFonts w:ascii="Times New Roman" w:eastAsia="Times New Roman" w:hAnsi="Times New Roman"/>
          <w:sz w:val="28"/>
          <w:szCs w:val="28"/>
          <w:lang w:eastAsia="ru-RU"/>
        </w:rPr>
      </w:pPr>
      <w:r w:rsidRPr="00822991">
        <w:rPr>
          <w:rFonts w:ascii="Times New Roman" w:eastAsia="Times New Roman" w:hAnsi="Times New Roman"/>
          <w:sz w:val="28"/>
          <w:szCs w:val="28"/>
          <w:lang w:eastAsia="ru-RU"/>
        </w:rPr>
        <w:t>поселения Выкатной                                                                        Н.Г. Щепёткин</w:t>
      </w:r>
    </w:p>
    <w:p w14:paraId="0715FD8D" w14:textId="77777777" w:rsidR="00822991" w:rsidRDefault="00822991" w:rsidP="00822991">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w:t>
      </w:r>
    </w:p>
    <w:p w14:paraId="71ACB8AD" w14:textId="77777777" w:rsidR="00822991" w:rsidRPr="00B41067" w:rsidRDefault="00822991" w:rsidP="00822991">
      <w:pPr>
        <w:spacing w:after="0" w:line="240" w:lineRule="auto"/>
        <w:ind w:firstLine="709"/>
        <w:jc w:val="right"/>
        <w:rPr>
          <w:rFonts w:ascii="Times New Roman" w:eastAsia="Times New Roman" w:hAnsi="Times New Roman"/>
          <w:sz w:val="24"/>
          <w:szCs w:val="24"/>
          <w:lang w:eastAsia="ru-RU"/>
        </w:rPr>
      </w:pPr>
      <w:r w:rsidRPr="00B41067">
        <w:rPr>
          <w:rFonts w:ascii="Times New Roman" w:eastAsia="Times New Roman" w:hAnsi="Times New Roman"/>
          <w:sz w:val="24"/>
          <w:szCs w:val="24"/>
          <w:lang w:eastAsia="ru-RU"/>
        </w:rPr>
        <w:t>к постановлению администрации</w:t>
      </w:r>
    </w:p>
    <w:p w14:paraId="0A35B65E" w14:textId="77777777" w:rsidR="00822991" w:rsidRDefault="00822991" w:rsidP="00822991">
      <w:pPr>
        <w:spacing w:after="0" w:line="240" w:lineRule="auto"/>
        <w:ind w:firstLine="709"/>
        <w:jc w:val="right"/>
        <w:rPr>
          <w:rFonts w:ascii="Times New Roman" w:eastAsia="Times New Roman" w:hAnsi="Times New Roman"/>
          <w:sz w:val="24"/>
          <w:szCs w:val="24"/>
          <w:lang w:eastAsia="ru-RU"/>
        </w:rPr>
      </w:pPr>
      <w:r w:rsidRPr="00B41067">
        <w:rPr>
          <w:rFonts w:ascii="Times New Roman" w:eastAsia="Times New Roman" w:hAnsi="Times New Roman"/>
          <w:sz w:val="24"/>
          <w:szCs w:val="24"/>
          <w:lang w:eastAsia="ru-RU"/>
        </w:rPr>
        <w:t>сельского поселения Выкатной</w:t>
      </w:r>
    </w:p>
    <w:p w14:paraId="49A1EED1" w14:textId="77777777" w:rsidR="00822991" w:rsidRPr="00B41067" w:rsidRDefault="00822991" w:rsidP="00822991">
      <w:pPr>
        <w:spacing w:after="0" w:line="240" w:lineRule="auto"/>
        <w:ind w:firstLine="709"/>
        <w:jc w:val="right"/>
        <w:rPr>
          <w:rFonts w:ascii="Times New Roman" w:eastAsia="Times New Roman" w:hAnsi="Times New Roman"/>
          <w:sz w:val="24"/>
          <w:szCs w:val="24"/>
          <w:lang w:eastAsia="ru-RU"/>
        </w:rPr>
      </w:pPr>
      <w:r w:rsidRPr="00B41067">
        <w:rPr>
          <w:rFonts w:ascii="Times New Roman" w:eastAsia="Times New Roman" w:hAnsi="Times New Roman"/>
          <w:sz w:val="24"/>
          <w:szCs w:val="24"/>
          <w:lang w:eastAsia="ru-RU"/>
        </w:rPr>
        <w:t xml:space="preserve">от </w:t>
      </w:r>
      <w:r w:rsidR="00C3347C">
        <w:rPr>
          <w:rFonts w:ascii="Times New Roman" w:eastAsia="Times New Roman" w:hAnsi="Times New Roman"/>
          <w:sz w:val="24"/>
          <w:szCs w:val="24"/>
          <w:lang w:eastAsia="ru-RU"/>
        </w:rPr>
        <w:t>23</w:t>
      </w:r>
      <w:r w:rsidRPr="00B41067">
        <w:rPr>
          <w:rFonts w:ascii="Times New Roman" w:eastAsia="Times New Roman" w:hAnsi="Times New Roman"/>
          <w:sz w:val="24"/>
          <w:szCs w:val="24"/>
          <w:lang w:eastAsia="ru-RU"/>
        </w:rPr>
        <w:t>.</w:t>
      </w:r>
      <w:r w:rsidR="00C3347C">
        <w:rPr>
          <w:rFonts w:ascii="Times New Roman" w:eastAsia="Times New Roman" w:hAnsi="Times New Roman"/>
          <w:sz w:val="24"/>
          <w:szCs w:val="24"/>
          <w:lang w:eastAsia="ru-RU"/>
        </w:rPr>
        <w:t>12</w:t>
      </w:r>
      <w:r w:rsidRPr="00B41067">
        <w:rPr>
          <w:rFonts w:ascii="Times New Roman" w:eastAsia="Times New Roman" w:hAnsi="Times New Roman"/>
          <w:sz w:val="24"/>
          <w:szCs w:val="24"/>
          <w:lang w:eastAsia="ru-RU"/>
        </w:rPr>
        <w:t xml:space="preserve">.2022 № </w:t>
      </w:r>
      <w:r w:rsidR="00C3347C">
        <w:rPr>
          <w:rFonts w:ascii="Times New Roman" w:eastAsia="Times New Roman" w:hAnsi="Times New Roman"/>
          <w:sz w:val="24"/>
          <w:szCs w:val="24"/>
          <w:lang w:eastAsia="ru-RU"/>
        </w:rPr>
        <w:t>1</w:t>
      </w:r>
      <w:r w:rsidRPr="00B41067">
        <w:rPr>
          <w:rFonts w:ascii="Times New Roman" w:eastAsia="Times New Roman" w:hAnsi="Times New Roman"/>
          <w:sz w:val="24"/>
          <w:szCs w:val="24"/>
          <w:lang w:eastAsia="ru-RU"/>
        </w:rPr>
        <w:t>00</w:t>
      </w:r>
    </w:p>
    <w:p w14:paraId="6453AA61" w14:textId="77777777" w:rsidR="00940ED5" w:rsidRDefault="00940ED5" w:rsidP="00940ED5">
      <w:pPr>
        <w:spacing w:after="0" w:line="240" w:lineRule="auto"/>
        <w:jc w:val="both"/>
        <w:rPr>
          <w:rFonts w:ascii="Times New Roman" w:hAnsi="Times New Roman"/>
          <w:sz w:val="24"/>
          <w:szCs w:val="24"/>
        </w:rPr>
      </w:pPr>
    </w:p>
    <w:p w14:paraId="78BC3F00" w14:textId="77777777" w:rsidR="00940ED5" w:rsidRDefault="00940ED5" w:rsidP="00940ED5">
      <w:pPr>
        <w:spacing w:after="0" w:line="240" w:lineRule="auto"/>
        <w:jc w:val="center"/>
        <w:rPr>
          <w:rFonts w:ascii="Times New Roman" w:hAnsi="Times New Roman"/>
          <w:sz w:val="24"/>
          <w:szCs w:val="24"/>
        </w:rPr>
      </w:pPr>
      <w:r>
        <w:rPr>
          <w:rFonts w:ascii="Times New Roman" w:hAnsi="Times New Roman"/>
          <w:sz w:val="24"/>
          <w:szCs w:val="24"/>
        </w:rPr>
        <w:t>МЕСТНЫЕ НОРМАТИВЫ ГРАДОСТРОИТЕЛЬНОГО ПРОЕКТИРОВАНИЯ</w:t>
      </w:r>
      <w:r w:rsidRPr="00940ED5">
        <w:t xml:space="preserve"> </w:t>
      </w:r>
      <w:r w:rsidRPr="00940ED5">
        <w:rPr>
          <w:rFonts w:ascii="Times New Roman" w:hAnsi="Times New Roman"/>
          <w:sz w:val="24"/>
          <w:szCs w:val="24"/>
        </w:rPr>
        <w:t>МУНИЦИПАЛЬНОГО ОБРАЗОВАНИЯ</w:t>
      </w:r>
      <w:r>
        <w:rPr>
          <w:rFonts w:ascii="Times New Roman" w:hAnsi="Times New Roman"/>
          <w:sz w:val="24"/>
          <w:szCs w:val="24"/>
        </w:rPr>
        <w:t xml:space="preserve"> </w:t>
      </w:r>
      <w:r w:rsidRPr="00940ED5">
        <w:rPr>
          <w:rFonts w:ascii="Times New Roman" w:hAnsi="Times New Roman"/>
          <w:sz w:val="24"/>
          <w:szCs w:val="24"/>
        </w:rPr>
        <w:t>СЕЛЬСКОЕ ПОСЕЛЕНИЕ ВЫКАТНОЙ</w:t>
      </w:r>
    </w:p>
    <w:p w14:paraId="68C9D530" w14:textId="77777777" w:rsidR="00940ED5" w:rsidRDefault="00940ED5" w:rsidP="00940ED5">
      <w:pPr>
        <w:spacing w:after="0" w:line="240" w:lineRule="auto"/>
        <w:jc w:val="both"/>
        <w:rPr>
          <w:rFonts w:ascii="Times New Roman" w:hAnsi="Times New Roman"/>
          <w:sz w:val="24"/>
          <w:szCs w:val="24"/>
        </w:rPr>
      </w:pPr>
    </w:p>
    <w:p w14:paraId="22048BC0" w14:textId="77777777" w:rsidR="00940ED5" w:rsidRPr="00940ED5" w:rsidRDefault="00940ED5" w:rsidP="00940ED5">
      <w:pPr>
        <w:spacing w:after="0" w:line="240" w:lineRule="auto"/>
        <w:jc w:val="center"/>
        <w:rPr>
          <w:rFonts w:ascii="Times New Roman" w:hAnsi="Times New Roman"/>
          <w:b/>
          <w:sz w:val="24"/>
          <w:szCs w:val="24"/>
        </w:rPr>
      </w:pPr>
      <w:r w:rsidRPr="00940ED5">
        <w:rPr>
          <w:rFonts w:ascii="Times New Roman" w:hAnsi="Times New Roman"/>
          <w:b/>
          <w:sz w:val="24"/>
          <w:szCs w:val="24"/>
        </w:rPr>
        <w:t>1. Общие положения</w:t>
      </w:r>
    </w:p>
    <w:p w14:paraId="2371FB26" w14:textId="77777777" w:rsidR="00940ED5" w:rsidRPr="00940ED5" w:rsidRDefault="00940ED5" w:rsidP="00940ED5">
      <w:pPr>
        <w:spacing w:after="0" w:line="240" w:lineRule="auto"/>
        <w:jc w:val="both"/>
        <w:rPr>
          <w:rFonts w:ascii="Times New Roman" w:hAnsi="Times New Roman"/>
          <w:sz w:val="24"/>
          <w:szCs w:val="24"/>
        </w:rPr>
      </w:pPr>
    </w:p>
    <w:p w14:paraId="66BCB5B2"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1.1</w:t>
      </w:r>
      <w:r w:rsidR="004A349F">
        <w:rPr>
          <w:rFonts w:ascii="Times New Roman" w:hAnsi="Times New Roman"/>
          <w:sz w:val="24"/>
          <w:szCs w:val="24"/>
        </w:rPr>
        <w:t>.</w:t>
      </w:r>
      <w:r w:rsidRPr="00940ED5">
        <w:rPr>
          <w:rFonts w:ascii="Times New Roman" w:hAnsi="Times New Roman"/>
          <w:sz w:val="24"/>
          <w:szCs w:val="24"/>
        </w:rPr>
        <w:t xml:space="preserve"> Местные нормативы градостроительного проектирования </w:t>
      </w:r>
      <w:r w:rsidRPr="00B41067">
        <w:rPr>
          <w:rFonts w:ascii="Times New Roman" w:eastAsia="Times New Roman" w:hAnsi="Times New Roman"/>
          <w:sz w:val="24"/>
          <w:szCs w:val="24"/>
          <w:lang w:eastAsia="ru-RU"/>
        </w:rPr>
        <w:t xml:space="preserve">муниципального образования </w:t>
      </w:r>
      <w:r w:rsidRPr="00940ED5">
        <w:rPr>
          <w:rFonts w:ascii="Times New Roman" w:hAnsi="Times New Roman"/>
          <w:sz w:val="24"/>
          <w:szCs w:val="24"/>
        </w:rPr>
        <w:t>сельского поселения Выкатной (далее, соответственно - местные нормативы градостроительного проектирования, МНГП)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14:paraId="70936625"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1.2</w:t>
      </w:r>
      <w:r w:rsidR="004A349F">
        <w:rPr>
          <w:rFonts w:ascii="Times New Roman" w:hAnsi="Times New Roman"/>
          <w:sz w:val="24"/>
          <w:szCs w:val="24"/>
        </w:rPr>
        <w:t>.</w:t>
      </w:r>
      <w:r w:rsidRPr="00940ED5">
        <w:rPr>
          <w:rFonts w:ascii="Times New Roman" w:hAnsi="Times New Roman"/>
          <w:sz w:val="24"/>
          <w:szCs w:val="24"/>
        </w:rPr>
        <w:t xml:space="preserve">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w:t>
      </w:r>
    </w:p>
    <w:p w14:paraId="61C29CA4"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а) электро-, тепло-, газо- и водоснабжение населения, водоотведение;</w:t>
      </w:r>
    </w:p>
    <w:p w14:paraId="02001B85"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б) автомобильные дороги местного значения;</w:t>
      </w:r>
    </w:p>
    <w:p w14:paraId="592C6BEC"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83515D4"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г) объекты благоустройства территории;</w:t>
      </w:r>
    </w:p>
    <w:p w14:paraId="47932F5F"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д) иные области в связи с решением вопросов местного значения сельского поселения;</w:t>
      </w:r>
    </w:p>
    <w:p w14:paraId="748D22AE"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е) а также расчетных показателей максимально допустимого уровня территориальной доступности таких объектов для населения сельского поселения Выкатной.</w:t>
      </w:r>
    </w:p>
    <w:p w14:paraId="65785EE0"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1.3</w:t>
      </w:r>
      <w:r w:rsidR="004A349F">
        <w:rPr>
          <w:rFonts w:ascii="Times New Roman" w:hAnsi="Times New Roman"/>
          <w:sz w:val="24"/>
          <w:szCs w:val="24"/>
        </w:rPr>
        <w:t>.</w:t>
      </w:r>
      <w:r w:rsidRPr="00940ED5">
        <w:rPr>
          <w:rFonts w:ascii="Times New Roman" w:hAnsi="Times New Roman"/>
          <w:sz w:val="24"/>
          <w:szCs w:val="24"/>
        </w:rPr>
        <w:t xml:space="preserve"> Перечень нормативных правовых актов и нормативно-технических документов, использованных при разработке МНГП приведен в Приложении 1 к настоящим местным нормативам градостроительного проектирования.</w:t>
      </w:r>
    </w:p>
    <w:p w14:paraId="55DCA658" w14:textId="77777777" w:rsidR="00940ED5" w:rsidRPr="00940ED5" w:rsidRDefault="00940ED5" w:rsidP="00940ED5">
      <w:pPr>
        <w:spacing w:after="0" w:line="240" w:lineRule="auto"/>
        <w:jc w:val="both"/>
        <w:rPr>
          <w:rFonts w:ascii="Times New Roman" w:hAnsi="Times New Roman"/>
          <w:sz w:val="24"/>
          <w:szCs w:val="24"/>
        </w:rPr>
      </w:pPr>
    </w:p>
    <w:p w14:paraId="0CE65830" w14:textId="77777777" w:rsidR="00940ED5" w:rsidRDefault="00940ED5" w:rsidP="00940ED5">
      <w:pPr>
        <w:spacing w:after="0" w:line="240" w:lineRule="auto"/>
        <w:jc w:val="center"/>
        <w:rPr>
          <w:rFonts w:ascii="Times New Roman" w:hAnsi="Times New Roman"/>
          <w:b/>
          <w:sz w:val="24"/>
          <w:szCs w:val="24"/>
        </w:rPr>
      </w:pPr>
      <w:r w:rsidRPr="00940ED5">
        <w:rPr>
          <w:rFonts w:ascii="Times New Roman" w:hAnsi="Times New Roman"/>
          <w:b/>
          <w:sz w:val="24"/>
          <w:szCs w:val="24"/>
        </w:rPr>
        <w:t>2. 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14:paraId="7BD1D139" w14:textId="77777777" w:rsidR="00940ED5" w:rsidRPr="00940ED5" w:rsidRDefault="00940ED5" w:rsidP="00940ED5">
      <w:pPr>
        <w:spacing w:after="0" w:line="240" w:lineRule="auto"/>
        <w:jc w:val="center"/>
        <w:rPr>
          <w:rFonts w:ascii="Times New Roman" w:hAnsi="Times New Roman"/>
          <w:b/>
          <w:sz w:val="24"/>
          <w:szCs w:val="24"/>
        </w:rPr>
      </w:pPr>
      <w:r w:rsidRPr="00940ED5">
        <w:rPr>
          <w:rFonts w:ascii="Times New Roman" w:hAnsi="Times New Roman"/>
          <w:b/>
          <w:sz w:val="24"/>
          <w:szCs w:val="24"/>
        </w:rPr>
        <w:t>сельского поселения Выкатной</w:t>
      </w:r>
    </w:p>
    <w:p w14:paraId="3B5462DB" w14:textId="77777777" w:rsidR="00940ED5" w:rsidRPr="00940ED5" w:rsidRDefault="00940ED5" w:rsidP="00940ED5">
      <w:pPr>
        <w:spacing w:after="0" w:line="240" w:lineRule="auto"/>
        <w:jc w:val="both"/>
        <w:rPr>
          <w:rFonts w:ascii="Times New Roman" w:hAnsi="Times New Roman"/>
          <w:sz w:val="24"/>
          <w:szCs w:val="24"/>
        </w:rPr>
      </w:pPr>
    </w:p>
    <w:p w14:paraId="2F613BCF" w14:textId="77777777" w:rsidR="00940ED5" w:rsidRPr="00940ED5" w:rsidRDefault="00940ED5" w:rsidP="00940ED5">
      <w:pPr>
        <w:spacing w:after="0" w:line="240" w:lineRule="auto"/>
        <w:ind w:firstLine="708"/>
        <w:jc w:val="both"/>
        <w:rPr>
          <w:rFonts w:ascii="Times New Roman" w:hAnsi="Times New Roman"/>
          <w:sz w:val="24"/>
          <w:szCs w:val="24"/>
        </w:rPr>
      </w:pPr>
      <w:r w:rsidRPr="00940ED5">
        <w:rPr>
          <w:rFonts w:ascii="Times New Roman" w:hAnsi="Times New Roman"/>
          <w:sz w:val="24"/>
          <w:szCs w:val="24"/>
        </w:rPr>
        <w:t>В соответствии со статьей 29.2 Градостроительного кодекса Российской Федерации местные нормативы градостроительного проектирования содержат минимальные расчетные показатели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14:paraId="40403C48" w14:textId="77777777" w:rsidR="00940ED5" w:rsidRDefault="00940ED5" w:rsidP="00940ED5">
      <w:pPr>
        <w:spacing w:after="0" w:line="240" w:lineRule="auto"/>
        <w:jc w:val="both"/>
        <w:rPr>
          <w:rFonts w:ascii="Times New Roman" w:hAnsi="Times New Roman"/>
          <w:sz w:val="24"/>
          <w:szCs w:val="24"/>
        </w:rPr>
      </w:pPr>
    </w:p>
    <w:p w14:paraId="7B5565F4" w14:textId="77777777" w:rsidR="00940ED5" w:rsidRPr="00940ED5" w:rsidRDefault="00940ED5" w:rsidP="00940ED5">
      <w:pPr>
        <w:spacing w:after="0" w:line="240" w:lineRule="auto"/>
        <w:jc w:val="center"/>
        <w:rPr>
          <w:rFonts w:ascii="Times New Roman" w:hAnsi="Times New Roman"/>
          <w:b/>
          <w:sz w:val="24"/>
          <w:szCs w:val="24"/>
        </w:rPr>
      </w:pPr>
      <w:r w:rsidRPr="00940ED5">
        <w:rPr>
          <w:rFonts w:ascii="Times New Roman" w:hAnsi="Times New Roman"/>
          <w:b/>
          <w:sz w:val="24"/>
          <w:szCs w:val="24"/>
        </w:rPr>
        <w:t>2.1. Расчетные показатели минимально допустимого уровня обеспеченности населения в области электро-, тепло-, газо-, водоснабжения и водоотведения</w:t>
      </w:r>
    </w:p>
    <w:p w14:paraId="16352CA4" w14:textId="77777777" w:rsidR="00940ED5" w:rsidRDefault="00940ED5" w:rsidP="00940ED5">
      <w:pPr>
        <w:spacing w:after="0" w:line="240" w:lineRule="auto"/>
        <w:jc w:val="both"/>
        <w:rPr>
          <w:rFonts w:ascii="Times New Roman" w:hAnsi="Times New Roman"/>
          <w:sz w:val="24"/>
          <w:szCs w:val="24"/>
        </w:rPr>
      </w:pPr>
    </w:p>
    <w:p w14:paraId="10FE51BE" w14:textId="77777777" w:rsidR="00822991" w:rsidRDefault="00676BFF" w:rsidP="00940ED5">
      <w:pPr>
        <w:spacing w:after="0" w:line="240" w:lineRule="auto"/>
        <w:ind w:firstLine="708"/>
        <w:jc w:val="both"/>
        <w:rPr>
          <w:rFonts w:ascii="Times New Roman" w:hAnsi="Times New Roman"/>
          <w:sz w:val="24"/>
          <w:szCs w:val="24"/>
        </w:rPr>
      </w:pPr>
      <w:r>
        <w:rPr>
          <w:rFonts w:ascii="Times New Roman" w:hAnsi="Times New Roman"/>
          <w:sz w:val="24"/>
          <w:szCs w:val="24"/>
        </w:rPr>
        <w:t xml:space="preserve">2.1.1. </w:t>
      </w:r>
      <w:r w:rsidR="00940ED5" w:rsidRPr="00940ED5">
        <w:rPr>
          <w:rFonts w:ascii="Times New Roman" w:hAnsi="Times New Roman"/>
          <w:sz w:val="24"/>
          <w:szCs w:val="24"/>
        </w:rPr>
        <w:t>Электроснабжение</w:t>
      </w:r>
    </w:p>
    <w:p w14:paraId="0792A86A" w14:textId="77777777" w:rsidR="007C315B" w:rsidRDefault="007C315B" w:rsidP="00F047FB">
      <w:pPr>
        <w:spacing w:after="0" w:line="240" w:lineRule="auto"/>
        <w:jc w:val="both"/>
        <w:rPr>
          <w:rFonts w:ascii="Times New Roman" w:hAnsi="Times New Roman"/>
          <w:sz w:val="24"/>
          <w:szCs w:val="24"/>
        </w:rPr>
      </w:pPr>
    </w:p>
    <w:p w14:paraId="20539B70" w14:textId="77777777" w:rsidR="00F047FB" w:rsidRDefault="00F047FB" w:rsidP="00F047FB">
      <w:pPr>
        <w:spacing w:after="0" w:line="240" w:lineRule="auto"/>
        <w:jc w:val="both"/>
        <w:rPr>
          <w:rFonts w:ascii="Times New Roman" w:hAnsi="Times New Roman"/>
          <w:sz w:val="24"/>
          <w:szCs w:val="24"/>
        </w:rPr>
      </w:pPr>
    </w:p>
    <w:p w14:paraId="427EE29E" w14:textId="77777777" w:rsidR="00F047FB" w:rsidRDefault="00F047FB" w:rsidP="00F047FB">
      <w:pPr>
        <w:spacing w:after="0" w:line="240" w:lineRule="auto"/>
        <w:jc w:val="both"/>
        <w:rPr>
          <w:rFonts w:ascii="Times New Roman" w:hAnsi="Times New Roman"/>
          <w:sz w:val="24"/>
          <w:szCs w:val="24"/>
        </w:rPr>
      </w:pPr>
    </w:p>
    <w:p w14:paraId="18C89374" w14:textId="77777777" w:rsidR="00940ED5" w:rsidRPr="006F6989" w:rsidRDefault="00940ED5" w:rsidP="00940ED5">
      <w:pPr>
        <w:spacing w:after="0" w:line="240" w:lineRule="auto"/>
        <w:jc w:val="right"/>
        <w:rPr>
          <w:rFonts w:ascii="Times New Roman" w:eastAsia="Times New Roman" w:hAnsi="Times New Roman"/>
          <w:bCs/>
          <w:sz w:val="24"/>
          <w:szCs w:val="24"/>
          <w:lang w:eastAsia="x-none"/>
        </w:rPr>
      </w:pPr>
      <w:r w:rsidRPr="00940ED5">
        <w:rPr>
          <w:rFonts w:ascii="Times New Roman" w:eastAsia="Times New Roman" w:hAnsi="Times New Roman"/>
          <w:bCs/>
          <w:sz w:val="24"/>
          <w:szCs w:val="24"/>
          <w:lang w:val="x-none" w:eastAsia="x-none"/>
        </w:rPr>
        <w:lastRenderedPageBreak/>
        <w:t xml:space="preserve">Таблица </w:t>
      </w:r>
      <w:r w:rsidR="006F6989">
        <w:rPr>
          <w:rFonts w:ascii="Times New Roman" w:eastAsia="Times New Roman" w:hAnsi="Times New Roman"/>
          <w:bCs/>
          <w:sz w:val="24"/>
          <w:szCs w:val="24"/>
          <w:lang w:eastAsia="x-none"/>
        </w:rPr>
        <w:t>1</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287"/>
        <w:gridCol w:w="1348"/>
        <w:gridCol w:w="2655"/>
      </w:tblGrid>
      <w:tr w:rsidR="00940ED5" w:rsidRPr="00940ED5" w14:paraId="3077EFC5" w14:textId="77777777" w:rsidTr="00FB37A1">
        <w:tc>
          <w:tcPr>
            <w:tcW w:w="2916" w:type="dxa"/>
            <w:shd w:val="clear" w:color="auto" w:fill="auto"/>
          </w:tcPr>
          <w:p w14:paraId="61CD8AA0" w14:textId="77777777" w:rsidR="00940ED5" w:rsidRPr="00940ED5" w:rsidRDefault="00940ED5" w:rsidP="00940ED5">
            <w:pPr>
              <w:spacing w:after="0" w:line="230" w:lineRule="auto"/>
              <w:jc w:val="center"/>
              <w:rPr>
                <w:rFonts w:ascii="Times New Roman" w:eastAsia="Times New Roman" w:hAnsi="Times New Roman"/>
                <w:sz w:val="24"/>
                <w:szCs w:val="24"/>
                <w:lang w:eastAsia="ru-RU"/>
              </w:rPr>
            </w:pPr>
            <w:r w:rsidRPr="00940ED5">
              <w:rPr>
                <w:rFonts w:ascii="Times New Roman" w:eastAsia="Times New Roman" w:hAnsi="Times New Roman"/>
                <w:sz w:val="24"/>
                <w:szCs w:val="24"/>
                <w:lang w:eastAsia="ru-RU"/>
              </w:rPr>
              <w:t xml:space="preserve">Наименование объекта </w:t>
            </w:r>
          </w:p>
          <w:p w14:paraId="254C12E3"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4635" w:type="dxa"/>
            <w:gridSpan w:val="2"/>
            <w:shd w:val="clear" w:color="auto" w:fill="auto"/>
          </w:tcPr>
          <w:p w14:paraId="727D647B"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Расчетный показатель минимально допустимого уровня обеспеченности</w:t>
            </w:r>
          </w:p>
        </w:tc>
        <w:tc>
          <w:tcPr>
            <w:tcW w:w="2655" w:type="dxa"/>
            <w:shd w:val="clear" w:color="auto" w:fill="auto"/>
          </w:tcPr>
          <w:p w14:paraId="4F84B09A"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Расчетный показатель максимально допустимого уровня территориальной доступности</w:t>
            </w:r>
          </w:p>
        </w:tc>
      </w:tr>
      <w:tr w:rsidR="00940ED5" w:rsidRPr="00940ED5" w14:paraId="18D6275B" w14:textId="77777777" w:rsidTr="00FB37A1">
        <w:tc>
          <w:tcPr>
            <w:tcW w:w="2916" w:type="dxa"/>
            <w:shd w:val="clear" w:color="auto" w:fill="auto"/>
          </w:tcPr>
          <w:p w14:paraId="04361AA8" w14:textId="77777777" w:rsidR="00940ED5" w:rsidRPr="00940ED5" w:rsidRDefault="00940ED5" w:rsidP="00940ED5">
            <w:pPr>
              <w:spacing w:after="0" w:line="230" w:lineRule="auto"/>
              <w:jc w:val="center"/>
              <w:rPr>
                <w:rFonts w:ascii="Times New Roman" w:eastAsia="Times New Roman" w:hAnsi="Times New Roman"/>
                <w:sz w:val="24"/>
                <w:szCs w:val="24"/>
                <w:lang w:eastAsia="ru-RU"/>
              </w:rPr>
            </w:pPr>
            <w:r w:rsidRPr="00940ED5">
              <w:rPr>
                <w:rFonts w:ascii="Times New Roman" w:eastAsia="Times New Roman" w:hAnsi="Times New Roman"/>
                <w:sz w:val="24"/>
                <w:szCs w:val="24"/>
                <w:lang w:eastAsia="ru-RU"/>
              </w:rPr>
              <w:t>1</w:t>
            </w:r>
          </w:p>
        </w:tc>
        <w:tc>
          <w:tcPr>
            <w:tcW w:w="4635" w:type="dxa"/>
            <w:gridSpan w:val="2"/>
            <w:shd w:val="clear" w:color="auto" w:fill="auto"/>
          </w:tcPr>
          <w:p w14:paraId="2AA95A73"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2</w:t>
            </w:r>
          </w:p>
        </w:tc>
        <w:tc>
          <w:tcPr>
            <w:tcW w:w="2655" w:type="dxa"/>
            <w:shd w:val="clear" w:color="auto" w:fill="auto"/>
          </w:tcPr>
          <w:p w14:paraId="3DFFC931"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3</w:t>
            </w:r>
          </w:p>
        </w:tc>
      </w:tr>
      <w:tr w:rsidR="00940ED5" w:rsidRPr="00940ED5" w14:paraId="55874750" w14:textId="77777777" w:rsidTr="00FB37A1">
        <w:tc>
          <w:tcPr>
            <w:tcW w:w="2916" w:type="dxa"/>
            <w:vMerge w:val="restart"/>
            <w:shd w:val="clear" w:color="auto" w:fill="auto"/>
          </w:tcPr>
          <w:p w14:paraId="6AB09DA1"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Объекты электроснабжения</w:t>
            </w:r>
          </w:p>
        </w:tc>
        <w:tc>
          <w:tcPr>
            <w:tcW w:w="4635" w:type="dxa"/>
            <w:gridSpan w:val="2"/>
            <w:shd w:val="clear" w:color="auto" w:fill="auto"/>
          </w:tcPr>
          <w:p w14:paraId="149C25F2"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Удельная расчетная электрическая нагрузка территорий жилых и общественно-деловых зон кВт/чел</w:t>
            </w:r>
          </w:p>
        </w:tc>
        <w:tc>
          <w:tcPr>
            <w:tcW w:w="2655" w:type="dxa"/>
            <w:vMerge w:val="restart"/>
            <w:shd w:val="clear" w:color="auto" w:fill="auto"/>
          </w:tcPr>
          <w:p w14:paraId="45688370"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Не нормируется</w:t>
            </w:r>
          </w:p>
        </w:tc>
      </w:tr>
      <w:tr w:rsidR="00940ED5" w:rsidRPr="00940ED5" w14:paraId="440D71C5" w14:textId="77777777" w:rsidTr="00FB37A1">
        <w:tc>
          <w:tcPr>
            <w:tcW w:w="2916" w:type="dxa"/>
            <w:vMerge/>
            <w:shd w:val="clear" w:color="auto" w:fill="auto"/>
          </w:tcPr>
          <w:p w14:paraId="41C7A9EB"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3287" w:type="dxa"/>
            <w:shd w:val="clear" w:color="auto" w:fill="auto"/>
          </w:tcPr>
          <w:p w14:paraId="23CE7EC1" w14:textId="77777777" w:rsidR="00940ED5" w:rsidRPr="00940ED5" w:rsidRDefault="00940ED5" w:rsidP="00940ED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С плитами на природном газе</w:t>
            </w:r>
          </w:p>
        </w:tc>
        <w:tc>
          <w:tcPr>
            <w:tcW w:w="1348" w:type="dxa"/>
            <w:shd w:val="clear" w:color="auto" w:fill="auto"/>
          </w:tcPr>
          <w:p w14:paraId="43E1788C"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0,41</w:t>
            </w:r>
          </w:p>
        </w:tc>
        <w:tc>
          <w:tcPr>
            <w:tcW w:w="2655" w:type="dxa"/>
            <w:vMerge/>
            <w:shd w:val="clear" w:color="auto" w:fill="auto"/>
          </w:tcPr>
          <w:p w14:paraId="3BDA62CF"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940ED5" w:rsidRPr="00940ED5" w14:paraId="22C7E136" w14:textId="77777777" w:rsidTr="00FB37A1">
        <w:tc>
          <w:tcPr>
            <w:tcW w:w="2916" w:type="dxa"/>
            <w:vMerge/>
            <w:shd w:val="clear" w:color="auto" w:fill="auto"/>
          </w:tcPr>
          <w:p w14:paraId="52D272D9"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3287" w:type="dxa"/>
            <w:shd w:val="clear" w:color="auto" w:fill="auto"/>
          </w:tcPr>
          <w:p w14:paraId="6E8CD854" w14:textId="77777777" w:rsidR="00940ED5" w:rsidRPr="00940ED5" w:rsidRDefault="00940ED5" w:rsidP="00940ED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Со стационарными электрическими плитами</w:t>
            </w:r>
          </w:p>
        </w:tc>
        <w:tc>
          <w:tcPr>
            <w:tcW w:w="1348" w:type="dxa"/>
            <w:shd w:val="clear" w:color="auto" w:fill="auto"/>
          </w:tcPr>
          <w:p w14:paraId="2C540521"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40ED5">
              <w:rPr>
                <w:rFonts w:ascii="Times New Roman" w:eastAsia="Times New Roman" w:hAnsi="Times New Roman"/>
                <w:bCs/>
                <w:sz w:val="24"/>
                <w:szCs w:val="24"/>
                <w:lang w:eastAsia="ru-RU"/>
              </w:rPr>
              <w:t>0,50</w:t>
            </w:r>
          </w:p>
        </w:tc>
        <w:tc>
          <w:tcPr>
            <w:tcW w:w="2655" w:type="dxa"/>
            <w:vMerge/>
            <w:shd w:val="clear" w:color="auto" w:fill="auto"/>
          </w:tcPr>
          <w:p w14:paraId="2E558B25" w14:textId="77777777" w:rsidR="00940ED5" w:rsidRPr="00940ED5" w:rsidRDefault="00940ED5" w:rsidP="00940ED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c>
      </w:tr>
    </w:tbl>
    <w:p w14:paraId="69179521" w14:textId="77777777" w:rsidR="00940ED5" w:rsidRPr="00940ED5" w:rsidRDefault="00940ED5" w:rsidP="00940ED5">
      <w:pPr>
        <w:keepNext/>
        <w:tabs>
          <w:tab w:val="left" w:pos="851"/>
        </w:tabs>
        <w:spacing w:after="0" w:line="240" w:lineRule="auto"/>
        <w:jc w:val="both"/>
        <w:outlineLvl w:val="2"/>
        <w:rPr>
          <w:rFonts w:ascii="Times New Roman" w:eastAsia="Times New Roman" w:hAnsi="Times New Roman"/>
          <w:b/>
          <w:bCs/>
          <w:sz w:val="24"/>
          <w:szCs w:val="24"/>
          <w:lang w:eastAsia="ru-RU"/>
        </w:rPr>
      </w:pPr>
    </w:p>
    <w:p w14:paraId="48C0FBE3" w14:textId="77777777" w:rsidR="00676BFF" w:rsidRDefault="00676BFF" w:rsidP="00676BFF">
      <w:pPr>
        <w:keepNext/>
        <w:spacing w:after="0" w:line="240" w:lineRule="auto"/>
        <w:ind w:firstLine="708"/>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2.1.2. </w:t>
      </w:r>
      <w:r w:rsidRPr="00676BFF">
        <w:rPr>
          <w:rFonts w:ascii="Times New Roman" w:eastAsia="Times New Roman" w:hAnsi="Times New Roman"/>
          <w:bCs/>
          <w:sz w:val="24"/>
          <w:szCs w:val="24"/>
          <w:lang w:eastAsia="ru-RU"/>
        </w:rPr>
        <w:t>Теплоснабжение</w:t>
      </w:r>
    </w:p>
    <w:p w14:paraId="2E8C18B2" w14:textId="77777777" w:rsidR="009B6AFF" w:rsidRPr="00676BFF" w:rsidRDefault="009B6AFF" w:rsidP="007C315B">
      <w:pPr>
        <w:keepNext/>
        <w:spacing w:after="0" w:line="240" w:lineRule="auto"/>
        <w:jc w:val="both"/>
        <w:outlineLvl w:val="2"/>
        <w:rPr>
          <w:rFonts w:ascii="Times New Roman" w:eastAsia="Times New Roman" w:hAnsi="Times New Roman"/>
          <w:bCs/>
          <w:sz w:val="24"/>
          <w:szCs w:val="24"/>
          <w:lang w:eastAsia="ru-RU"/>
        </w:rPr>
      </w:pPr>
    </w:p>
    <w:p w14:paraId="4F9C275A" w14:textId="77777777" w:rsidR="00676BFF" w:rsidRPr="006F6989" w:rsidRDefault="00676BFF" w:rsidP="00676BFF">
      <w:pPr>
        <w:spacing w:after="0" w:line="240" w:lineRule="auto"/>
        <w:jc w:val="right"/>
        <w:rPr>
          <w:rFonts w:ascii="Times New Roman" w:eastAsia="Times New Roman" w:hAnsi="Times New Roman"/>
          <w:bCs/>
          <w:sz w:val="24"/>
          <w:szCs w:val="24"/>
          <w:lang w:eastAsia="x-none"/>
        </w:rPr>
      </w:pPr>
      <w:r w:rsidRPr="00676BFF">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2</w:t>
      </w: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412"/>
        <w:gridCol w:w="2550"/>
        <w:gridCol w:w="1170"/>
        <w:gridCol w:w="1170"/>
        <w:gridCol w:w="1170"/>
        <w:gridCol w:w="1168"/>
      </w:tblGrid>
      <w:tr w:rsidR="00FB37A1" w:rsidRPr="00676BFF" w14:paraId="2827CC58" w14:textId="77777777" w:rsidTr="008A1869">
        <w:trPr>
          <w:trHeight w:val="770"/>
        </w:trPr>
        <w:tc>
          <w:tcPr>
            <w:tcW w:w="278" w:type="pct"/>
            <w:vMerge w:val="restart"/>
          </w:tcPr>
          <w:p w14:paraId="349E747F" w14:textId="77777777" w:rsidR="00676BFF" w:rsidRPr="00676BFF" w:rsidRDefault="00676BFF" w:rsidP="00676BFF">
            <w:pPr>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 п/п</w:t>
            </w:r>
          </w:p>
        </w:tc>
        <w:tc>
          <w:tcPr>
            <w:tcW w:w="1182" w:type="pct"/>
            <w:vMerge w:val="restart"/>
            <w:shd w:val="clear" w:color="auto" w:fill="auto"/>
          </w:tcPr>
          <w:p w14:paraId="3DE80CF2" w14:textId="77777777" w:rsidR="00676BFF" w:rsidRPr="00676BFF" w:rsidRDefault="00676BFF" w:rsidP="00676BFF">
            <w:pPr>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Наименование объекта</w:t>
            </w:r>
          </w:p>
          <w:p w14:paraId="0A456D78" w14:textId="77777777" w:rsidR="00676BFF" w:rsidRPr="00676BFF" w:rsidRDefault="00676BFF" w:rsidP="00676BFF">
            <w:pPr>
              <w:autoSpaceDE w:val="0"/>
              <w:autoSpaceDN w:val="0"/>
              <w:adjustRightInd w:val="0"/>
              <w:spacing w:after="0" w:line="230" w:lineRule="auto"/>
              <w:jc w:val="center"/>
              <w:rPr>
                <w:rFonts w:ascii="Times New Roman" w:eastAsia="Times New Roman" w:hAnsi="Times New Roman"/>
                <w:sz w:val="24"/>
                <w:szCs w:val="24"/>
                <w:lang w:eastAsia="ru-RU"/>
              </w:rPr>
            </w:pPr>
          </w:p>
        </w:tc>
        <w:tc>
          <w:tcPr>
            <w:tcW w:w="3541" w:type="pct"/>
            <w:gridSpan w:val="5"/>
            <w:shd w:val="clear" w:color="auto" w:fill="auto"/>
          </w:tcPr>
          <w:p w14:paraId="248547FF" w14:textId="77777777" w:rsidR="00676BFF" w:rsidRPr="00676BFF" w:rsidRDefault="00676BFF" w:rsidP="00676BFF">
            <w:pPr>
              <w:autoSpaceDE w:val="0"/>
              <w:autoSpaceDN w:val="0"/>
              <w:adjustRightInd w:val="0"/>
              <w:spacing w:after="0" w:line="240" w:lineRule="auto"/>
              <w:jc w:val="center"/>
              <w:rPr>
                <w:rFonts w:ascii="Arial" w:eastAsia="Times New Roman" w:hAnsi="Arial" w:cs="Arial"/>
                <w:color w:val="000000"/>
                <w:sz w:val="24"/>
                <w:szCs w:val="24"/>
                <w:lang w:eastAsia="ru-RU"/>
              </w:rPr>
            </w:pPr>
            <w:r w:rsidRPr="00676BFF">
              <w:rPr>
                <w:rFonts w:ascii="Times New Roman" w:eastAsia="Times New Roman" w:hAnsi="Times New Roman"/>
                <w:bCs/>
                <w:color w:val="000000"/>
                <w:sz w:val="24"/>
                <w:szCs w:val="24"/>
                <w:lang w:eastAsia="ru-RU"/>
              </w:rPr>
              <w:t xml:space="preserve">Нормируемая удельная характеристика расхода тепловой энергии при этажности здания </w:t>
            </w:r>
          </w:p>
        </w:tc>
      </w:tr>
      <w:tr w:rsidR="00FB37A1" w:rsidRPr="00676BFF" w14:paraId="55AAF1D9" w14:textId="77777777" w:rsidTr="008A1869">
        <w:trPr>
          <w:trHeight w:val="145"/>
        </w:trPr>
        <w:tc>
          <w:tcPr>
            <w:tcW w:w="278" w:type="pct"/>
            <w:vMerge/>
          </w:tcPr>
          <w:p w14:paraId="19D7031E" w14:textId="77777777" w:rsidR="00676BFF" w:rsidRPr="00676BFF" w:rsidRDefault="00676BFF" w:rsidP="00676BFF">
            <w:pPr>
              <w:spacing w:after="0" w:line="230" w:lineRule="auto"/>
              <w:rPr>
                <w:rFonts w:ascii="Times New Roman" w:eastAsia="Times New Roman" w:hAnsi="Times New Roman"/>
                <w:sz w:val="24"/>
                <w:szCs w:val="24"/>
                <w:lang w:eastAsia="ru-RU"/>
              </w:rPr>
            </w:pPr>
          </w:p>
        </w:tc>
        <w:tc>
          <w:tcPr>
            <w:tcW w:w="1182" w:type="pct"/>
            <w:vMerge/>
            <w:shd w:val="clear" w:color="auto" w:fill="auto"/>
          </w:tcPr>
          <w:p w14:paraId="689F63BF" w14:textId="77777777" w:rsidR="00676BFF" w:rsidRPr="00676BFF" w:rsidRDefault="00676BFF" w:rsidP="00676BFF">
            <w:pPr>
              <w:spacing w:after="0" w:line="230" w:lineRule="auto"/>
              <w:rPr>
                <w:rFonts w:ascii="Times New Roman" w:eastAsia="Times New Roman" w:hAnsi="Times New Roman"/>
                <w:sz w:val="24"/>
                <w:szCs w:val="24"/>
                <w:lang w:eastAsia="ru-RU"/>
              </w:rPr>
            </w:pPr>
          </w:p>
        </w:tc>
        <w:tc>
          <w:tcPr>
            <w:tcW w:w="1249" w:type="pct"/>
            <w:vMerge w:val="restart"/>
            <w:shd w:val="clear" w:color="auto" w:fill="auto"/>
          </w:tcPr>
          <w:p w14:paraId="45C28C06" w14:textId="77777777" w:rsidR="00676BFF" w:rsidRPr="00676BFF" w:rsidRDefault="00676BFF" w:rsidP="00676BFF">
            <w:pPr>
              <w:autoSpaceDE w:val="0"/>
              <w:autoSpaceDN w:val="0"/>
              <w:adjustRightInd w:val="0"/>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Тип здания</w:t>
            </w:r>
          </w:p>
        </w:tc>
        <w:tc>
          <w:tcPr>
            <w:tcW w:w="2292" w:type="pct"/>
            <w:gridSpan w:val="4"/>
            <w:shd w:val="clear" w:color="auto" w:fill="auto"/>
          </w:tcPr>
          <w:p w14:paraId="5382A2C3" w14:textId="77777777" w:rsidR="00676BFF" w:rsidRPr="00676BFF" w:rsidRDefault="00676BFF" w:rsidP="00676BFF">
            <w:pPr>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Этажность здания</w:t>
            </w:r>
          </w:p>
        </w:tc>
      </w:tr>
      <w:tr w:rsidR="00676BFF" w:rsidRPr="00676BFF" w14:paraId="78653545" w14:textId="77777777" w:rsidTr="008A1869">
        <w:trPr>
          <w:trHeight w:val="145"/>
        </w:trPr>
        <w:tc>
          <w:tcPr>
            <w:tcW w:w="278" w:type="pct"/>
            <w:vMerge/>
          </w:tcPr>
          <w:p w14:paraId="1A0CF7F6" w14:textId="77777777" w:rsidR="00676BFF" w:rsidRPr="00676BFF" w:rsidRDefault="00676BFF" w:rsidP="00676BFF">
            <w:pPr>
              <w:spacing w:after="0" w:line="230" w:lineRule="auto"/>
              <w:rPr>
                <w:rFonts w:ascii="Times New Roman" w:eastAsia="Times New Roman" w:hAnsi="Times New Roman"/>
                <w:sz w:val="24"/>
                <w:szCs w:val="24"/>
                <w:lang w:eastAsia="ru-RU"/>
              </w:rPr>
            </w:pPr>
          </w:p>
        </w:tc>
        <w:tc>
          <w:tcPr>
            <w:tcW w:w="1182" w:type="pct"/>
            <w:vMerge/>
            <w:shd w:val="clear" w:color="auto" w:fill="auto"/>
          </w:tcPr>
          <w:p w14:paraId="7E9161F1" w14:textId="77777777" w:rsidR="00676BFF" w:rsidRPr="00676BFF" w:rsidRDefault="00676BFF" w:rsidP="00676BFF">
            <w:pPr>
              <w:spacing w:after="0" w:line="230" w:lineRule="auto"/>
              <w:rPr>
                <w:rFonts w:ascii="Times New Roman" w:eastAsia="Times New Roman" w:hAnsi="Times New Roman"/>
                <w:sz w:val="24"/>
                <w:szCs w:val="24"/>
                <w:lang w:eastAsia="ru-RU"/>
              </w:rPr>
            </w:pPr>
          </w:p>
        </w:tc>
        <w:tc>
          <w:tcPr>
            <w:tcW w:w="1249" w:type="pct"/>
            <w:vMerge/>
            <w:shd w:val="clear" w:color="auto" w:fill="auto"/>
          </w:tcPr>
          <w:p w14:paraId="2A6768FE" w14:textId="77777777" w:rsidR="00676BFF" w:rsidRPr="00676BFF" w:rsidRDefault="00676BFF" w:rsidP="00676BFF">
            <w:pPr>
              <w:spacing w:after="0" w:line="230" w:lineRule="auto"/>
              <w:rPr>
                <w:rFonts w:ascii="Times New Roman" w:eastAsia="Times New Roman" w:hAnsi="Times New Roman"/>
                <w:sz w:val="24"/>
                <w:szCs w:val="24"/>
                <w:lang w:eastAsia="ru-RU"/>
              </w:rPr>
            </w:pPr>
          </w:p>
        </w:tc>
        <w:tc>
          <w:tcPr>
            <w:tcW w:w="573" w:type="pct"/>
            <w:shd w:val="clear" w:color="auto" w:fill="auto"/>
          </w:tcPr>
          <w:p w14:paraId="5C339749"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1</w:t>
            </w:r>
          </w:p>
        </w:tc>
        <w:tc>
          <w:tcPr>
            <w:tcW w:w="573" w:type="pct"/>
            <w:shd w:val="clear" w:color="auto" w:fill="auto"/>
          </w:tcPr>
          <w:p w14:paraId="423FC281"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2</w:t>
            </w:r>
          </w:p>
        </w:tc>
        <w:tc>
          <w:tcPr>
            <w:tcW w:w="573" w:type="pct"/>
            <w:shd w:val="clear" w:color="auto" w:fill="auto"/>
          </w:tcPr>
          <w:p w14:paraId="2315B9CA"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3</w:t>
            </w:r>
          </w:p>
        </w:tc>
        <w:tc>
          <w:tcPr>
            <w:tcW w:w="572" w:type="pct"/>
            <w:shd w:val="clear" w:color="auto" w:fill="auto"/>
          </w:tcPr>
          <w:p w14:paraId="13853594"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4, 5</w:t>
            </w:r>
          </w:p>
        </w:tc>
      </w:tr>
      <w:tr w:rsidR="00676BFF" w:rsidRPr="00676BFF" w14:paraId="7B5A27BE" w14:textId="77777777" w:rsidTr="008A1869">
        <w:trPr>
          <w:trHeight w:val="605"/>
        </w:trPr>
        <w:tc>
          <w:tcPr>
            <w:tcW w:w="278" w:type="pct"/>
            <w:vMerge w:val="restart"/>
          </w:tcPr>
          <w:p w14:paraId="5DB99558" w14:textId="77777777" w:rsidR="00676BFF" w:rsidRPr="00676BFF" w:rsidRDefault="00676BFF" w:rsidP="008A1869">
            <w:pPr>
              <w:numPr>
                <w:ilvl w:val="0"/>
                <w:numId w:val="1"/>
              </w:numPr>
              <w:autoSpaceDE w:val="0"/>
              <w:autoSpaceDN w:val="0"/>
              <w:adjustRightInd w:val="0"/>
              <w:spacing w:after="0" w:line="230" w:lineRule="auto"/>
              <w:jc w:val="right"/>
              <w:rPr>
                <w:rFonts w:ascii="Times New Roman" w:eastAsia="Times New Roman" w:hAnsi="Times New Roman"/>
                <w:sz w:val="24"/>
                <w:szCs w:val="24"/>
                <w:lang w:eastAsia="ru-RU"/>
              </w:rPr>
            </w:pPr>
          </w:p>
        </w:tc>
        <w:tc>
          <w:tcPr>
            <w:tcW w:w="1182" w:type="pct"/>
            <w:vMerge w:val="restart"/>
            <w:shd w:val="clear" w:color="auto" w:fill="auto"/>
          </w:tcPr>
          <w:p w14:paraId="33A345C8" w14:textId="77777777" w:rsidR="00676BFF" w:rsidRPr="00676BFF" w:rsidRDefault="00676BFF" w:rsidP="00676BFF">
            <w:pPr>
              <w:autoSpaceDE w:val="0"/>
              <w:autoSpaceDN w:val="0"/>
              <w:adjustRightInd w:val="0"/>
              <w:spacing w:after="0" w:line="230" w:lineRule="auto"/>
              <w:jc w:val="both"/>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Котельные, тепловые перекачивающие насосные станции, центральные тепловые пункты, теплопровод</w:t>
            </w:r>
          </w:p>
        </w:tc>
        <w:tc>
          <w:tcPr>
            <w:tcW w:w="1249" w:type="pct"/>
            <w:shd w:val="clear" w:color="auto" w:fill="auto"/>
          </w:tcPr>
          <w:p w14:paraId="19B8EA51" w14:textId="77777777" w:rsidR="00676BFF" w:rsidRPr="00676BFF" w:rsidRDefault="00676BFF" w:rsidP="00676BFF">
            <w:pPr>
              <w:autoSpaceDE w:val="0"/>
              <w:autoSpaceDN w:val="0"/>
              <w:adjustRightInd w:val="0"/>
              <w:spacing w:after="0" w:line="230" w:lineRule="auto"/>
              <w:ind w:left="18" w:hanging="18"/>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1. Жилые многоквартирные,</w:t>
            </w:r>
          </w:p>
          <w:p w14:paraId="6601E50A" w14:textId="77777777" w:rsidR="00676BFF" w:rsidRPr="00676BFF" w:rsidRDefault="00676BFF" w:rsidP="00676BFF">
            <w:pPr>
              <w:autoSpaceDE w:val="0"/>
              <w:autoSpaceDN w:val="0"/>
              <w:adjustRightInd w:val="0"/>
              <w:spacing w:after="0" w:line="230"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гостиницы,</w:t>
            </w:r>
            <w:r>
              <w:rPr>
                <w:rFonts w:ascii="Times New Roman" w:eastAsia="Times New Roman" w:hAnsi="Times New Roman"/>
                <w:sz w:val="24"/>
                <w:szCs w:val="24"/>
                <w:lang w:eastAsia="ru-RU"/>
              </w:rPr>
              <w:t xml:space="preserve"> </w:t>
            </w:r>
            <w:r w:rsidRPr="00676BFF">
              <w:rPr>
                <w:rFonts w:ascii="Times New Roman" w:eastAsia="Times New Roman" w:hAnsi="Times New Roman"/>
                <w:sz w:val="24"/>
                <w:szCs w:val="24"/>
                <w:lang w:eastAsia="ru-RU"/>
              </w:rPr>
              <w:t>общежития</w:t>
            </w:r>
          </w:p>
        </w:tc>
        <w:tc>
          <w:tcPr>
            <w:tcW w:w="573" w:type="pct"/>
            <w:shd w:val="clear" w:color="auto" w:fill="auto"/>
          </w:tcPr>
          <w:p w14:paraId="71BC92A3"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0,455</w:t>
            </w:r>
          </w:p>
        </w:tc>
        <w:tc>
          <w:tcPr>
            <w:tcW w:w="573" w:type="pct"/>
            <w:shd w:val="clear" w:color="auto" w:fill="auto"/>
          </w:tcPr>
          <w:p w14:paraId="6A526788"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0,414</w:t>
            </w:r>
          </w:p>
        </w:tc>
        <w:tc>
          <w:tcPr>
            <w:tcW w:w="573" w:type="pct"/>
            <w:shd w:val="clear" w:color="auto" w:fill="auto"/>
          </w:tcPr>
          <w:p w14:paraId="765AB108" w14:textId="77777777" w:rsidR="00676BFF" w:rsidRPr="00676BFF" w:rsidRDefault="00676BFF" w:rsidP="00676BFF">
            <w:pPr>
              <w:autoSpaceDE w:val="0"/>
              <w:autoSpaceDN w:val="0"/>
              <w:adjustRightInd w:val="0"/>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0,372</w:t>
            </w:r>
          </w:p>
        </w:tc>
        <w:tc>
          <w:tcPr>
            <w:tcW w:w="572" w:type="pct"/>
            <w:shd w:val="clear" w:color="auto" w:fill="auto"/>
          </w:tcPr>
          <w:p w14:paraId="10467DF0" w14:textId="77777777" w:rsidR="00676BFF" w:rsidRPr="00676BFF" w:rsidRDefault="00676BFF" w:rsidP="00676BFF">
            <w:pPr>
              <w:autoSpaceDE w:val="0"/>
              <w:autoSpaceDN w:val="0"/>
              <w:adjustRightInd w:val="0"/>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0,359</w:t>
            </w:r>
          </w:p>
        </w:tc>
      </w:tr>
      <w:tr w:rsidR="00676BFF" w:rsidRPr="00676BFF" w14:paraId="65CCA49D" w14:textId="77777777" w:rsidTr="008A1869">
        <w:trPr>
          <w:trHeight w:val="577"/>
        </w:trPr>
        <w:tc>
          <w:tcPr>
            <w:tcW w:w="278" w:type="pct"/>
            <w:vMerge/>
          </w:tcPr>
          <w:p w14:paraId="4CB38FC5" w14:textId="77777777" w:rsidR="00676BFF" w:rsidRPr="00676BFF" w:rsidRDefault="00676BFF" w:rsidP="00676BFF">
            <w:pPr>
              <w:numPr>
                <w:ilvl w:val="0"/>
                <w:numId w:val="1"/>
              </w:numPr>
              <w:spacing w:after="0" w:line="230" w:lineRule="auto"/>
              <w:jc w:val="both"/>
              <w:rPr>
                <w:rFonts w:ascii="Times New Roman" w:eastAsia="Times New Roman" w:hAnsi="Times New Roman"/>
                <w:sz w:val="24"/>
                <w:szCs w:val="24"/>
                <w:lang w:eastAsia="ru-RU"/>
              </w:rPr>
            </w:pPr>
          </w:p>
        </w:tc>
        <w:tc>
          <w:tcPr>
            <w:tcW w:w="1182" w:type="pct"/>
            <w:vMerge/>
            <w:shd w:val="clear" w:color="auto" w:fill="auto"/>
          </w:tcPr>
          <w:p w14:paraId="1F9F5A33" w14:textId="77777777" w:rsidR="00676BFF" w:rsidRPr="00676BFF" w:rsidRDefault="00676BFF" w:rsidP="00676BFF">
            <w:pPr>
              <w:spacing w:after="0" w:line="230" w:lineRule="auto"/>
              <w:jc w:val="both"/>
              <w:rPr>
                <w:rFonts w:ascii="Times New Roman" w:eastAsia="Times New Roman" w:hAnsi="Times New Roman"/>
                <w:sz w:val="24"/>
                <w:szCs w:val="24"/>
                <w:lang w:eastAsia="ru-RU"/>
              </w:rPr>
            </w:pPr>
          </w:p>
        </w:tc>
        <w:tc>
          <w:tcPr>
            <w:tcW w:w="1249" w:type="pct"/>
            <w:shd w:val="clear" w:color="auto" w:fill="auto"/>
          </w:tcPr>
          <w:p w14:paraId="3F542401" w14:textId="77777777" w:rsidR="00676BFF" w:rsidRPr="00676BFF" w:rsidRDefault="00676BFF" w:rsidP="00676BFF">
            <w:pPr>
              <w:autoSpaceDE w:val="0"/>
              <w:autoSpaceDN w:val="0"/>
              <w:adjustRightInd w:val="0"/>
              <w:spacing w:after="0" w:line="230"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 xml:space="preserve">2. Общественные здания, учреждения </w:t>
            </w:r>
          </w:p>
        </w:tc>
        <w:tc>
          <w:tcPr>
            <w:tcW w:w="573" w:type="pct"/>
            <w:shd w:val="clear" w:color="auto" w:fill="auto"/>
          </w:tcPr>
          <w:p w14:paraId="19F60D29"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0,487</w:t>
            </w:r>
          </w:p>
        </w:tc>
        <w:tc>
          <w:tcPr>
            <w:tcW w:w="573" w:type="pct"/>
            <w:shd w:val="clear" w:color="auto" w:fill="auto"/>
          </w:tcPr>
          <w:p w14:paraId="0F63ACB9" w14:textId="77777777" w:rsidR="00676BFF" w:rsidRPr="00676BFF" w:rsidRDefault="00676BFF" w:rsidP="00676BFF">
            <w:pPr>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0,440</w:t>
            </w:r>
          </w:p>
        </w:tc>
        <w:tc>
          <w:tcPr>
            <w:tcW w:w="573" w:type="pct"/>
            <w:shd w:val="clear" w:color="auto" w:fill="auto"/>
          </w:tcPr>
          <w:p w14:paraId="7DE5EBFA" w14:textId="77777777" w:rsidR="00676BFF" w:rsidRPr="00676BFF" w:rsidRDefault="00676BFF" w:rsidP="00676BFF">
            <w:pPr>
              <w:autoSpaceDE w:val="0"/>
              <w:autoSpaceDN w:val="0"/>
              <w:adjustRightInd w:val="0"/>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0,417</w:t>
            </w:r>
          </w:p>
        </w:tc>
        <w:tc>
          <w:tcPr>
            <w:tcW w:w="572" w:type="pct"/>
            <w:shd w:val="clear" w:color="auto" w:fill="auto"/>
          </w:tcPr>
          <w:p w14:paraId="789ACD8D" w14:textId="77777777" w:rsidR="00676BFF" w:rsidRPr="00676BFF" w:rsidRDefault="00676BFF" w:rsidP="00676BFF">
            <w:pPr>
              <w:autoSpaceDE w:val="0"/>
              <w:autoSpaceDN w:val="0"/>
              <w:adjustRightInd w:val="0"/>
              <w:spacing w:after="0" w:line="230" w:lineRule="auto"/>
              <w:ind w:left="-57" w:right="-57"/>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0,371</w:t>
            </w:r>
          </w:p>
        </w:tc>
      </w:tr>
    </w:tbl>
    <w:p w14:paraId="76D407C1" w14:textId="77777777" w:rsidR="00676BFF" w:rsidRPr="00676BFF" w:rsidRDefault="00676BFF" w:rsidP="00676BFF">
      <w:pPr>
        <w:keepNext/>
        <w:tabs>
          <w:tab w:val="left" w:pos="851"/>
        </w:tabs>
        <w:spacing w:after="0" w:line="240" w:lineRule="auto"/>
        <w:jc w:val="both"/>
        <w:outlineLvl w:val="2"/>
        <w:rPr>
          <w:rFonts w:ascii="Times New Roman" w:eastAsia="Times New Roman" w:hAnsi="Times New Roman"/>
          <w:b/>
          <w:bCs/>
          <w:sz w:val="24"/>
          <w:szCs w:val="24"/>
          <w:lang w:eastAsia="ru-RU"/>
        </w:rPr>
      </w:pPr>
    </w:p>
    <w:p w14:paraId="3F3A6675" w14:textId="77777777" w:rsidR="00676BFF" w:rsidRDefault="00676BFF" w:rsidP="00676BFF">
      <w:pPr>
        <w:keepNext/>
        <w:spacing w:after="0" w:line="240" w:lineRule="auto"/>
        <w:ind w:firstLine="708"/>
        <w:jc w:val="both"/>
        <w:outlineLvl w:val="2"/>
        <w:rPr>
          <w:rFonts w:ascii="Times New Roman" w:eastAsia="Times New Roman" w:hAnsi="Times New Roman"/>
          <w:bCs/>
          <w:sz w:val="24"/>
          <w:szCs w:val="24"/>
          <w:lang w:eastAsia="ru-RU"/>
        </w:rPr>
      </w:pPr>
      <w:r w:rsidRPr="00676BFF">
        <w:rPr>
          <w:rFonts w:ascii="Times New Roman" w:eastAsia="Times New Roman" w:hAnsi="Times New Roman"/>
          <w:bCs/>
          <w:sz w:val="24"/>
          <w:szCs w:val="24"/>
          <w:lang w:eastAsia="ru-RU"/>
        </w:rPr>
        <w:t>2.1.3.</w:t>
      </w:r>
      <w:r>
        <w:rPr>
          <w:rFonts w:ascii="Times New Roman" w:eastAsia="Times New Roman" w:hAnsi="Times New Roman"/>
          <w:bCs/>
          <w:sz w:val="24"/>
          <w:szCs w:val="24"/>
          <w:lang w:eastAsia="ru-RU"/>
        </w:rPr>
        <w:t xml:space="preserve"> </w:t>
      </w:r>
      <w:r w:rsidRPr="00676BFF">
        <w:rPr>
          <w:rFonts w:ascii="Times New Roman" w:eastAsia="Times New Roman" w:hAnsi="Times New Roman"/>
          <w:bCs/>
          <w:sz w:val="24"/>
          <w:szCs w:val="24"/>
          <w:lang w:eastAsia="ru-RU"/>
        </w:rPr>
        <w:t>Газоснабжения</w:t>
      </w:r>
    </w:p>
    <w:p w14:paraId="3E796D59" w14:textId="77777777" w:rsidR="009B6AFF" w:rsidRPr="00676BFF" w:rsidRDefault="009B6AFF" w:rsidP="007C315B">
      <w:pPr>
        <w:keepNext/>
        <w:spacing w:after="0" w:line="240" w:lineRule="auto"/>
        <w:jc w:val="both"/>
        <w:outlineLvl w:val="2"/>
        <w:rPr>
          <w:rFonts w:ascii="Times New Roman" w:eastAsia="Times New Roman" w:hAnsi="Times New Roman"/>
          <w:bCs/>
          <w:sz w:val="24"/>
          <w:szCs w:val="24"/>
          <w:lang w:eastAsia="ru-RU"/>
        </w:rPr>
      </w:pPr>
    </w:p>
    <w:p w14:paraId="5364B6D0" w14:textId="77777777" w:rsidR="00676BFF" w:rsidRPr="006F6989" w:rsidRDefault="00676BFF" w:rsidP="00676BFF">
      <w:pPr>
        <w:spacing w:after="0" w:line="240" w:lineRule="auto"/>
        <w:jc w:val="right"/>
        <w:rPr>
          <w:rFonts w:ascii="Times New Roman" w:eastAsia="Times New Roman" w:hAnsi="Times New Roman"/>
          <w:bCs/>
          <w:sz w:val="24"/>
          <w:szCs w:val="24"/>
          <w:lang w:eastAsia="x-none"/>
        </w:rPr>
      </w:pPr>
      <w:r w:rsidRPr="00676BFF">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3</w:t>
      </w:r>
    </w:p>
    <w:tbl>
      <w:tblPr>
        <w:tblW w:w="5460" w:type="pct"/>
        <w:tblInd w:w="-572" w:type="dxa"/>
        <w:tblBorders>
          <w:top w:val="single" w:sz="4" w:space="0" w:color="auto"/>
          <w:left w:val="single" w:sz="4" w:space="0" w:color="auto"/>
          <w:bottom w:val="single" w:sz="4" w:space="0" w:color="auto"/>
          <w:right w:val="single" w:sz="4" w:space="0" w:color="auto"/>
          <w:insideH w:val="single" w:sz="4" w:space="0" w:color="404040"/>
          <w:insideV w:val="single" w:sz="4" w:space="0" w:color="auto"/>
        </w:tblBorders>
        <w:shd w:val="clear" w:color="auto" w:fill="FFFFFF"/>
        <w:tblLook w:val="00A0" w:firstRow="1" w:lastRow="0" w:firstColumn="1" w:lastColumn="0" w:noHBand="0" w:noVBand="0"/>
      </w:tblPr>
      <w:tblGrid>
        <w:gridCol w:w="3684"/>
        <w:gridCol w:w="2755"/>
        <w:gridCol w:w="1884"/>
        <w:gridCol w:w="1882"/>
      </w:tblGrid>
      <w:tr w:rsidR="00676BFF" w:rsidRPr="00676BFF" w14:paraId="33707AD0" w14:textId="77777777" w:rsidTr="00FB37A1">
        <w:trPr>
          <w:tblHeader/>
        </w:trPr>
        <w:tc>
          <w:tcPr>
            <w:tcW w:w="1805" w:type="pct"/>
            <w:vMerge w:val="restart"/>
            <w:shd w:val="clear" w:color="auto" w:fill="FFFFFF"/>
          </w:tcPr>
          <w:p w14:paraId="59C62E57"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Наименование объекта</w:t>
            </w:r>
          </w:p>
          <w:p w14:paraId="22ECA536"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p>
        </w:tc>
        <w:tc>
          <w:tcPr>
            <w:tcW w:w="1350" w:type="pct"/>
            <w:vMerge w:val="restart"/>
            <w:shd w:val="clear" w:color="auto" w:fill="FFFFFF"/>
          </w:tcPr>
          <w:p w14:paraId="6B8AC7C8"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Направление использования природного газа*</w:t>
            </w:r>
          </w:p>
        </w:tc>
        <w:tc>
          <w:tcPr>
            <w:tcW w:w="1845" w:type="pct"/>
            <w:gridSpan w:val="2"/>
            <w:shd w:val="clear" w:color="auto" w:fill="FFFFFF"/>
          </w:tcPr>
          <w:p w14:paraId="461F2237"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color w:val="000000"/>
                <w:sz w:val="24"/>
                <w:szCs w:val="24"/>
                <w:lang w:eastAsia="ru-RU"/>
              </w:rPr>
              <w:t xml:space="preserve">Расчетный показатель минимально допустимого уровня обеспеченности </w:t>
            </w:r>
            <w:r w:rsidRPr="00676BFF">
              <w:rPr>
                <w:rFonts w:ascii="Times New Roman" w:eastAsia="Times New Roman" w:hAnsi="Times New Roman"/>
                <w:sz w:val="24"/>
                <w:szCs w:val="24"/>
                <w:lang w:eastAsia="ru-RU"/>
              </w:rPr>
              <w:t>(норматив потребления коммунальных услуг по газоснабжению)</w:t>
            </w:r>
          </w:p>
        </w:tc>
      </w:tr>
      <w:tr w:rsidR="00FB37A1" w:rsidRPr="00676BFF" w14:paraId="1D0032F5" w14:textId="77777777" w:rsidTr="009B6AFF">
        <w:trPr>
          <w:tblHeader/>
        </w:trPr>
        <w:tc>
          <w:tcPr>
            <w:tcW w:w="1805" w:type="pct"/>
            <w:vMerge/>
            <w:shd w:val="clear" w:color="auto" w:fill="FFFFFF"/>
          </w:tcPr>
          <w:p w14:paraId="7D244770"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p>
        </w:tc>
        <w:tc>
          <w:tcPr>
            <w:tcW w:w="1350" w:type="pct"/>
            <w:vMerge/>
            <w:shd w:val="clear" w:color="auto" w:fill="FFFFFF"/>
          </w:tcPr>
          <w:p w14:paraId="73D597A2"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p>
        </w:tc>
        <w:tc>
          <w:tcPr>
            <w:tcW w:w="923" w:type="pct"/>
            <w:shd w:val="clear" w:color="auto" w:fill="FFFFFF"/>
          </w:tcPr>
          <w:p w14:paraId="64271D1B"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единица измерения</w:t>
            </w:r>
          </w:p>
        </w:tc>
        <w:tc>
          <w:tcPr>
            <w:tcW w:w="922" w:type="pct"/>
            <w:shd w:val="clear" w:color="auto" w:fill="FFFFFF"/>
          </w:tcPr>
          <w:p w14:paraId="4B948D5E"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величина</w:t>
            </w:r>
          </w:p>
        </w:tc>
      </w:tr>
      <w:tr w:rsidR="00FB37A1" w:rsidRPr="00676BFF" w14:paraId="0AB275CA" w14:textId="77777777" w:rsidTr="009B6AFF">
        <w:tblPrEx>
          <w:tblBorders>
            <w:insideV w:val="single" w:sz="4" w:space="0" w:color="404040"/>
          </w:tblBorders>
          <w:shd w:val="clear" w:color="auto" w:fill="auto"/>
        </w:tblPrEx>
        <w:trPr>
          <w:tblHeader/>
        </w:trPr>
        <w:tc>
          <w:tcPr>
            <w:tcW w:w="1805" w:type="pct"/>
            <w:shd w:val="clear" w:color="auto" w:fill="FFFFFF"/>
          </w:tcPr>
          <w:p w14:paraId="2BAF9262"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1</w:t>
            </w:r>
          </w:p>
        </w:tc>
        <w:tc>
          <w:tcPr>
            <w:tcW w:w="1350" w:type="pct"/>
            <w:shd w:val="clear" w:color="auto" w:fill="FFFFFF"/>
          </w:tcPr>
          <w:p w14:paraId="098F87FB"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2</w:t>
            </w:r>
          </w:p>
        </w:tc>
        <w:tc>
          <w:tcPr>
            <w:tcW w:w="923" w:type="pct"/>
            <w:shd w:val="clear" w:color="auto" w:fill="FFFFFF"/>
          </w:tcPr>
          <w:p w14:paraId="62605B82"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3</w:t>
            </w:r>
          </w:p>
        </w:tc>
        <w:tc>
          <w:tcPr>
            <w:tcW w:w="922" w:type="pct"/>
            <w:shd w:val="clear" w:color="auto" w:fill="FFFFFF"/>
          </w:tcPr>
          <w:p w14:paraId="25A37454"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4</w:t>
            </w:r>
          </w:p>
        </w:tc>
      </w:tr>
      <w:tr w:rsidR="00FB37A1" w:rsidRPr="00676BFF" w14:paraId="414E8651" w14:textId="77777777" w:rsidTr="009B6AFF">
        <w:tblPrEx>
          <w:tblBorders>
            <w:insideV w:val="single" w:sz="4" w:space="0" w:color="404040"/>
          </w:tblBorders>
          <w:shd w:val="clear" w:color="auto" w:fill="auto"/>
        </w:tblPrEx>
        <w:tc>
          <w:tcPr>
            <w:tcW w:w="1805" w:type="pct"/>
            <w:vMerge w:val="restart"/>
          </w:tcPr>
          <w:p w14:paraId="7B5D6D7E" w14:textId="77777777" w:rsidR="00676BFF" w:rsidRPr="00676BFF" w:rsidRDefault="00676BFF" w:rsidP="00676BFF">
            <w:pPr>
              <w:spacing w:after="0" w:line="235"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 xml:space="preserve">Пункты редуцирования газа, резервуарные установки сжиженных углеводородных газов, газонаполнительные </w:t>
            </w:r>
            <w:r w:rsidR="009B6AFF">
              <w:rPr>
                <w:rFonts w:ascii="Times New Roman" w:eastAsia="Times New Roman" w:hAnsi="Times New Roman"/>
                <w:sz w:val="24"/>
                <w:szCs w:val="24"/>
                <w:lang w:eastAsia="ru-RU"/>
              </w:rPr>
              <w:t>С</w:t>
            </w:r>
            <w:r w:rsidRPr="00676BFF">
              <w:rPr>
                <w:rFonts w:ascii="Times New Roman" w:eastAsia="Times New Roman" w:hAnsi="Times New Roman"/>
                <w:sz w:val="24"/>
                <w:szCs w:val="24"/>
                <w:lang w:eastAsia="ru-RU"/>
              </w:rPr>
              <w:t>танции, газораспределительные пункты, газопровод распределительный</w:t>
            </w:r>
          </w:p>
        </w:tc>
        <w:tc>
          <w:tcPr>
            <w:tcW w:w="1350" w:type="pct"/>
          </w:tcPr>
          <w:p w14:paraId="4A3E73EF" w14:textId="77777777" w:rsidR="00676BFF" w:rsidRPr="00676BFF" w:rsidRDefault="00676BFF" w:rsidP="00676BFF">
            <w:pPr>
              <w:spacing w:after="0" w:line="235"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при наличии централизованного горячего водоснабжения **</w:t>
            </w:r>
          </w:p>
        </w:tc>
        <w:tc>
          <w:tcPr>
            <w:tcW w:w="923" w:type="pct"/>
          </w:tcPr>
          <w:p w14:paraId="58F266B9"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м</w:t>
            </w:r>
            <w:r w:rsidRPr="00676BFF">
              <w:rPr>
                <w:rFonts w:ascii="Times New Roman" w:eastAsia="Times New Roman" w:hAnsi="Times New Roman"/>
                <w:sz w:val="24"/>
                <w:szCs w:val="24"/>
                <w:vertAlign w:val="superscript"/>
                <w:lang w:eastAsia="ru-RU"/>
              </w:rPr>
              <w:t xml:space="preserve">3 </w:t>
            </w:r>
            <w:r w:rsidRPr="00676BFF">
              <w:rPr>
                <w:rFonts w:ascii="Times New Roman" w:eastAsia="Times New Roman" w:hAnsi="Times New Roman"/>
                <w:sz w:val="24"/>
                <w:szCs w:val="24"/>
                <w:lang w:eastAsia="ru-RU"/>
              </w:rPr>
              <w:t>/ мес.</w:t>
            </w:r>
          </w:p>
          <w:p w14:paraId="665BAB4F"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 1 человека</w:t>
            </w:r>
          </w:p>
        </w:tc>
        <w:tc>
          <w:tcPr>
            <w:tcW w:w="922" w:type="pct"/>
          </w:tcPr>
          <w:p w14:paraId="65C7E950" w14:textId="77777777" w:rsidR="00676BFF" w:rsidRPr="00676BFF" w:rsidRDefault="00676BFF" w:rsidP="00676BFF">
            <w:pPr>
              <w:spacing w:after="0" w:line="235"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12</w:t>
            </w:r>
          </w:p>
        </w:tc>
      </w:tr>
      <w:tr w:rsidR="00FB37A1" w:rsidRPr="00676BFF" w14:paraId="18702747" w14:textId="77777777" w:rsidTr="009B6AFF">
        <w:tblPrEx>
          <w:tblBorders>
            <w:insideV w:val="single" w:sz="4" w:space="0" w:color="404040"/>
          </w:tblBorders>
          <w:shd w:val="clear" w:color="auto" w:fill="auto"/>
        </w:tblPrEx>
        <w:tc>
          <w:tcPr>
            <w:tcW w:w="1805" w:type="pct"/>
            <w:vMerge/>
          </w:tcPr>
          <w:p w14:paraId="7C83AC9C" w14:textId="77777777" w:rsidR="00676BFF" w:rsidRPr="00676BFF" w:rsidRDefault="00676BFF" w:rsidP="00676BFF">
            <w:pPr>
              <w:spacing w:after="0" w:line="240" w:lineRule="auto"/>
              <w:rPr>
                <w:rFonts w:ascii="Times New Roman" w:eastAsia="Times New Roman" w:hAnsi="Times New Roman"/>
                <w:sz w:val="24"/>
                <w:szCs w:val="24"/>
                <w:lang w:eastAsia="ru-RU"/>
              </w:rPr>
            </w:pPr>
          </w:p>
        </w:tc>
        <w:tc>
          <w:tcPr>
            <w:tcW w:w="1350" w:type="pct"/>
          </w:tcPr>
          <w:p w14:paraId="6281DF0C" w14:textId="77777777" w:rsidR="00676BFF" w:rsidRPr="00676BFF" w:rsidRDefault="00676BFF" w:rsidP="00676BFF">
            <w:pPr>
              <w:spacing w:after="0" w:line="240"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при горячем водоснабжении от газовых водонагревателей **</w:t>
            </w:r>
          </w:p>
        </w:tc>
        <w:tc>
          <w:tcPr>
            <w:tcW w:w="923" w:type="pct"/>
          </w:tcPr>
          <w:p w14:paraId="2B56AB4C"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м</w:t>
            </w:r>
            <w:r w:rsidRPr="00676BFF">
              <w:rPr>
                <w:rFonts w:ascii="Times New Roman" w:eastAsia="Times New Roman" w:hAnsi="Times New Roman"/>
                <w:sz w:val="24"/>
                <w:szCs w:val="24"/>
                <w:vertAlign w:val="superscript"/>
                <w:lang w:eastAsia="ru-RU"/>
              </w:rPr>
              <w:t xml:space="preserve">3 </w:t>
            </w:r>
            <w:r w:rsidRPr="00676BFF">
              <w:rPr>
                <w:rFonts w:ascii="Times New Roman" w:eastAsia="Times New Roman" w:hAnsi="Times New Roman"/>
                <w:sz w:val="24"/>
                <w:szCs w:val="24"/>
                <w:lang w:eastAsia="ru-RU"/>
              </w:rPr>
              <w:t>/ мес.</w:t>
            </w:r>
          </w:p>
          <w:p w14:paraId="36F65794"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 1 человека</w:t>
            </w:r>
          </w:p>
        </w:tc>
        <w:tc>
          <w:tcPr>
            <w:tcW w:w="922" w:type="pct"/>
          </w:tcPr>
          <w:p w14:paraId="238AA1DC"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31</w:t>
            </w:r>
          </w:p>
        </w:tc>
      </w:tr>
      <w:tr w:rsidR="00676BFF" w:rsidRPr="00676BFF" w14:paraId="2CA701C8" w14:textId="77777777" w:rsidTr="009B6AFF">
        <w:tblPrEx>
          <w:tblBorders>
            <w:insideV w:val="single" w:sz="4" w:space="0" w:color="404040"/>
          </w:tblBorders>
          <w:shd w:val="clear" w:color="auto" w:fill="auto"/>
        </w:tblPrEx>
        <w:tc>
          <w:tcPr>
            <w:tcW w:w="1805" w:type="pct"/>
            <w:vMerge/>
          </w:tcPr>
          <w:p w14:paraId="219F84AB" w14:textId="77777777" w:rsidR="00676BFF" w:rsidRPr="00676BFF" w:rsidRDefault="00676BFF" w:rsidP="00676BFF">
            <w:pPr>
              <w:spacing w:after="0" w:line="240" w:lineRule="auto"/>
              <w:jc w:val="both"/>
              <w:rPr>
                <w:rFonts w:ascii="Times New Roman" w:eastAsia="Times New Roman" w:hAnsi="Times New Roman"/>
                <w:sz w:val="24"/>
                <w:szCs w:val="24"/>
                <w:lang w:eastAsia="ru-RU"/>
              </w:rPr>
            </w:pPr>
          </w:p>
        </w:tc>
        <w:tc>
          <w:tcPr>
            <w:tcW w:w="1350" w:type="pct"/>
          </w:tcPr>
          <w:p w14:paraId="7FB15E99" w14:textId="77777777" w:rsidR="00676BFF" w:rsidRPr="00676BFF" w:rsidRDefault="00676BFF" w:rsidP="00676BFF">
            <w:pPr>
              <w:spacing w:after="0" w:line="240" w:lineRule="auto"/>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при отсутствии всяких видов горячего водоснабжения</w:t>
            </w:r>
          </w:p>
        </w:tc>
        <w:tc>
          <w:tcPr>
            <w:tcW w:w="923" w:type="pct"/>
          </w:tcPr>
          <w:p w14:paraId="5287028D"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м</w:t>
            </w:r>
            <w:r w:rsidRPr="00676BFF">
              <w:rPr>
                <w:rFonts w:ascii="Times New Roman" w:eastAsia="Times New Roman" w:hAnsi="Times New Roman"/>
                <w:sz w:val="24"/>
                <w:szCs w:val="24"/>
                <w:vertAlign w:val="superscript"/>
                <w:lang w:eastAsia="ru-RU"/>
              </w:rPr>
              <w:t xml:space="preserve">3 </w:t>
            </w:r>
            <w:r w:rsidRPr="00676BFF">
              <w:rPr>
                <w:rFonts w:ascii="Times New Roman" w:eastAsia="Times New Roman" w:hAnsi="Times New Roman"/>
                <w:sz w:val="24"/>
                <w:szCs w:val="24"/>
                <w:lang w:eastAsia="ru-RU"/>
              </w:rPr>
              <w:t>/ мес.</w:t>
            </w:r>
          </w:p>
          <w:p w14:paraId="2079B583"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на 1 человека</w:t>
            </w:r>
          </w:p>
        </w:tc>
        <w:tc>
          <w:tcPr>
            <w:tcW w:w="922" w:type="pct"/>
          </w:tcPr>
          <w:p w14:paraId="783537B5"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20</w:t>
            </w:r>
          </w:p>
        </w:tc>
      </w:tr>
    </w:tbl>
    <w:p w14:paraId="1DFC2635" w14:textId="77777777" w:rsidR="00676BFF" w:rsidRDefault="00676BFF" w:rsidP="00676BFF">
      <w:pPr>
        <w:widowControl w:val="0"/>
        <w:tabs>
          <w:tab w:val="left" w:pos="2574"/>
        </w:tabs>
        <w:autoSpaceDE w:val="0"/>
        <w:autoSpaceDN w:val="0"/>
        <w:adjustRightInd w:val="0"/>
        <w:spacing w:after="0" w:line="240" w:lineRule="auto"/>
        <w:ind w:left="1512" w:hanging="1512"/>
        <w:jc w:val="both"/>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Примечания:</w:t>
      </w:r>
    </w:p>
    <w:p w14:paraId="6D527CD8" w14:textId="77777777" w:rsidR="00676BFF" w:rsidRPr="00676BFF" w:rsidRDefault="00676BFF" w:rsidP="00676BF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lastRenderedPageBreak/>
        <w:t>1. *Для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108C5026" w14:textId="77777777" w:rsidR="00676BFF" w:rsidRPr="00676BFF" w:rsidRDefault="00743DE4" w:rsidP="00676BF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676BFF" w:rsidRPr="00676BFF">
        <w:rPr>
          <w:rFonts w:ascii="Times New Roman" w:eastAsia="Times New Roman" w:hAnsi="Times New Roman"/>
          <w:sz w:val="24"/>
          <w:szCs w:val="24"/>
          <w:lang w:eastAsia="ru-RU"/>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sidR="00676BFF" w:rsidRPr="00676BFF">
        <w:rPr>
          <w:rFonts w:ascii="Times New Roman" w:eastAsia="Times New Roman" w:hAnsi="Times New Roman"/>
          <w:sz w:val="24"/>
          <w:szCs w:val="24"/>
          <w:vertAlign w:val="superscript"/>
          <w:lang w:eastAsia="ru-RU"/>
        </w:rPr>
        <w:t>3</w:t>
      </w:r>
      <w:r w:rsidR="00676BFF" w:rsidRPr="00676BFF">
        <w:rPr>
          <w:rFonts w:ascii="Times New Roman" w:eastAsia="Times New Roman" w:hAnsi="Times New Roman"/>
          <w:sz w:val="24"/>
          <w:szCs w:val="24"/>
          <w:lang w:eastAsia="ru-RU"/>
        </w:rPr>
        <w:t xml:space="preserve"> (8000 ккал/м</w:t>
      </w:r>
      <w:r w:rsidR="00676BFF" w:rsidRPr="00676BFF">
        <w:rPr>
          <w:rFonts w:ascii="Times New Roman" w:eastAsia="Times New Roman" w:hAnsi="Times New Roman"/>
          <w:sz w:val="24"/>
          <w:szCs w:val="24"/>
          <w:vertAlign w:val="superscript"/>
          <w:lang w:eastAsia="ru-RU"/>
        </w:rPr>
        <w:t>3</w:t>
      </w:r>
      <w:r w:rsidR="00676BFF" w:rsidRPr="00676BFF">
        <w:rPr>
          <w:rFonts w:ascii="Times New Roman" w:eastAsia="Times New Roman" w:hAnsi="Times New Roman"/>
          <w:sz w:val="24"/>
          <w:szCs w:val="24"/>
          <w:lang w:eastAsia="ru-RU"/>
        </w:rPr>
        <w:t>).</w:t>
      </w:r>
    </w:p>
    <w:p w14:paraId="71EB8803" w14:textId="77777777" w:rsidR="00676BFF" w:rsidRPr="00676BFF" w:rsidRDefault="00676BFF" w:rsidP="00676BF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3. Указанные нормы следует применять с учетом требований «СП 62.13330.2011* Свод правил. Газораспределительные системы. Актуализированная редакция СНиП 42-01-2002. С изменением №</w:t>
      </w:r>
      <w:r w:rsidR="00327BEB">
        <w:rPr>
          <w:rFonts w:ascii="Times New Roman" w:eastAsia="Times New Roman" w:hAnsi="Times New Roman"/>
          <w:sz w:val="24"/>
          <w:szCs w:val="24"/>
          <w:lang w:eastAsia="ru-RU"/>
        </w:rPr>
        <w:t xml:space="preserve"> </w:t>
      </w:r>
      <w:r w:rsidRPr="00676BFF">
        <w:rPr>
          <w:rFonts w:ascii="Times New Roman" w:eastAsia="Times New Roman" w:hAnsi="Times New Roman"/>
          <w:sz w:val="24"/>
          <w:szCs w:val="24"/>
          <w:lang w:eastAsia="ru-RU"/>
        </w:rPr>
        <w:t>1».</w:t>
      </w:r>
    </w:p>
    <w:p w14:paraId="73CDBC7E" w14:textId="77777777" w:rsidR="00676BFF" w:rsidRPr="00676BFF" w:rsidRDefault="00676BFF" w:rsidP="00676BFF">
      <w:pPr>
        <w:keepNext/>
        <w:tabs>
          <w:tab w:val="left" w:pos="851"/>
        </w:tabs>
        <w:spacing w:after="0" w:line="240" w:lineRule="auto"/>
        <w:jc w:val="both"/>
        <w:outlineLvl w:val="2"/>
        <w:rPr>
          <w:rFonts w:ascii="Times New Roman" w:eastAsia="Times New Roman" w:hAnsi="Times New Roman"/>
          <w:b/>
          <w:bCs/>
          <w:sz w:val="24"/>
          <w:szCs w:val="24"/>
          <w:lang w:eastAsia="ru-RU"/>
        </w:rPr>
      </w:pPr>
    </w:p>
    <w:p w14:paraId="36C53312" w14:textId="77777777" w:rsidR="00676BFF" w:rsidRDefault="00676BFF" w:rsidP="00676BFF">
      <w:pPr>
        <w:keepNext/>
        <w:spacing w:after="0" w:line="240" w:lineRule="auto"/>
        <w:ind w:firstLine="708"/>
        <w:jc w:val="both"/>
        <w:outlineLvl w:val="2"/>
        <w:rPr>
          <w:rFonts w:ascii="Times New Roman" w:eastAsia="Times New Roman" w:hAnsi="Times New Roman"/>
          <w:bCs/>
          <w:sz w:val="24"/>
          <w:szCs w:val="24"/>
          <w:lang w:eastAsia="ru-RU"/>
        </w:rPr>
      </w:pPr>
      <w:r w:rsidRPr="00676BFF">
        <w:rPr>
          <w:rFonts w:ascii="Times New Roman" w:eastAsia="Times New Roman" w:hAnsi="Times New Roman"/>
          <w:bCs/>
          <w:sz w:val="24"/>
          <w:szCs w:val="24"/>
          <w:lang w:eastAsia="ru-RU"/>
        </w:rPr>
        <w:t>2.1.4.</w:t>
      </w:r>
      <w:r w:rsidRPr="00676BFF">
        <w:rPr>
          <w:rFonts w:ascii="Times New Roman" w:eastAsia="Times New Roman" w:hAnsi="Times New Roman"/>
          <w:bCs/>
          <w:sz w:val="24"/>
          <w:szCs w:val="24"/>
          <w:lang w:eastAsia="ru-RU"/>
        </w:rPr>
        <w:tab/>
        <w:t>Водоснабжение и водоотведение</w:t>
      </w:r>
    </w:p>
    <w:p w14:paraId="464518C6" w14:textId="77777777" w:rsidR="009B6AFF" w:rsidRPr="00676BFF" w:rsidRDefault="009B6AFF" w:rsidP="007C315B">
      <w:pPr>
        <w:keepNext/>
        <w:spacing w:after="0" w:line="240" w:lineRule="auto"/>
        <w:jc w:val="both"/>
        <w:outlineLvl w:val="2"/>
        <w:rPr>
          <w:rFonts w:ascii="Times New Roman" w:eastAsia="Times New Roman" w:hAnsi="Times New Roman"/>
          <w:bCs/>
          <w:sz w:val="24"/>
          <w:szCs w:val="24"/>
          <w:lang w:eastAsia="ru-RU"/>
        </w:rPr>
      </w:pPr>
    </w:p>
    <w:p w14:paraId="63D43899" w14:textId="77777777" w:rsidR="00676BFF" w:rsidRPr="006F6989" w:rsidRDefault="00676BFF" w:rsidP="00676BFF">
      <w:pPr>
        <w:spacing w:after="0" w:line="240" w:lineRule="auto"/>
        <w:jc w:val="right"/>
        <w:rPr>
          <w:rFonts w:ascii="Times New Roman" w:eastAsia="Times New Roman" w:hAnsi="Times New Roman"/>
          <w:bCs/>
          <w:sz w:val="24"/>
          <w:szCs w:val="24"/>
          <w:lang w:eastAsia="x-none"/>
        </w:rPr>
      </w:pPr>
      <w:r w:rsidRPr="00676BFF">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4</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410"/>
        <w:gridCol w:w="1701"/>
        <w:gridCol w:w="1984"/>
      </w:tblGrid>
      <w:tr w:rsidR="00676BFF" w:rsidRPr="00676BFF" w14:paraId="447E55D4" w14:textId="77777777" w:rsidTr="000339AD">
        <w:trPr>
          <w:trHeight w:val="1805"/>
          <w:tblHeader/>
        </w:trPr>
        <w:tc>
          <w:tcPr>
            <w:tcW w:w="1843" w:type="dxa"/>
            <w:shd w:val="clear" w:color="auto" w:fill="auto"/>
          </w:tcPr>
          <w:p w14:paraId="5F8C2929" w14:textId="77777777" w:rsidR="00676BFF" w:rsidRPr="00676BFF" w:rsidRDefault="00676BFF" w:rsidP="00676BFF">
            <w:pPr>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 xml:space="preserve">Наименование объекта </w:t>
            </w:r>
          </w:p>
          <w:p w14:paraId="1F13F319"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4678" w:type="dxa"/>
            <w:gridSpan w:val="2"/>
            <w:shd w:val="clear" w:color="auto" w:fill="auto"/>
          </w:tcPr>
          <w:p w14:paraId="5B61BA75"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Степень благоустройства застройки</w:t>
            </w:r>
          </w:p>
        </w:tc>
        <w:tc>
          <w:tcPr>
            <w:tcW w:w="1701" w:type="dxa"/>
            <w:shd w:val="clear" w:color="auto" w:fill="auto"/>
          </w:tcPr>
          <w:p w14:paraId="4F3AF312"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ru-RU"/>
              </w:rPr>
              <w:t>Расчетный показатель</w:t>
            </w:r>
            <w:r w:rsidRPr="00676BFF">
              <w:rPr>
                <w:rFonts w:ascii="Times New Roman" w:eastAsia="Times New Roman" w:hAnsi="Times New Roman"/>
                <w:b/>
                <w:sz w:val="24"/>
                <w:szCs w:val="24"/>
                <w:lang w:eastAsia="ru-RU"/>
              </w:rPr>
              <w:t xml:space="preserve"> </w:t>
            </w:r>
            <w:r w:rsidRPr="00676BFF">
              <w:rPr>
                <w:rFonts w:ascii="Times New Roman" w:eastAsia="Times New Roman" w:hAnsi="Times New Roman"/>
                <w:sz w:val="24"/>
                <w:szCs w:val="24"/>
                <w:lang w:eastAsia="ru-RU"/>
              </w:rPr>
              <w:t>м</w:t>
            </w:r>
            <w:r w:rsidRPr="00676BFF">
              <w:rPr>
                <w:rFonts w:ascii="Times New Roman" w:eastAsia="Times New Roman" w:hAnsi="Times New Roman"/>
                <w:sz w:val="24"/>
                <w:szCs w:val="24"/>
                <w:lang w:eastAsia="x-none"/>
              </w:rPr>
              <w:t>инимально допустимого уровня обеспеченности, л/</w:t>
            </w:r>
            <w:proofErr w:type="spellStart"/>
            <w:r w:rsidRPr="00676BFF">
              <w:rPr>
                <w:rFonts w:ascii="Times New Roman" w:eastAsia="Times New Roman" w:hAnsi="Times New Roman"/>
                <w:sz w:val="24"/>
                <w:szCs w:val="24"/>
                <w:lang w:eastAsia="x-none"/>
              </w:rPr>
              <w:t>сут</w:t>
            </w:r>
            <w:proofErr w:type="spellEnd"/>
            <w:r w:rsidRPr="00676BFF">
              <w:rPr>
                <w:rFonts w:ascii="Times New Roman" w:eastAsia="Times New Roman" w:hAnsi="Times New Roman"/>
                <w:sz w:val="24"/>
                <w:szCs w:val="24"/>
                <w:lang w:eastAsia="x-none"/>
              </w:rPr>
              <w:t>. на 1чел.</w:t>
            </w:r>
          </w:p>
        </w:tc>
        <w:tc>
          <w:tcPr>
            <w:tcW w:w="1984" w:type="dxa"/>
            <w:shd w:val="clear" w:color="auto" w:fill="auto"/>
          </w:tcPr>
          <w:p w14:paraId="238BC7D7"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ru-RU"/>
              </w:rPr>
              <w:t>Расчетный показатель</w:t>
            </w:r>
            <w:r w:rsidRPr="00676BFF">
              <w:rPr>
                <w:rFonts w:ascii="Times New Roman" w:eastAsia="Times New Roman" w:hAnsi="Times New Roman"/>
                <w:b/>
                <w:sz w:val="24"/>
                <w:szCs w:val="24"/>
                <w:lang w:eastAsia="ru-RU"/>
              </w:rPr>
              <w:t xml:space="preserve"> </w:t>
            </w:r>
            <w:r w:rsidRPr="00676BFF">
              <w:rPr>
                <w:rFonts w:ascii="Times New Roman" w:eastAsia="Times New Roman" w:hAnsi="Times New Roman"/>
                <w:sz w:val="24"/>
                <w:szCs w:val="24"/>
                <w:lang w:eastAsia="ru-RU"/>
              </w:rPr>
              <w:t>м</w:t>
            </w:r>
            <w:r w:rsidRPr="00676BFF">
              <w:rPr>
                <w:rFonts w:ascii="Times New Roman" w:eastAsia="Times New Roman" w:hAnsi="Times New Roman"/>
                <w:sz w:val="24"/>
                <w:szCs w:val="24"/>
                <w:lang w:eastAsia="x-none"/>
              </w:rPr>
              <w:t>аксимально допустимого уровня территориальной доступности</w:t>
            </w:r>
          </w:p>
        </w:tc>
      </w:tr>
      <w:tr w:rsidR="00676BFF" w:rsidRPr="00676BFF" w14:paraId="5322E4EE" w14:textId="77777777" w:rsidTr="000339AD">
        <w:trPr>
          <w:trHeight w:val="246"/>
          <w:tblHeader/>
        </w:trPr>
        <w:tc>
          <w:tcPr>
            <w:tcW w:w="1843" w:type="dxa"/>
            <w:shd w:val="clear" w:color="auto" w:fill="auto"/>
          </w:tcPr>
          <w:p w14:paraId="3DAF6DDF" w14:textId="77777777" w:rsidR="00676BFF" w:rsidRPr="00676BFF" w:rsidRDefault="00676BFF" w:rsidP="00676BFF">
            <w:pPr>
              <w:spacing w:after="0" w:line="23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1</w:t>
            </w:r>
          </w:p>
        </w:tc>
        <w:tc>
          <w:tcPr>
            <w:tcW w:w="4678" w:type="dxa"/>
            <w:gridSpan w:val="2"/>
            <w:shd w:val="clear" w:color="auto" w:fill="auto"/>
          </w:tcPr>
          <w:p w14:paraId="0E16E546"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w:t>
            </w:r>
          </w:p>
        </w:tc>
        <w:tc>
          <w:tcPr>
            <w:tcW w:w="1701" w:type="dxa"/>
            <w:shd w:val="clear" w:color="auto" w:fill="auto"/>
          </w:tcPr>
          <w:p w14:paraId="1F665911"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3</w:t>
            </w:r>
          </w:p>
        </w:tc>
        <w:tc>
          <w:tcPr>
            <w:tcW w:w="1984" w:type="dxa"/>
            <w:shd w:val="clear" w:color="auto" w:fill="auto"/>
          </w:tcPr>
          <w:p w14:paraId="3473A237" w14:textId="77777777" w:rsidR="00676BFF" w:rsidRPr="00676BFF" w:rsidRDefault="00676BFF" w:rsidP="00676BFF">
            <w:pPr>
              <w:spacing w:after="0" w:line="240" w:lineRule="auto"/>
              <w:jc w:val="center"/>
              <w:rPr>
                <w:rFonts w:ascii="Times New Roman" w:eastAsia="Times New Roman" w:hAnsi="Times New Roman"/>
                <w:sz w:val="24"/>
                <w:szCs w:val="24"/>
                <w:lang w:eastAsia="ru-RU"/>
              </w:rPr>
            </w:pPr>
            <w:r w:rsidRPr="00676BFF">
              <w:rPr>
                <w:rFonts w:ascii="Times New Roman" w:eastAsia="Times New Roman" w:hAnsi="Times New Roman"/>
                <w:sz w:val="24"/>
                <w:szCs w:val="24"/>
                <w:lang w:eastAsia="ru-RU"/>
              </w:rPr>
              <w:t>4</w:t>
            </w:r>
          </w:p>
        </w:tc>
      </w:tr>
      <w:tr w:rsidR="00676BFF" w:rsidRPr="00676BFF" w14:paraId="7A2C7B76" w14:textId="77777777" w:rsidTr="000339AD">
        <w:tc>
          <w:tcPr>
            <w:tcW w:w="1843" w:type="dxa"/>
            <w:vMerge w:val="restart"/>
            <w:shd w:val="clear" w:color="auto" w:fill="auto"/>
          </w:tcPr>
          <w:p w14:paraId="7CB56D34"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Объекты водоснабжения</w:t>
            </w:r>
          </w:p>
        </w:tc>
        <w:tc>
          <w:tcPr>
            <w:tcW w:w="2268" w:type="dxa"/>
            <w:vMerge w:val="restart"/>
            <w:shd w:val="clear" w:color="auto" w:fill="auto"/>
          </w:tcPr>
          <w:p w14:paraId="572B4F90"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Застройка многоквартирными жилыми домами</w:t>
            </w:r>
          </w:p>
        </w:tc>
        <w:tc>
          <w:tcPr>
            <w:tcW w:w="2410" w:type="dxa"/>
            <w:shd w:val="clear" w:color="auto" w:fill="auto"/>
          </w:tcPr>
          <w:p w14:paraId="339821E7"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без ванн</w:t>
            </w:r>
          </w:p>
        </w:tc>
        <w:tc>
          <w:tcPr>
            <w:tcW w:w="1701" w:type="dxa"/>
            <w:shd w:val="clear" w:color="auto" w:fill="auto"/>
          </w:tcPr>
          <w:p w14:paraId="6E59658B"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125</w:t>
            </w:r>
          </w:p>
        </w:tc>
        <w:tc>
          <w:tcPr>
            <w:tcW w:w="1984" w:type="dxa"/>
            <w:vMerge w:val="restart"/>
            <w:shd w:val="clear" w:color="auto" w:fill="auto"/>
          </w:tcPr>
          <w:p w14:paraId="76998266"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ru-RU"/>
              </w:rPr>
              <w:t>Не нормируется</w:t>
            </w:r>
          </w:p>
        </w:tc>
      </w:tr>
      <w:tr w:rsidR="00676BFF" w:rsidRPr="00676BFF" w14:paraId="5CB483E7" w14:textId="77777777" w:rsidTr="000339AD">
        <w:tc>
          <w:tcPr>
            <w:tcW w:w="1843" w:type="dxa"/>
            <w:vMerge/>
            <w:shd w:val="clear" w:color="auto" w:fill="auto"/>
          </w:tcPr>
          <w:p w14:paraId="17895A2D"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0B553104"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5E461090"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с ваннами и местными водонагревателями</w:t>
            </w:r>
          </w:p>
        </w:tc>
        <w:tc>
          <w:tcPr>
            <w:tcW w:w="1701" w:type="dxa"/>
            <w:shd w:val="clear" w:color="auto" w:fill="auto"/>
          </w:tcPr>
          <w:p w14:paraId="40F6414C"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160</w:t>
            </w:r>
          </w:p>
        </w:tc>
        <w:tc>
          <w:tcPr>
            <w:tcW w:w="1984" w:type="dxa"/>
            <w:vMerge/>
            <w:shd w:val="clear" w:color="auto" w:fill="auto"/>
          </w:tcPr>
          <w:p w14:paraId="4233EA69"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61257675" w14:textId="77777777" w:rsidTr="000339AD">
        <w:tc>
          <w:tcPr>
            <w:tcW w:w="1843" w:type="dxa"/>
            <w:vMerge/>
            <w:shd w:val="clear" w:color="auto" w:fill="auto"/>
          </w:tcPr>
          <w:p w14:paraId="143512E2"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53221309"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5D411D2E"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горячим водоснабжением</w:t>
            </w:r>
          </w:p>
        </w:tc>
        <w:tc>
          <w:tcPr>
            <w:tcW w:w="1701" w:type="dxa"/>
            <w:shd w:val="clear" w:color="auto" w:fill="auto"/>
          </w:tcPr>
          <w:p w14:paraId="2609508B"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220</w:t>
            </w:r>
          </w:p>
        </w:tc>
        <w:tc>
          <w:tcPr>
            <w:tcW w:w="1984" w:type="dxa"/>
            <w:vMerge/>
            <w:shd w:val="clear" w:color="auto" w:fill="auto"/>
          </w:tcPr>
          <w:p w14:paraId="4E63AE60"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7E632DEE" w14:textId="77777777" w:rsidTr="000339AD">
        <w:tc>
          <w:tcPr>
            <w:tcW w:w="1843" w:type="dxa"/>
            <w:vMerge/>
            <w:shd w:val="clear" w:color="auto" w:fill="auto"/>
          </w:tcPr>
          <w:p w14:paraId="753E61AF"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val="restart"/>
            <w:shd w:val="clear" w:color="auto" w:fill="auto"/>
          </w:tcPr>
          <w:p w14:paraId="75366816"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Застройка индивидуальными жилыми домами</w:t>
            </w:r>
          </w:p>
        </w:tc>
        <w:tc>
          <w:tcPr>
            <w:tcW w:w="2410" w:type="dxa"/>
            <w:shd w:val="clear" w:color="auto" w:fill="auto"/>
          </w:tcPr>
          <w:p w14:paraId="43441B63"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без ванн</w:t>
            </w:r>
          </w:p>
        </w:tc>
        <w:tc>
          <w:tcPr>
            <w:tcW w:w="1701" w:type="dxa"/>
            <w:shd w:val="clear" w:color="auto" w:fill="auto"/>
          </w:tcPr>
          <w:p w14:paraId="26DB877F"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160</w:t>
            </w:r>
          </w:p>
        </w:tc>
        <w:tc>
          <w:tcPr>
            <w:tcW w:w="1984" w:type="dxa"/>
            <w:vMerge/>
            <w:shd w:val="clear" w:color="auto" w:fill="auto"/>
          </w:tcPr>
          <w:p w14:paraId="4EE9E781"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22C97487" w14:textId="77777777" w:rsidTr="000339AD">
        <w:tc>
          <w:tcPr>
            <w:tcW w:w="1843" w:type="dxa"/>
            <w:vMerge/>
            <w:shd w:val="clear" w:color="auto" w:fill="auto"/>
          </w:tcPr>
          <w:p w14:paraId="3DE5FD25"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3B2D4DAE"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5409F2DD"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с ваннами и местными водонагревателями</w:t>
            </w:r>
          </w:p>
        </w:tc>
        <w:tc>
          <w:tcPr>
            <w:tcW w:w="1701" w:type="dxa"/>
            <w:shd w:val="clear" w:color="auto" w:fill="auto"/>
          </w:tcPr>
          <w:p w14:paraId="1CB6DC48"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230</w:t>
            </w:r>
          </w:p>
        </w:tc>
        <w:tc>
          <w:tcPr>
            <w:tcW w:w="1984" w:type="dxa"/>
            <w:vMerge/>
            <w:shd w:val="clear" w:color="auto" w:fill="auto"/>
          </w:tcPr>
          <w:p w14:paraId="2E2D8163"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5CAC0D50" w14:textId="77777777" w:rsidTr="000339AD">
        <w:tc>
          <w:tcPr>
            <w:tcW w:w="1843" w:type="dxa"/>
            <w:vMerge/>
            <w:shd w:val="clear" w:color="auto" w:fill="auto"/>
          </w:tcPr>
          <w:p w14:paraId="25883669"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759C2C0A"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035269EE"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горячим водоснабжением</w:t>
            </w:r>
          </w:p>
        </w:tc>
        <w:tc>
          <w:tcPr>
            <w:tcW w:w="1701" w:type="dxa"/>
            <w:shd w:val="clear" w:color="auto" w:fill="auto"/>
          </w:tcPr>
          <w:p w14:paraId="0BB69154"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280</w:t>
            </w:r>
          </w:p>
        </w:tc>
        <w:tc>
          <w:tcPr>
            <w:tcW w:w="1984" w:type="dxa"/>
            <w:vMerge/>
            <w:shd w:val="clear" w:color="auto" w:fill="auto"/>
          </w:tcPr>
          <w:p w14:paraId="75F1EA07"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6A6D7E37" w14:textId="77777777" w:rsidTr="000339AD">
        <w:tc>
          <w:tcPr>
            <w:tcW w:w="1843" w:type="dxa"/>
            <w:vMerge/>
            <w:shd w:val="clear" w:color="auto" w:fill="auto"/>
          </w:tcPr>
          <w:p w14:paraId="4F878DA7"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4678" w:type="dxa"/>
            <w:gridSpan w:val="2"/>
            <w:shd w:val="clear" w:color="auto" w:fill="auto"/>
          </w:tcPr>
          <w:p w14:paraId="1E522679"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Без центрального водоснабжения с водопользованием из колонок</w:t>
            </w:r>
          </w:p>
        </w:tc>
        <w:tc>
          <w:tcPr>
            <w:tcW w:w="1701" w:type="dxa"/>
            <w:shd w:val="clear" w:color="auto" w:fill="auto"/>
          </w:tcPr>
          <w:p w14:paraId="509AAB86"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50</w:t>
            </w:r>
          </w:p>
        </w:tc>
        <w:tc>
          <w:tcPr>
            <w:tcW w:w="1984" w:type="dxa"/>
            <w:vMerge/>
            <w:shd w:val="clear" w:color="auto" w:fill="auto"/>
          </w:tcPr>
          <w:p w14:paraId="58B31D07"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7F85FB53" w14:textId="77777777" w:rsidTr="000339AD">
        <w:tc>
          <w:tcPr>
            <w:tcW w:w="1843" w:type="dxa"/>
            <w:vMerge w:val="restart"/>
            <w:shd w:val="clear" w:color="auto" w:fill="auto"/>
          </w:tcPr>
          <w:p w14:paraId="058FFAAC"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Объекты водоотведения</w:t>
            </w:r>
          </w:p>
        </w:tc>
        <w:tc>
          <w:tcPr>
            <w:tcW w:w="2268" w:type="dxa"/>
            <w:vMerge w:val="restart"/>
            <w:shd w:val="clear" w:color="auto" w:fill="auto"/>
          </w:tcPr>
          <w:p w14:paraId="7F90412B"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Застройка многоквартирными жилыми домами</w:t>
            </w:r>
          </w:p>
        </w:tc>
        <w:tc>
          <w:tcPr>
            <w:tcW w:w="2410" w:type="dxa"/>
            <w:shd w:val="clear" w:color="auto" w:fill="auto"/>
          </w:tcPr>
          <w:p w14:paraId="5C2100A9"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без ванн</w:t>
            </w:r>
          </w:p>
        </w:tc>
        <w:tc>
          <w:tcPr>
            <w:tcW w:w="1701" w:type="dxa"/>
            <w:shd w:val="clear" w:color="auto" w:fill="auto"/>
          </w:tcPr>
          <w:p w14:paraId="79233EEA"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125</w:t>
            </w:r>
          </w:p>
        </w:tc>
        <w:tc>
          <w:tcPr>
            <w:tcW w:w="1984" w:type="dxa"/>
            <w:vMerge w:val="restart"/>
            <w:shd w:val="clear" w:color="auto" w:fill="auto"/>
          </w:tcPr>
          <w:p w14:paraId="583189F2"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ru-RU"/>
              </w:rPr>
              <w:t>Не нормируется</w:t>
            </w:r>
          </w:p>
        </w:tc>
      </w:tr>
      <w:tr w:rsidR="00676BFF" w:rsidRPr="00676BFF" w14:paraId="423FDE7E" w14:textId="77777777" w:rsidTr="000339AD">
        <w:tc>
          <w:tcPr>
            <w:tcW w:w="1843" w:type="dxa"/>
            <w:vMerge/>
            <w:shd w:val="clear" w:color="auto" w:fill="auto"/>
          </w:tcPr>
          <w:p w14:paraId="5207AD5E"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0B92BFB3"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17D0F39F"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с ваннами и местными водонагревателями</w:t>
            </w:r>
          </w:p>
        </w:tc>
        <w:tc>
          <w:tcPr>
            <w:tcW w:w="1701" w:type="dxa"/>
            <w:shd w:val="clear" w:color="auto" w:fill="auto"/>
          </w:tcPr>
          <w:p w14:paraId="461EDA13"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160</w:t>
            </w:r>
          </w:p>
        </w:tc>
        <w:tc>
          <w:tcPr>
            <w:tcW w:w="1984" w:type="dxa"/>
            <w:vMerge/>
            <w:shd w:val="clear" w:color="auto" w:fill="auto"/>
          </w:tcPr>
          <w:p w14:paraId="28A0F766"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24F8C4D9" w14:textId="77777777" w:rsidTr="000339AD">
        <w:tc>
          <w:tcPr>
            <w:tcW w:w="1843" w:type="dxa"/>
            <w:vMerge/>
            <w:shd w:val="clear" w:color="auto" w:fill="auto"/>
          </w:tcPr>
          <w:p w14:paraId="27476AD5"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79DA25CC"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40E8FAB2"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горячим водоснабжением</w:t>
            </w:r>
          </w:p>
        </w:tc>
        <w:tc>
          <w:tcPr>
            <w:tcW w:w="1701" w:type="dxa"/>
            <w:shd w:val="clear" w:color="auto" w:fill="auto"/>
          </w:tcPr>
          <w:p w14:paraId="44E6549B"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220</w:t>
            </w:r>
          </w:p>
        </w:tc>
        <w:tc>
          <w:tcPr>
            <w:tcW w:w="1984" w:type="dxa"/>
            <w:vMerge/>
            <w:shd w:val="clear" w:color="auto" w:fill="auto"/>
          </w:tcPr>
          <w:p w14:paraId="5348A542"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11DBE846" w14:textId="77777777" w:rsidTr="000339AD">
        <w:tc>
          <w:tcPr>
            <w:tcW w:w="1843" w:type="dxa"/>
            <w:vMerge/>
            <w:shd w:val="clear" w:color="auto" w:fill="auto"/>
          </w:tcPr>
          <w:p w14:paraId="76A47393"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val="restart"/>
            <w:shd w:val="clear" w:color="auto" w:fill="auto"/>
          </w:tcPr>
          <w:p w14:paraId="1DF2B7D4"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Застройка индивидуальными жилыми домами</w:t>
            </w:r>
          </w:p>
        </w:tc>
        <w:tc>
          <w:tcPr>
            <w:tcW w:w="2410" w:type="dxa"/>
            <w:shd w:val="clear" w:color="auto" w:fill="auto"/>
          </w:tcPr>
          <w:p w14:paraId="03830960"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без ванн</w:t>
            </w:r>
          </w:p>
        </w:tc>
        <w:tc>
          <w:tcPr>
            <w:tcW w:w="1701" w:type="dxa"/>
            <w:shd w:val="clear" w:color="auto" w:fill="auto"/>
          </w:tcPr>
          <w:p w14:paraId="550B54AE"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16</w:t>
            </w:r>
          </w:p>
        </w:tc>
        <w:tc>
          <w:tcPr>
            <w:tcW w:w="1984" w:type="dxa"/>
            <w:vMerge/>
            <w:shd w:val="clear" w:color="auto" w:fill="auto"/>
          </w:tcPr>
          <w:p w14:paraId="2EBC88E1"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2F414405" w14:textId="77777777" w:rsidTr="000339AD">
        <w:tc>
          <w:tcPr>
            <w:tcW w:w="1843" w:type="dxa"/>
            <w:vMerge/>
            <w:shd w:val="clear" w:color="auto" w:fill="auto"/>
          </w:tcPr>
          <w:p w14:paraId="3C6A7250"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5AB03955"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35945CA7"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водоснабжением с ваннами и местными водонагревателями</w:t>
            </w:r>
          </w:p>
        </w:tc>
        <w:tc>
          <w:tcPr>
            <w:tcW w:w="1701" w:type="dxa"/>
            <w:shd w:val="clear" w:color="auto" w:fill="auto"/>
          </w:tcPr>
          <w:p w14:paraId="17B3464A"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230</w:t>
            </w:r>
          </w:p>
        </w:tc>
        <w:tc>
          <w:tcPr>
            <w:tcW w:w="1984" w:type="dxa"/>
            <w:vMerge/>
            <w:shd w:val="clear" w:color="auto" w:fill="auto"/>
          </w:tcPr>
          <w:p w14:paraId="539C53A2"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r w:rsidR="00676BFF" w:rsidRPr="00676BFF" w14:paraId="7DB57AD9" w14:textId="77777777" w:rsidTr="000339AD">
        <w:tc>
          <w:tcPr>
            <w:tcW w:w="1843" w:type="dxa"/>
            <w:vMerge/>
            <w:shd w:val="clear" w:color="auto" w:fill="auto"/>
          </w:tcPr>
          <w:p w14:paraId="75DB494E"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268" w:type="dxa"/>
            <w:vMerge/>
            <w:shd w:val="clear" w:color="auto" w:fill="auto"/>
          </w:tcPr>
          <w:p w14:paraId="78983F33" w14:textId="77777777" w:rsidR="00676BFF" w:rsidRPr="00676BFF" w:rsidRDefault="00676BFF" w:rsidP="00676BFF">
            <w:pPr>
              <w:spacing w:after="0" w:line="240" w:lineRule="auto"/>
              <w:rPr>
                <w:rFonts w:ascii="Times New Roman" w:eastAsia="Times New Roman" w:hAnsi="Times New Roman"/>
                <w:sz w:val="24"/>
                <w:szCs w:val="24"/>
                <w:lang w:eastAsia="x-none"/>
              </w:rPr>
            </w:pPr>
          </w:p>
        </w:tc>
        <w:tc>
          <w:tcPr>
            <w:tcW w:w="2410" w:type="dxa"/>
            <w:shd w:val="clear" w:color="auto" w:fill="auto"/>
          </w:tcPr>
          <w:p w14:paraId="03BD9020" w14:textId="77777777" w:rsidR="00676BFF" w:rsidRPr="00676BFF" w:rsidRDefault="00676BFF" w:rsidP="00676BFF">
            <w:pPr>
              <w:spacing w:after="0" w:line="240" w:lineRule="auto"/>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с централизованным горячим водоснабжением</w:t>
            </w:r>
          </w:p>
        </w:tc>
        <w:tc>
          <w:tcPr>
            <w:tcW w:w="1701" w:type="dxa"/>
            <w:shd w:val="clear" w:color="auto" w:fill="auto"/>
          </w:tcPr>
          <w:p w14:paraId="1A4ED433" w14:textId="77777777" w:rsidR="00676BFF" w:rsidRPr="00676BFF" w:rsidRDefault="00676BFF" w:rsidP="00676BFF">
            <w:pPr>
              <w:spacing w:after="0" w:line="240" w:lineRule="auto"/>
              <w:jc w:val="center"/>
              <w:rPr>
                <w:rFonts w:ascii="Times New Roman" w:eastAsia="Times New Roman" w:hAnsi="Times New Roman"/>
                <w:sz w:val="24"/>
                <w:szCs w:val="24"/>
                <w:lang w:eastAsia="x-none"/>
              </w:rPr>
            </w:pPr>
            <w:r w:rsidRPr="00676BFF">
              <w:rPr>
                <w:rFonts w:ascii="Times New Roman" w:eastAsia="Times New Roman" w:hAnsi="Times New Roman"/>
                <w:sz w:val="24"/>
                <w:szCs w:val="24"/>
                <w:lang w:eastAsia="x-none"/>
              </w:rPr>
              <w:t>280</w:t>
            </w:r>
          </w:p>
        </w:tc>
        <w:tc>
          <w:tcPr>
            <w:tcW w:w="1984" w:type="dxa"/>
            <w:vMerge/>
            <w:shd w:val="clear" w:color="auto" w:fill="auto"/>
          </w:tcPr>
          <w:p w14:paraId="5D2F6152" w14:textId="77777777" w:rsidR="00676BFF" w:rsidRPr="00676BFF" w:rsidRDefault="00676BFF" w:rsidP="00676BFF">
            <w:pPr>
              <w:spacing w:after="0" w:line="240" w:lineRule="auto"/>
              <w:rPr>
                <w:rFonts w:ascii="Times New Roman" w:eastAsia="Times New Roman" w:hAnsi="Times New Roman"/>
                <w:sz w:val="24"/>
                <w:szCs w:val="24"/>
                <w:lang w:eastAsia="x-none"/>
              </w:rPr>
            </w:pPr>
          </w:p>
        </w:tc>
      </w:tr>
    </w:tbl>
    <w:p w14:paraId="3636E4E6" w14:textId="77777777" w:rsidR="00676BFF" w:rsidRPr="00676BFF" w:rsidRDefault="00676BFF" w:rsidP="00676BFF">
      <w:pPr>
        <w:spacing w:after="0" w:line="240" w:lineRule="auto"/>
        <w:rPr>
          <w:rFonts w:ascii="Times New Roman" w:eastAsia="Times New Roman" w:hAnsi="Times New Roman"/>
          <w:sz w:val="24"/>
          <w:szCs w:val="24"/>
          <w:lang w:eastAsia="ru-RU"/>
        </w:rPr>
      </w:pPr>
    </w:p>
    <w:p w14:paraId="72F80E03" w14:textId="77777777" w:rsidR="00FB37A1" w:rsidRPr="00FB37A1" w:rsidRDefault="00FB37A1" w:rsidP="00FB37A1">
      <w:pPr>
        <w:spacing w:after="0" w:line="240" w:lineRule="auto"/>
        <w:jc w:val="center"/>
        <w:rPr>
          <w:rFonts w:ascii="Times New Roman" w:hAnsi="Times New Roman"/>
          <w:b/>
          <w:sz w:val="24"/>
          <w:szCs w:val="24"/>
        </w:rPr>
      </w:pPr>
      <w:r w:rsidRPr="00FB37A1">
        <w:rPr>
          <w:rFonts w:ascii="Times New Roman" w:hAnsi="Times New Roman"/>
          <w:b/>
          <w:sz w:val="24"/>
          <w:szCs w:val="24"/>
        </w:rPr>
        <w:t>2</w:t>
      </w:r>
      <w:r>
        <w:rPr>
          <w:rFonts w:ascii="Times New Roman" w:hAnsi="Times New Roman"/>
          <w:b/>
          <w:sz w:val="24"/>
          <w:szCs w:val="24"/>
        </w:rPr>
        <w:t xml:space="preserve">.2. </w:t>
      </w:r>
      <w:r w:rsidRPr="00FB37A1">
        <w:rPr>
          <w:rFonts w:ascii="Times New Roman" w:hAnsi="Times New Roman"/>
          <w:b/>
          <w:sz w:val="24"/>
          <w:szCs w:val="24"/>
        </w:rPr>
        <w:t>Расчетные показатели минимально допустимого уровня обеспеченности населения объектами транспорта</w:t>
      </w:r>
    </w:p>
    <w:p w14:paraId="313E8DB7" w14:textId="77777777" w:rsidR="00FB37A1" w:rsidRPr="00FB37A1" w:rsidRDefault="00FB37A1" w:rsidP="00FB37A1">
      <w:pPr>
        <w:spacing w:after="0" w:line="240" w:lineRule="auto"/>
        <w:jc w:val="both"/>
        <w:rPr>
          <w:rFonts w:ascii="Times New Roman" w:hAnsi="Times New Roman"/>
          <w:sz w:val="24"/>
          <w:szCs w:val="24"/>
        </w:rPr>
      </w:pPr>
    </w:p>
    <w:p w14:paraId="47CF6C70" w14:textId="77777777" w:rsidR="00FB37A1" w:rsidRPr="00FB37A1" w:rsidRDefault="00FB37A1" w:rsidP="00FB37A1">
      <w:pPr>
        <w:spacing w:after="0" w:line="240" w:lineRule="auto"/>
        <w:ind w:firstLine="708"/>
        <w:jc w:val="both"/>
        <w:rPr>
          <w:rFonts w:ascii="Times New Roman" w:hAnsi="Times New Roman"/>
          <w:sz w:val="24"/>
          <w:szCs w:val="24"/>
        </w:rPr>
      </w:pPr>
      <w:r w:rsidRPr="00FB37A1">
        <w:rPr>
          <w:rFonts w:ascii="Times New Roman" w:hAnsi="Times New Roman"/>
          <w:sz w:val="24"/>
          <w:szCs w:val="24"/>
        </w:rPr>
        <w:t>2.2.1.</w:t>
      </w:r>
      <w:r w:rsidRPr="00FB37A1">
        <w:rPr>
          <w:rFonts w:ascii="Times New Roman" w:hAnsi="Times New Roman"/>
          <w:sz w:val="24"/>
          <w:szCs w:val="24"/>
        </w:rPr>
        <w:tab/>
        <w:t xml:space="preserve">Автомобильные дороги местного значения </w:t>
      </w:r>
    </w:p>
    <w:p w14:paraId="7B7FDF0C" w14:textId="77777777" w:rsidR="00FB37A1" w:rsidRDefault="00FB37A1" w:rsidP="00FB37A1">
      <w:pPr>
        <w:spacing w:after="0" w:line="240" w:lineRule="auto"/>
        <w:ind w:firstLine="708"/>
        <w:jc w:val="both"/>
        <w:rPr>
          <w:rFonts w:ascii="Times New Roman" w:hAnsi="Times New Roman"/>
          <w:sz w:val="24"/>
          <w:szCs w:val="24"/>
        </w:rPr>
      </w:pPr>
    </w:p>
    <w:p w14:paraId="739CD1CF" w14:textId="77777777" w:rsidR="00940ED5" w:rsidRDefault="00FB37A1" w:rsidP="00FB37A1">
      <w:pPr>
        <w:spacing w:after="0" w:line="240" w:lineRule="auto"/>
        <w:ind w:firstLine="708"/>
        <w:jc w:val="both"/>
        <w:rPr>
          <w:rFonts w:ascii="Times New Roman" w:hAnsi="Times New Roman"/>
          <w:sz w:val="24"/>
          <w:szCs w:val="24"/>
        </w:rPr>
      </w:pPr>
      <w:r w:rsidRPr="00FB37A1">
        <w:rPr>
          <w:rFonts w:ascii="Times New Roman" w:hAnsi="Times New Roman"/>
          <w:sz w:val="24"/>
          <w:szCs w:val="24"/>
        </w:rPr>
        <w:t>Основные расчетные параметры уличной сети следует устанавлив</w:t>
      </w:r>
      <w:r w:rsidR="00743DE4">
        <w:rPr>
          <w:rFonts w:ascii="Times New Roman" w:hAnsi="Times New Roman"/>
          <w:sz w:val="24"/>
          <w:szCs w:val="24"/>
        </w:rPr>
        <w:t>ать в соответствии с таблицей 5</w:t>
      </w:r>
      <w:r w:rsidR="00F047FB">
        <w:rPr>
          <w:rFonts w:ascii="Times New Roman" w:hAnsi="Times New Roman"/>
          <w:sz w:val="24"/>
          <w:szCs w:val="24"/>
        </w:rPr>
        <w:t>.</w:t>
      </w:r>
    </w:p>
    <w:p w14:paraId="6229D52E" w14:textId="77777777" w:rsidR="009B6AFF" w:rsidRPr="00940ED5" w:rsidRDefault="009B6AFF" w:rsidP="007C315B">
      <w:pPr>
        <w:spacing w:after="0" w:line="240" w:lineRule="auto"/>
        <w:jc w:val="both"/>
        <w:rPr>
          <w:rFonts w:ascii="Times New Roman" w:hAnsi="Times New Roman"/>
          <w:sz w:val="24"/>
          <w:szCs w:val="24"/>
        </w:rPr>
      </w:pPr>
    </w:p>
    <w:p w14:paraId="79E41D99" w14:textId="77777777" w:rsidR="00FB37A1" w:rsidRPr="00FB37A1" w:rsidRDefault="00FB37A1" w:rsidP="00FB37A1">
      <w:pPr>
        <w:spacing w:after="0" w:line="240" w:lineRule="auto"/>
        <w:jc w:val="right"/>
        <w:rPr>
          <w:rFonts w:ascii="Times New Roman" w:hAnsi="Times New Roman"/>
          <w:bCs/>
          <w:sz w:val="24"/>
          <w:szCs w:val="24"/>
          <w:lang w:val="x-none"/>
        </w:rPr>
      </w:pPr>
      <w:r w:rsidRPr="00FB37A1">
        <w:rPr>
          <w:rFonts w:ascii="Times New Roman" w:hAnsi="Times New Roman"/>
          <w:bCs/>
          <w:sz w:val="24"/>
          <w:szCs w:val="24"/>
          <w:lang w:val="x-none"/>
        </w:rPr>
        <w:t>Таблица</w:t>
      </w:r>
      <w:r w:rsidRPr="00FB37A1">
        <w:rPr>
          <w:rFonts w:ascii="Times New Roman" w:hAnsi="Times New Roman"/>
          <w:bCs/>
          <w:sz w:val="24"/>
          <w:szCs w:val="24"/>
        </w:rPr>
        <w:t xml:space="preserve"> 5</w:t>
      </w:r>
    </w:p>
    <w:tbl>
      <w:tblPr>
        <w:tblW w:w="10206" w:type="dxa"/>
        <w:tblInd w:w="-57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985"/>
        <w:gridCol w:w="1276"/>
        <w:gridCol w:w="992"/>
        <w:gridCol w:w="1134"/>
        <w:gridCol w:w="992"/>
        <w:gridCol w:w="1276"/>
        <w:gridCol w:w="1276"/>
        <w:gridCol w:w="1275"/>
      </w:tblGrid>
      <w:tr w:rsidR="00FB37A1" w:rsidRPr="00FB37A1" w14:paraId="70AAE860" w14:textId="77777777" w:rsidTr="00327BEB">
        <w:tc>
          <w:tcPr>
            <w:tcW w:w="1985" w:type="dxa"/>
            <w:tcBorders>
              <w:top w:val="single" w:sz="4" w:space="0" w:color="auto"/>
              <w:bottom w:val="single" w:sz="4" w:space="0" w:color="auto"/>
              <w:right w:val="single" w:sz="4" w:space="0" w:color="auto"/>
            </w:tcBorders>
          </w:tcPr>
          <w:p w14:paraId="3F507942" w14:textId="77777777" w:rsidR="00327BEB" w:rsidRDefault="00FB37A1" w:rsidP="00A06A24">
            <w:pPr>
              <w:spacing w:after="0" w:line="240" w:lineRule="auto"/>
              <w:jc w:val="center"/>
              <w:rPr>
                <w:rFonts w:ascii="Times New Roman" w:hAnsi="Times New Roman"/>
                <w:sz w:val="20"/>
                <w:szCs w:val="20"/>
              </w:rPr>
            </w:pPr>
            <w:r w:rsidRPr="00327BEB">
              <w:rPr>
                <w:rFonts w:ascii="Times New Roman" w:hAnsi="Times New Roman"/>
                <w:sz w:val="20"/>
                <w:szCs w:val="20"/>
              </w:rPr>
              <w:t>Категория дорог</w:t>
            </w:r>
          </w:p>
          <w:p w14:paraId="0D48AA6D" w14:textId="77777777" w:rsidR="00FB37A1" w:rsidRPr="00327BEB" w:rsidRDefault="00FB37A1" w:rsidP="00A06A24">
            <w:pPr>
              <w:spacing w:after="0" w:line="240" w:lineRule="auto"/>
              <w:jc w:val="center"/>
              <w:rPr>
                <w:rFonts w:ascii="Times New Roman" w:hAnsi="Times New Roman"/>
                <w:sz w:val="20"/>
                <w:szCs w:val="20"/>
              </w:rPr>
            </w:pPr>
            <w:r w:rsidRPr="00327BEB">
              <w:rPr>
                <w:rFonts w:ascii="Times New Roman" w:hAnsi="Times New Roman"/>
                <w:sz w:val="20"/>
                <w:szCs w:val="20"/>
              </w:rPr>
              <w:t>и улиц</w:t>
            </w:r>
          </w:p>
        </w:tc>
        <w:tc>
          <w:tcPr>
            <w:tcW w:w="1276" w:type="dxa"/>
            <w:tcBorders>
              <w:top w:val="single" w:sz="4" w:space="0" w:color="auto"/>
              <w:left w:val="single" w:sz="4" w:space="0" w:color="auto"/>
              <w:bottom w:val="single" w:sz="4" w:space="0" w:color="auto"/>
              <w:right w:val="single" w:sz="4" w:space="0" w:color="auto"/>
            </w:tcBorders>
          </w:tcPr>
          <w:p w14:paraId="37BEDC15"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Расчетная скорость движения, км/ч</w:t>
            </w:r>
          </w:p>
        </w:tc>
        <w:tc>
          <w:tcPr>
            <w:tcW w:w="992" w:type="dxa"/>
            <w:tcBorders>
              <w:top w:val="single" w:sz="4" w:space="0" w:color="auto"/>
              <w:left w:val="single" w:sz="4" w:space="0" w:color="auto"/>
              <w:bottom w:val="single" w:sz="4" w:space="0" w:color="auto"/>
              <w:right w:val="single" w:sz="4" w:space="0" w:color="auto"/>
            </w:tcBorders>
          </w:tcPr>
          <w:p w14:paraId="300DEC38"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Ширина в красных линиях, м</w:t>
            </w:r>
          </w:p>
        </w:tc>
        <w:tc>
          <w:tcPr>
            <w:tcW w:w="1134" w:type="dxa"/>
            <w:tcBorders>
              <w:top w:val="single" w:sz="4" w:space="0" w:color="auto"/>
              <w:left w:val="single" w:sz="4" w:space="0" w:color="auto"/>
              <w:bottom w:val="single" w:sz="4" w:space="0" w:color="auto"/>
              <w:right w:val="single" w:sz="4" w:space="0" w:color="auto"/>
            </w:tcBorders>
          </w:tcPr>
          <w:p w14:paraId="212BEAF9"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Ширина полосы движения, м</w:t>
            </w:r>
          </w:p>
        </w:tc>
        <w:tc>
          <w:tcPr>
            <w:tcW w:w="992" w:type="dxa"/>
            <w:tcBorders>
              <w:top w:val="single" w:sz="4" w:space="0" w:color="auto"/>
              <w:left w:val="single" w:sz="4" w:space="0" w:color="auto"/>
              <w:bottom w:val="single" w:sz="4" w:space="0" w:color="auto"/>
              <w:right w:val="single" w:sz="4" w:space="0" w:color="auto"/>
            </w:tcBorders>
          </w:tcPr>
          <w:p w14:paraId="2CE22900"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Число полос движения</w:t>
            </w:r>
          </w:p>
        </w:tc>
        <w:tc>
          <w:tcPr>
            <w:tcW w:w="1276" w:type="dxa"/>
            <w:tcBorders>
              <w:top w:val="single" w:sz="4" w:space="0" w:color="auto"/>
              <w:left w:val="single" w:sz="4" w:space="0" w:color="auto"/>
              <w:bottom w:val="single" w:sz="4" w:space="0" w:color="auto"/>
              <w:right w:val="single" w:sz="4" w:space="0" w:color="auto"/>
            </w:tcBorders>
          </w:tcPr>
          <w:p w14:paraId="7B4BB6F8"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Наименьший радиус кривых в плане, м</w:t>
            </w:r>
          </w:p>
        </w:tc>
        <w:tc>
          <w:tcPr>
            <w:tcW w:w="1276" w:type="dxa"/>
            <w:tcBorders>
              <w:top w:val="single" w:sz="4" w:space="0" w:color="auto"/>
              <w:left w:val="single" w:sz="4" w:space="0" w:color="auto"/>
              <w:bottom w:val="single" w:sz="4" w:space="0" w:color="auto"/>
              <w:right w:val="single" w:sz="4" w:space="0" w:color="auto"/>
            </w:tcBorders>
          </w:tcPr>
          <w:p w14:paraId="22B73D5C"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Наибольший продольный уклон, промилле</w:t>
            </w:r>
          </w:p>
        </w:tc>
        <w:tc>
          <w:tcPr>
            <w:tcW w:w="1275" w:type="dxa"/>
            <w:tcBorders>
              <w:top w:val="single" w:sz="4" w:space="0" w:color="auto"/>
              <w:left w:val="single" w:sz="4" w:space="0" w:color="auto"/>
              <w:bottom w:val="single" w:sz="4" w:space="0" w:color="auto"/>
            </w:tcBorders>
          </w:tcPr>
          <w:p w14:paraId="6AB9B03C" w14:textId="77777777" w:rsidR="00FB37A1" w:rsidRPr="00327BEB" w:rsidRDefault="00FB37A1" w:rsidP="00327BEB">
            <w:pPr>
              <w:spacing w:after="0" w:line="240" w:lineRule="auto"/>
              <w:jc w:val="center"/>
              <w:rPr>
                <w:rFonts w:ascii="Times New Roman" w:hAnsi="Times New Roman"/>
                <w:sz w:val="20"/>
                <w:szCs w:val="20"/>
              </w:rPr>
            </w:pPr>
            <w:r w:rsidRPr="00327BEB">
              <w:rPr>
                <w:rFonts w:ascii="Times New Roman" w:hAnsi="Times New Roman"/>
                <w:sz w:val="20"/>
                <w:szCs w:val="20"/>
              </w:rPr>
              <w:t>Ширина пешеходной части тротуара, м</w:t>
            </w:r>
          </w:p>
        </w:tc>
      </w:tr>
      <w:tr w:rsidR="00FB37A1" w:rsidRPr="00FB37A1" w14:paraId="328F4FF2" w14:textId="77777777" w:rsidTr="00327BEB">
        <w:tc>
          <w:tcPr>
            <w:tcW w:w="1985" w:type="dxa"/>
            <w:tcBorders>
              <w:top w:val="single" w:sz="4" w:space="0" w:color="auto"/>
              <w:bottom w:val="single" w:sz="4" w:space="0" w:color="auto"/>
              <w:right w:val="single" w:sz="4" w:space="0" w:color="auto"/>
            </w:tcBorders>
            <w:vAlign w:val="center"/>
          </w:tcPr>
          <w:p w14:paraId="67A1B15F"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1E6526"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461B4243"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1EC9EDEB"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43B90139"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2B70D208"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22364D15"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7</w:t>
            </w:r>
          </w:p>
        </w:tc>
        <w:tc>
          <w:tcPr>
            <w:tcW w:w="1275" w:type="dxa"/>
            <w:tcBorders>
              <w:top w:val="single" w:sz="4" w:space="0" w:color="auto"/>
              <w:left w:val="single" w:sz="4" w:space="0" w:color="auto"/>
              <w:bottom w:val="single" w:sz="4" w:space="0" w:color="auto"/>
            </w:tcBorders>
            <w:vAlign w:val="center"/>
          </w:tcPr>
          <w:p w14:paraId="1837DFBF" w14:textId="77777777" w:rsidR="00FB37A1" w:rsidRPr="00327BEB" w:rsidRDefault="00FB37A1" w:rsidP="006522B1">
            <w:pPr>
              <w:spacing w:after="0" w:line="240" w:lineRule="auto"/>
              <w:jc w:val="center"/>
              <w:rPr>
                <w:rFonts w:ascii="Times New Roman" w:hAnsi="Times New Roman"/>
                <w:sz w:val="20"/>
                <w:szCs w:val="20"/>
              </w:rPr>
            </w:pPr>
            <w:r w:rsidRPr="00327BEB">
              <w:rPr>
                <w:rFonts w:ascii="Times New Roman" w:hAnsi="Times New Roman"/>
                <w:sz w:val="20"/>
                <w:szCs w:val="20"/>
              </w:rPr>
              <w:t>8</w:t>
            </w:r>
          </w:p>
        </w:tc>
      </w:tr>
      <w:tr w:rsidR="00FB37A1" w:rsidRPr="00FB37A1" w14:paraId="33EB7308" w14:textId="77777777" w:rsidTr="006522B1">
        <w:tc>
          <w:tcPr>
            <w:tcW w:w="10206" w:type="dxa"/>
            <w:gridSpan w:val="8"/>
            <w:tcBorders>
              <w:top w:val="single" w:sz="4" w:space="0" w:color="auto"/>
              <w:bottom w:val="single" w:sz="4" w:space="0" w:color="auto"/>
            </w:tcBorders>
          </w:tcPr>
          <w:p w14:paraId="3EFABB2D"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Магистральные дороги:</w:t>
            </w:r>
          </w:p>
        </w:tc>
      </w:tr>
      <w:tr w:rsidR="00FB37A1" w:rsidRPr="00FB37A1" w14:paraId="157DFB3B" w14:textId="77777777" w:rsidTr="00327BEB">
        <w:tc>
          <w:tcPr>
            <w:tcW w:w="1985" w:type="dxa"/>
            <w:tcBorders>
              <w:top w:val="single" w:sz="4" w:space="0" w:color="auto"/>
              <w:bottom w:val="single" w:sz="4" w:space="0" w:color="auto"/>
              <w:right w:val="single" w:sz="4" w:space="0" w:color="auto"/>
            </w:tcBorders>
          </w:tcPr>
          <w:p w14:paraId="6AA8D0E5"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регулируемого движения</w:t>
            </w:r>
          </w:p>
        </w:tc>
        <w:tc>
          <w:tcPr>
            <w:tcW w:w="1276" w:type="dxa"/>
            <w:tcBorders>
              <w:top w:val="single" w:sz="4" w:space="0" w:color="auto"/>
              <w:left w:val="single" w:sz="4" w:space="0" w:color="auto"/>
              <w:bottom w:val="single" w:sz="4" w:space="0" w:color="auto"/>
              <w:right w:val="single" w:sz="4" w:space="0" w:color="auto"/>
            </w:tcBorders>
          </w:tcPr>
          <w:p w14:paraId="6962DCF9"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14:paraId="10C418FF"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40-65</w:t>
            </w:r>
          </w:p>
        </w:tc>
        <w:tc>
          <w:tcPr>
            <w:tcW w:w="1134" w:type="dxa"/>
            <w:tcBorders>
              <w:top w:val="single" w:sz="4" w:space="0" w:color="auto"/>
              <w:left w:val="single" w:sz="4" w:space="0" w:color="auto"/>
              <w:bottom w:val="single" w:sz="4" w:space="0" w:color="auto"/>
              <w:right w:val="single" w:sz="4" w:space="0" w:color="auto"/>
            </w:tcBorders>
          </w:tcPr>
          <w:p w14:paraId="4DFFAEA0"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14:paraId="64DB0E9C"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14:paraId="42CC5262"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33816008"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50</w:t>
            </w:r>
          </w:p>
        </w:tc>
        <w:tc>
          <w:tcPr>
            <w:tcW w:w="1275" w:type="dxa"/>
            <w:tcBorders>
              <w:top w:val="single" w:sz="4" w:space="0" w:color="auto"/>
              <w:left w:val="single" w:sz="4" w:space="0" w:color="auto"/>
              <w:bottom w:val="single" w:sz="4" w:space="0" w:color="auto"/>
            </w:tcBorders>
          </w:tcPr>
          <w:p w14:paraId="054DD200"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w:t>
            </w:r>
          </w:p>
        </w:tc>
      </w:tr>
      <w:tr w:rsidR="00FB37A1" w:rsidRPr="00FB37A1" w14:paraId="4DA93AF1" w14:textId="77777777" w:rsidTr="006522B1">
        <w:tc>
          <w:tcPr>
            <w:tcW w:w="10206" w:type="dxa"/>
            <w:gridSpan w:val="8"/>
            <w:tcBorders>
              <w:top w:val="single" w:sz="4" w:space="0" w:color="auto"/>
              <w:bottom w:val="single" w:sz="4" w:space="0" w:color="auto"/>
            </w:tcBorders>
          </w:tcPr>
          <w:p w14:paraId="1D1BC6E0"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Улицы и дороги местного значения:</w:t>
            </w:r>
          </w:p>
        </w:tc>
      </w:tr>
      <w:tr w:rsidR="00FB37A1" w:rsidRPr="00FB37A1" w14:paraId="5100DF9A" w14:textId="77777777" w:rsidTr="00327BEB">
        <w:tc>
          <w:tcPr>
            <w:tcW w:w="1985" w:type="dxa"/>
            <w:tcBorders>
              <w:top w:val="single" w:sz="4" w:space="0" w:color="auto"/>
              <w:bottom w:val="single" w:sz="4" w:space="0" w:color="auto"/>
              <w:right w:val="single" w:sz="4" w:space="0" w:color="auto"/>
            </w:tcBorders>
          </w:tcPr>
          <w:p w14:paraId="704718E6"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 xml:space="preserve">в жилой застройке </w:t>
            </w:r>
          </w:p>
        </w:tc>
        <w:tc>
          <w:tcPr>
            <w:tcW w:w="1276" w:type="dxa"/>
            <w:tcBorders>
              <w:top w:val="single" w:sz="4" w:space="0" w:color="auto"/>
              <w:left w:val="single" w:sz="4" w:space="0" w:color="auto"/>
              <w:bottom w:val="single" w:sz="4" w:space="0" w:color="auto"/>
              <w:right w:val="single" w:sz="4" w:space="0" w:color="auto"/>
            </w:tcBorders>
          </w:tcPr>
          <w:p w14:paraId="7293183A"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10155FD6"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15-25</w:t>
            </w:r>
          </w:p>
        </w:tc>
        <w:tc>
          <w:tcPr>
            <w:tcW w:w="1134" w:type="dxa"/>
            <w:tcBorders>
              <w:top w:val="single" w:sz="4" w:space="0" w:color="auto"/>
              <w:left w:val="single" w:sz="4" w:space="0" w:color="auto"/>
              <w:bottom w:val="single" w:sz="4" w:space="0" w:color="auto"/>
              <w:right w:val="single" w:sz="4" w:space="0" w:color="auto"/>
            </w:tcBorders>
          </w:tcPr>
          <w:p w14:paraId="1F0A4479"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2,75</w:t>
            </w:r>
          </w:p>
        </w:tc>
        <w:tc>
          <w:tcPr>
            <w:tcW w:w="992" w:type="dxa"/>
            <w:tcBorders>
              <w:top w:val="single" w:sz="4" w:space="0" w:color="auto"/>
              <w:left w:val="single" w:sz="4" w:space="0" w:color="auto"/>
              <w:bottom w:val="single" w:sz="4" w:space="0" w:color="auto"/>
              <w:right w:val="single" w:sz="4" w:space="0" w:color="auto"/>
            </w:tcBorders>
          </w:tcPr>
          <w:p w14:paraId="67F1A47B"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C3FEA4F"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14:paraId="7B0CBA8D"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80</w:t>
            </w:r>
          </w:p>
        </w:tc>
        <w:tc>
          <w:tcPr>
            <w:tcW w:w="1275" w:type="dxa"/>
            <w:tcBorders>
              <w:top w:val="single" w:sz="4" w:space="0" w:color="auto"/>
              <w:left w:val="single" w:sz="4" w:space="0" w:color="auto"/>
              <w:bottom w:val="single" w:sz="4" w:space="0" w:color="auto"/>
            </w:tcBorders>
          </w:tcPr>
          <w:p w14:paraId="325DBBF8"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1,2 *</w:t>
            </w:r>
          </w:p>
        </w:tc>
      </w:tr>
      <w:tr w:rsidR="00FB37A1" w:rsidRPr="00FB37A1" w14:paraId="13A04E89" w14:textId="77777777" w:rsidTr="00327BEB">
        <w:tc>
          <w:tcPr>
            <w:tcW w:w="1985" w:type="dxa"/>
            <w:tcBorders>
              <w:top w:val="single" w:sz="4" w:space="0" w:color="auto"/>
              <w:bottom w:val="single" w:sz="4" w:space="0" w:color="auto"/>
              <w:right w:val="single" w:sz="4" w:space="0" w:color="auto"/>
            </w:tcBorders>
          </w:tcPr>
          <w:p w14:paraId="298EEDDD"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автозимники и ледовые переправы</w:t>
            </w:r>
          </w:p>
        </w:tc>
        <w:tc>
          <w:tcPr>
            <w:tcW w:w="1276" w:type="dxa"/>
            <w:tcBorders>
              <w:top w:val="single" w:sz="4" w:space="0" w:color="auto"/>
              <w:left w:val="single" w:sz="4" w:space="0" w:color="auto"/>
              <w:bottom w:val="single" w:sz="4" w:space="0" w:color="auto"/>
              <w:right w:val="single" w:sz="4" w:space="0" w:color="auto"/>
            </w:tcBorders>
          </w:tcPr>
          <w:p w14:paraId="6B4805BC"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4510DDF4"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15-25</w:t>
            </w:r>
          </w:p>
        </w:tc>
        <w:tc>
          <w:tcPr>
            <w:tcW w:w="1134" w:type="dxa"/>
            <w:tcBorders>
              <w:top w:val="single" w:sz="4" w:space="0" w:color="auto"/>
              <w:left w:val="single" w:sz="4" w:space="0" w:color="auto"/>
              <w:bottom w:val="single" w:sz="4" w:space="0" w:color="auto"/>
              <w:right w:val="single" w:sz="4" w:space="0" w:color="auto"/>
            </w:tcBorders>
          </w:tcPr>
          <w:p w14:paraId="331FBFC5"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640CB225"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61B1D84"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14:paraId="69483641"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80</w:t>
            </w:r>
          </w:p>
        </w:tc>
        <w:tc>
          <w:tcPr>
            <w:tcW w:w="1275" w:type="dxa"/>
            <w:tcBorders>
              <w:top w:val="single" w:sz="4" w:space="0" w:color="auto"/>
              <w:left w:val="single" w:sz="4" w:space="0" w:color="auto"/>
              <w:bottom w:val="single" w:sz="4" w:space="0" w:color="auto"/>
            </w:tcBorders>
          </w:tcPr>
          <w:p w14:paraId="12564BA2"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w:t>
            </w:r>
          </w:p>
        </w:tc>
      </w:tr>
      <w:tr w:rsidR="00FB37A1" w:rsidRPr="00FB37A1" w14:paraId="5A77A2E2" w14:textId="77777777" w:rsidTr="006522B1">
        <w:tc>
          <w:tcPr>
            <w:tcW w:w="10206" w:type="dxa"/>
            <w:gridSpan w:val="8"/>
            <w:tcBorders>
              <w:top w:val="single" w:sz="4" w:space="0" w:color="auto"/>
              <w:bottom w:val="single" w:sz="4" w:space="0" w:color="auto"/>
            </w:tcBorders>
          </w:tcPr>
          <w:p w14:paraId="07F19898"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Проезды:</w:t>
            </w:r>
          </w:p>
        </w:tc>
      </w:tr>
      <w:tr w:rsidR="00FB37A1" w:rsidRPr="00FB37A1" w14:paraId="35B4C59D" w14:textId="77777777" w:rsidTr="00327BEB">
        <w:tc>
          <w:tcPr>
            <w:tcW w:w="1985" w:type="dxa"/>
            <w:tcBorders>
              <w:top w:val="single" w:sz="4" w:space="0" w:color="auto"/>
              <w:bottom w:val="single" w:sz="4" w:space="0" w:color="auto"/>
              <w:right w:val="single" w:sz="4" w:space="0" w:color="auto"/>
            </w:tcBorders>
          </w:tcPr>
          <w:p w14:paraId="3AB0A3A0"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основные</w:t>
            </w:r>
          </w:p>
        </w:tc>
        <w:tc>
          <w:tcPr>
            <w:tcW w:w="1276" w:type="dxa"/>
            <w:tcBorders>
              <w:top w:val="single" w:sz="4" w:space="0" w:color="auto"/>
              <w:left w:val="single" w:sz="4" w:space="0" w:color="auto"/>
              <w:bottom w:val="single" w:sz="4" w:space="0" w:color="auto"/>
              <w:right w:val="single" w:sz="4" w:space="0" w:color="auto"/>
            </w:tcBorders>
          </w:tcPr>
          <w:p w14:paraId="2581FDB4"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14:paraId="06EEAE4C"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10-11,5</w:t>
            </w:r>
          </w:p>
        </w:tc>
        <w:tc>
          <w:tcPr>
            <w:tcW w:w="1134" w:type="dxa"/>
            <w:tcBorders>
              <w:top w:val="single" w:sz="4" w:space="0" w:color="auto"/>
              <w:left w:val="single" w:sz="4" w:space="0" w:color="auto"/>
              <w:bottom w:val="single" w:sz="4" w:space="0" w:color="auto"/>
              <w:right w:val="single" w:sz="4" w:space="0" w:color="auto"/>
            </w:tcBorders>
          </w:tcPr>
          <w:p w14:paraId="0DA14D2A"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2,75</w:t>
            </w:r>
          </w:p>
        </w:tc>
        <w:tc>
          <w:tcPr>
            <w:tcW w:w="992" w:type="dxa"/>
            <w:tcBorders>
              <w:top w:val="single" w:sz="4" w:space="0" w:color="auto"/>
              <w:left w:val="single" w:sz="4" w:space="0" w:color="auto"/>
              <w:bottom w:val="single" w:sz="4" w:space="0" w:color="auto"/>
              <w:right w:val="single" w:sz="4" w:space="0" w:color="auto"/>
            </w:tcBorders>
          </w:tcPr>
          <w:p w14:paraId="0019F68A"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F13BB09"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32FB3D3C"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70</w:t>
            </w:r>
          </w:p>
        </w:tc>
        <w:tc>
          <w:tcPr>
            <w:tcW w:w="1275" w:type="dxa"/>
            <w:tcBorders>
              <w:top w:val="single" w:sz="4" w:space="0" w:color="auto"/>
              <w:left w:val="single" w:sz="4" w:space="0" w:color="auto"/>
              <w:bottom w:val="single" w:sz="4" w:space="0" w:color="auto"/>
            </w:tcBorders>
          </w:tcPr>
          <w:p w14:paraId="6B68FCBD"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1,2*</w:t>
            </w:r>
          </w:p>
        </w:tc>
      </w:tr>
      <w:tr w:rsidR="00FB37A1" w:rsidRPr="00FB37A1" w14:paraId="74F2C12E" w14:textId="77777777" w:rsidTr="00327BEB">
        <w:tc>
          <w:tcPr>
            <w:tcW w:w="1985" w:type="dxa"/>
            <w:tcBorders>
              <w:top w:val="single" w:sz="4" w:space="0" w:color="auto"/>
              <w:bottom w:val="single" w:sz="4" w:space="0" w:color="auto"/>
              <w:right w:val="single" w:sz="4" w:space="0" w:color="auto"/>
            </w:tcBorders>
          </w:tcPr>
          <w:p w14:paraId="730DE1B0"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второстепенные</w:t>
            </w:r>
          </w:p>
        </w:tc>
        <w:tc>
          <w:tcPr>
            <w:tcW w:w="1276" w:type="dxa"/>
            <w:tcBorders>
              <w:top w:val="single" w:sz="4" w:space="0" w:color="auto"/>
              <w:left w:val="single" w:sz="4" w:space="0" w:color="auto"/>
              <w:bottom w:val="single" w:sz="4" w:space="0" w:color="auto"/>
              <w:right w:val="single" w:sz="4" w:space="0" w:color="auto"/>
            </w:tcBorders>
          </w:tcPr>
          <w:p w14:paraId="76980BFA"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42107D84"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7-10</w:t>
            </w:r>
          </w:p>
        </w:tc>
        <w:tc>
          <w:tcPr>
            <w:tcW w:w="1134" w:type="dxa"/>
            <w:tcBorders>
              <w:top w:val="single" w:sz="4" w:space="0" w:color="auto"/>
              <w:left w:val="single" w:sz="4" w:space="0" w:color="auto"/>
              <w:bottom w:val="single" w:sz="4" w:space="0" w:color="auto"/>
              <w:right w:val="single" w:sz="4" w:space="0" w:color="auto"/>
            </w:tcBorders>
          </w:tcPr>
          <w:p w14:paraId="0DAC08FF"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14:paraId="1BE1E286"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3BBF7E2"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1D2184B3"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80</w:t>
            </w:r>
          </w:p>
        </w:tc>
        <w:tc>
          <w:tcPr>
            <w:tcW w:w="1275" w:type="dxa"/>
            <w:tcBorders>
              <w:top w:val="single" w:sz="4" w:space="0" w:color="auto"/>
              <w:left w:val="single" w:sz="4" w:space="0" w:color="auto"/>
              <w:bottom w:val="single" w:sz="4" w:space="0" w:color="auto"/>
            </w:tcBorders>
          </w:tcPr>
          <w:p w14:paraId="29EC9A93"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0,75</w:t>
            </w:r>
          </w:p>
        </w:tc>
      </w:tr>
      <w:tr w:rsidR="00FB37A1" w:rsidRPr="00FB37A1" w14:paraId="6F697EFA" w14:textId="77777777" w:rsidTr="006522B1">
        <w:trPr>
          <w:trHeight w:val="241"/>
        </w:trPr>
        <w:tc>
          <w:tcPr>
            <w:tcW w:w="10206" w:type="dxa"/>
            <w:gridSpan w:val="8"/>
            <w:tcBorders>
              <w:top w:val="single" w:sz="4" w:space="0" w:color="auto"/>
              <w:bottom w:val="single" w:sz="4" w:space="0" w:color="auto"/>
            </w:tcBorders>
          </w:tcPr>
          <w:p w14:paraId="1FEA025D"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Пешеходные улицы:</w:t>
            </w:r>
          </w:p>
        </w:tc>
      </w:tr>
      <w:tr w:rsidR="00FB37A1" w:rsidRPr="00FB37A1" w14:paraId="0B6F1454" w14:textId="77777777" w:rsidTr="00327BEB">
        <w:tc>
          <w:tcPr>
            <w:tcW w:w="1985" w:type="dxa"/>
            <w:tcBorders>
              <w:top w:val="single" w:sz="4" w:space="0" w:color="auto"/>
              <w:bottom w:val="single" w:sz="4" w:space="0" w:color="auto"/>
              <w:right w:val="single" w:sz="4" w:space="0" w:color="auto"/>
            </w:tcBorders>
          </w:tcPr>
          <w:p w14:paraId="3D392AD1"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основные</w:t>
            </w:r>
          </w:p>
        </w:tc>
        <w:tc>
          <w:tcPr>
            <w:tcW w:w="1276" w:type="dxa"/>
            <w:tcBorders>
              <w:top w:val="single" w:sz="4" w:space="0" w:color="auto"/>
              <w:left w:val="single" w:sz="4" w:space="0" w:color="auto"/>
              <w:bottom w:val="single" w:sz="4" w:space="0" w:color="auto"/>
              <w:right w:val="single" w:sz="4" w:space="0" w:color="auto"/>
            </w:tcBorders>
          </w:tcPr>
          <w:p w14:paraId="552C6047"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766128" w14:textId="77777777" w:rsidR="00FB37A1" w:rsidRPr="00FB37A1" w:rsidRDefault="00FB37A1" w:rsidP="00327BEB">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79FB72"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0CB01BEF" w14:textId="77777777" w:rsidR="00FB37A1" w:rsidRPr="00FB37A1" w:rsidRDefault="00327BEB" w:rsidP="00327BEB">
            <w:pPr>
              <w:spacing w:after="0" w:line="240" w:lineRule="auto"/>
              <w:jc w:val="center"/>
              <w:rPr>
                <w:rFonts w:ascii="Times New Roman" w:hAnsi="Times New Roman"/>
                <w:sz w:val="24"/>
                <w:szCs w:val="24"/>
              </w:rPr>
            </w:pPr>
            <w:r>
              <w:rPr>
                <w:rFonts w:ascii="Times New Roman" w:hAnsi="Times New Roman"/>
                <w:sz w:val="24"/>
                <w:szCs w:val="24"/>
              </w:rPr>
              <w:t>п</w:t>
            </w:r>
            <w:r w:rsidR="00FB37A1" w:rsidRPr="00FB37A1">
              <w:rPr>
                <w:rFonts w:ascii="Times New Roman" w:hAnsi="Times New Roman"/>
                <w:sz w:val="24"/>
                <w:szCs w:val="24"/>
              </w:rPr>
              <w:t>о расчету</w:t>
            </w:r>
          </w:p>
        </w:tc>
        <w:tc>
          <w:tcPr>
            <w:tcW w:w="1276" w:type="dxa"/>
            <w:tcBorders>
              <w:top w:val="single" w:sz="4" w:space="0" w:color="auto"/>
              <w:left w:val="single" w:sz="4" w:space="0" w:color="auto"/>
              <w:bottom w:val="single" w:sz="4" w:space="0" w:color="auto"/>
              <w:right w:val="single" w:sz="4" w:space="0" w:color="auto"/>
            </w:tcBorders>
          </w:tcPr>
          <w:p w14:paraId="5B2C594B"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F6A784C" w14:textId="77777777" w:rsidR="00FB37A1" w:rsidRPr="00FB37A1" w:rsidRDefault="00FB37A1" w:rsidP="00327BEB">
            <w:pPr>
              <w:spacing w:after="0" w:line="240" w:lineRule="auto"/>
              <w:jc w:val="center"/>
              <w:rPr>
                <w:rFonts w:ascii="Times New Roman" w:hAnsi="Times New Roman"/>
                <w:sz w:val="24"/>
                <w:szCs w:val="24"/>
              </w:rPr>
            </w:pPr>
            <w:r w:rsidRPr="00FB37A1">
              <w:rPr>
                <w:rFonts w:ascii="Times New Roman" w:hAnsi="Times New Roman"/>
                <w:sz w:val="24"/>
                <w:szCs w:val="24"/>
              </w:rPr>
              <w:t>40</w:t>
            </w:r>
          </w:p>
        </w:tc>
        <w:tc>
          <w:tcPr>
            <w:tcW w:w="1275" w:type="dxa"/>
            <w:tcBorders>
              <w:top w:val="single" w:sz="4" w:space="0" w:color="auto"/>
              <w:left w:val="single" w:sz="4" w:space="0" w:color="auto"/>
              <w:bottom w:val="single" w:sz="4" w:space="0" w:color="auto"/>
            </w:tcBorders>
          </w:tcPr>
          <w:p w14:paraId="4295E496" w14:textId="77777777" w:rsidR="00FB37A1" w:rsidRPr="00FB37A1" w:rsidRDefault="00327BEB" w:rsidP="00327BEB">
            <w:pPr>
              <w:spacing w:after="0" w:line="240" w:lineRule="auto"/>
              <w:jc w:val="center"/>
              <w:rPr>
                <w:rFonts w:ascii="Times New Roman" w:hAnsi="Times New Roman"/>
                <w:sz w:val="24"/>
                <w:szCs w:val="24"/>
              </w:rPr>
            </w:pPr>
            <w:r>
              <w:rPr>
                <w:rFonts w:ascii="Times New Roman" w:hAnsi="Times New Roman"/>
                <w:sz w:val="24"/>
                <w:szCs w:val="24"/>
              </w:rPr>
              <w:t>п</w:t>
            </w:r>
            <w:r w:rsidR="00FB37A1" w:rsidRPr="00FB37A1">
              <w:rPr>
                <w:rFonts w:ascii="Times New Roman" w:hAnsi="Times New Roman"/>
                <w:sz w:val="24"/>
                <w:szCs w:val="24"/>
              </w:rPr>
              <w:t>о проекту</w:t>
            </w:r>
          </w:p>
        </w:tc>
      </w:tr>
      <w:tr w:rsidR="00FB37A1" w:rsidRPr="00FB37A1" w14:paraId="48D24B30" w14:textId="77777777" w:rsidTr="00327BEB">
        <w:tc>
          <w:tcPr>
            <w:tcW w:w="1985" w:type="dxa"/>
            <w:tcBorders>
              <w:top w:val="single" w:sz="4" w:space="0" w:color="auto"/>
              <w:bottom w:val="single" w:sz="4" w:space="0" w:color="auto"/>
              <w:right w:val="single" w:sz="4" w:space="0" w:color="auto"/>
            </w:tcBorders>
          </w:tcPr>
          <w:p w14:paraId="3F6B9915" w14:textId="77777777" w:rsidR="00FB37A1" w:rsidRPr="00327BEB" w:rsidRDefault="00FB37A1" w:rsidP="00FB37A1">
            <w:pPr>
              <w:spacing w:after="0" w:line="240" w:lineRule="auto"/>
              <w:jc w:val="both"/>
              <w:rPr>
                <w:rFonts w:ascii="Times New Roman" w:hAnsi="Times New Roman"/>
                <w:sz w:val="20"/>
                <w:szCs w:val="20"/>
              </w:rPr>
            </w:pPr>
            <w:r w:rsidRPr="00327BEB">
              <w:rPr>
                <w:rFonts w:ascii="Times New Roman" w:hAnsi="Times New Roman"/>
                <w:sz w:val="20"/>
                <w:szCs w:val="20"/>
              </w:rPr>
              <w:t>второстепенные</w:t>
            </w:r>
          </w:p>
        </w:tc>
        <w:tc>
          <w:tcPr>
            <w:tcW w:w="1276" w:type="dxa"/>
            <w:tcBorders>
              <w:top w:val="single" w:sz="4" w:space="0" w:color="auto"/>
              <w:left w:val="single" w:sz="4" w:space="0" w:color="auto"/>
              <w:bottom w:val="single" w:sz="4" w:space="0" w:color="auto"/>
              <w:right w:val="single" w:sz="4" w:space="0" w:color="auto"/>
            </w:tcBorders>
          </w:tcPr>
          <w:p w14:paraId="1DDC87CF"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052C71F" w14:textId="77777777" w:rsidR="00FB37A1" w:rsidRPr="00FB37A1" w:rsidRDefault="00FB37A1" w:rsidP="00FB37A1">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ADCF91"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tcPr>
          <w:p w14:paraId="1100EFAE" w14:textId="77777777" w:rsidR="00FB37A1" w:rsidRPr="00FB37A1" w:rsidRDefault="00327BEB" w:rsidP="00FB37A1">
            <w:pPr>
              <w:spacing w:after="0" w:line="240" w:lineRule="auto"/>
              <w:jc w:val="both"/>
              <w:rPr>
                <w:rFonts w:ascii="Times New Roman" w:hAnsi="Times New Roman"/>
                <w:sz w:val="24"/>
                <w:szCs w:val="24"/>
              </w:rPr>
            </w:pPr>
            <w:r>
              <w:rPr>
                <w:rFonts w:ascii="Times New Roman" w:hAnsi="Times New Roman"/>
                <w:sz w:val="24"/>
                <w:szCs w:val="24"/>
              </w:rPr>
              <w:t>т</w:t>
            </w:r>
            <w:r w:rsidR="00FB37A1" w:rsidRPr="00FB37A1">
              <w:rPr>
                <w:rFonts w:ascii="Times New Roman" w:hAnsi="Times New Roman"/>
                <w:sz w:val="24"/>
                <w:szCs w:val="24"/>
              </w:rPr>
              <w:t>о же</w:t>
            </w:r>
          </w:p>
        </w:tc>
        <w:tc>
          <w:tcPr>
            <w:tcW w:w="1276" w:type="dxa"/>
            <w:tcBorders>
              <w:top w:val="single" w:sz="4" w:space="0" w:color="auto"/>
              <w:left w:val="single" w:sz="4" w:space="0" w:color="auto"/>
              <w:bottom w:val="single" w:sz="4" w:space="0" w:color="auto"/>
              <w:right w:val="single" w:sz="4" w:space="0" w:color="auto"/>
            </w:tcBorders>
          </w:tcPr>
          <w:p w14:paraId="6BF79F61"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5AA3CC9" w14:textId="77777777" w:rsidR="00FB37A1" w:rsidRP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60</w:t>
            </w:r>
          </w:p>
        </w:tc>
        <w:tc>
          <w:tcPr>
            <w:tcW w:w="1275" w:type="dxa"/>
            <w:tcBorders>
              <w:top w:val="single" w:sz="4" w:space="0" w:color="auto"/>
              <w:left w:val="single" w:sz="4" w:space="0" w:color="auto"/>
              <w:bottom w:val="single" w:sz="4" w:space="0" w:color="auto"/>
            </w:tcBorders>
          </w:tcPr>
          <w:p w14:paraId="3EEA97E7" w14:textId="77777777" w:rsidR="00FB37A1" w:rsidRPr="00FB37A1" w:rsidRDefault="00327BEB" w:rsidP="00FB37A1">
            <w:pPr>
              <w:spacing w:after="0" w:line="240" w:lineRule="auto"/>
              <w:jc w:val="both"/>
              <w:rPr>
                <w:rFonts w:ascii="Times New Roman" w:hAnsi="Times New Roman"/>
                <w:sz w:val="24"/>
                <w:szCs w:val="24"/>
              </w:rPr>
            </w:pPr>
            <w:r>
              <w:rPr>
                <w:rFonts w:ascii="Times New Roman" w:hAnsi="Times New Roman"/>
                <w:sz w:val="24"/>
                <w:szCs w:val="24"/>
              </w:rPr>
              <w:t>п</w:t>
            </w:r>
            <w:r w:rsidR="00FB37A1" w:rsidRPr="00FB37A1">
              <w:rPr>
                <w:rFonts w:ascii="Times New Roman" w:hAnsi="Times New Roman"/>
                <w:sz w:val="24"/>
                <w:szCs w:val="24"/>
              </w:rPr>
              <w:t>о проекту</w:t>
            </w:r>
          </w:p>
        </w:tc>
      </w:tr>
    </w:tbl>
    <w:p w14:paraId="469B5B36" w14:textId="77777777" w:rsidR="00FB37A1" w:rsidRDefault="00FB37A1" w:rsidP="00FB37A1">
      <w:pPr>
        <w:spacing w:after="0" w:line="240" w:lineRule="auto"/>
        <w:jc w:val="both"/>
        <w:rPr>
          <w:rFonts w:ascii="Times New Roman" w:hAnsi="Times New Roman"/>
          <w:sz w:val="24"/>
          <w:szCs w:val="24"/>
        </w:rPr>
      </w:pPr>
      <w:r w:rsidRPr="00FB37A1">
        <w:rPr>
          <w:rFonts w:ascii="Times New Roman" w:hAnsi="Times New Roman"/>
          <w:sz w:val="24"/>
          <w:szCs w:val="24"/>
        </w:rPr>
        <w:t>*- с учетом исторически сложившейся застройки и размещения инженерных коммуникаций»</w:t>
      </w:r>
    </w:p>
    <w:p w14:paraId="5106FA3D" w14:textId="77777777" w:rsidR="006522B1" w:rsidRDefault="006522B1" w:rsidP="006522B1">
      <w:pPr>
        <w:keepNext/>
        <w:spacing w:after="0" w:line="240" w:lineRule="auto"/>
        <w:ind w:firstLine="708"/>
        <w:jc w:val="both"/>
        <w:outlineLvl w:val="2"/>
        <w:rPr>
          <w:rFonts w:ascii="Times New Roman" w:eastAsia="Times New Roman" w:hAnsi="Times New Roman"/>
          <w:bCs/>
          <w:sz w:val="24"/>
          <w:szCs w:val="24"/>
          <w:lang w:eastAsia="ru-RU"/>
        </w:rPr>
      </w:pPr>
      <w:r w:rsidRPr="006522B1">
        <w:rPr>
          <w:rFonts w:ascii="Times New Roman" w:eastAsia="Times New Roman" w:hAnsi="Times New Roman"/>
          <w:bCs/>
          <w:sz w:val="24"/>
          <w:szCs w:val="24"/>
          <w:lang w:eastAsia="ru-RU"/>
        </w:rPr>
        <w:lastRenderedPageBreak/>
        <w:t>2.2.2.</w:t>
      </w:r>
      <w:r>
        <w:rPr>
          <w:rFonts w:ascii="Times New Roman" w:eastAsia="Times New Roman" w:hAnsi="Times New Roman"/>
          <w:bCs/>
          <w:sz w:val="24"/>
          <w:szCs w:val="24"/>
          <w:lang w:eastAsia="ru-RU"/>
        </w:rPr>
        <w:t xml:space="preserve"> </w:t>
      </w:r>
      <w:r w:rsidRPr="006522B1">
        <w:rPr>
          <w:rFonts w:ascii="Times New Roman" w:eastAsia="Times New Roman" w:hAnsi="Times New Roman"/>
          <w:bCs/>
          <w:sz w:val="24"/>
          <w:szCs w:val="24"/>
          <w:lang w:eastAsia="ru-RU"/>
        </w:rPr>
        <w:t>Плотность автомо</w:t>
      </w:r>
      <w:r w:rsidR="009B6AFF">
        <w:rPr>
          <w:rFonts w:ascii="Times New Roman" w:eastAsia="Times New Roman" w:hAnsi="Times New Roman"/>
          <w:bCs/>
          <w:sz w:val="24"/>
          <w:szCs w:val="24"/>
          <w:lang w:eastAsia="ru-RU"/>
        </w:rPr>
        <w:t>бильных дорог местного значения</w:t>
      </w:r>
    </w:p>
    <w:p w14:paraId="13BAC4EA" w14:textId="77777777" w:rsidR="009B6AFF" w:rsidRPr="006522B1" w:rsidRDefault="009B6AFF" w:rsidP="007C315B">
      <w:pPr>
        <w:keepNext/>
        <w:spacing w:after="0" w:line="240" w:lineRule="auto"/>
        <w:jc w:val="both"/>
        <w:outlineLvl w:val="2"/>
        <w:rPr>
          <w:rFonts w:ascii="Times New Roman" w:eastAsia="Times New Roman" w:hAnsi="Times New Roman"/>
          <w:bCs/>
          <w:sz w:val="24"/>
          <w:szCs w:val="24"/>
          <w:lang w:eastAsia="ru-RU"/>
        </w:rPr>
      </w:pPr>
    </w:p>
    <w:p w14:paraId="7F20F4CF" w14:textId="77777777" w:rsidR="006522B1" w:rsidRPr="006F6989" w:rsidRDefault="006522B1" w:rsidP="006522B1">
      <w:pPr>
        <w:spacing w:after="0" w:line="240" w:lineRule="auto"/>
        <w:jc w:val="right"/>
        <w:rPr>
          <w:rFonts w:ascii="Times New Roman" w:eastAsia="Times New Roman" w:hAnsi="Times New Roman"/>
          <w:bCs/>
          <w:sz w:val="24"/>
          <w:szCs w:val="24"/>
          <w:lang w:eastAsia="x-none"/>
        </w:rPr>
      </w:pPr>
      <w:r w:rsidRPr="006522B1">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6</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2848"/>
        <w:gridCol w:w="2849"/>
      </w:tblGrid>
      <w:tr w:rsidR="006522B1" w:rsidRPr="006522B1" w14:paraId="4D5E9197" w14:textId="77777777" w:rsidTr="006522B1">
        <w:tc>
          <w:tcPr>
            <w:tcW w:w="4509" w:type="dxa"/>
            <w:shd w:val="clear" w:color="auto" w:fill="auto"/>
          </w:tcPr>
          <w:p w14:paraId="2E5CA50F" w14:textId="77777777" w:rsidR="006522B1" w:rsidRPr="006522B1" w:rsidRDefault="006522B1" w:rsidP="006522B1">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xml:space="preserve">Наименование объекта </w:t>
            </w:r>
          </w:p>
          <w:p w14:paraId="3334EDAB"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p>
        </w:tc>
        <w:tc>
          <w:tcPr>
            <w:tcW w:w="2848" w:type="dxa"/>
            <w:shd w:val="clear" w:color="auto" w:fill="auto"/>
          </w:tcPr>
          <w:p w14:paraId="108E7BF6" w14:textId="77777777" w:rsidR="006522B1" w:rsidRPr="006522B1" w:rsidRDefault="006522B1" w:rsidP="006522B1">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849" w:type="dxa"/>
            <w:shd w:val="clear" w:color="auto" w:fill="auto"/>
          </w:tcPr>
          <w:p w14:paraId="453640BE" w14:textId="77777777" w:rsidR="006522B1" w:rsidRPr="006522B1" w:rsidRDefault="006522B1" w:rsidP="006522B1">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r>
      <w:tr w:rsidR="006522B1" w:rsidRPr="006522B1" w14:paraId="6912D2EC" w14:textId="77777777" w:rsidTr="006522B1">
        <w:tc>
          <w:tcPr>
            <w:tcW w:w="4509" w:type="dxa"/>
            <w:shd w:val="clear" w:color="auto" w:fill="auto"/>
          </w:tcPr>
          <w:p w14:paraId="40041C28"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w:t>
            </w:r>
          </w:p>
        </w:tc>
        <w:tc>
          <w:tcPr>
            <w:tcW w:w="2848" w:type="dxa"/>
            <w:shd w:val="clear" w:color="auto" w:fill="auto"/>
          </w:tcPr>
          <w:p w14:paraId="78B8FD40"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w:t>
            </w:r>
          </w:p>
        </w:tc>
        <w:tc>
          <w:tcPr>
            <w:tcW w:w="2849" w:type="dxa"/>
            <w:shd w:val="clear" w:color="auto" w:fill="auto"/>
          </w:tcPr>
          <w:p w14:paraId="6BD86E78"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3</w:t>
            </w:r>
          </w:p>
        </w:tc>
      </w:tr>
      <w:tr w:rsidR="006522B1" w:rsidRPr="006522B1" w14:paraId="20067E6C" w14:textId="77777777" w:rsidTr="00327BEB">
        <w:trPr>
          <w:trHeight w:val="533"/>
        </w:trPr>
        <w:tc>
          <w:tcPr>
            <w:tcW w:w="4509" w:type="dxa"/>
            <w:shd w:val="clear" w:color="auto" w:fill="auto"/>
          </w:tcPr>
          <w:p w14:paraId="1232A624" w14:textId="77777777" w:rsidR="006522B1" w:rsidRPr="006522B1" w:rsidRDefault="006522B1" w:rsidP="00327BEB">
            <w:pPr>
              <w:autoSpaceDE w:val="0"/>
              <w:autoSpaceDN w:val="0"/>
              <w:adjustRightInd w:val="0"/>
              <w:spacing w:after="0" w:line="240" w:lineRule="auto"/>
              <w:rPr>
                <w:rFonts w:ascii="Times New Roman" w:eastAsia="Times New Roman" w:hAnsi="Times New Roman"/>
                <w:color w:val="000000"/>
                <w:sz w:val="23"/>
                <w:szCs w:val="23"/>
                <w:lang w:eastAsia="ru-RU"/>
              </w:rPr>
            </w:pPr>
            <w:r w:rsidRPr="006522B1">
              <w:rPr>
                <w:rFonts w:ascii="Times New Roman" w:eastAsia="Times New Roman" w:hAnsi="Times New Roman"/>
                <w:color w:val="000000"/>
                <w:sz w:val="23"/>
                <w:szCs w:val="23"/>
                <w:lang w:eastAsia="ru-RU"/>
              </w:rPr>
              <w:t>Автомобильные дороги местного значения (плотность улично-дорожной сети)</w:t>
            </w:r>
          </w:p>
        </w:tc>
        <w:tc>
          <w:tcPr>
            <w:tcW w:w="2848" w:type="dxa"/>
            <w:shd w:val="clear" w:color="auto" w:fill="auto"/>
          </w:tcPr>
          <w:p w14:paraId="3C1C76F7" w14:textId="77777777" w:rsidR="006522B1" w:rsidRPr="006522B1" w:rsidRDefault="006522B1" w:rsidP="006522B1">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6522B1">
              <w:rPr>
                <w:rFonts w:ascii="Times New Roman" w:eastAsia="Times New Roman" w:hAnsi="Times New Roman"/>
                <w:color w:val="000000"/>
                <w:sz w:val="23"/>
                <w:szCs w:val="23"/>
                <w:lang w:eastAsia="ru-RU"/>
              </w:rPr>
              <w:t>0,06 км/км2</w:t>
            </w:r>
          </w:p>
        </w:tc>
        <w:tc>
          <w:tcPr>
            <w:tcW w:w="2849" w:type="dxa"/>
            <w:shd w:val="clear" w:color="auto" w:fill="auto"/>
          </w:tcPr>
          <w:p w14:paraId="2B0CAAF0" w14:textId="77777777" w:rsidR="006522B1" w:rsidRPr="006522B1" w:rsidRDefault="006522B1" w:rsidP="006522B1">
            <w:pPr>
              <w:spacing w:after="0" w:line="240" w:lineRule="auto"/>
              <w:jc w:val="center"/>
              <w:rPr>
                <w:rFonts w:ascii="Times New Roman" w:eastAsia="Times New Roman" w:hAnsi="Times New Roman"/>
                <w:b/>
                <w:sz w:val="28"/>
                <w:szCs w:val="28"/>
                <w:lang w:eastAsia="ru-RU"/>
              </w:rPr>
            </w:pPr>
            <w:r w:rsidRPr="006522B1">
              <w:rPr>
                <w:rFonts w:ascii="Times New Roman" w:eastAsia="Times New Roman" w:hAnsi="Times New Roman"/>
                <w:sz w:val="24"/>
                <w:szCs w:val="24"/>
                <w:lang w:eastAsia="ru-RU"/>
              </w:rPr>
              <w:t>Не нормируется</w:t>
            </w:r>
          </w:p>
        </w:tc>
      </w:tr>
    </w:tbl>
    <w:p w14:paraId="342CC8C8" w14:textId="77777777" w:rsidR="006522B1" w:rsidRPr="006522B1" w:rsidRDefault="006522B1" w:rsidP="006522B1">
      <w:pPr>
        <w:spacing w:after="0" w:line="240" w:lineRule="auto"/>
        <w:rPr>
          <w:rFonts w:ascii="Times New Roman" w:eastAsia="Times New Roman" w:hAnsi="Times New Roman"/>
          <w:sz w:val="24"/>
          <w:szCs w:val="24"/>
          <w:lang w:eastAsia="ru-RU"/>
        </w:rPr>
      </w:pPr>
    </w:p>
    <w:p w14:paraId="351F6870" w14:textId="77777777" w:rsidR="006522B1" w:rsidRDefault="006522B1" w:rsidP="006522B1">
      <w:pPr>
        <w:spacing w:after="0" w:line="240" w:lineRule="auto"/>
        <w:ind w:firstLine="708"/>
        <w:jc w:val="both"/>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2.2.3.</w:t>
      </w:r>
      <w:r w:rsidRPr="006522B1">
        <w:rPr>
          <w:rFonts w:ascii="Times New Roman" w:eastAsia="Times New Roman" w:hAnsi="Times New Roman"/>
          <w:sz w:val="24"/>
          <w:szCs w:val="24"/>
          <w:lang w:eastAsia="ru-RU"/>
        </w:rPr>
        <w:tab/>
        <w:t>Обеспеченность населения жилых домов местами хранения личного автотранспорта</w:t>
      </w:r>
    </w:p>
    <w:p w14:paraId="10F66AFB" w14:textId="77777777" w:rsidR="005368C6" w:rsidRPr="006522B1" w:rsidRDefault="005368C6" w:rsidP="007C315B">
      <w:pPr>
        <w:spacing w:after="0" w:line="240" w:lineRule="auto"/>
        <w:jc w:val="both"/>
        <w:rPr>
          <w:rFonts w:ascii="Times New Roman" w:eastAsia="Times New Roman" w:hAnsi="Times New Roman"/>
          <w:sz w:val="24"/>
          <w:szCs w:val="24"/>
          <w:lang w:eastAsia="ru-RU"/>
        </w:rPr>
      </w:pPr>
    </w:p>
    <w:p w14:paraId="5872CDF0" w14:textId="77777777" w:rsidR="006522B1" w:rsidRPr="006F6989" w:rsidRDefault="006522B1" w:rsidP="006522B1">
      <w:pPr>
        <w:spacing w:after="0" w:line="240" w:lineRule="auto"/>
        <w:jc w:val="right"/>
        <w:rPr>
          <w:rFonts w:ascii="Times New Roman" w:eastAsia="Times New Roman" w:hAnsi="Times New Roman"/>
          <w:bCs/>
          <w:sz w:val="24"/>
          <w:szCs w:val="24"/>
          <w:lang w:eastAsia="x-none"/>
        </w:rPr>
      </w:pPr>
      <w:r w:rsidRPr="006522B1">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7</w:t>
      </w:r>
    </w:p>
    <w:tbl>
      <w:tblPr>
        <w:tblStyle w:val="a3"/>
        <w:tblW w:w="10206" w:type="dxa"/>
        <w:tblInd w:w="-572" w:type="dxa"/>
        <w:tblLook w:val="04A0" w:firstRow="1" w:lastRow="0" w:firstColumn="1" w:lastColumn="0" w:noHBand="0" w:noVBand="1"/>
      </w:tblPr>
      <w:tblGrid>
        <w:gridCol w:w="567"/>
        <w:gridCol w:w="2835"/>
        <w:gridCol w:w="1701"/>
        <w:gridCol w:w="1701"/>
        <w:gridCol w:w="1701"/>
        <w:gridCol w:w="1701"/>
      </w:tblGrid>
      <w:tr w:rsidR="00743DE4" w14:paraId="6DE4B805" w14:textId="77777777" w:rsidTr="005368C6">
        <w:tc>
          <w:tcPr>
            <w:tcW w:w="567" w:type="dxa"/>
            <w:vMerge w:val="restart"/>
            <w:shd w:val="clear" w:color="auto" w:fill="FFFFFF"/>
          </w:tcPr>
          <w:p w14:paraId="47535737" w14:textId="77777777" w:rsidR="00743DE4" w:rsidRPr="006522B1" w:rsidRDefault="00743DE4" w:rsidP="009B6AFF">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п/п</w:t>
            </w:r>
          </w:p>
        </w:tc>
        <w:tc>
          <w:tcPr>
            <w:tcW w:w="2835" w:type="dxa"/>
            <w:vMerge w:val="restart"/>
            <w:shd w:val="clear" w:color="auto" w:fill="FFFFFF"/>
          </w:tcPr>
          <w:p w14:paraId="6345A974" w14:textId="77777777" w:rsidR="00743DE4" w:rsidRPr="006522B1" w:rsidRDefault="00743DE4" w:rsidP="009B6AFF">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xml:space="preserve">Наименование объекта </w:t>
            </w:r>
          </w:p>
          <w:p w14:paraId="0282A421" w14:textId="77777777" w:rsidR="00743DE4" w:rsidRPr="006522B1" w:rsidRDefault="00743DE4" w:rsidP="009B6AFF">
            <w:pPr>
              <w:spacing w:after="0" w:line="230" w:lineRule="auto"/>
              <w:jc w:val="center"/>
              <w:rPr>
                <w:rFonts w:ascii="Times New Roman" w:eastAsia="Times New Roman" w:hAnsi="Times New Roman"/>
                <w:sz w:val="24"/>
                <w:szCs w:val="24"/>
                <w:lang w:eastAsia="ru-RU"/>
              </w:rPr>
            </w:pPr>
          </w:p>
        </w:tc>
        <w:tc>
          <w:tcPr>
            <w:tcW w:w="3402" w:type="dxa"/>
            <w:gridSpan w:val="2"/>
            <w:shd w:val="clear" w:color="auto" w:fill="FFFFFF"/>
          </w:tcPr>
          <w:p w14:paraId="68DF496C" w14:textId="77777777" w:rsidR="00743DE4" w:rsidRPr="006522B1" w:rsidRDefault="00743DE4" w:rsidP="009B6AFF">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3402" w:type="dxa"/>
            <w:gridSpan w:val="2"/>
            <w:shd w:val="clear" w:color="auto" w:fill="FFFFFF"/>
          </w:tcPr>
          <w:p w14:paraId="5910A05B" w14:textId="77777777" w:rsidR="00743DE4" w:rsidRPr="006522B1" w:rsidRDefault="00743DE4" w:rsidP="009B6AFF">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r>
      <w:tr w:rsidR="00743DE4" w14:paraId="642D70B2" w14:textId="77777777" w:rsidTr="00327BEB">
        <w:tc>
          <w:tcPr>
            <w:tcW w:w="567" w:type="dxa"/>
            <w:vMerge/>
            <w:shd w:val="clear" w:color="auto" w:fill="FFFFFF"/>
          </w:tcPr>
          <w:p w14:paraId="7A748668"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p>
        </w:tc>
        <w:tc>
          <w:tcPr>
            <w:tcW w:w="2835" w:type="dxa"/>
            <w:vMerge/>
            <w:shd w:val="clear" w:color="auto" w:fill="FFFFFF"/>
          </w:tcPr>
          <w:p w14:paraId="635547E1"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p>
        </w:tc>
        <w:tc>
          <w:tcPr>
            <w:tcW w:w="1701" w:type="dxa"/>
            <w:shd w:val="clear" w:color="auto" w:fill="FFFFFF"/>
          </w:tcPr>
          <w:p w14:paraId="59B36591"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единица</w:t>
            </w:r>
          </w:p>
          <w:p w14:paraId="524C5BEB"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измерения</w:t>
            </w:r>
          </w:p>
        </w:tc>
        <w:tc>
          <w:tcPr>
            <w:tcW w:w="1701" w:type="dxa"/>
            <w:shd w:val="clear" w:color="auto" w:fill="FFFFFF"/>
          </w:tcPr>
          <w:p w14:paraId="566F23F5"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величина</w:t>
            </w:r>
          </w:p>
        </w:tc>
        <w:tc>
          <w:tcPr>
            <w:tcW w:w="1701" w:type="dxa"/>
            <w:shd w:val="clear" w:color="auto" w:fill="FFFFFF"/>
          </w:tcPr>
          <w:p w14:paraId="00C342D4"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единица</w:t>
            </w:r>
          </w:p>
          <w:p w14:paraId="5DE763CE"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измерения</w:t>
            </w:r>
          </w:p>
        </w:tc>
        <w:tc>
          <w:tcPr>
            <w:tcW w:w="1701" w:type="dxa"/>
            <w:shd w:val="clear" w:color="auto" w:fill="FFFFFF"/>
          </w:tcPr>
          <w:p w14:paraId="10ECB6CC"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величина</w:t>
            </w:r>
          </w:p>
        </w:tc>
      </w:tr>
      <w:tr w:rsidR="00743DE4" w14:paraId="341BEF42" w14:textId="77777777" w:rsidTr="005368C6">
        <w:tc>
          <w:tcPr>
            <w:tcW w:w="567" w:type="dxa"/>
          </w:tcPr>
          <w:p w14:paraId="3E494C88"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1</w:t>
            </w:r>
          </w:p>
        </w:tc>
        <w:tc>
          <w:tcPr>
            <w:tcW w:w="2835" w:type="dxa"/>
          </w:tcPr>
          <w:p w14:paraId="1D09DE84"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2</w:t>
            </w:r>
          </w:p>
        </w:tc>
        <w:tc>
          <w:tcPr>
            <w:tcW w:w="1701" w:type="dxa"/>
          </w:tcPr>
          <w:p w14:paraId="1EAA3104"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3</w:t>
            </w:r>
          </w:p>
        </w:tc>
        <w:tc>
          <w:tcPr>
            <w:tcW w:w="1701" w:type="dxa"/>
          </w:tcPr>
          <w:p w14:paraId="02272FBD"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4</w:t>
            </w:r>
          </w:p>
        </w:tc>
        <w:tc>
          <w:tcPr>
            <w:tcW w:w="1701" w:type="dxa"/>
          </w:tcPr>
          <w:p w14:paraId="345F0B80" w14:textId="77777777" w:rsidR="00743DE4" w:rsidRPr="005368C6"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5</w:t>
            </w:r>
          </w:p>
        </w:tc>
        <w:tc>
          <w:tcPr>
            <w:tcW w:w="1701" w:type="dxa"/>
          </w:tcPr>
          <w:p w14:paraId="3D48FCED" w14:textId="77777777" w:rsidR="00743DE4" w:rsidRPr="005368C6"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6</w:t>
            </w:r>
          </w:p>
        </w:tc>
      </w:tr>
      <w:tr w:rsidR="00743DE4" w14:paraId="5D112BB9" w14:textId="77777777" w:rsidTr="00327BEB">
        <w:tc>
          <w:tcPr>
            <w:tcW w:w="567" w:type="dxa"/>
          </w:tcPr>
          <w:p w14:paraId="2EB684AE"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1.</w:t>
            </w:r>
          </w:p>
        </w:tc>
        <w:tc>
          <w:tcPr>
            <w:tcW w:w="2835" w:type="dxa"/>
            <w:shd w:val="clear" w:color="auto" w:fill="FFFFFF"/>
          </w:tcPr>
          <w:p w14:paraId="2B0CC88D" w14:textId="77777777" w:rsidR="00743DE4" w:rsidRPr="006522B1" w:rsidRDefault="00743DE4" w:rsidP="00743DE4">
            <w:pPr>
              <w:spacing w:after="0" w:line="230" w:lineRule="auto"/>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Индивидуальная жилая застройка</w:t>
            </w:r>
          </w:p>
        </w:tc>
        <w:tc>
          <w:tcPr>
            <w:tcW w:w="1701" w:type="dxa"/>
            <w:shd w:val="clear" w:color="auto" w:fill="FFFFFF"/>
          </w:tcPr>
          <w:p w14:paraId="24768BB0"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Машино-мест</w:t>
            </w:r>
          </w:p>
        </w:tc>
        <w:tc>
          <w:tcPr>
            <w:tcW w:w="1701" w:type="dxa"/>
            <w:shd w:val="clear" w:color="auto" w:fill="FFFFFF"/>
          </w:tcPr>
          <w:p w14:paraId="72D996D5"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hAnsi="Times New Roman"/>
                <w:sz w:val="24"/>
                <w:szCs w:val="24"/>
                <w:lang w:eastAsia="ru-RU"/>
              </w:rPr>
              <w:t xml:space="preserve">1 место на земельный участок  </w:t>
            </w:r>
          </w:p>
        </w:tc>
        <w:tc>
          <w:tcPr>
            <w:tcW w:w="3402" w:type="dxa"/>
            <w:gridSpan w:val="2"/>
            <w:shd w:val="clear" w:color="auto" w:fill="FFFFFF"/>
          </w:tcPr>
          <w:p w14:paraId="207C568D"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Не нормируется</w:t>
            </w:r>
          </w:p>
        </w:tc>
      </w:tr>
      <w:tr w:rsidR="00743DE4" w14:paraId="150D4F85" w14:textId="77777777" w:rsidTr="00327BEB">
        <w:tc>
          <w:tcPr>
            <w:tcW w:w="567" w:type="dxa"/>
          </w:tcPr>
          <w:p w14:paraId="76C74380" w14:textId="77777777" w:rsidR="00743DE4" w:rsidRPr="009B6AFF"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2.</w:t>
            </w:r>
          </w:p>
        </w:tc>
        <w:tc>
          <w:tcPr>
            <w:tcW w:w="2835" w:type="dxa"/>
            <w:shd w:val="clear" w:color="auto" w:fill="FFFFFF"/>
          </w:tcPr>
          <w:p w14:paraId="557589E6" w14:textId="77777777" w:rsidR="00743DE4" w:rsidRPr="006522B1" w:rsidRDefault="00743DE4" w:rsidP="00743DE4">
            <w:pPr>
              <w:spacing w:after="0" w:line="230" w:lineRule="auto"/>
              <w:rPr>
                <w:rFonts w:ascii="Times New Roman" w:eastAsia="Times New Roman" w:hAnsi="Times New Roman"/>
                <w:sz w:val="24"/>
                <w:szCs w:val="24"/>
                <w:lang w:eastAsia="ru-RU"/>
              </w:rPr>
            </w:pPr>
            <w:r w:rsidRPr="006522B1">
              <w:rPr>
                <w:rFonts w:ascii="Times New Roman" w:hAnsi="Times New Roman"/>
                <w:sz w:val="24"/>
                <w:szCs w:val="24"/>
                <w:lang w:eastAsia="ru-RU"/>
              </w:rPr>
              <w:t>Многоквартирная жилая застройка</w:t>
            </w:r>
          </w:p>
        </w:tc>
        <w:tc>
          <w:tcPr>
            <w:tcW w:w="1701" w:type="dxa"/>
            <w:shd w:val="clear" w:color="auto" w:fill="FFFFFF"/>
          </w:tcPr>
          <w:p w14:paraId="193814E6"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Машино-мест</w:t>
            </w:r>
          </w:p>
        </w:tc>
        <w:tc>
          <w:tcPr>
            <w:tcW w:w="1701" w:type="dxa"/>
            <w:shd w:val="clear" w:color="auto" w:fill="FFFFFF"/>
          </w:tcPr>
          <w:p w14:paraId="178674F4" w14:textId="77777777" w:rsidR="00743DE4" w:rsidRPr="006522B1" w:rsidRDefault="00743DE4" w:rsidP="00743DE4">
            <w:pPr>
              <w:widowControl w:val="0"/>
              <w:autoSpaceDE w:val="0"/>
              <w:autoSpaceDN w:val="0"/>
              <w:adjustRightInd w:val="0"/>
              <w:spacing w:after="8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pacing w:val="2"/>
                <w:sz w:val="24"/>
                <w:szCs w:val="24"/>
                <w:lang w:eastAsia="ru-RU"/>
              </w:rPr>
              <w:t xml:space="preserve">1 </w:t>
            </w:r>
            <w:proofErr w:type="spellStart"/>
            <w:r w:rsidRPr="006522B1">
              <w:rPr>
                <w:rFonts w:ascii="Times New Roman" w:eastAsia="Times New Roman" w:hAnsi="Times New Roman"/>
                <w:spacing w:val="2"/>
                <w:sz w:val="24"/>
                <w:szCs w:val="24"/>
                <w:lang w:eastAsia="ru-RU"/>
              </w:rPr>
              <w:t>машино</w:t>
            </w:r>
            <w:proofErr w:type="spellEnd"/>
            <w:r w:rsidRPr="006522B1">
              <w:rPr>
                <w:rFonts w:ascii="Times New Roman" w:eastAsia="Times New Roman" w:hAnsi="Times New Roman"/>
                <w:spacing w:val="2"/>
                <w:sz w:val="24"/>
                <w:szCs w:val="24"/>
                <w:lang w:eastAsia="ru-RU"/>
              </w:rPr>
              <w:t>-место на 1 квартиру в границах отведенного земельного участка</w:t>
            </w:r>
          </w:p>
        </w:tc>
        <w:tc>
          <w:tcPr>
            <w:tcW w:w="3402" w:type="dxa"/>
            <w:gridSpan w:val="2"/>
            <w:shd w:val="clear" w:color="auto" w:fill="FFFFFF"/>
          </w:tcPr>
          <w:p w14:paraId="1C416D5D" w14:textId="77777777" w:rsidR="00743DE4" w:rsidRPr="006522B1" w:rsidRDefault="00743DE4" w:rsidP="00743DE4">
            <w:pPr>
              <w:spacing w:after="0" w:line="23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Не нормируется</w:t>
            </w:r>
          </w:p>
        </w:tc>
      </w:tr>
    </w:tbl>
    <w:p w14:paraId="3AB066C7" w14:textId="77777777" w:rsidR="009B6AFF" w:rsidRDefault="009B6AFF" w:rsidP="009B6AFF">
      <w:pPr>
        <w:spacing w:after="0" w:line="240" w:lineRule="auto"/>
        <w:jc w:val="both"/>
        <w:rPr>
          <w:rFonts w:ascii="Times New Roman" w:eastAsia="Times New Roman" w:hAnsi="Times New Roman"/>
          <w:bCs/>
          <w:sz w:val="24"/>
          <w:szCs w:val="24"/>
          <w:lang w:val="x-none" w:eastAsia="x-none"/>
        </w:rPr>
      </w:pPr>
    </w:p>
    <w:p w14:paraId="1C63A262" w14:textId="77777777" w:rsidR="006522B1" w:rsidRPr="006522B1" w:rsidRDefault="00E21631" w:rsidP="006522B1">
      <w:pPr>
        <w:keepNext/>
        <w:spacing w:after="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2.3. </w:t>
      </w:r>
      <w:r w:rsidR="006522B1" w:rsidRPr="006522B1">
        <w:rPr>
          <w:rFonts w:ascii="Times New Roman" w:eastAsia="Times New Roman" w:hAnsi="Times New Roman"/>
          <w:b/>
          <w:bCs/>
          <w:iCs/>
          <w:sz w:val="24"/>
          <w:szCs w:val="24"/>
          <w:lang w:eastAsia="ru-RU"/>
        </w:rPr>
        <w:t>Расчетные показатели минимально допустимого уровня обеспеченности населения в сфере жилищного обеспечения</w:t>
      </w:r>
    </w:p>
    <w:p w14:paraId="35594505" w14:textId="77777777" w:rsidR="006522B1" w:rsidRPr="006522B1" w:rsidRDefault="006522B1" w:rsidP="006522B1">
      <w:pPr>
        <w:keepNext/>
        <w:tabs>
          <w:tab w:val="left" w:pos="851"/>
        </w:tabs>
        <w:spacing w:after="0" w:line="240" w:lineRule="auto"/>
        <w:jc w:val="both"/>
        <w:outlineLvl w:val="2"/>
        <w:rPr>
          <w:rFonts w:ascii="Times New Roman" w:eastAsia="Times New Roman" w:hAnsi="Times New Roman"/>
          <w:b/>
          <w:bCs/>
          <w:sz w:val="24"/>
          <w:szCs w:val="24"/>
          <w:lang w:eastAsia="ru-RU"/>
        </w:rPr>
      </w:pPr>
    </w:p>
    <w:p w14:paraId="3CB9AC3B" w14:textId="77777777" w:rsidR="00743DE4" w:rsidRDefault="006522B1" w:rsidP="006522B1">
      <w:pPr>
        <w:keepNext/>
        <w:spacing w:after="0" w:line="240" w:lineRule="auto"/>
        <w:ind w:firstLine="708"/>
        <w:jc w:val="both"/>
        <w:outlineLvl w:val="2"/>
        <w:rPr>
          <w:rFonts w:ascii="Times New Roman" w:eastAsia="Times New Roman" w:hAnsi="Times New Roman"/>
          <w:bCs/>
          <w:sz w:val="24"/>
          <w:szCs w:val="24"/>
          <w:lang w:eastAsia="ru-RU"/>
        </w:rPr>
      </w:pPr>
      <w:r w:rsidRPr="006522B1">
        <w:rPr>
          <w:rFonts w:ascii="Times New Roman" w:eastAsia="Times New Roman" w:hAnsi="Times New Roman"/>
          <w:bCs/>
          <w:sz w:val="24"/>
          <w:szCs w:val="24"/>
          <w:lang w:eastAsia="ru-RU"/>
        </w:rPr>
        <w:t>2.3.1</w:t>
      </w:r>
      <w:r w:rsidR="004A349F">
        <w:rPr>
          <w:rFonts w:ascii="Times New Roman" w:eastAsia="Times New Roman" w:hAnsi="Times New Roman"/>
          <w:bCs/>
          <w:sz w:val="24"/>
          <w:szCs w:val="24"/>
          <w:lang w:eastAsia="ru-RU"/>
        </w:rPr>
        <w:t>.</w:t>
      </w:r>
      <w:r w:rsidRPr="006522B1">
        <w:rPr>
          <w:rFonts w:ascii="Times New Roman" w:eastAsia="Times New Roman" w:hAnsi="Times New Roman"/>
          <w:bCs/>
          <w:sz w:val="24"/>
          <w:szCs w:val="24"/>
          <w:lang w:eastAsia="ru-RU"/>
        </w:rPr>
        <w:tab/>
        <w:t>Обеспеченность общей жилой площадью</w:t>
      </w:r>
    </w:p>
    <w:p w14:paraId="3A111DFD" w14:textId="77777777" w:rsidR="006522B1" w:rsidRPr="006522B1" w:rsidRDefault="006522B1" w:rsidP="007C315B">
      <w:pPr>
        <w:keepNext/>
        <w:spacing w:after="0" w:line="240" w:lineRule="auto"/>
        <w:jc w:val="both"/>
        <w:outlineLvl w:val="2"/>
        <w:rPr>
          <w:rFonts w:ascii="Times New Roman" w:eastAsia="Times New Roman" w:hAnsi="Times New Roman"/>
          <w:bCs/>
          <w:sz w:val="24"/>
          <w:szCs w:val="24"/>
          <w:lang w:eastAsia="ru-RU"/>
        </w:rPr>
      </w:pPr>
    </w:p>
    <w:p w14:paraId="3DB8427C" w14:textId="77777777" w:rsidR="006522B1" w:rsidRPr="006F6989" w:rsidRDefault="006522B1" w:rsidP="006522B1">
      <w:pPr>
        <w:spacing w:after="0" w:line="240" w:lineRule="auto"/>
        <w:jc w:val="right"/>
        <w:rPr>
          <w:rFonts w:ascii="Times New Roman" w:eastAsia="Times New Roman" w:hAnsi="Times New Roman"/>
          <w:bCs/>
          <w:sz w:val="24"/>
          <w:szCs w:val="24"/>
          <w:lang w:eastAsia="x-none"/>
        </w:rPr>
      </w:pPr>
      <w:r w:rsidRPr="006522B1">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8</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33"/>
        <w:gridCol w:w="2268"/>
        <w:gridCol w:w="2438"/>
      </w:tblGrid>
      <w:tr w:rsidR="006522B1" w:rsidRPr="006522B1" w14:paraId="051E3494" w14:textId="77777777" w:rsidTr="006522B1">
        <w:trPr>
          <w:trHeight w:val="584"/>
          <w:tblHeader/>
        </w:trPr>
        <w:tc>
          <w:tcPr>
            <w:tcW w:w="567" w:type="dxa"/>
            <w:vAlign w:val="center"/>
          </w:tcPr>
          <w:p w14:paraId="60DB6523"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п/п</w:t>
            </w:r>
          </w:p>
        </w:tc>
        <w:tc>
          <w:tcPr>
            <w:tcW w:w="4933" w:type="dxa"/>
            <w:vAlign w:val="center"/>
          </w:tcPr>
          <w:p w14:paraId="5BC3E49A"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Наименование показателя</w:t>
            </w:r>
          </w:p>
        </w:tc>
        <w:tc>
          <w:tcPr>
            <w:tcW w:w="2268" w:type="dxa"/>
            <w:vAlign w:val="center"/>
          </w:tcPr>
          <w:p w14:paraId="0525CF93"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Единица измерения</w:t>
            </w:r>
          </w:p>
        </w:tc>
        <w:tc>
          <w:tcPr>
            <w:tcW w:w="2438" w:type="dxa"/>
            <w:vAlign w:val="center"/>
          </w:tcPr>
          <w:p w14:paraId="1698F5E6" w14:textId="77777777" w:rsidR="006522B1" w:rsidRPr="006522B1" w:rsidRDefault="006522B1" w:rsidP="006522B1">
            <w:pPr>
              <w:spacing w:after="0" w:line="240" w:lineRule="auto"/>
              <w:jc w:val="center"/>
              <w:rPr>
                <w:rFonts w:ascii="Times New Roman" w:eastAsia="Times New Roman" w:hAnsi="Times New Roman"/>
                <w:sz w:val="24"/>
                <w:szCs w:val="24"/>
                <w:lang w:val="en-US" w:eastAsia="ru-RU"/>
              </w:rPr>
            </w:pPr>
            <w:r w:rsidRPr="006522B1">
              <w:rPr>
                <w:rFonts w:ascii="Times New Roman" w:eastAsia="Times New Roman" w:hAnsi="Times New Roman"/>
                <w:sz w:val="24"/>
                <w:szCs w:val="24"/>
                <w:lang w:eastAsia="ru-RU"/>
              </w:rPr>
              <w:t>Значение показателя</w:t>
            </w:r>
          </w:p>
        </w:tc>
      </w:tr>
      <w:tr w:rsidR="006522B1" w:rsidRPr="006522B1" w14:paraId="63E0CDA2" w14:textId="77777777" w:rsidTr="006522B1">
        <w:trPr>
          <w:trHeight w:val="253"/>
          <w:tblHeader/>
        </w:trPr>
        <w:tc>
          <w:tcPr>
            <w:tcW w:w="567" w:type="dxa"/>
            <w:vAlign w:val="center"/>
          </w:tcPr>
          <w:p w14:paraId="72D3B1D5"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w:t>
            </w:r>
          </w:p>
        </w:tc>
        <w:tc>
          <w:tcPr>
            <w:tcW w:w="4933" w:type="dxa"/>
            <w:vAlign w:val="center"/>
          </w:tcPr>
          <w:p w14:paraId="3E5A2EB1"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w:t>
            </w:r>
          </w:p>
        </w:tc>
        <w:tc>
          <w:tcPr>
            <w:tcW w:w="2268" w:type="dxa"/>
            <w:vAlign w:val="center"/>
          </w:tcPr>
          <w:p w14:paraId="24BE0EF3"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3</w:t>
            </w:r>
          </w:p>
        </w:tc>
        <w:tc>
          <w:tcPr>
            <w:tcW w:w="2438" w:type="dxa"/>
            <w:vAlign w:val="center"/>
          </w:tcPr>
          <w:p w14:paraId="2A50412B"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4</w:t>
            </w:r>
          </w:p>
        </w:tc>
      </w:tr>
      <w:tr w:rsidR="006522B1" w:rsidRPr="006522B1" w14:paraId="367C41BE" w14:textId="77777777" w:rsidTr="006522B1">
        <w:trPr>
          <w:trHeight w:val="597"/>
        </w:trPr>
        <w:tc>
          <w:tcPr>
            <w:tcW w:w="567" w:type="dxa"/>
            <w:vAlign w:val="center"/>
          </w:tcPr>
          <w:p w14:paraId="423DB6D6"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w:t>
            </w:r>
            <w:r w:rsidR="008A1869">
              <w:rPr>
                <w:rFonts w:ascii="Times New Roman" w:eastAsia="Times New Roman" w:hAnsi="Times New Roman"/>
                <w:sz w:val="24"/>
                <w:szCs w:val="24"/>
                <w:lang w:eastAsia="ru-RU"/>
              </w:rPr>
              <w:t>.</w:t>
            </w:r>
          </w:p>
        </w:tc>
        <w:tc>
          <w:tcPr>
            <w:tcW w:w="4933" w:type="dxa"/>
            <w:vAlign w:val="center"/>
          </w:tcPr>
          <w:p w14:paraId="549C1AAA" w14:textId="77777777" w:rsidR="006522B1" w:rsidRPr="006522B1" w:rsidRDefault="006522B1" w:rsidP="006522B1">
            <w:pPr>
              <w:spacing w:after="0" w:line="240" w:lineRule="auto"/>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обеспеченность общей жилой площадью</w:t>
            </w:r>
          </w:p>
        </w:tc>
        <w:tc>
          <w:tcPr>
            <w:tcW w:w="2268" w:type="dxa"/>
            <w:vAlign w:val="center"/>
          </w:tcPr>
          <w:p w14:paraId="03B7CD52"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м</w:t>
            </w:r>
            <w:r w:rsidRPr="006522B1">
              <w:rPr>
                <w:rFonts w:ascii="Times New Roman" w:eastAsia="Times New Roman" w:hAnsi="Times New Roman"/>
                <w:sz w:val="24"/>
                <w:szCs w:val="24"/>
                <w:vertAlign w:val="superscript"/>
                <w:lang w:eastAsia="ru-RU"/>
              </w:rPr>
              <w:t xml:space="preserve">2 </w:t>
            </w:r>
            <w:r w:rsidRPr="006522B1">
              <w:rPr>
                <w:rFonts w:ascii="Times New Roman" w:eastAsia="Times New Roman" w:hAnsi="Times New Roman"/>
                <w:sz w:val="24"/>
                <w:szCs w:val="24"/>
                <w:lang w:eastAsia="ru-RU"/>
              </w:rPr>
              <w:t>/чел</w:t>
            </w:r>
          </w:p>
        </w:tc>
        <w:tc>
          <w:tcPr>
            <w:tcW w:w="2438" w:type="dxa"/>
            <w:vAlign w:val="center"/>
          </w:tcPr>
          <w:p w14:paraId="3D4C62EF" w14:textId="77777777" w:rsidR="006522B1" w:rsidRPr="006522B1" w:rsidRDefault="006522B1" w:rsidP="006522B1">
            <w:pPr>
              <w:spacing w:after="0" w:line="240" w:lineRule="auto"/>
              <w:jc w:val="center"/>
              <w:rPr>
                <w:rFonts w:ascii="Times New Roman" w:eastAsia="Times New Roman" w:hAnsi="Times New Roman"/>
                <w:sz w:val="24"/>
                <w:szCs w:val="24"/>
                <w:lang w:val="en-US" w:eastAsia="ru-RU"/>
              </w:rPr>
            </w:pPr>
            <w:r w:rsidRPr="006522B1">
              <w:rPr>
                <w:rFonts w:ascii="Times New Roman" w:eastAsia="Times New Roman" w:hAnsi="Times New Roman"/>
                <w:sz w:val="24"/>
                <w:szCs w:val="24"/>
                <w:lang w:eastAsia="ru-RU"/>
              </w:rPr>
              <w:t>30</w:t>
            </w:r>
            <w:r w:rsidRPr="006522B1">
              <w:rPr>
                <w:rFonts w:ascii="Times New Roman" w:eastAsia="Times New Roman" w:hAnsi="Times New Roman"/>
                <w:sz w:val="24"/>
                <w:szCs w:val="24"/>
                <w:lang w:val="en-US" w:eastAsia="ru-RU"/>
              </w:rPr>
              <w:t>*</w:t>
            </w:r>
          </w:p>
        </w:tc>
      </w:tr>
    </w:tbl>
    <w:p w14:paraId="57F2E479" w14:textId="77777777" w:rsidR="006522B1" w:rsidRDefault="006522B1" w:rsidP="006522B1">
      <w:pPr>
        <w:spacing w:after="0" w:line="240" w:lineRule="auto"/>
        <w:jc w:val="both"/>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Норма предоставления площади жилого помещения по договорам социального найма, определяется в соответствии с нормативными актами органов местного самоупра</w:t>
      </w:r>
      <w:r w:rsidR="00743DE4">
        <w:rPr>
          <w:rFonts w:ascii="Times New Roman" w:eastAsia="Times New Roman" w:hAnsi="Times New Roman"/>
          <w:sz w:val="24"/>
          <w:szCs w:val="24"/>
          <w:lang w:eastAsia="ru-RU"/>
        </w:rPr>
        <w:t>вления</w:t>
      </w:r>
    </w:p>
    <w:p w14:paraId="1C33D69E" w14:textId="77777777" w:rsidR="00743DE4" w:rsidRPr="00743DE4" w:rsidRDefault="00743DE4" w:rsidP="006522B1">
      <w:pPr>
        <w:spacing w:after="0" w:line="240" w:lineRule="auto"/>
        <w:jc w:val="both"/>
        <w:rPr>
          <w:rFonts w:ascii="Times New Roman" w:eastAsia="Times New Roman" w:hAnsi="Times New Roman"/>
          <w:sz w:val="24"/>
          <w:szCs w:val="24"/>
          <w:lang w:eastAsia="ru-RU"/>
        </w:rPr>
      </w:pPr>
    </w:p>
    <w:p w14:paraId="0BBD2B04" w14:textId="77777777" w:rsidR="00743DE4" w:rsidRDefault="006522B1" w:rsidP="007C315B">
      <w:pPr>
        <w:spacing w:after="0" w:line="240" w:lineRule="auto"/>
        <w:ind w:firstLine="708"/>
        <w:jc w:val="both"/>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2.3.2.</w:t>
      </w:r>
      <w:r w:rsidRPr="006522B1">
        <w:rPr>
          <w:rFonts w:ascii="Times New Roman" w:eastAsia="Times New Roman" w:hAnsi="Times New Roman"/>
          <w:sz w:val="24"/>
          <w:szCs w:val="24"/>
          <w:lang w:eastAsia="ru-RU"/>
        </w:rPr>
        <w:tab/>
        <w:t>Расчетные показатели плотности застройки жилых кварталов</w:t>
      </w:r>
    </w:p>
    <w:p w14:paraId="7327F418" w14:textId="77777777" w:rsidR="007C315B" w:rsidRDefault="007C315B" w:rsidP="007C315B">
      <w:pPr>
        <w:spacing w:after="0" w:line="240" w:lineRule="auto"/>
        <w:jc w:val="both"/>
        <w:rPr>
          <w:rFonts w:ascii="Times New Roman" w:eastAsia="Times New Roman" w:hAnsi="Times New Roman"/>
          <w:sz w:val="24"/>
          <w:szCs w:val="24"/>
          <w:lang w:eastAsia="ru-RU"/>
        </w:rPr>
      </w:pPr>
    </w:p>
    <w:p w14:paraId="5ECC2D09" w14:textId="77777777" w:rsidR="006F6989" w:rsidRDefault="006F6989" w:rsidP="007C315B">
      <w:pPr>
        <w:spacing w:after="0" w:line="240" w:lineRule="auto"/>
        <w:jc w:val="both"/>
        <w:rPr>
          <w:rFonts w:ascii="Times New Roman" w:eastAsia="Times New Roman" w:hAnsi="Times New Roman"/>
          <w:sz w:val="24"/>
          <w:szCs w:val="24"/>
          <w:lang w:eastAsia="ru-RU"/>
        </w:rPr>
      </w:pPr>
    </w:p>
    <w:p w14:paraId="59E896E6" w14:textId="77777777" w:rsidR="006F6989" w:rsidRPr="006522B1" w:rsidRDefault="006F6989" w:rsidP="007C315B">
      <w:pPr>
        <w:spacing w:after="0" w:line="240" w:lineRule="auto"/>
        <w:jc w:val="both"/>
        <w:rPr>
          <w:rFonts w:ascii="Times New Roman" w:eastAsia="Times New Roman" w:hAnsi="Times New Roman"/>
          <w:sz w:val="24"/>
          <w:szCs w:val="24"/>
          <w:lang w:eastAsia="ru-RU"/>
        </w:rPr>
      </w:pPr>
    </w:p>
    <w:p w14:paraId="4AF1CD38" w14:textId="77777777" w:rsidR="006522B1" w:rsidRPr="006F6989" w:rsidRDefault="006522B1" w:rsidP="006522B1">
      <w:pPr>
        <w:spacing w:after="0" w:line="240" w:lineRule="auto"/>
        <w:jc w:val="right"/>
        <w:rPr>
          <w:rFonts w:ascii="Times New Roman" w:eastAsia="Times New Roman" w:hAnsi="Times New Roman"/>
          <w:bCs/>
          <w:sz w:val="24"/>
          <w:szCs w:val="24"/>
          <w:lang w:eastAsia="ru-RU"/>
        </w:rPr>
      </w:pPr>
      <w:r w:rsidRPr="006522B1">
        <w:rPr>
          <w:rFonts w:ascii="Times New Roman" w:eastAsia="Times New Roman" w:hAnsi="Times New Roman"/>
          <w:bCs/>
          <w:sz w:val="24"/>
          <w:szCs w:val="24"/>
          <w:lang w:val="x-none" w:eastAsia="x-none"/>
        </w:rPr>
        <w:lastRenderedPageBreak/>
        <w:t xml:space="preserve">Таблица </w:t>
      </w:r>
      <w:r w:rsidR="006F6989">
        <w:rPr>
          <w:rFonts w:ascii="Times New Roman" w:eastAsia="Times New Roman" w:hAnsi="Times New Roman"/>
          <w:bCs/>
          <w:sz w:val="24"/>
          <w:szCs w:val="24"/>
          <w:lang w:eastAsia="x-none"/>
        </w:rPr>
        <w:t>9</w:t>
      </w:r>
    </w:p>
    <w:tbl>
      <w:tblPr>
        <w:tblW w:w="10206" w:type="dxa"/>
        <w:tblInd w:w="-575" w:type="dxa"/>
        <w:tblLayout w:type="fixed"/>
        <w:tblCellMar>
          <w:left w:w="57" w:type="dxa"/>
          <w:right w:w="57" w:type="dxa"/>
        </w:tblCellMar>
        <w:tblLook w:val="0000" w:firstRow="0" w:lastRow="0" w:firstColumn="0" w:lastColumn="0" w:noHBand="0" w:noVBand="0"/>
      </w:tblPr>
      <w:tblGrid>
        <w:gridCol w:w="567"/>
        <w:gridCol w:w="3544"/>
        <w:gridCol w:w="1559"/>
        <w:gridCol w:w="1560"/>
        <w:gridCol w:w="1417"/>
        <w:gridCol w:w="1559"/>
      </w:tblGrid>
      <w:tr w:rsidR="006522B1" w:rsidRPr="006522B1" w14:paraId="00D1D4DF" w14:textId="77777777" w:rsidTr="006F6989">
        <w:trPr>
          <w:trHeight w:val="1258"/>
        </w:trPr>
        <w:tc>
          <w:tcPr>
            <w:tcW w:w="567" w:type="dxa"/>
            <w:tcBorders>
              <w:top w:val="single" w:sz="6" w:space="0" w:color="auto"/>
              <w:left w:val="single" w:sz="6" w:space="0" w:color="auto"/>
              <w:bottom w:val="single" w:sz="6" w:space="0" w:color="auto"/>
              <w:right w:val="single" w:sz="6" w:space="0" w:color="auto"/>
            </w:tcBorders>
          </w:tcPr>
          <w:p w14:paraId="395ACB1D"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п/п</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2EF558" w14:textId="77777777" w:rsidR="006522B1" w:rsidRPr="006522B1" w:rsidRDefault="006522B1" w:rsidP="00A06A24">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Тип жилой застройки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71AB2" w14:textId="77777777" w:rsidR="006522B1" w:rsidRPr="006522B1" w:rsidRDefault="006522B1" w:rsidP="00A06A24">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Коэффициент застройки</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7DD87" w14:textId="77777777" w:rsidR="006522B1" w:rsidRPr="006522B1" w:rsidRDefault="006522B1" w:rsidP="00A06A24">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Коэффициент плотности застройки</w:t>
            </w:r>
          </w:p>
        </w:tc>
        <w:tc>
          <w:tcPr>
            <w:tcW w:w="1417" w:type="dxa"/>
            <w:tcBorders>
              <w:top w:val="single" w:sz="6" w:space="0" w:color="auto"/>
              <w:left w:val="single" w:sz="6" w:space="0" w:color="auto"/>
              <w:bottom w:val="single" w:sz="6" w:space="0" w:color="auto"/>
              <w:right w:val="single" w:sz="6" w:space="0" w:color="auto"/>
            </w:tcBorders>
          </w:tcPr>
          <w:p w14:paraId="3B9A6D18" w14:textId="77777777" w:rsidR="006522B1" w:rsidRPr="006522B1" w:rsidRDefault="006522B1" w:rsidP="006F6989">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xml:space="preserve">Плотность жилого фонда, </w:t>
            </w:r>
            <w:r w:rsidRPr="006F6989">
              <w:rPr>
                <w:rFonts w:ascii="Times New Roman" w:eastAsia="Times New Roman" w:hAnsi="Times New Roman"/>
                <w:sz w:val="24"/>
                <w:szCs w:val="24"/>
                <w:lang w:eastAsia="ru-RU"/>
              </w:rPr>
              <w:t>м</w:t>
            </w:r>
            <w:r w:rsidR="006F6989">
              <w:rPr>
                <w:rFonts w:ascii="Times New Roman" w:eastAsia="Times New Roman" w:hAnsi="Times New Roman"/>
                <w:sz w:val="24"/>
                <w:szCs w:val="24"/>
                <w:vertAlign w:val="superscript"/>
                <w:lang w:eastAsia="ru-RU"/>
              </w:rPr>
              <w:t>2</w:t>
            </w:r>
            <w:r w:rsidR="006F6989">
              <w:rPr>
                <w:rFonts w:ascii="Times New Roman" w:eastAsia="Times New Roman" w:hAnsi="Times New Roman"/>
                <w:sz w:val="24"/>
                <w:szCs w:val="24"/>
                <w:lang w:eastAsia="ru-RU"/>
              </w:rPr>
              <w:t xml:space="preserve"> </w:t>
            </w:r>
            <w:r w:rsidRPr="006F6989">
              <w:rPr>
                <w:rFonts w:ascii="Times New Roman" w:eastAsia="Times New Roman" w:hAnsi="Times New Roman"/>
                <w:sz w:val="24"/>
                <w:szCs w:val="24"/>
                <w:lang w:eastAsia="ru-RU"/>
              </w:rPr>
              <w:t>на</w:t>
            </w:r>
            <w:r w:rsidRPr="006522B1">
              <w:rPr>
                <w:rFonts w:ascii="Times New Roman" w:eastAsia="Times New Roman" w:hAnsi="Times New Roman"/>
                <w:sz w:val="24"/>
                <w:szCs w:val="24"/>
                <w:lang w:eastAsia="ru-RU"/>
              </w:rPr>
              <w:t xml:space="preserve"> га площади квартала</w:t>
            </w:r>
          </w:p>
        </w:tc>
        <w:tc>
          <w:tcPr>
            <w:tcW w:w="1559" w:type="dxa"/>
            <w:tcBorders>
              <w:top w:val="single" w:sz="6" w:space="0" w:color="auto"/>
              <w:left w:val="single" w:sz="6" w:space="0" w:color="auto"/>
              <w:bottom w:val="single" w:sz="6" w:space="0" w:color="auto"/>
              <w:right w:val="single" w:sz="6" w:space="0" w:color="auto"/>
            </w:tcBorders>
          </w:tcPr>
          <w:p w14:paraId="2E57FEAC" w14:textId="77777777" w:rsidR="006522B1" w:rsidRPr="006522B1" w:rsidRDefault="006522B1" w:rsidP="00A06A24">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 xml:space="preserve">Коэффициент застройки </w:t>
            </w:r>
            <w:proofErr w:type="spellStart"/>
            <w:r w:rsidRPr="006522B1">
              <w:rPr>
                <w:rFonts w:ascii="Times New Roman" w:eastAsia="Times New Roman" w:hAnsi="Times New Roman"/>
                <w:sz w:val="24"/>
                <w:szCs w:val="24"/>
                <w:lang w:eastAsia="ru-RU"/>
              </w:rPr>
              <w:t>Кз</w:t>
            </w:r>
            <w:proofErr w:type="spellEnd"/>
            <w:r w:rsidRPr="006522B1">
              <w:rPr>
                <w:rFonts w:ascii="Times New Roman" w:eastAsia="Times New Roman" w:hAnsi="Times New Roman"/>
                <w:sz w:val="24"/>
                <w:szCs w:val="24"/>
                <w:lang w:eastAsia="ru-RU"/>
              </w:rPr>
              <w:t>, в процентах</w:t>
            </w:r>
          </w:p>
        </w:tc>
      </w:tr>
      <w:tr w:rsidR="006522B1" w:rsidRPr="006522B1" w14:paraId="4DECBF14" w14:textId="77777777" w:rsidTr="006F6989">
        <w:trPr>
          <w:trHeight w:val="190"/>
        </w:trPr>
        <w:tc>
          <w:tcPr>
            <w:tcW w:w="567" w:type="dxa"/>
            <w:tcBorders>
              <w:top w:val="single" w:sz="6" w:space="0" w:color="auto"/>
              <w:left w:val="single" w:sz="6" w:space="0" w:color="auto"/>
              <w:bottom w:val="single" w:sz="6" w:space="0" w:color="auto"/>
              <w:right w:val="single" w:sz="6" w:space="0" w:color="auto"/>
            </w:tcBorders>
          </w:tcPr>
          <w:p w14:paraId="0CE00DF6"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44A86"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2B9F7B"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1F4A1"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14:paraId="1E62BCDD"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14:paraId="4CF42999"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6</w:t>
            </w:r>
          </w:p>
        </w:tc>
      </w:tr>
      <w:tr w:rsidR="006522B1" w:rsidRPr="006522B1" w14:paraId="4BCED81E" w14:textId="77777777" w:rsidTr="006F6989">
        <w:tc>
          <w:tcPr>
            <w:tcW w:w="567" w:type="dxa"/>
            <w:tcBorders>
              <w:top w:val="single" w:sz="6" w:space="0" w:color="auto"/>
              <w:left w:val="single" w:sz="6" w:space="0" w:color="auto"/>
              <w:bottom w:val="single" w:sz="6" w:space="0" w:color="auto"/>
              <w:right w:val="single" w:sz="6" w:space="0" w:color="auto"/>
            </w:tcBorders>
          </w:tcPr>
          <w:p w14:paraId="0E6B3CB5"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w:t>
            </w:r>
            <w:r w:rsidR="008A1869">
              <w:rPr>
                <w:rFonts w:ascii="Times New Roman" w:eastAsia="Times New Roman" w:hAnsi="Times New Roman"/>
                <w:sz w:val="24"/>
                <w:szCs w:val="24"/>
                <w:lang w:eastAsia="ru-RU"/>
              </w:rPr>
              <w:t>.</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4A872" w14:textId="77777777" w:rsidR="006522B1" w:rsidRPr="006522B1" w:rsidRDefault="006522B1" w:rsidP="006F6989">
            <w:pPr>
              <w:widowControl w:val="0"/>
              <w:autoSpaceDE w:val="0"/>
              <w:autoSpaceDN w:val="0"/>
              <w:adjustRightInd w:val="0"/>
              <w:spacing w:after="0" w:line="240" w:lineRule="auto"/>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Застройка многоквартирными жилыми домами малой и средней этажности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BEFC33"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0,4</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E01C0"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0,8</w:t>
            </w:r>
          </w:p>
        </w:tc>
        <w:tc>
          <w:tcPr>
            <w:tcW w:w="1417" w:type="dxa"/>
            <w:tcBorders>
              <w:top w:val="single" w:sz="6" w:space="0" w:color="auto"/>
              <w:left w:val="single" w:sz="6" w:space="0" w:color="auto"/>
              <w:bottom w:val="single" w:sz="6" w:space="0" w:color="auto"/>
              <w:right w:val="single" w:sz="6" w:space="0" w:color="auto"/>
            </w:tcBorders>
          </w:tcPr>
          <w:p w14:paraId="58F5F8B1"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1000-4500</w:t>
            </w:r>
          </w:p>
        </w:tc>
        <w:tc>
          <w:tcPr>
            <w:tcW w:w="1559" w:type="dxa"/>
            <w:tcBorders>
              <w:top w:val="single" w:sz="6" w:space="0" w:color="auto"/>
              <w:left w:val="single" w:sz="6" w:space="0" w:color="auto"/>
              <w:bottom w:val="single" w:sz="6" w:space="0" w:color="auto"/>
              <w:right w:val="single" w:sz="6" w:space="0" w:color="auto"/>
            </w:tcBorders>
          </w:tcPr>
          <w:p w14:paraId="6F528540"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35-40</w:t>
            </w:r>
          </w:p>
        </w:tc>
      </w:tr>
      <w:tr w:rsidR="006522B1" w:rsidRPr="006522B1" w14:paraId="496089D7" w14:textId="77777777" w:rsidTr="006F6989">
        <w:tc>
          <w:tcPr>
            <w:tcW w:w="567" w:type="dxa"/>
            <w:tcBorders>
              <w:top w:val="single" w:sz="6" w:space="0" w:color="auto"/>
              <w:left w:val="single" w:sz="6" w:space="0" w:color="auto"/>
              <w:bottom w:val="single" w:sz="6" w:space="0" w:color="auto"/>
              <w:right w:val="single" w:sz="6" w:space="0" w:color="auto"/>
            </w:tcBorders>
          </w:tcPr>
          <w:p w14:paraId="5945D814"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w:t>
            </w:r>
            <w:r w:rsidR="008A1869">
              <w:rPr>
                <w:rFonts w:ascii="Times New Roman" w:eastAsia="Times New Roman" w:hAnsi="Times New Roman"/>
                <w:sz w:val="24"/>
                <w:szCs w:val="24"/>
                <w:lang w:eastAsia="ru-RU"/>
              </w:rPr>
              <w:t>.</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F67A8" w14:textId="77777777" w:rsidR="006522B1" w:rsidRPr="006522B1" w:rsidRDefault="006522B1" w:rsidP="006F6989">
            <w:pPr>
              <w:widowControl w:val="0"/>
              <w:autoSpaceDE w:val="0"/>
              <w:autoSpaceDN w:val="0"/>
              <w:adjustRightInd w:val="0"/>
              <w:spacing w:after="0" w:line="240" w:lineRule="auto"/>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Застройка жилыми домами с земельными участками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8838E"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0,3</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BAB2A"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0,6</w:t>
            </w:r>
          </w:p>
        </w:tc>
        <w:tc>
          <w:tcPr>
            <w:tcW w:w="1417" w:type="dxa"/>
            <w:tcBorders>
              <w:top w:val="single" w:sz="6" w:space="0" w:color="auto"/>
              <w:left w:val="single" w:sz="6" w:space="0" w:color="auto"/>
              <w:bottom w:val="single" w:sz="6" w:space="0" w:color="auto"/>
              <w:right w:val="single" w:sz="6" w:space="0" w:color="auto"/>
            </w:tcBorders>
          </w:tcPr>
          <w:p w14:paraId="51023629"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250-500</w:t>
            </w:r>
          </w:p>
        </w:tc>
        <w:tc>
          <w:tcPr>
            <w:tcW w:w="1559" w:type="dxa"/>
            <w:tcBorders>
              <w:top w:val="single" w:sz="6" w:space="0" w:color="auto"/>
              <w:left w:val="single" w:sz="6" w:space="0" w:color="auto"/>
              <w:bottom w:val="single" w:sz="6" w:space="0" w:color="auto"/>
              <w:right w:val="single" w:sz="6" w:space="0" w:color="auto"/>
            </w:tcBorders>
          </w:tcPr>
          <w:p w14:paraId="5CE49CCF" w14:textId="77777777" w:rsidR="006522B1" w:rsidRPr="006522B1" w:rsidRDefault="006522B1" w:rsidP="006522B1">
            <w:pPr>
              <w:spacing w:after="0" w:line="240" w:lineRule="auto"/>
              <w:jc w:val="center"/>
              <w:rPr>
                <w:rFonts w:ascii="Times New Roman" w:eastAsia="Times New Roman" w:hAnsi="Times New Roman"/>
                <w:sz w:val="24"/>
                <w:szCs w:val="24"/>
                <w:lang w:eastAsia="ru-RU"/>
              </w:rPr>
            </w:pPr>
            <w:r w:rsidRPr="006522B1">
              <w:rPr>
                <w:rFonts w:ascii="Times New Roman" w:eastAsia="Times New Roman" w:hAnsi="Times New Roman"/>
                <w:sz w:val="24"/>
                <w:szCs w:val="24"/>
                <w:lang w:eastAsia="ru-RU"/>
              </w:rPr>
              <w:t>60-65</w:t>
            </w:r>
          </w:p>
        </w:tc>
      </w:tr>
    </w:tbl>
    <w:p w14:paraId="1794D260" w14:textId="77777777" w:rsidR="006522B1" w:rsidRPr="006522B1" w:rsidRDefault="006522B1" w:rsidP="006522B1">
      <w:pPr>
        <w:keepNext/>
        <w:tabs>
          <w:tab w:val="left" w:pos="851"/>
        </w:tabs>
        <w:spacing w:after="0" w:line="240" w:lineRule="auto"/>
        <w:jc w:val="both"/>
        <w:outlineLvl w:val="1"/>
        <w:rPr>
          <w:rFonts w:ascii="Times New Roman" w:eastAsia="Times New Roman" w:hAnsi="Times New Roman"/>
          <w:b/>
          <w:bCs/>
          <w:iCs/>
          <w:sz w:val="24"/>
          <w:szCs w:val="24"/>
          <w:lang w:eastAsia="ru-RU"/>
        </w:rPr>
      </w:pPr>
    </w:p>
    <w:p w14:paraId="43577B7A" w14:textId="77777777" w:rsidR="00A06A24" w:rsidRPr="00A06A24" w:rsidRDefault="00A06A24" w:rsidP="00A06A24">
      <w:pPr>
        <w:keepNext/>
        <w:spacing w:after="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2.4. </w:t>
      </w:r>
      <w:r w:rsidRPr="00A06A24">
        <w:rPr>
          <w:rFonts w:ascii="Times New Roman" w:eastAsia="Times New Roman" w:hAnsi="Times New Roman"/>
          <w:b/>
          <w:bCs/>
          <w:iCs/>
          <w:sz w:val="24"/>
          <w:szCs w:val="24"/>
          <w:lang w:eastAsia="ru-RU"/>
        </w:rPr>
        <w:t>Расчетные показатели минимально допустимого уровня обеспеченности населения в сфере культурно-бытового обеспечения</w:t>
      </w:r>
    </w:p>
    <w:p w14:paraId="0E28BF8E" w14:textId="77777777" w:rsidR="00A06A24" w:rsidRPr="00A06A24" w:rsidRDefault="00A06A24" w:rsidP="00A06A24">
      <w:pPr>
        <w:keepNext/>
        <w:spacing w:after="0" w:line="240" w:lineRule="auto"/>
        <w:jc w:val="both"/>
        <w:outlineLvl w:val="2"/>
        <w:rPr>
          <w:rFonts w:ascii="Times New Roman" w:eastAsia="Times New Roman" w:hAnsi="Times New Roman"/>
          <w:b/>
          <w:bCs/>
          <w:sz w:val="24"/>
          <w:szCs w:val="24"/>
          <w:lang w:eastAsia="ru-RU"/>
        </w:rPr>
      </w:pPr>
    </w:p>
    <w:p w14:paraId="4C4961F5" w14:textId="77777777" w:rsidR="00A06A24" w:rsidRDefault="00A06A24" w:rsidP="00A06A24">
      <w:pPr>
        <w:keepNext/>
        <w:spacing w:after="0" w:line="240" w:lineRule="auto"/>
        <w:jc w:val="both"/>
        <w:outlineLvl w:val="2"/>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2.4.1.</w:t>
      </w:r>
      <w:r w:rsidRPr="00A06A24">
        <w:rPr>
          <w:rFonts w:ascii="Times New Roman" w:eastAsia="Times New Roman" w:hAnsi="Times New Roman"/>
          <w:bCs/>
          <w:sz w:val="24"/>
          <w:szCs w:val="24"/>
          <w:lang w:eastAsia="ru-RU"/>
        </w:rPr>
        <w:tab/>
        <w:t>Обеспеченность общеобразовательными организациями, мест на 1000 жителей</w:t>
      </w:r>
    </w:p>
    <w:p w14:paraId="363FD6C3" w14:textId="77777777" w:rsidR="00743DE4" w:rsidRPr="00A06A24" w:rsidRDefault="00743DE4" w:rsidP="00A06A24">
      <w:pPr>
        <w:keepNext/>
        <w:spacing w:after="0" w:line="240" w:lineRule="auto"/>
        <w:jc w:val="both"/>
        <w:outlineLvl w:val="2"/>
        <w:rPr>
          <w:rFonts w:ascii="Times New Roman" w:eastAsia="Times New Roman" w:hAnsi="Times New Roman"/>
          <w:bCs/>
          <w:sz w:val="24"/>
          <w:szCs w:val="24"/>
          <w:lang w:eastAsia="ru-RU"/>
        </w:rPr>
      </w:pPr>
    </w:p>
    <w:p w14:paraId="4A1EB9C0" w14:textId="77777777" w:rsidR="00743DE4" w:rsidRPr="006F6989" w:rsidRDefault="00A06A24" w:rsidP="00743DE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10</w:t>
      </w:r>
    </w:p>
    <w:tbl>
      <w:tblPr>
        <w:tblStyle w:val="a3"/>
        <w:tblW w:w="10206" w:type="dxa"/>
        <w:tblInd w:w="-572" w:type="dxa"/>
        <w:tblLook w:val="04A0" w:firstRow="1" w:lastRow="0" w:firstColumn="1" w:lastColumn="0" w:noHBand="0" w:noVBand="1"/>
      </w:tblPr>
      <w:tblGrid>
        <w:gridCol w:w="567"/>
        <w:gridCol w:w="3743"/>
        <w:gridCol w:w="1869"/>
        <w:gridCol w:w="1869"/>
        <w:gridCol w:w="2158"/>
      </w:tblGrid>
      <w:tr w:rsidR="00743DE4" w14:paraId="65FB19F9" w14:textId="77777777" w:rsidTr="00743DE4">
        <w:tc>
          <w:tcPr>
            <w:tcW w:w="567" w:type="dxa"/>
          </w:tcPr>
          <w:p w14:paraId="17C8DC76" w14:textId="77777777" w:rsidR="00743DE4" w:rsidRDefault="00743DE4" w:rsidP="00743DE4">
            <w:pPr>
              <w:spacing w:after="0" w:line="240" w:lineRule="auto"/>
              <w:jc w:val="center"/>
              <w:rPr>
                <w:rFonts w:ascii="Times New Roman" w:eastAsia="Times New Roman" w:hAnsi="Times New Roman"/>
                <w:bCs/>
                <w:sz w:val="24"/>
                <w:szCs w:val="24"/>
                <w:lang w:eastAsia="x-none"/>
              </w:rPr>
            </w:pPr>
            <w:r>
              <w:rPr>
                <w:rFonts w:ascii="Times New Roman" w:eastAsia="Times New Roman" w:hAnsi="Times New Roman"/>
                <w:bCs/>
                <w:sz w:val="24"/>
                <w:szCs w:val="24"/>
                <w:lang w:eastAsia="x-none"/>
              </w:rPr>
              <w:t>№ п/п</w:t>
            </w:r>
          </w:p>
        </w:tc>
        <w:tc>
          <w:tcPr>
            <w:tcW w:w="3743" w:type="dxa"/>
          </w:tcPr>
          <w:p w14:paraId="0FBE48F4"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Наименование объекта</w:t>
            </w:r>
          </w:p>
        </w:tc>
        <w:tc>
          <w:tcPr>
            <w:tcW w:w="1869" w:type="dxa"/>
          </w:tcPr>
          <w:p w14:paraId="120160F5"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Единица измерения</w:t>
            </w:r>
          </w:p>
        </w:tc>
        <w:tc>
          <w:tcPr>
            <w:tcW w:w="1869" w:type="dxa"/>
          </w:tcPr>
          <w:p w14:paraId="59F13FD7"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158" w:type="dxa"/>
          </w:tcPr>
          <w:p w14:paraId="172AF4B9" w14:textId="77777777" w:rsidR="00743DE4" w:rsidRPr="00A06A24" w:rsidRDefault="00743DE4" w:rsidP="00743D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Расчетный показатель максимально допустимого уровня территориальной доступности</w:t>
            </w:r>
          </w:p>
        </w:tc>
      </w:tr>
      <w:tr w:rsidR="00743DE4" w14:paraId="5F2A3CC4" w14:textId="77777777" w:rsidTr="00327BEB">
        <w:tc>
          <w:tcPr>
            <w:tcW w:w="567" w:type="dxa"/>
            <w:vAlign w:val="center"/>
          </w:tcPr>
          <w:p w14:paraId="6D204B35"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p>
        </w:tc>
        <w:tc>
          <w:tcPr>
            <w:tcW w:w="3743" w:type="dxa"/>
            <w:vAlign w:val="center"/>
          </w:tcPr>
          <w:p w14:paraId="0AF223B9"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p>
        </w:tc>
        <w:tc>
          <w:tcPr>
            <w:tcW w:w="1869" w:type="dxa"/>
            <w:vAlign w:val="center"/>
          </w:tcPr>
          <w:p w14:paraId="0651203D"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1869" w:type="dxa"/>
            <w:vAlign w:val="center"/>
          </w:tcPr>
          <w:p w14:paraId="714E8831"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2158" w:type="dxa"/>
            <w:vAlign w:val="center"/>
          </w:tcPr>
          <w:p w14:paraId="6CCBBD4E" w14:textId="77777777" w:rsidR="00743DE4" w:rsidRPr="00A06A24" w:rsidRDefault="00743DE4" w:rsidP="0074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5</w:t>
            </w:r>
          </w:p>
        </w:tc>
      </w:tr>
      <w:tr w:rsidR="00743DE4" w14:paraId="0C468EBA" w14:textId="77777777" w:rsidTr="00327BEB">
        <w:tc>
          <w:tcPr>
            <w:tcW w:w="567" w:type="dxa"/>
            <w:vAlign w:val="center"/>
          </w:tcPr>
          <w:p w14:paraId="726A068A"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r w:rsidR="008A1869">
              <w:rPr>
                <w:rFonts w:ascii="Times New Roman" w:eastAsia="Times New Roman" w:hAnsi="Times New Roman"/>
                <w:sz w:val="24"/>
                <w:szCs w:val="24"/>
                <w:lang w:eastAsia="ru-RU"/>
              </w:rPr>
              <w:t>.</w:t>
            </w:r>
          </w:p>
        </w:tc>
        <w:tc>
          <w:tcPr>
            <w:tcW w:w="3743" w:type="dxa"/>
            <w:vAlign w:val="center"/>
          </w:tcPr>
          <w:p w14:paraId="6889C614" w14:textId="77777777" w:rsidR="00743DE4" w:rsidRPr="00A06A24" w:rsidRDefault="00743DE4" w:rsidP="00743DE4">
            <w:pPr>
              <w:spacing w:after="0" w:line="240" w:lineRule="auto"/>
              <w:jc w:val="center"/>
              <w:rPr>
                <w:rFonts w:ascii="Times New Roman" w:eastAsia="Times New Roman" w:hAnsi="Times New Roman"/>
                <w:spacing w:val="-2"/>
                <w:sz w:val="24"/>
                <w:szCs w:val="24"/>
                <w:lang w:eastAsia="ru-RU"/>
              </w:rPr>
            </w:pPr>
            <w:r w:rsidRPr="00A06A24">
              <w:rPr>
                <w:rFonts w:ascii="Times New Roman" w:eastAsia="Times New Roman" w:hAnsi="Times New Roman"/>
                <w:sz w:val="24"/>
                <w:szCs w:val="24"/>
                <w:lang w:eastAsia="ru-RU"/>
              </w:rPr>
              <w:t>Общеобразовательные организации</w:t>
            </w:r>
          </w:p>
        </w:tc>
        <w:tc>
          <w:tcPr>
            <w:tcW w:w="1869" w:type="dxa"/>
            <w:vAlign w:val="center"/>
          </w:tcPr>
          <w:p w14:paraId="0880E77A"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1869" w:type="dxa"/>
            <w:vAlign w:val="center"/>
          </w:tcPr>
          <w:p w14:paraId="543CF09C"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127</w:t>
            </w:r>
          </w:p>
        </w:tc>
        <w:tc>
          <w:tcPr>
            <w:tcW w:w="2158" w:type="dxa"/>
            <w:vAlign w:val="center"/>
          </w:tcPr>
          <w:p w14:paraId="40E780D7" w14:textId="77777777" w:rsidR="00743DE4" w:rsidRPr="00A06A24" w:rsidRDefault="00743DE4" w:rsidP="00743DE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750 м*</w:t>
            </w:r>
          </w:p>
        </w:tc>
      </w:tr>
    </w:tbl>
    <w:p w14:paraId="09DE2827" w14:textId="77777777" w:rsidR="008A1869" w:rsidRDefault="00A06A24" w:rsidP="008A186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размещение общеобразовательных организаций допускается на расстоянии транспортной доступности: для обучающихся - 15 мин (в одну сторону).</w:t>
      </w:r>
    </w:p>
    <w:p w14:paraId="2AB70496" w14:textId="77777777" w:rsidR="008A1869" w:rsidRDefault="008A1869" w:rsidP="008A186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A37AC9C" w14:textId="77777777" w:rsidR="00A06A24" w:rsidRDefault="00A06A24" w:rsidP="008A1869">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2.4.2.</w:t>
      </w:r>
      <w:r w:rsidRPr="00A06A24">
        <w:rPr>
          <w:rFonts w:ascii="Times New Roman" w:eastAsia="Times New Roman" w:hAnsi="Times New Roman"/>
          <w:bCs/>
          <w:sz w:val="24"/>
          <w:szCs w:val="24"/>
          <w:lang w:eastAsia="ru-RU"/>
        </w:rPr>
        <w:tab/>
        <w:t>Обеспеченность дошкольными образовательными организациями, мест на 1000 жителей</w:t>
      </w:r>
    </w:p>
    <w:p w14:paraId="54E5A666" w14:textId="77777777" w:rsidR="00743DE4" w:rsidRPr="00A06A24" w:rsidRDefault="00743DE4" w:rsidP="00743DE4">
      <w:pPr>
        <w:keepNext/>
        <w:spacing w:after="0" w:line="240" w:lineRule="auto"/>
        <w:jc w:val="both"/>
        <w:outlineLvl w:val="2"/>
        <w:rPr>
          <w:rFonts w:ascii="Times New Roman" w:eastAsia="Times New Roman" w:hAnsi="Times New Roman"/>
          <w:bCs/>
          <w:sz w:val="24"/>
          <w:szCs w:val="24"/>
          <w:lang w:eastAsia="ru-RU"/>
        </w:rPr>
      </w:pPr>
    </w:p>
    <w:p w14:paraId="092D8D12" w14:textId="77777777" w:rsidR="00A679D9"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11</w:t>
      </w:r>
    </w:p>
    <w:tbl>
      <w:tblPr>
        <w:tblStyle w:val="a3"/>
        <w:tblW w:w="10206" w:type="dxa"/>
        <w:tblInd w:w="-572" w:type="dxa"/>
        <w:tblLook w:val="04A0" w:firstRow="1" w:lastRow="0" w:firstColumn="1" w:lastColumn="0" w:noHBand="0" w:noVBand="1"/>
      </w:tblPr>
      <w:tblGrid>
        <w:gridCol w:w="567"/>
        <w:gridCol w:w="3743"/>
        <w:gridCol w:w="1869"/>
        <w:gridCol w:w="1869"/>
        <w:gridCol w:w="2158"/>
      </w:tblGrid>
      <w:tr w:rsidR="00A679D9" w14:paraId="667058AF" w14:textId="77777777" w:rsidTr="00A679D9">
        <w:tc>
          <w:tcPr>
            <w:tcW w:w="567" w:type="dxa"/>
          </w:tcPr>
          <w:p w14:paraId="3389A23D"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п/п</w:t>
            </w:r>
          </w:p>
        </w:tc>
        <w:tc>
          <w:tcPr>
            <w:tcW w:w="3743" w:type="dxa"/>
          </w:tcPr>
          <w:p w14:paraId="4221C890"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Наименование объекта</w:t>
            </w:r>
          </w:p>
        </w:tc>
        <w:tc>
          <w:tcPr>
            <w:tcW w:w="1869" w:type="dxa"/>
          </w:tcPr>
          <w:p w14:paraId="25182451"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Единица измерения</w:t>
            </w:r>
          </w:p>
        </w:tc>
        <w:tc>
          <w:tcPr>
            <w:tcW w:w="1869" w:type="dxa"/>
          </w:tcPr>
          <w:p w14:paraId="2A35EF66"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158" w:type="dxa"/>
          </w:tcPr>
          <w:p w14:paraId="722DE9D4" w14:textId="77777777" w:rsidR="00A679D9" w:rsidRPr="00A06A24" w:rsidRDefault="00A679D9" w:rsidP="00A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Расчетный показатель максимально допустимого уровня территориальной доступности</w:t>
            </w:r>
          </w:p>
        </w:tc>
      </w:tr>
      <w:tr w:rsidR="00A679D9" w14:paraId="19A1867B" w14:textId="77777777" w:rsidTr="00A679D9">
        <w:tc>
          <w:tcPr>
            <w:tcW w:w="567" w:type="dxa"/>
          </w:tcPr>
          <w:p w14:paraId="7F071659"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p>
        </w:tc>
        <w:tc>
          <w:tcPr>
            <w:tcW w:w="3743" w:type="dxa"/>
          </w:tcPr>
          <w:p w14:paraId="4DF1604C"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p>
        </w:tc>
        <w:tc>
          <w:tcPr>
            <w:tcW w:w="1869" w:type="dxa"/>
          </w:tcPr>
          <w:p w14:paraId="40082923"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1869" w:type="dxa"/>
          </w:tcPr>
          <w:p w14:paraId="141F0247"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2158" w:type="dxa"/>
          </w:tcPr>
          <w:p w14:paraId="04A71A1D"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r>
      <w:tr w:rsidR="00A679D9" w14:paraId="00FBE1D5" w14:textId="77777777" w:rsidTr="00A679D9">
        <w:tc>
          <w:tcPr>
            <w:tcW w:w="567" w:type="dxa"/>
          </w:tcPr>
          <w:p w14:paraId="64B0DC25" w14:textId="77777777" w:rsidR="00A679D9" w:rsidRPr="00A06A24" w:rsidRDefault="00A679D9" w:rsidP="00A679D9">
            <w:pPr>
              <w:widowControl w:val="0"/>
              <w:spacing w:after="0" w:line="240" w:lineRule="auto"/>
              <w:ind w:left="57"/>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3743" w:type="dxa"/>
          </w:tcPr>
          <w:p w14:paraId="6FFA71DF" w14:textId="77777777" w:rsidR="00A679D9" w:rsidRPr="00A06A24" w:rsidRDefault="00A679D9" w:rsidP="00A679D9">
            <w:pPr>
              <w:widowControl w:val="0"/>
              <w:spacing w:after="0" w:line="240" w:lineRule="auto"/>
              <w:ind w:left="57"/>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Дошкольные образовательные организации</w:t>
            </w:r>
          </w:p>
        </w:tc>
        <w:tc>
          <w:tcPr>
            <w:tcW w:w="1869" w:type="dxa"/>
          </w:tcPr>
          <w:p w14:paraId="75EF7092"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1869" w:type="dxa"/>
          </w:tcPr>
          <w:p w14:paraId="7DBE74EA"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60</w:t>
            </w:r>
          </w:p>
        </w:tc>
        <w:tc>
          <w:tcPr>
            <w:tcW w:w="2158" w:type="dxa"/>
          </w:tcPr>
          <w:p w14:paraId="0E983A29"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500 м</w:t>
            </w:r>
          </w:p>
        </w:tc>
      </w:tr>
    </w:tbl>
    <w:p w14:paraId="5A135EED" w14:textId="77777777" w:rsidR="00A06A24" w:rsidRPr="00A06A24" w:rsidRDefault="00A06A24" w:rsidP="00A679D9">
      <w:pPr>
        <w:spacing w:after="0" w:line="240" w:lineRule="auto"/>
        <w:jc w:val="both"/>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fldChar w:fldCharType="begin"/>
      </w:r>
      <w:r w:rsidRPr="00A06A24">
        <w:rPr>
          <w:rFonts w:ascii="Times New Roman" w:eastAsia="Times New Roman" w:hAnsi="Times New Roman"/>
          <w:bCs/>
          <w:sz w:val="24"/>
          <w:szCs w:val="24"/>
          <w:lang w:val="x-none" w:eastAsia="x-none"/>
        </w:rPr>
        <w:instrText xml:space="preserve"> SEQ Таблица \* ARABIC </w:instrText>
      </w:r>
      <w:r w:rsidRPr="00A06A24">
        <w:rPr>
          <w:rFonts w:ascii="Times New Roman" w:eastAsia="Times New Roman" w:hAnsi="Times New Roman"/>
          <w:bCs/>
          <w:sz w:val="24"/>
          <w:szCs w:val="24"/>
          <w:lang w:val="x-none" w:eastAsia="x-none"/>
        </w:rPr>
        <w:fldChar w:fldCharType="separate"/>
      </w:r>
      <w:r w:rsidR="00B57239">
        <w:rPr>
          <w:rFonts w:ascii="Times New Roman" w:eastAsia="Times New Roman" w:hAnsi="Times New Roman"/>
          <w:bCs/>
          <w:noProof/>
          <w:sz w:val="24"/>
          <w:szCs w:val="24"/>
          <w:lang w:val="x-none" w:eastAsia="x-none"/>
        </w:rPr>
        <w:t>1</w:t>
      </w:r>
      <w:r w:rsidRPr="00A06A24">
        <w:rPr>
          <w:rFonts w:ascii="Times New Roman" w:eastAsia="Times New Roman" w:hAnsi="Times New Roman"/>
          <w:bCs/>
          <w:sz w:val="24"/>
          <w:szCs w:val="24"/>
          <w:lang w:val="x-none" w:eastAsia="x-none"/>
        </w:rPr>
        <w:fldChar w:fldCharType="end"/>
      </w:r>
    </w:p>
    <w:p w14:paraId="342D8CEE" w14:textId="77777777" w:rsidR="00A06A24" w:rsidRDefault="00A06A24" w:rsidP="00A06A24">
      <w:pPr>
        <w:keepNext/>
        <w:spacing w:after="0" w:line="240" w:lineRule="auto"/>
        <w:ind w:firstLine="708"/>
        <w:jc w:val="both"/>
        <w:outlineLvl w:val="2"/>
        <w:rPr>
          <w:rFonts w:ascii="Times New Roman" w:eastAsia="Times New Roman" w:hAnsi="Times New Roman"/>
          <w:bCs/>
          <w:sz w:val="24"/>
          <w:szCs w:val="24"/>
          <w:lang w:eastAsia="ru-RU"/>
        </w:rPr>
      </w:pPr>
      <w:bookmarkStart w:id="3" w:name="_Toc462847512"/>
      <w:r w:rsidRPr="00A06A24">
        <w:rPr>
          <w:rFonts w:ascii="Times New Roman" w:eastAsia="Times New Roman" w:hAnsi="Times New Roman"/>
          <w:bCs/>
          <w:sz w:val="24"/>
          <w:szCs w:val="24"/>
          <w:lang w:eastAsia="ru-RU"/>
        </w:rPr>
        <w:lastRenderedPageBreak/>
        <w:t>2.4.3. Обеспеченность учреждениями дополнительного образования, мест на 1000 жителей</w:t>
      </w:r>
      <w:bookmarkEnd w:id="3"/>
    </w:p>
    <w:p w14:paraId="52845BCE" w14:textId="77777777" w:rsidR="00743DE4" w:rsidRPr="00A06A24" w:rsidRDefault="00743DE4" w:rsidP="00743DE4">
      <w:pPr>
        <w:keepNext/>
        <w:spacing w:after="0" w:line="240" w:lineRule="auto"/>
        <w:jc w:val="both"/>
        <w:outlineLvl w:val="2"/>
        <w:rPr>
          <w:rFonts w:ascii="Times New Roman" w:eastAsia="Times New Roman" w:hAnsi="Times New Roman"/>
          <w:bCs/>
          <w:sz w:val="24"/>
          <w:szCs w:val="24"/>
          <w:lang w:eastAsia="ru-RU"/>
        </w:rPr>
      </w:pPr>
    </w:p>
    <w:p w14:paraId="3AC2C368" w14:textId="77777777" w:rsidR="00A06A24"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12</w:t>
      </w:r>
    </w:p>
    <w:tbl>
      <w:tblPr>
        <w:tblStyle w:val="a3"/>
        <w:tblW w:w="10206" w:type="dxa"/>
        <w:tblInd w:w="-572" w:type="dxa"/>
        <w:tblLook w:val="04A0" w:firstRow="1" w:lastRow="0" w:firstColumn="1" w:lastColumn="0" w:noHBand="0" w:noVBand="1"/>
      </w:tblPr>
      <w:tblGrid>
        <w:gridCol w:w="567"/>
        <w:gridCol w:w="2409"/>
        <w:gridCol w:w="2410"/>
        <w:gridCol w:w="2410"/>
        <w:gridCol w:w="2410"/>
      </w:tblGrid>
      <w:tr w:rsidR="007C315B" w14:paraId="5C574F56" w14:textId="77777777" w:rsidTr="007C315B">
        <w:tc>
          <w:tcPr>
            <w:tcW w:w="567" w:type="dxa"/>
          </w:tcPr>
          <w:p w14:paraId="5CCF30E4"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п/п</w:t>
            </w:r>
          </w:p>
        </w:tc>
        <w:tc>
          <w:tcPr>
            <w:tcW w:w="2409" w:type="dxa"/>
          </w:tcPr>
          <w:p w14:paraId="139378F1"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Наименование объекта</w:t>
            </w:r>
          </w:p>
        </w:tc>
        <w:tc>
          <w:tcPr>
            <w:tcW w:w="2410" w:type="dxa"/>
          </w:tcPr>
          <w:p w14:paraId="1B936E6D"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Единица измерения</w:t>
            </w:r>
          </w:p>
        </w:tc>
        <w:tc>
          <w:tcPr>
            <w:tcW w:w="2410" w:type="dxa"/>
          </w:tcPr>
          <w:p w14:paraId="01FFF9E8"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410" w:type="dxa"/>
          </w:tcPr>
          <w:p w14:paraId="5422F67F" w14:textId="77777777" w:rsidR="007C315B" w:rsidRPr="00A06A24" w:rsidRDefault="007C315B" w:rsidP="007C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Расчетный показатель максимально допустимого уровня территориальной доступности</w:t>
            </w:r>
          </w:p>
        </w:tc>
      </w:tr>
      <w:tr w:rsidR="007C315B" w14:paraId="6B758399" w14:textId="77777777" w:rsidTr="007C315B">
        <w:tc>
          <w:tcPr>
            <w:tcW w:w="567" w:type="dxa"/>
          </w:tcPr>
          <w:p w14:paraId="1C8B87FC"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p>
        </w:tc>
        <w:tc>
          <w:tcPr>
            <w:tcW w:w="2409" w:type="dxa"/>
            <w:vAlign w:val="center"/>
          </w:tcPr>
          <w:p w14:paraId="2FEC9E0C"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p>
        </w:tc>
        <w:tc>
          <w:tcPr>
            <w:tcW w:w="2410" w:type="dxa"/>
          </w:tcPr>
          <w:p w14:paraId="2378017C"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2410" w:type="dxa"/>
            <w:vAlign w:val="center"/>
          </w:tcPr>
          <w:p w14:paraId="4DDDC4B1"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2410" w:type="dxa"/>
          </w:tcPr>
          <w:p w14:paraId="4FCFA18D"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r>
      <w:tr w:rsidR="007C315B" w14:paraId="2A0DFCE1" w14:textId="77777777" w:rsidTr="007C315B">
        <w:tc>
          <w:tcPr>
            <w:tcW w:w="567" w:type="dxa"/>
          </w:tcPr>
          <w:p w14:paraId="16467B92"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r w:rsidR="00A679D9">
              <w:rPr>
                <w:rFonts w:ascii="Times New Roman" w:eastAsia="Times New Roman" w:hAnsi="Times New Roman"/>
                <w:sz w:val="24"/>
                <w:szCs w:val="24"/>
                <w:lang w:eastAsia="ru-RU"/>
              </w:rPr>
              <w:t>.</w:t>
            </w:r>
          </w:p>
        </w:tc>
        <w:tc>
          <w:tcPr>
            <w:tcW w:w="2409" w:type="dxa"/>
          </w:tcPr>
          <w:p w14:paraId="28FF549A" w14:textId="77777777" w:rsidR="007C315B" w:rsidRPr="00A06A24" w:rsidRDefault="007C315B" w:rsidP="007C315B">
            <w:pPr>
              <w:autoSpaceDE w:val="0"/>
              <w:autoSpaceDN w:val="0"/>
              <w:adjustRightInd w:val="0"/>
              <w:spacing w:after="0" w:line="240" w:lineRule="auto"/>
              <w:jc w:val="both"/>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Детская школа искусств</w:t>
            </w:r>
          </w:p>
        </w:tc>
        <w:tc>
          <w:tcPr>
            <w:tcW w:w="2410" w:type="dxa"/>
          </w:tcPr>
          <w:p w14:paraId="665D5323"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410" w:type="dxa"/>
          </w:tcPr>
          <w:p w14:paraId="254B5296"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2,5</w:t>
            </w:r>
          </w:p>
        </w:tc>
        <w:tc>
          <w:tcPr>
            <w:tcW w:w="2410" w:type="dxa"/>
          </w:tcPr>
          <w:p w14:paraId="55AC1B68"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rPr>
            </w:pPr>
            <w:r w:rsidRPr="00A06A24">
              <w:rPr>
                <w:rFonts w:ascii="Times New Roman" w:eastAsia="Times New Roman" w:hAnsi="Times New Roman"/>
                <w:sz w:val="24"/>
                <w:szCs w:val="24"/>
              </w:rPr>
              <w:t>Радиус транспортной доступности (в одну</w:t>
            </w:r>
          </w:p>
          <w:p w14:paraId="46A45998"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rPr>
              <w:t>сторону) не более, 30 мин.</w:t>
            </w:r>
          </w:p>
        </w:tc>
      </w:tr>
      <w:tr w:rsidR="007C315B" w14:paraId="391675A4" w14:textId="77777777" w:rsidTr="007C315B">
        <w:tc>
          <w:tcPr>
            <w:tcW w:w="567" w:type="dxa"/>
          </w:tcPr>
          <w:p w14:paraId="75AB0359"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r w:rsidR="00A679D9">
              <w:rPr>
                <w:rFonts w:ascii="Times New Roman" w:eastAsia="Times New Roman" w:hAnsi="Times New Roman"/>
                <w:sz w:val="24"/>
                <w:szCs w:val="24"/>
                <w:lang w:eastAsia="ru-RU"/>
              </w:rPr>
              <w:t>.</w:t>
            </w:r>
          </w:p>
        </w:tc>
        <w:tc>
          <w:tcPr>
            <w:tcW w:w="2409" w:type="dxa"/>
          </w:tcPr>
          <w:p w14:paraId="3CAC75B4" w14:textId="77777777" w:rsidR="007C315B" w:rsidRPr="00A06A24" w:rsidRDefault="007C315B" w:rsidP="007C315B">
            <w:pPr>
              <w:autoSpaceDE w:val="0"/>
              <w:autoSpaceDN w:val="0"/>
              <w:adjustRightInd w:val="0"/>
              <w:spacing w:after="0" w:line="240" w:lineRule="auto"/>
              <w:jc w:val="both"/>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Музыкальная школа</w:t>
            </w:r>
          </w:p>
        </w:tc>
        <w:tc>
          <w:tcPr>
            <w:tcW w:w="2410" w:type="dxa"/>
          </w:tcPr>
          <w:p w14:paraId="3F2C4458"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410" w:type="dxa"/>
          </w:tcPr>
          <w:p w14:paraId="2046C886"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2,5</w:t>
            </w:r>
          </w:p>
        </w:tc>
        <w:tc>
          <w:tcPr>
            <w:tcW w:w="2410" w:type="dxa"/>
          </w:tcPr>
          <w:p w14:paraId="56878D60"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rPr>
            </w:pPr>
            <w:r w:rsidRPr="00A06A24">
              <w:rPr>
                <w:rFonts w:ascii="Times New Roman" w:eastAsia="Times New Roman" w:hAnsi="Times New Roman"/>
                <w:sz w:val="24"/>
                <w:szCs w:val="24"/>
              </w:rPr>
              <w:t>Радиус транспортной доступности (в одну</w:t>
            </w:r>
          </w:p>
          <w:p w14:paraId="29478DC5"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rPr>
              <w:t>сторону) не более, 30 мин.</w:t>
            </w:r>
          </w:p>
        </w:tc>
      </w:tr>
      <w:tr w:rsidR="007C315B" w14:paraId="5169599E" w14:textId="77777777" w:rsidTr="007C315B">
        <w:tc>
          <w:tcPr>
            <w:tcW w:w="567" w:type="dxa"/>
          </w:tcPr>
          <w:p w14:paraId="2DABDB76"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r w:rsidR="00A679D9">
              <w:rPr>
                <w:rFonts w:ascii="Times New Roman" w:eastAsia="Times New Roman" w:hAnsi="Times New Roman"/>
                <w:sz w:val="24"/>
                <w:szCs w:val="24"/>
                <w:lang w:eastAsia="ru-RU"/>
              </w:rPr>
              <w:t>.</w:t>
            </w:r>
          </w:p>
        </w:tc>
        <w:tc>
          <w:tcPr>
            <w:tcW w:w="2409" w:type="dxa"/>
          </w:tcPr>
          <w:p w14:paraId="350F1143" w14:textId="77777777" w:rsidR="007C315B" w:rsidRPr="00A06A24" w:rsidRDefault="007C315B" w:rsidP="007C315B">
            <w:pPr>
              <w:autoSpaceDE w:val="0"/>
              <w:autoSpaceDN w:val="0"/>
              <w:adjustRightInd w:val="0"/>
              <w:spacing w:after="0" w:line="240" w:lineRule="auto"/>
              <w:jc w:val="both"/>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Художественная школа</w:t>
            </w:r>
          </w:p>
        </w:tc>
        <w:tc>
          <w:tcPr>
            <w:tcW w:w="2410" w:type="dxa"/>
          </w:tcPr>
          <w:p w14:paraId="1E16178D"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410" w:type="dxa"/>
          </w:tcPr>
          <w:p w14:paraId="50923864"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2,5</w:t>
            </w:r>
          </w:p>
        </w:tc>
        <w:tc>
          <w:tcPr>
            <w:tcW w:w="2410" w:type="dxa"/>
          </w:tcPr>
          <w:p w14:paraId="148A28B3"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rPr>
            </w:pPr>
            <w:r w:rsidRPr="00A06A24">
              <w:rPr>
                <w:rFonts w:ascii="Times New Roman" w:eastAsia="Times New Roman" w:hAnsi="Times New Roman"/>
                <w:sz w:val="24"/>
                <w:szCs w:val="24"/>
              </w:rPr>
              <w:t>Радиус транспортной доступности (в одну</w:t>
            </w:r>
          </w:p>
          <w:p w14:paraId="134822BD"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rPr>
              <w:t>сторону) не более, 30 мин.</w:t>
            </w:r>
          </w:p>
        </w:tc>
      </w:tr>
      <w:tr w:rsidR="007C315B" w14:paraId="3D2AE178" w14:textId="77777777" w:rsidTr="007C315B">
        <w:tc>
          <w:tcPr>
            <w:tcW w:w="567" w:type="dxa"/>
          </w:tcPr>
          <w:p w14:paraId="519FDBA3"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r w:rsidR="00A679D9">
              <w:rPr>
                <w:rFonts w:ascii="Times New Roman" w:eastAsia="Times New Roman" w:hAnsi="Times New Roman"/>
                <w:sz w:val="24"/>
                <w:szCs w:val="24"/>
                <w:lang w:eastAsia="ru-RU"/>
              </w:rPr>
              <w:t>.</w:t>
            </w:r>
          </w:p>
        </w:tc>
        <w:tc>
          <w:tcPr>
            <w:tcW w:w="2409" w:type="dxa"/>
          </w:tcPr>
          <w:p w14:paraId="7CB9E2DD" w14:textId="77777777" w:rsidR="007C315B" w:rsidRPr="00A06A24" w:rsidRDefault="007C315B" w:rsidP="007C315B">
            <w:pPr>
              <w:autoSpaceDE w:val="0"/>
              <w:autoSpaceDN w:val="0"/>
              <w:adjustRightInd w:val="0"/>
              <w:spacing w:after="0" w:line="240" w:lineRule="auto"/>
              <w:jc w:val="both"/>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Хореографическая школа</w:t>
            </w:r>
          </w:p>
        </w:tc>
        <w:tc>
          <w:tcPr>
            <w:tcW w:w="2410" w:type="dxa"/>
          </w:tcPr>
          <w:p w14:paraId="024132A6"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410" w:type="dxa"/>
          </w:tcPr>
          <w:p w14:paraId="1A40AF3F"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2,5</w:t>
            </w:r>
          </w:p>
        </w:tc>
        <w:tc>
          <w:tcPr>
            <w:tcW w:w="2410" w:type="dxa"/>
          </w:tcPr>
          <w:p w14:paraId="3E8FCC6C"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rPr>
            </w:pPr>
            <w:r w:rsidRPr="00A06A24">
              <w:rPr>
                <w:rFonts w:ascii="Times New Roman" w:eastAsia="Times New Roman" w:hAnsi="Times New Roman"/>
                <w:sz w:val="24"/>
                <w:szCs w:val="24"/>
              </w:rPr>
              <w:t>Радиус транспортной доступности (в одну</w:t>
            </w:r>
          </w:p>
          <w:p w14:paraId="2DA20F1F"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rPr>
              <w:t>сторону) не более, 30 мин.</w:t>
            </w:r>
          </w:p>
        </w:tc>
      </w:tr>
      <w:tr w:rsidR="007C315B" w14:paraId="4D400A5E" w14:textId="77777777" w:rsidTr="007C315B">
        <w:tc>
          <w:tcPr>
            <w:tcW w:w="567" w:type="dxa"/>
          </w:tcPr>
          <w:p w14:paraId="31187DD4"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r w:rsidR="00A679D9">
              <w:rPr>
                <w:rFonts w:ascii="Times New Roman" w:eastAsia="Times New Roman" w:hAnsi="Times New Roman"/>
                <w:sz w:val="24"/>
                <w:szCs w:val="24"/>
                <w:lang w:eastAsia="ru-RU"/>
              </w:rPr>
              <w:t>.</w:t>
            </w:r>
          </w:p>
        </w:tc>
        <w:tc>
          <w:tcPr>
            <w:tcW w:w="2409" w:type="dxa"/>
          </w:tcPr>
          <w:p w14:paraId="13A00190" w14:textId="77777777" w:rsidR="007C315B" w:rsidRPr="00A06A24" w:rsidRDefault="007C315B" w:rsidP="007C315B">
            <w:pPr>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Дома детского творчества</w:t>
            </w:r>
          </w:p>
        </w:tc>
        <w:tc>
          <w:tcPr>
            <w:tcW w:w="2410" w:type="dxa"/>
          </w:tcPr>
          <w:p w14:paraId="7C68B917"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410" w:type="dxa"/>
          </w:tcPr>
          <w:p w14:paraId="5891A802" w14:textId="77777777" w:rsidR="007C315B" w:rsidRPr="00A06A24" w:rsidRDefault="007C315B" w:rsidP="007C315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2410" w:type="dxa"/>
          </w:tcPr>
          <w:p w14:paraId="66E729EB" w14:textId="77777777" w:rsidR="007C315B" w:rsidRPr="00A06A24" w:rsidRDefault="007C315B" w:rsidP="007C315B">
            <w:pPr>
              <w:autoSpaceDE w:val="0"/>
              <w:autoSpaceDN w:val="0"/>
              <w:adjustRightInd w:val="0"/>
              <w:spacing w:after="0" w:line="240" w:lineRule="auto"/>
              <w:jc w:val="center"/>
              <w:rPr>
                <w:rFonts w:ascii="Times New Roman" w:eastAsia="Times New Roman" w:hAnsi="Times New Roman"/>
                <w:sz w:val="24"/>
                <w:szCs w:val="24"/>
              </w:rPr>
            </w:pPr>
            <w:r w:rsidRPr="00A06A24">
              <w:rPr>
                <w:rFonts w:ascii="Times New Roman" w:eastAsia="Times New Roman" w:hAnsi="Times New Roman"/>
                <w:sz w:val="24"/>
                <w:szCs w:val="24"/>
              </w:rPr>
              <w:t>500-1000 м</w:t>
            </w:r>
          </w:p>
        </w:tc>
      </w:tr>
    </w:tbl>
    <w:p w14:paraId="2CDA8480" w14:textId="77777777" w:rsidR="00743DE4" w:rsidRDefault="00743DE4" w:rsidP="00743DE4">
      <w:pPr>
        <w:spacing w:after="0" w:line="240" w:lineRule="auto"/>
        <w:rPr>
          <w:rFonts w:ascii="Times New Roman" w:eastAsia="Times New Roman" w:hAnsi="Times New Roman"/>
          <w:bCs/>
          <w:sz w:val="24"/>
          <w:szCs w:val="24"/>
          <w:lang w:eastAsia="x-none"/>
        </w:rPr>
      </w:pPr>
    </w:p>
    <w:p w14:paraId="5619FFDC" w14:textId="77777777" w:rsidR="00A06A24" w:rsidRDefault="00A06A24" w:rsidP="00A06A24">
      <w:pPr>
        <w:keepNext/>
        <w:spacing w:after="0" w:line="240" w:lineRule="auto"/>
        <w:ind w:firstLine="708"/>
        <w:jc w:val="both"/>
        <w:outlineLvl w:val="2"/>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2.4.4.</w:t>
      </w:r>
      <w:r w:rsidRPr="00A06A24">
        <w:rPr>
          <w:rFonts w:ascii="Times New Roman" w:eastAsia="Times New Roman" w:hAnsi="Times New Roman"/>
          <w:bCs/>
          <w:sz w:val="24"/>
          <w:szCs w:val="24"/>
          <w:lang w:eastAsia="ru-RU"/>
        </w:rPr>
        <w:tab/>
        <w:t>Показатели, устанавливаемые для объектов местного значения в области физической культуры и спорта</w:t>
      </w:r>
    </w:p>
    <w:p w14:paraId="3E798133" w14:textId="77777777" w:rsidR="007C315B" w:rsidRPr="00A06A24" w:rsidRDefault="007C315B" w:rsidP="007C315B">
      <w:pPr>
        <w:keepNext/>
        <w:spacing w:after="0" w:line="240" w:lineRule="auto"/>
        <w:jc w:val="both"/>
        <w:outlineLvl w:val="2"/>
        <w:rPr>
          <w:rFonts w:ascii="Times New Roman" w:eastAsia="Times New Roman" w:hAnsi="Times New Roman"/>
          <w:bCs/>
          <w:sz w:val="24"/>
          <w:szCs w:val="24"/>
          <w:lang w:eastAsia="ru-RU"/>
        </w:rPr>
      </w:pPr>
    </w:p>
    <w:p w14:paraId="565E590B" w14:textId="77777777" w:rsidR="00A06A24"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13</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45"/>
        <w:gridCol w:w="2445"/>
        <w:gridCol w:w="2445"/>
        <w:gridCol w:w="2304"/>
      </w:tblGrid>
      <w:tr w:rsidR="00A06A24" w:rsidRPr="00A06A24" w14:paraId="327819EF" w14:textId="77777777" w:rsidTr="007C315B">
        <w:tc>
          <w:tcPr>
            <w:tcW w:w="567" w:type="dxa"/>
            <w:tcBorders>
              <w:top w:val="single" w:sz="4" w:space="0" w:color="auto"/>
              <w:left w:val="single" w:sz="4" w:space="0" w:color="auto"/>
              <w:bottom w:val="single" w:sz="4" w:space="0" w:color="auto"/>
              <w:right w:val="single" w:sz="4" w:space="0" w:color="auto"/>
            </w:tcBorders>
          </w:tcPr>
          <w:p w14:paraId="7C8ADAD3"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п/п</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5F9DD11"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Наименование объекта</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DA2BE4E"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Единица измерения</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76B63D1"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Расчетный показатель минимально допустимого уровня обеспеченности</w:t>
            </w:r>
          </w:p>
        </w:tc>
        <w:tc>
          <w:tcPr>
            <w:tcW w:w="2304" w:type="dxa"/>
            <w:tcBorders>
              <w:top w:val="single" w:sz="4" w:space="0" w:color="auto"/>
              <w:left w:val="single" w:sz="4" w:space="0" w:color="auto"/>
              <w:bottom w:val="single" w:sz="4" w:space="0" w:color="auto"/>
              <w:right w:val="single" w:sz="4" w:space="0" w:color="auto"/>
            </w:tcBorders>
          </w:tcPr>
          <w:p w14:paraId="2DE12C95"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Расчетный показатель максимально допустимого уровня территориальной доступности</w:t>
            </w:r>
          </w:p>
        </w:tc>
      </w:tr>
      <w:tr w:rsidR="00A06A24" w:rsidRPr="00A06A24" w14:paraId="46280069" w14:textId="77777777" w:rsidTr="007C315B">
        <w:tc>
          <w:tcPr>
            <w:tcW w:w="567" w:type="dxa"/>
            <w:tcBorders>
              <w:top w:val="single" w:sz="4" w:space="0" w:color="auto"/>
              <w:left w:val="single" w:sz="4" w:space="0" w:color="auto"/>
              <w:bottom w:val="single" w:sz="4" w:space="0" w:color="auto"/>
              <w:right w:val="single" w:sz="4" w:space="0" w:color="auto"/>
            </w:tcBorders>
            <w:vAlign w:val="center"/>
          </w:tcPr>
          <w:p w14:paraId="4487BC71"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265513FE"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28ECC20E"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DDD5134"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4</w:t>
            </w:r>
          </w:p>
        </w:tc>
        <w:tc>
          <w:tcPr>
            <w:tcW w:w="2304" w:type="dxa"/>
            <w:tcBorders>
              <w:top w:val="single" w:sz="4" w:space="0" w:color="auto"/>
              <w:left w:val="single" w:sz="4" w:space="0" w:color="auto"/>
              <w:bottom w:val="single" w:sz="4" w:space="0" w:color="auto"/>
              <w:right w:val="single" w:sz="4" w:space="0" w:color="auto"/>
            </w:tcBorders>
            <w:vAlign w:val="center"/>
          </w:tcPr>
          <w:p w14:paraId="4E81019F"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w:t>
            </w:r>
          </w:p>
        </w:tc>
      </w:tr>
      <w:tr w:rsidR="00A06A24" w:rsidRPr="00A06A24" w14:paraId="65551C47" w14:textId="77777777" w:rsidTr="007C315B">
        <w:tc>
          <w:tcPr>
            <w:tcW w:w="567" w:type="dxa"/>
            <w:tcBorders>
              <w:top w:val="single" w:sz="4" w:space="0" w:color="auto"/>
              <w:left w:val="single" w:sz="4" w:space="0" w:color="auto"/>
              <w:bottom w:val="single" w:sz="4" w:space="0" w:color="auto"/>
              <w:right w:val="single" w:sz="4" w:space="0" w:color="auto"/>
            </w:tcBorders>
            <w:vAlign w:val="center"/>
          </w:tcPr>
          <w:p w14:paraId="07A49936"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w:t>
            </w:r>
            <w:r w:rsidR="00A679D9">
              <w:rPr>
                <w:rFonts w:ascii="Times New Roman" w:eastAsia="Times New Roman" w:hAnsi="Times New Roman"/>
                <w:bCs/>
                <w:sz w:val="24"/>
                <w:szCs w:val="24"/>
                <w:lang w:eastAsia="ru-RU"/>
              </w:rPr>
              <w:t>.</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09650A8"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xml:space="preserve">Спортивный зал общего пользования </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1A12508"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м2 общей площади пола на тыс. жителей</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0E16823F"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60-80</w:t>
            </w:r>
          </w:p>
        </w:tc>
        <w:tc>
          <w:tcPr>
            <w:tcW w:w="2304" w:type="dxa"/>
            <w:tcBorders>
              <w:top w:val="single" w:sz="4" w:space="0" w:color="auto"/>
              <w:left w:val="single" w:sz="4" w:space="0" w:color="auto"/>
              <w:bottom w:val="single" w:sz="4" w:space="0" w:color="auto"/>
              <w:right w:val="single" w:sz="4" w:space="0" w:color="auto"/>
            </w:tcBorders>
            <w:vAlign w:val="center"/>
          </w:tcPr>
          <w:p w14:paraId="108F524D" w14:textId="77777777" w:rsidR="00A06A24" w:rsidRPr="00A06A24" w:rsidRDefault="00A06A24" w:rsidP="00905CD5">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Радиус транспортной доступности (в одну</w:t>
            </w:r>
            <w:r w:rsidR="00905CD5">
              <w:rPr>
                <w:rFonts w:ascii="Times New Roman" w:eastAsia="Times New Roman" w:hAnsi="Times New Roman"/>
                <w:bCs/>
                <w:sz w:val="24"/>
                <w:szCs w:val="24"/>
                <w:lang w:eastAsia="ru-RU"/>
              </w:rPr>
              <w:t xml:space="preserve"> </w:t>
            </w:r>
            <w:r w:rsidRPr="00A06A24">
              <w:rPr>
                <w:rFonts w:ascii="Times New Roman" w:eastAsia="Times New Roman" w:hAnsi="Times New Roman"/>
                <w:bCs/>
                <w:sz w:val="24"/>
                <w:szCs w:val="24"/>
                <w:lang w:eastAsia="ru-RU"/>
              </w:rPr>
              <w:t>сторону) не более, 30 мин</w:t>
            </w:r>
          </w:p>
        </w:tc>
      </w:tr>
      <w:tr w:rsidR="00A06A24" w:rsidRPr="00A06A24" w14:paraId="5275DD6A" w14:textId="77777777" w:rsidTr="007C315B">
        <w:tc>
          <w:tcPr>
            <w:tcW w:w="567" w:type="dxa"/>
            <w:tcBorders>
              <w:top w:val="single" w:sz="4" w:space="0" w:color="auto"/>
              <w:left w:val="single" w:sz="4" w:space="0" w:color="auto"/>
              <w:bottom w:val="single" w:sz="4" w:space="0" w:color="auto"/>
              <w:right w:val="single" w:sz="4" w:space="0" w:color="auto"/>
            </w:tcBorders>
            <w:vAlign w:val="center"/>
          </w:tcPr>
          <w:p w14:paraId="0D2AB480"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w:t>
            </w:r>
            <w:r w:rsidR="00A679D9">
              <w:rPr>
                <w:rFonts w:ascii="Times New Roman" w:eastAsia="Times New Roman" w:hAnsi="Times New Roman"/>
                <w:bCs/>
                <w:sz w:val="24"/>
                <w:szCs w:val="24"/>
                <w:lang w:eastAsia="ru-RU"/>
              </w:rPr>
              <w:t>.</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A5B4AC6"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xml:space="preserve">Бассейн общего пользования </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B505137"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м2 площади зеркала воды на тысячу жителей</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348892B"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20-25</w:t>
            </w:r>
          </w:p>
        </w:tc>
        <w:tc>
          <w:tcPr>
            <w:tcW w:w="2304" w:type="dxa"/>
            <w:tcBorders>
              <w:top w:val="single" w:sz="4" w:space="0" w:color="auto"/>
              <w:left w:val="single" w:sz="4" w:space="0" w:color="auto"/>
              <w:bottom w:val="single" w:sz="4" w:space="0" w:color="auto"/>
              <w:right w:val="single" w:sz="4" w:space="0" w:color="auto"/>
            </w:tcBorders>
            <w:vAlign w:val="center"/>
          </w:tcPr>
          <w:p w14:paraId="00C2F677"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Не нормируется</w:t>
            </w:r>
          </w:p>
        </w:tc>
      </w:tr>
      <w:tr w:rsidR="00A06A24" w:rsidRPr="00A06A24" w14:paraId="74E64439" w14:textId="77777777" w:rsidTr="007C315B">
        <w:tc>
          <w:tcPr>
            <w:tcW w:w="567" w:type="dxa"/>
            <w:vMerge w:val="restart"/>
            <w:tcBorders>
              <w:top w:val="single" w:sz="4" w:space="0" w:color="auto"/>
              <w:left w:val="single" w:sz="4" w:space="0" w:color="auto"/>
              <w:right w:val="single" w:sz="4" w:space="0" w:color="auto"/>
            </w:tcBorders>
            <w:vAlign w:val="center"/>
          </w:tcPr>
          <w:p w14:paraId="0EBC0F77"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w:t>
            </w:r>
            <w:r w:rsidR="00A679D9">
              <w:rPr>
                <w:rFonts w:ascii="Times New Roman" w:eastAsia="Times New Roman" w:hAnsi="Times New Roman"/>
                <w:bCs/>
                <w:sz w:val="24"/>
                <w:szCs w:val="24"/>
                <w:lang w:eastAsia="ru-RU"/>
              </w:rPr>
              <w:t>.</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FAA1302"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xml:space="preserve">Открытая спортплощадка, </w:t>
            </w:r>
            <w:r w:rsidRPr="00A06A24">
              <w:rPr>
                <w:rFonts w:ascii="Times New Roman" w:eastAsia="Times New Roman" w:hAnsi="Times New Roman"/>
                <w:bCs/>
                <w:sz w:val="24"/>
                <w:szCs w:val="24"/>
                <w:lang w:eastAsia="ru-RU"/>
              </w:rPr>
              <w:lastRenderedPageBreak/>
              <w:t>расположенная на озеленённых территориях общего пользования, всего</w:t>
            </w:r>
          </w:p>
        </w:tc>
        <w:tc>
          <w:tcPr>
            <w:tcW w:w="2445" w:type="dxa"/>
            <w:vMerge w:val="restart"/>
            <w:tcBorders>
              <w:top w:val="single" w:sz="4" w:space="0" w:color="auto"/>
              <w:left w:val="single" w:sz="4" w:space="0" w:color="auto"/>
              <w:right w:val="single" w:sz="4" w:space="0" w:color="auto"/>
            </w:tcBorders>
            <w:shd w:val="clear" w:color="auto" w:fill="auto"/>
            <w:vAlign w:val="center"/>
          </w:tcPr>
          <w:p w14:paraId="1AA81835"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lastRenderedPageBreak/>
              <w:t xml:space="preserve">количество м2 земельных участков </w:t>
            </w:r>
            <w:r w:rsidRPr="00A06A24">
              <w:rPr>
                <w:rFonts w:ascii="Times New Roman" w:eastAsia="Times New Roman" w:hAnsi="Times New Roman"/>
                <w:bCs/>
                <w:sz w:val="24"/>
                <w:szCs w:val="24"/>
                <w:lang w:eastAsia="ru-RU"/>
              </w:rPr>
              <w:lastRenderedPageBreak/>
              <w:t>из расчёта на одного жителя</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DB572FC"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lastRenderedPageBreak/>
              <w:t>1,9</w:t>
            </w:r>
          </w:p>
        </w:tc>
        <w:tc>
          <w:tcPr>
            <w:tcW w:w="2304" w:type="dxa"/>
            <w:tcBorders>
              <w:top w:val="single" w:sz="4" w:space="0" w:color="auto"/>
              <w:left w:val="single" w:sz="4" w:space="0" w:color="auto"/>
              <w:bottom w:val="single" w:sz="4" w:space="0" w:color="auto"/>
              <w:right w:val="single" w:sz="4" w:space="0" w:color="auto"/>
            </w:tcBorders>
            <w:vAlign w:val="center"/>
          </w:tcPr>
          <w:p w14:paraId="7508FD31"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500-1500 м</w:t>
            </w:r>
          </w:p>
        </w:tc>
      </w:tr>
      <w:tr w:rsidR="00A06A24" w:rsidRPr="00A06A24" w14:paraId="0294A067" w14:textId="77777777" w:rsidTr="007C315B">
        <w:tc>
          <w:tcPr>
            <w:tcW w:w="567" w:type="dxa"/>
            <w:vMerge/>
            <w:tcBorders>
              <w:left w:val="single" w:sz="4" w:space="0" w:color="auto"/>
              <w:right w:val="single" w:sz="4" w:space="0" w:color="auto"/>
            </w:tcBorders>
            <w:vAlign w:val="center"/>
          </w:tcPr>
          <w:p w14:paraId="40D42FA0"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2733DCC7"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xml:space="preserve">в том числе: </w:t>
            </w:r>
          </w:p>
          <w:p w14:paraId="0BA974FF"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в пределах доступности до 500 м</w:t>
            </w:r>
          </w:p>
        </w:tc>
        <w:tc>
          <w:tcPr>
            <w:tcW w:w="2445" w:type="dxa"/>
            <w:vMerge/>
            <w:tcBorders>
              <w:left w:val="single" w:sz="4" w:space="0" w:color="auto"/>
              <w:right w:val="single" w:sz="4" w:space="0" w:color="auto"/>
            </w:tcBorders>
            <w:shd w:val="clear" w:color="auto" w:fill="auto"/>
            <w:vAlign w:val="center"/>
          </w:tcPr>
          <w:p w14:paraId="7EF9FEAC"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7AC1AD9"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0,5</w:t>
            </w:r>
          </w:p>
        </w:tc>
        <w:tc>
          <w:tcPr>
            <w:tcW w:w="2304" w:type="dxa"/>
            <w:tcBorders>
              <w:top w:val="single" w:sz="4" w:space="0" w:color="auto"/>
              <w:left w:val="single" w:sz="4" w:space="0" w:color="auto"/>
              <w:bottom w:val="single" w:sz="4" w:space="0" w:color="auto"/>
              <w:right w:val="single" w:sz="4" w:space="0" w:color="auto"/>
            </w:tcBorders>
            <w:vAlign w:val="center"/>
          </w:tcPr>
          <w:p w14:paraId="008ED52C"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500 м</w:t>
            </w:r>
          </w:p>
        </w:tc>
      </w:tr>
      <w:tr w:rsidR="00A06A24" w:rsidRPr="00A06A24" w14:paraId="3F82A6D9" w14:textId="77777777" w:rsidTr="007C315B">
        <w:tc>
          <w:tcPr>
            <w:tcW w:w="567" w:type="dxa"/>
            <w:vMerge/>
            <w:tcBorders>
              <w:left w:val="single" w:sz="4" w:space="0" w:color="auto"/>
              <w:bottom w:val="single" w:sz="4" w:space="0" w:color="auto"/>
              <w:right w:val="single" w:sz="4" w:space="0" w:color="auto"/>
            </w:tcBorders>
            <w:vAlign w:val="center"/>
          </w:tcPr>
          <w:p w14:paraId="1ADA315D"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3FA486A0" w14:textId="77777777" w:rsidR="00A06A24" w:rsidRPr="00A06A24" w:rsidRDefault="00A06A24" w:rsidP="00A06A24">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 в пределах доступности более 500 м</w:t>
            </w:r>
          </w:p>
        </w:tc>
        <w:tc>
          <w:tcPr>
            <w:tcW w:w="2445" w:type="dxa"/>
            <w:vMerge/>
            <w:tcBorders>
              <w:left w:val="single" w:sz="4" w:space="0" w:color="auto"/>
              <w:bottom w:val="single" w:sz="4" w:space="0" w:color="auto"/>
              <w:right w:val="single" w:sz="4" w:space="0" w:color="auto"/>
            </w:tcBorders>
            <w:shd w:val="clear" w:color="auto" w:fill="auto"/>
            <w:vAlign w:val="center"/>
          </w:tcPr>
          <w:p w14:paraId="25CD7E68"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7772882"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1,4</w:t>
            </w:r>
          </w:p>
        </w:tc>
        <w:tc>
          <w:tcPr>
            <w:tcW w:w="2304" w:type="dxa"/>
            <w:tcBorders>
              <w:top w:val="single" w:sz="4" w:space="0" w:color="auto"/>
              <w:left w:val="single" w:sz="4" w:space="0" w:color="auto"/>
              <w:bottom w:val="single" w:sz="4" w:space="0" w:color="auto"/>
              <w:right w:val="single" w:sz="4" w:space="0" w:color="auto"/>
            </w:tcBorders>
            <w:vAlign w:val="center"/>
          </w:tcPr>
          <w:p w14:paraId="1159DD12"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1500 м</w:t>
            </w:r>
          </w:p>
        </w:tc>
      </w:tr>
    </w:tbl>
    <w:p w14:paraId="1247AC39" w14:textId="77777777" w:rsidR="00A06A24" w:rsidRPr="00A06A24" w:rsidRDefault="00A06A24" w:rsidP="007C315B">
      <w:pPr>
        <w:keepNext/>
        <w:spacing w:after="0" w:line="240" w:lineRule="auto"/>
        <w:jc w:val="both"/>
        <w:outlineLvl w:val="2"/>
        <w:rPr>
          <w:rFonts w:ascii="Times New Roman" w:eastAsia="Times New Roman" w:hAnsi="Times New Roman"/>
          <w:b/>
          <w:bCs/>
          <w:sz w:val="24"/>
          <w:szCs w:val="24"/>
          <w:lang w:eastAsia="ru-RU"/>
        </w:rPr>
      </w:pPr>
    </w:p>
    <w:p w14:paraId="62A6D4EE" w14:textId="77777777" w:rsidR="00A06A24" w:rsidRDefault="00A06A24" w:rsidP="00C4586F">
      <w:pPr>
        <w:keepNext/>
        <w:spacing w:after="0" w:line="240" w:lineRule="auto"/>
        <w:ind w:firstLine="708"/>
        <w:jc w:val="both"/>
        <w:outlineLvl w:val="2"/>
        <w:rPr>
          <w:rFonts w:ascii="Times New Roman" w:eastAsia="Times New Roman" w:hAnsi="Times New Roman"/>
          <w:bCs/>
          <w:sz w:val="24"/>
          <w:szCs w:val="24"/>
          <w:lang w:eastAsia="ru-RU"/>
        </w:rPr>
      </w:pPr>
      <w:r w:rsidRPr="00C4586F">
        <w:rPr>
          <w:rFonts w:ascii="Times New Roman" w:eastAsia="Times New Roman" w:hAnsi="Times New Roman"/>
          <w:bCs/>
          <w:sz w:val="24"/>
          <w:szCs w:val="24"/>
          <w:lang w:eastAsia="ru-RU"/>
        </w:rPr>
        <w:t>2.4.5.</w:t>
      </w:r>
      <w:r w:rsidRPr="00C4586F">
        <w:rPr>
          <w:rFonts w:ascii="Times New Roman" w:eastAsia="Times New Roman" w:hAnsi="Times New Roman"/>
          <w:bCs/>
          <w:sz w:val="24"/>
          <w:szCs w:val="24"/>
          <w:lang w:eastAsia="ru-RU"/>
        </w:rPr>
        <w:tab/>
        <w:t>Показатели, устанавливаемые для объектов местн</w:t>
      </w:r>
      <w:r w:rsidR="007C315B">
        <w:rPr>
          <w:rFonts w:ascii="Times New Roman" w:eastAsia="Times New Roman" w:hAnsi="Times New Roman"/>
          <w:bCs/>
          <w:sz w:val="24"/>
          <w:szCs w:val="24"/>
          <w:lang w:eastAsia="ru-RU"/>
        </w:rPr>
        <w:t>ого значения в области культуры</w:t>
      </w:r>
    </w:p>
    <w:p w14:paraId="3543A094" w14:textId="77777777" w:rsidR="007C315B" w:rsidRPr="00C4586F" w:rsidRDefault="007C315B" w:rsidP="007C315B">
      <w:pPr>
        <w:keepNext/>
        <w:spacing w:after="0" w:line="240" w:lineRule="auto"/>
        <w:jc w:val="both"/>
        <w:outlineLvl w:val="2"/>
        <w:rPr>
          <w:rFonts w:ascii="Times New Roman" w:eastAsia="Times New Roman" w:hAnsi="Times New Roman"/>
          <w:bCs/>
          <w:sz w:val="24"/>
          <w:szCs w:val="24"/>
          <w:lang w:eastAsia="ru-RU"/>
        </w:rPr>
      </w:pPr>
    </w:p>
    <w:p w14:paraId="7E7419BD" w14:textId="77777777" w:rsidR="00A06A24"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14</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74"/>
        <w:gridCol w:w="2126"/>
        <w:gridCol w:w="2126"/>
        <w:gridCol w:w="2013"/>
      </w:tblGrid>
      <w:tr w:rsidR="00A06A24" w:rsidRPr="00A06A24" w14:paraId="1181D12E" w14:textId="77777777" w:rsidTr="007C315B">
        <w:trPr>
          <w:tblHeader/>
        </w:trPr>
        <w:tc>
          <w:tcPr>
            <w:tcW w:w="567" w:type="dxa"/>
          </w:tcPr>
          <w:p w14:paraId="470C6EE8"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sz w:val="24"/>
                <w:szCs w:val="24"/>
                <w:lang w:eastAsia="ru-RU"/>
              </w:rPr>
              <w:t>№ п/п</w:t>
            </w:r>
          </w:p>
        </w:tc>
        <w:tc>
          <w:tcPr>
            <w:tcW w:w="3374" w:type="dxa"/>
            <w:shd w:val="clear" w:color="auto" w:fill="auto"/>
          </w:tcPr>
          <w:p w14:paraId="43078EE0" w14:textId="77777777" w:rsidR="00A06A24" w:rsidRPr="00A06A24" w:rsidRDefault="00A06A24" w:rsidP="00C4586F">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Наименование объекта</w:t>
            </w:r>
          </w:p>
        </w:tc>
        <w:tc>
          <w:tcPr>
            <w:tcW w:w="2126" w:type="dxa"/>
            <w:shd w:val="clear" w:color="auto" w:fill="auto"/>
          </w:tcPr>
          <w:p w14:paraId="140103FD" w14:textId="77777777" w:rsidR="00A06A24" w:rsidRPr="00A06A24" w:rsidRDefault="00A06A24" w:rsidP="00C4586F">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Единица измерения</w:t>
            </w:r>
          </w:p>
        </w:tc>
        <w:tc>
          <w:tcPr>
            <w:tcW w:w="2126" w:type="dxa"/>
            <w:shd w:val="clear" w:color="auto" w:fill="auto"/>
          </w:tcPr>
          <w:p w14:paraId="0602C7DF" w14:textId="77777777" w:rsidR="00A06A24" w:rsidRPr="00A06A24" w:rsidRDefault="00A06A24" w:rsidP="00C4586F">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013" w:type="dxa"/>
          </w:tcPr>
          <w:p w14:paraId="33BA6A03" w14:textId="77777777" w:rsidR="00A06A24" w:rsidRPr="00A06A24" w:rsidRDefault="00A06A24" w:rsidP="00C4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Расчетный показатель максимально допустимого уровня территориальной доступности</w:t>
            </w:r>
          </w:p>
        </w:tc>
      </w:tr>
      <w:tr w:rsidR="00A06A24" w:rsidRPr="00A06A24" w14:paraId="6FB6221E" w14:textId="77777777" w:rsidTr="007C315B">
        <w:trPr>
          <w:tblHeader/>
        </w:trPr>
        <w:tc>
          <w:tcPr>
            <w:tcW w:w="567" w:type="dxa"/>
            <w:vAlign w:val="center"/>
          </w:tcPr>
          <w:p w14:paraId="3C428E41"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w:t>
            </w:r>
          </w:p>
        </w:tc>
        <w:tc>
          <w:tcPr>
            <w:tcW w:w="3374" w:type="dxa"/>
            <w:shd w:val="clear" w:color="auto" w:fill="auto"/>
          </w:tcPr>
          <w:p w14:paraId="60582476"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w:t>
            </w:r>
          </w:p>
        </w:tc>
        <w:tc>
          <w:tcPr>
            <w:tcW w:w="2126" w:type="dxa"/>
            <w:shd w:val="clear" w:color="auto" w:fill="auto"/>
            <w:vAlign w:val="center"/>
          </w:tcPr>
          <w:p w14:paraId="307B9C55"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w:t>
            </w:r>
          </w:p>
        </w:tc>
        <w:tc>
          <w:tcPr>
            <w:tcW w:w="2126" w:type="dxa"/>
            <w:shd w:val="clear" w:color="auto" w:fill="auto"/>
          </w:tcPr>
          <w:p w14:paraId="11293E13"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2013" w:type="dxa"/>
          </w:tcPr>
          <w:p w14:paraId="763F2688" w14:textId="77777777" w:rsidR="00A06A24" w:rsidRPr="00A06A24" w:rsidRDefault="00A06A24" w:rsidP="00A06A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r>
      <w:tr w:rsidR="00A06A24" w:rsidRPr="00A06A24" w14:paraId="6BC86CF3" w14:textId="77777777" w:rsidTr="007C315B">
        <w:tc>
          <w:tcPr>
            <w:tcW w:w="567" w:type="dxa"/>
          </w:tcPr>
          <w:p w14:paraId="3947DCB3"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w:t>
            </w:r>
            <w:r w:rsidR="00A679D9">
              <w:rPr>
                <w:rFonts w:ascii="Times New Roman" w:eastAsia="Times New Roman" w:hAnsi="Times New Roman"/>
                <w:bCs/>
                <w:sz w:val="24"/>
                <w:szCs w:val="24"/>
                <w:lang w:eastAsia="ru-RU"/>
              </w:rPr>
              <w:t>.</w:t>
            </w:r>
          </w:p>
        </w:tc>
        <w:tc>
          <w:tcPr>
            <w:tcW w:w="3374" w:type="dxa"/>
            <w:shd w:val="clear" w:color="auto" w:fill="auto"/>
          </w:tcPr>
          <w:p w14:paraId="14EA85FD"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Учреждения культурно-досугового типа</w:t>
            </w:r>
          </w:p>
        </w:tc>
        <w:tc>
          <w:tcPr>
            <w:tcW w:w="2126" w:type="dxa"/>
            <w:shd w:val="clear" w:color="auto" w:fill="auto"/>
          </w:tcPr>
          <w:p w14:paraId="0422EEEA"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м</w:t>
            </w:r>
            <w:r w:rsidRPr="00A06A24">
              <w:rPr>
                <w:rFonts w:ascii="Times New Roman" w:eastAsia="Times New Roman" w:hAnsi="Times New Roman"/>
                <w:bCs/>
                <w:sz w:val="24"/>
                <w:szCs w:val="24"/>
                <w:vertAlign w:val="superscript"/>
                <w:lang w:eastAsia="ru-RU"/>
              </w:rPr>
              <w:t>2</w:t>
            </w:r>
            <w:r w:rsidRPr="00A06A24">
              <w:rPr>
                <w:rFonts w:ascii="Times New Roman" w:eastAsia="Times New Roman" w:hAnsi="Times New Roman"/>
                <w:bCs/>
                <w:sz w:val="24"/>
                <w:szCs w:val="24"/>
                <w:lang w:eastAsia="ru-RU"/>
              </w:rPr>
              <w:t xml:space="preserve"> площади на </w:t>
            </w:r>
            <w:r w:rsidRPr="00A06A24">
              <w:rPr>
                <w:rFonts w:ascii="Times New Roman" w:eastAsia="Times New Roman" w:hAnsi="Times New Roman"/>
                <w:spacing w:val="-2"/>
                <w:sz w:val="24"/>
                <w:szCs w:val="24"/>
                <w:lang w:eastAsia="ru-RU"/>
              </w:rPr>
              <w:t>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126" w:type="dxa"/>
            <w:shd w:val="clear" w:color="auto" w:fill="auto"/>
          </w:tcPr>
          <w:p w14:paraId="4B343CBB"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50-60</w:t>
            </w:r>
          </w:p>
        </w:tc>
        <w:tc>
          <w:tcPr>
            <w:tcW w:w="2013" w:type="dxa"/>
          </w:tcPr>
          <w:p w14:paraId="2E0AB4D7"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val="en-US" w:eastAsia="ru-RU"/>
              </w:rPr>
              <w:t>1000</w:t>
            </w:r>
            <w:r w:rsidRPr="00A06A24">
              <w:rPr>
                <w:rFonts w:ascii="Times New Roman" w:eastAsia="Times New Roman" w:hAnsi="Times New Roman"/>
                <w:bCs/>
                <w:sz w:val="24"/>
                <w:szCs w:val="24"/>
                <w:lang w:eastAsia="ru-RU"/>
              </w:rPr>
              <w:t xml:space="preserve"> м</w:t>
            </w:r>
          </w:p>
        </w:tc>
      </w:tr>
      <w:tr w:rsidR="00A06A24" w:rsidRPr="00A06A24" w14:paraId="39342F68" w14:textId="77777777" w:rsidTr="007C315B">
        <w:tc>
          <w:tcPr>
            <w:tcW w:w="567" w:type="dxa"/>
          </w:tcPr>
          <w:p w14:paraId="0308A61C"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w:t>
            </w:r>
            <w:r w:rsidR="00A679D9">
              <w:rPr>
                <w:rFonts w:ascii="Times New Roman" w:eastAsia="Times New Roman" w:hAnsi="Times New Roman"/>
                <w:bCs/>
                <w:sz w:val="24"/>
                <w:szCs w:val="24"/>
                <w:lang w:eastAsia="ru-RU"/>
              </w:rPr>
              <w:t>.</w:t>
            </w:r>
          </w:p>
        </w:tc>
        <w:tc>
          <w:tcPr>
            <w:tcW w:w="3374" w:type="dxa"/>
            <w:shd w:val="clear" w:color="auto" w:fill="auto"/>
          </w:tcPr>
          <w:p w14:paraId="7DD92F26"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Кинотеатры</w:t>
            </w:r>
          </w:p>
        </w:tc>
        <w:tc>
          <w:tcPr>
            <w:tcW w:w="2126" w:type="dxa"/>
            <w:shd w:val="clear" w:color="auto" w:fill="auto"/>
          </w:tcPr>
          <w:p w14:paraId="0FF2C0BE"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126" w:type="dxa"/>
            <w:shd w:val="clear" w:color="auto" w:fill="auto"/>
          </w:tcPr>
          <w:p w14:paraId="6ED8EDD8"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25-35</w:t>
            </w:r>
          </w:p>
        </w:tc>
        <w:tc>
          <w:tcPr>
            <w:tcW w:w="2013" w:type="dxa"/>
            <w:vMerge w:val="restart"/>
          </w:tcPr>
          <w:p w14:paraId="132979D9"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sz w:val="24"/>
                <w:szCs w:val="24"/>
              </w:rPr>
              <w:t>Радиус транспортной доступности (в одну сторону) не более, 30 мин</w:t>
            </w:r>
          </w:p>
        </w:tc>
      </w:tr>
      <w:tr w:rsidR="00A06A24" w:rsidRPr="00A06A24" w14:paraId="1B0BA94A" w14:textId="77777777" w:rsidTr="007C315B">
        <w:tc>
          <w:tcPr>
            <w:tcW w:w="567" w:type="dxa"/>
          </w:tcPr>
          <w:p w14:paraId="220B7DC1"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w:t>
            </w:r>
            <w:r w:rsidR="00A679D9">
              <w:rPr>
                <w:rFonts w:ascii="Times New Roman" w:eastAsia="Times New Roman" w:hAnsi="Times New Roman"/>
                <w:bCs/>
                <w:sz w:val="24"/>
                <w:szCs w:val="24"/>
                <w:lang w:eastAsia="ru-RU"/>
              </w:rPr>
              <w:t>.</w:t>
            </w:r>
          </w:p>
        </w:tc>
        <w:tc>
          <w:tcPr>
            <w:tcW w:w="3374" w:type="dxa"/>
            <w:shd w:val="clear" w:color="auto" w:fill="auto"/>
          </w:tcPr>
          <w:p w14:paraId="2DE407D7"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Театры</w:t>
            </w:r>
          </w:p>
        </w:tc>
        <w:tc>
          <w:tcPr>
            <w:tcW w:w="2126" w:type="dxa"/>
            <w:shd w:val="clear" w:color="auto" w:fill="auto"/>
          </w:tcPr>
          <w:p w14:paraId="200D9BD3"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мест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2126" w:type="dxa"/>
            <w:shd w:val="clear" w:color="auto" w:fill="auto"/>
          </w:tcPr>
          <w:p w14:paraId="451FA387"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5-8</w:t>
            </w:r>
          </w:p>
        </w:tc>
        <w:tc>
          <w:tcPr>
            <w:tcW w:w="2013" w:type="dxa"/>
            <w:vMerge/>
          </w:tcPr>
          <w:p w14:paraId="69D13C85"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p>
        </w:tc>
      </w:tr>
      <w:tr w:rsidR="00A06A24" w:rsidRPr="00A06A24" w14:paraId="4FE02900" w14:textId="77777777" w:rsidTr="007C315B">
        <w:tc>
          <w:tcPr>
            <w:tcW w:w="567" w:type="dxa"/>
          </w:tcPr>
          <w:p w14:paraId="296A2FBC"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4</w:t>
            </w:r>
            <w:r w:rsidR="00A679D9">
              <w:rPr>
                <w:rFonts w:ascii="Times New Roman" w:eastAsia="Times New Roman" w:hAnsi="Times New Roman"/>
                <w:bCs/>
                <w:sz w:val="24"/>
                <w:szCs w:val="24"/>
                <w:lang w:eastAsia="ru-RU"/>
              </w:rPr>
              <w:t>.</w:t>
            </w:r>
          </w:p>
        </w:tc>
        <w:tc>
          <w:tcPr>
            <w:tcW w:w="3374" w:type="dxa"/>
            <w:shd w:val="clear" w:color="auto" w:fill="auto"/>
          </w:tcPr>
          <w:p w14:paraId="69B60D72"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Концертные залы</w:t>
            </w:r>
          </w:p>
        </w:tc>
        <w:tc>
          <w:tcPr>
            <w:tcW w:w="2126" w:type="dxa"/>
            <w:shd w:val="clear" w:color="auto" w:fill="auto"/>
          </w:tcPr>
          <w:p w14:paraId="082EB991" w14:textId="77777777" w:rsidR="00A06A24" w:rsidRPr="00A06A24" w:rsidRDefault="00A06A24" w:rsidP="00A06A24">
            <w:pPr>
              <w:spacing w:after="0" w:line="240" w:lineRule="auto"/>
              <w:jc w:val="center"/>
              <w:rPr>
                <w:rFonts w:ascii="Times New Roman" w:eastAsia="Times New Roman" w:hAnsi="Times New Roman"/>
                <w:sz w:val="24"/>
                <w:szCs w:val="24"/>
                <w:lang w:val="en-US" w:eastAsia="ru-RU"/>
              </w:rPr>
            </w:pPr>
            <w:r w:rsidRPr="00A06A24">
              <w:rPr>
                <w:rFonts w:ascii="Times New Roman" w:eastAsia="Times New Roman" w:hAnsi="Times New Roman"/>
                <w:spacing w:val="-2"/>
                <w:sz w:val="24"/>
                <w:szCs w:val="24"/>
                <w:lang w:eastAsia="ru-RU"/>
              </w:rPr>
              <w:t xml:space="preserve">мест на 1000 жителей </w:t>
            </w:r>
          </w:p>
        </w:tc>
        <w:tc>
          <w:tcPr>
            <w:tcW w:w="2126" w:type="dxa"/>
            <w:shd w:val="clear" w:color="auto" w:fill="auto"/>
          </w:tcPr>
          <w:p w14:paraId="0391996A"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3,5-5</w:t>
            </w:r>
          </w:p>
          <w:p w14:paraId="03B731A8"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p>
        </w:tc>
        <w:tc>
          <w:tcPr>
            <w:tcW w:w="2013" w:type="dxa"/>
            <w:vMerge/>
          </w:tcPr>
          <w:p w14:paraId="25F8ABB6"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p>
        </w:tc>
      </w:tr>
      <w:tr w:rsidR="00A06A24" w:rsidRPr="00A06A24" w14:paraId="69520808" w14:textId="77777777" w:rsidTr="007C315B">
        <w:tc>
          <w:tcPr>
            <w:tcW w:w="567" w:type="dxa"/>
          </w:tcPr>
          <w:p w14:paraId="6591D491"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w:t>
            </w:r>
            <w:r w:rsidR="00A679D9">
              <w:rPr>
                <w:rFonts w:ascii="Times New Roman" w:eastAsia="Times New Roman" w:hAnsi="Times New Roman"/>
                <w:bCs/>
                <w:sz w:val="24"/>
                <w:szCs w:val="24"/>
                <w:lang w:eastAsia="ru-RU"/>
              </w:rPr>
              <w:t>.</w:t>
            </w:r>
          </w:p>
        </w:tc>
        <w:tc>
          <w:tcPr>
            <w:tcW w:w="3374" w:type="dxa"/>
            <w:shd w:val="clear" w:color="auto" w:fill="auto"/>
          </w:tcPr>
          <w:p w14:paraId="2694AA46"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pacing w:val="-2"/>
                <w:sz w:val="24"/>
                <w:szCs w:val="24"/>
                <w:lang w:eastAsia="ru-RU"/>
              </w:rPr>
            </w:pPr>
            <w:r w:rsidRPr="00A06A24">
              <w:rPr>
                <w:rFonts w:ascii="Times New Roman" w:eastAsia="Times New Roman" w:hAnsi="Times New Roman"/>
                <w:bCs/>
                <w:sz w:val="24"/>
                <w:szCs w:val="24"/>
                <w:lang w:eastAsia="ru-RU"/>
              </w:rPr>
              <w:t>Общедоступные библиотеки</w:t>
            </w:r>
            <w:r w:rsidRPr="00A06A24">
              <w:rPr>
                <w:rFonts w:ascii="Times New Roman" w:eastAsia="Times New Roman" w:hAnsi="Times New Roman"/>
                <w:bCs/>
                <w:spacing w:val="-2"/>
                <w:sz w:val="24"/>
                <w:szCs w:val="24"/>
                <w:lang w:eastAsia="ru-RU"/>
              </w:rPr>
              <w:t xml:space="preserve"> </w:t>
            </w:r>
          </w:p>
          <w:p w14:paraId="305512FA"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pacing w:val="-2"/>
                <w:sz w:val="24"/>
                <w:szCs w:val="24"/>
                <w:lang w:eastAsia="ru-RU"/>
              </w:rPr>
            </w:pPr>
            <w:r w:rsidRPr="00A06A24">
              <w:rPr>
                <w:rFonts w:ascii="Times New Roman" w:eastAsia="Times New Roman" w:hAnsi="Times New Roman"/>
                <w:bCs/>
                <w:spacing w:val="-2"/>
                <w:sz w:val="24"/>
                <w:szCs w:val="24"/>
                <w:lang w:eastAsia="ru-RU"/>
              </w:rPr>
              <w:t>Объем книжного фонда</w:t>
            </w:r>
          </w:p>
        </w:tc>
        <w:tc>
          <w:tcPr>
            <w:tcW w:w="2126" w:type="dxa"/>
            <w:shd w:val="clear" w:color="auto" w:fill="auto"/>
          </w:tcPr>
          <w:p w14:paraId="4AC5C89A"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spacing w:val="-2"/>
                <w:sz w:val="24"/>
                <w:szCs w:val="24"/>
                <w:lang w:eastAsia="ru-RU"/>
              </w:rPr>
            </w:pPr>
            <w:r w:rsidRPr="00A06A24">
              <w:rPr>
                <w:rFonts w:ascii="Times New Roman" w:eastAsia="Times New Roman" w:hAnsi="Times New Roman"/>
                <w:spacing w:val="-2"/>
                <w:sz w:val="24"/>
                <w:szCs w:val="24"/>
                <w:lang w:eastAsia="ru-RU"/>
              </w:rPr>
              <w:t>Экз. на чел</w:t>
            </w:r>
          </w:p>
        </w:tc>
        <w:tc>
          <w:tcPr>
            <w:tcW w:w="2126" w:type="dxa"/>
            <w:shd w:val="clear" w:color="auto" w:fill="auto"/>
          </w:tcPr>
          <w:p w14:paraId="20AD963C"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5-7</w:t>
            </w:r>
          </w:p>
        </w:tc>
        <w:tc>
          <w:tcPr>
            <w:tcW w:w="2013" w:type="dxa"/>
          </w:tcPr>
          <w:p w14:paraId="3E6950EA"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1500</w:t>
            </w:r>
            <w:r w:rsidRPr="00A06A24">
              <w:rPr>
                <w:rFonts w:ascii="Times New Roman" w:eastAsia="Times New Roman" w:hAnsi="Times New Roman"/>
                <w:bCs/>
                <w:sz w:val="24"/>
                <w:szCs w:val="24"/>
                <w:lang w:val="en-US" w:eastAsia="ru-RU"/>
              </w:rPr>
              <w:t xml:space="preserve"> </w:t>
            </w:r>
            <w:r w:rsidRPr="00A06A24">
              <w:rPr>
                <w:rFonts w:ascii="Times New Roman" w:eastAsia="Times New Roman" w:hAnsi="Times New Roman"/>
                <w:bCs/>
                <w:sz w:val="24"/>
                <w:szCs w:val="24"/>
                <w:lang w:eastAsia="ru-RU"/>
              </w:rPr>
              <w:t>м</w:t>
            </w:r>
          </w:p>
        </w:tc>
      </w:tr>
      <w:tr w:rsidR="00A06A24" w:rsidRPr="00A06A24" w14:paraId="6DA5F29E" w14:textId="77777777" w:rsidTr="007C315B">
        <w:tc>
          <w:tcPr>
            <w:tcW w:w="567" w:type="dxa"/>
          </w:tcPr>
          <w:p w14:paraId="0B0B11BF" w14:textId="77777777" w:rsidR="00A06A24" w:rsidRPr="00A06A24" w:rsidRDefault="00A06A24" w:rsidP="00A06A24">
            <w:pPr>
              <w:widowControl w:val="0"/>
              <w:autoSpaceDE w:val="0"/>
              <w:autoSpaceDN w:val="0"/>
              <w:adjustRightInd w:val="0"/>
              <w:spacing w:after="0" w:line="240" w:lineRule="auto"/>
              <w:ind w:right="-108"/>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6</w:t>
            </w:r>
            <w:r w:rsidR="00A679D9">
              <w:rPr>
                <w:rFonts w:ascii="Times New Roman" w:eastAsia="Times New Roman" w:hAnsi="Times New Roman"/>
                <w:bCs/>
                <w:sz w:val="24"/>
                <w:szCs w:val="24"/>
                <w:lang w:eastAsia="ru-RU"/>
              </w:rPr>
              <w:t>.</w:t>
            </w:r>
          </w:p>
        </w:tc>
        <w:tc>
          <w:tcPr>
            <w:tcW w:w="3374" w:type="dxa"/>
            <w:shd w:val="clear" w:color="auto" w:fill="auto"/>
          </w:tcPr>
          <w:p w14:paraId="42B48302" w14:textId="77777777" w:rsidR="00A06A24" w:rsidRPr="00A06A24" w:rsidRDefault="00A06A24" w:rsidP="00A06A24">
            <w:pPr>
              <w:widowControl w:val="0"/>
              <w:autoSpaceDE w:val="0"/>
              <w:autoSpaceDN w:val="0"/>
              <w:adjustRightInd w:val="0"/>
              <w:spacing w:after="0" w:line="240" w:lineRule="auto"/>
              <w:ind w:right="283"/>
              <w:jc w:val="both"/>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Музей</w:t>
            </w:r>
          </w:p>
        </w:tc>
        <w:tc>
          <w:tcPr>
            <w:tcW w:w="2126" w:type="dxa"/>
            <w:shd w:val="clear" w:color="auto" w:fill="auto"/>
          </w:tcPr>
          <w:p w14:paraId="2212CD87"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га</w:t>
            </w:r>
          </w:p>
        </w:tc>
        <w:tc>
          <w:tcPr>
            <w:tcW w:w="2126" w:type="dxa"/>
            <w:shd w:val="clear" w:color="auto" w:fill="auto"/>
          </w:tcPr>
          <w:p w14:paraId="466379CD" w14:textId="77777777" w:rsidR="00A06A24" w:rsidRPr="00A06A24" w:rsidRDefault="00A06A24" w:rsidP="00A06A24">
            <w:pPr>
              <w:widowControl w:val="0"/>
              <w:autoSpaceDE w:val="0"/>
              <w:autoSpaceDN w:val="0"/>
              <w:adjustRightInd w:val="0"/>
              <w:spacing w:after="0" w:line="240" w:lineRule="auto"/>
              <w:ind w:right="283"/>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0,5</w:t>
            </w:r>
          </w:p>
        </w:tc>
        <w:tc>
          <w:tcPr>
            <w:tcW w:w="2013" w:type="dxa"/>
          </w:tcPr>
          <w:p w14:paraId="71448B6E" w14:textId="77777777" w:rsidR="00A06A24" w:rsidRPr="00A06A24" w:rsidRDefault="00A06A24" w:rsidP="00A06A24">
            <w:pPr>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sz w:val="24"/>
                <w:szCs w:val="24"/>
              </w:rPr>
              <w:t>Радиус транспортной доступности не более, 30 мин</w:t>
            </w:r>
          </w:p>
        </w:tc>
      </w:tr>
    </w:tbl>
    <w:p w14:paraId="12599AC0" w14:textId="77777777" w:rsidR="00A06A24" w:rsidRPr="00A06A24" w:rsidRDefault="00A06A24" w:rsidP="00A06A24">
      <w:pPr>
        <w:keepNext/>
        <w:tabs>
          <w:tab w:val="left" w:pos="851"/>
        </w:tabs>
        <w:spacing w:after="0" w:line="240" w:lineRule="auto"/>
        <w:jc w:val="both"/>
        <w:outlineLvl w:val="2"/>
        <w:rPr>
          <w:rFonts w:ascii="Times New Roman" w:eastAsia="Times New Roman" w:hAnsi="Times New Roman"/>
          <w:b/>
          <w:bCs/>
          <w:sz w:val="24"/>
          <w:szCs w:val="24"/>
          <w:lang w:eastAsia="ru-RU"/>
        </w:rPr>
      </w:pPr>
    </w:p>
    <w:p w14:paraId="12927B43" w14:textId="77777777" w:rsidR="00A06A24" w:rsidRDefault="00A06A24" w:rsidP="00C4586F">
      <w:pPr>
        <w:keepNext/>
        <w:spacing w:after="0" w:line="240" w:lineRule="auto"/>
        <w:ind w:firstLine="708"/>
        <w:jc w:val="both"/>
        <w:outlineLvl w:val="2"/>
        <w:rPr>
          <w:rFonts w:ascii="Times New Roman" w:eastAsia="Times New Roman" w:hAnsi="Times New Roman"/>
          <w:bCs/>
          <w:sz w:val="24"/>
          <w:szCs w:val="24"/>
          <w:lang w:eastAsia="ru-RU"/>
        </w:rPr>
      </w:pPr>
      <w:r w:rsidRPr="00C4586F">
        <w:rPr>
          <w:rFonts w:ascii="Times New Roman" w:eastAsia="Times New Roman" w:hAnsi="Times New Roman"/>
          <w:bCs/>
          <w:sz w:val="24"/>
          <w:szCs w:val="24"/>
          <w:lang w:eastAsia="ru-RU"/>
        </w:rPr>
        <w:t>2.4.6.</w:t>
      </w:r>
      <w:r w:rsidRPr="00C4586F">
        <w:rPr>
          <w:rFonts w:ascii="Times New Roman" w:eastAsia="Times New Roman" w:hAnsi="Times New Roman"/>
          <w:bCs/>
          <w:sz w:val="24"/>
          <w:szCs w:val="24"/>
          <w:lang w:eastAsia="ru-RU"/>
        </w:rPr>
        <w:tab/>
        <w:t>Показатели, устанавливаемые для объектов местного значения в области торговли и питания</w:t>
      </w:r>
    </w:p>
    <w:p w14:paraId="188F8612" w14:textId="77777777" w:rsidR="008A1869" w:rsidRPr="00C4586F" w:rsidRDefault="008A1869" w:rsidP="008A1869">
      <w:pPr>
        <w:keepNext/>
        <w:spacing w:after="0" w:line="240" w:lineRule="auto"/>
        <w:jc w:val="both"/>
        <w:outlineLvl w:val="2"/>
        <w:rPr>
          <w:rFonts w:ascii="Times New Roman" w:eastAsia="Times New Roman" w:hAnsi="Times New Roman"/>
          <w:bCs/>
          <w:sz w:val="24"/>
          <w:szCs w:val="24"/>
          <w:lang w:eastAsia="ru-RU"/>
        </w:rPr>
      </w:pPr>
    </w:p>
    <w:p w14:paraId="55171404" w14:textId="77777777" w:rsidR="00A06A24"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15</w:t>
      </w:r>
    </w:p>
    <w:tbl>
      <w:tblPr>
        <w:tblStyle w:val="a3"/>
        <w:tblW w:w="10206" w:type="dxa"/>
        <w:tblInd w:w="-572" w:type="dxa"/>
        <w:tblLook w:val="04A0" w:firstRow="1" w:lastRow="0" w:firstColumn="1" w:lastColumn="0" w:noHBand="0" w:noVBand="1"/>
      </w:tblPr>
      <w:tblGrid>
        <w:gridCol w:w="576"/>
        <w:gridCol w:w="3737"/>
        <w:gridCol w:w="1867"/>
        <w:gridCol w:w="1869"/>
        <w:gridCol w:w="2157"/>
      </w:tblGrid>
      <w:tr w:rsidR="00A679D9" w14:paraId="54B78CD7" w14:textId="77777777" w:rsidTr="00327BEB">
        <w:tc>
          <w:tcPr>
            <w:tcW w:w="567" w:type="dxa"/>
          </w:tcPr>
          <w:p w14:paraId="7167AF1F"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sz w:val="24"/>
                <w:szCs w:val="24"/>
                <w:lang w:eastAsia="ru-RU"/>
              </w:rPr>
              <w:t>№ п/п</w:t>
            </w:r>
          </w:p>
        </w:tc>
        <w:tc>
          <w:tcPr>
            <w:tcW w:w="3743" w:type="dxa"/>
            <w:shd w:val="clear" w:color="auto" w:fill="auto"/>
          </w:tcPr>
          <w:p w14:paraId="31B63804"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Наименование объекта</w:t>
            </w:r>
          </w:p>
        </w:tc>
        <w:tc>
          <w:tcPr>
            <w:tcW w:w="1869" w:type="dxa"/>
            <w:shd w:val="clear" w:color="auto" w:fill="auto"/>
          </w:tcPr>
          <w:p w14:paraId="368FBFC1"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Единица измерения</w:t>
            </w:r>
          </w:p>
        </w:tc>
        <w:tc>
          <w:tcPr>
            <w:tcW w:w="1869" w:type="dxa"/>
            <w:shd w:val="clear" w:color="auto" w:fill="auto"/>
          </w:tcPr>
          <w:p w14:paraId="43BC21D6"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минимально допустимого уровня обеспеченности</w:t>
            </w:r>
          </w:p>
        </w:tc>
        <w:tc>
          <w:tcPr>
            <w:tcW w:w="2158" w:type="dxa"/>
          </w:tcPr>
          <w:p w14:paraId="236AD69A" w14:textId="77777777" w:rsidR="00A679D9" w:rsidRPr="00A06A24" w:rsidRDefault="00A679D9" w:rsidP="00A6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color w:val="000000"/>
                <w:sz w:val="24"/>
                <w:szCs w:val="24"/>
                <w:lang w:eastAsia="ru-RU"/>
              </w:rPr>
            </w:pPr>
            <w:r w:rsidRPr="00A06A24">
              <w:rPr>
                <w:rFonts w:ascii="Times New Roman" w:eastAsia="Courier New" w:hAnsi="Times New Roman" w:cs="Courier New"/>
                <w:color w:val="000000"/>
                <w:sz w:val="24"/>
                <w:szCs w:val="24"/>
                <w:lang w:eastAsia="ru-RU"/>
              </w:rPr>
              <w:t>Расчетный показатель максимально допустимого уровня территориальной доступности</w:t>
            </w:r>
          </w:p>
        </w:tc>
      </w:tr>
      <w:tr w:rsidR="00A679D9" w14:paraId="08491F16" w14:textId="77777777" w:rsidTr="00327BEB">
        <w:tc>
          <w:tcPr>
            <w:tcW w:w="567" w:type="dxa"/>
            <w:vAlign w:val="center"/>
          </w:tcPr>
          <w:p w14:paraId="20A2E51B"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1</w:t>
            </w:r>
          </w:p>
        </w:tc>
        <w:tc>
          <w:tcPr>
            <w:tcW w:w="3743" w:type="dxa"/>
            <w:shd w:val="clear" w:color="auto" w:fill="auto"/>
            <w:vAlign w:val="center"/>
          </w:tcPr>
          <w:p w14:paraId="243BFDD9"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2</w:t>
            </w:r>
          </w:p>
        </w:tc>
        <w:tc>
          <w:tcPr>
            <w:tcW w:w="1869" w:type="dxa"/>
            <w:shd w:val="clear" w:color="auto" w:fill="auto"/>
            <w:vAlign w:val="center"/>
          </w:tcPr>
          <w:p w14:paraId="2C863AC9" w14:textId="77777777" w:rsidR="00A679D9" w:rsidRPr="00A06A24" w:rsidRDefault="00A679D9" w:rsidP="00A679D9">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A06A24">
              <w:rPr>
                <w:rFonts w:ascii="Times New Roman" w:eastAsia="Times New Roman" w:hAnsi="Times New Roman"/>
                <w:bCs/>
                <w:sz w:val="24"/>
                <w:szCs w:val="24"/>
                <w:lang w:eastAsia="ru-RU"/>
              </w:rPr>
              <w:t>3</w:t>
            </w:r>
          </w:p>
        </w:tc>
        <w:tc>
          <w:tcPr>
            <w:tcW w:w="1869" w:type="dxa"/>
            <w:shd w:val="clear" w:color="auto" w:fill="auto"/>
            <w:vAlign w:val="center"/>
          </w:tcPr>
          <w:p w14:paraId="3489F967" w14:textId="77777777" w:rsidR="00A679D9" w:rsidRPr="00A06A24" w:rsidRDefault="00A679D9" w:rsidP="00A679D9">
            <w:pPr>
              <w:widowControl w:val="0"/>
              <w:autoSpaceDE w:val="0"/>
              <w:autoSpaceDN w:val="0"/>
              <w:adjustRightInd w:val="0"/>
              <w:spacing w:after="0" w:line="240" w:lineRule="auto"/>
              <w:ind w:left="-108" w:firstLine="95"/>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2158" w:type="dxa"/>
            <w:vAlign w:val="center"/>
          </w:tcPr>
          <w:p w14:paraId="2C31A9BA" w14:textId="77777777" w:rsidR="00A679D9" w:rsidRPr="00A06A24" w:rsidRDefault="00A679D9" w:rsidP="00A679D9">
            <w:pPr>
              <w:widowControl w:val="0"/>
              <w:autoSpaceDE w:val="0"/>
              <w:autoSpaceDN w:val="0"/>
              <w:adjustRightInd w:val="0"/>
              <w:spacing w:after="0" w:line="240" w:lineRule="auto"/>
              <w:ind w:left="-108" w:firstLine="95"/>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r>
      <w:tr w:rsidR="00A679D9" w14:paraId="51ED2658" w14:textId="77777777" w:rsidTr="00327BEB">
        <w:tc>
          <w:tcPr>
            <w:tcW w:w="567" w:type="dxa"/>
            <w:vAlign w:val="center"/>
          </w:tcPr>
          <w:p w14:paraId="783A52A6"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3743" w:type="dxa"/>
            <w:shd w:val="clear" w:color="auto" w:fill="auto"/>
            <w:vAlign w:val="center"/>
          </w:tcPr>
          <w:p w14:paraId="7081AB54" w14:textId="77777777" w:rsidR="00A679D9" w:rsidRPr="00A06A24" w:rsidRDefault="00A679D9" w:rsidP="00A679D9">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Торговые объекты (на 1 тыс. чел),</w:t>
            </w:r>
          </w:p>
          <w:p w14:paraId="3996ADA0" w14:textId="77777777" w:rsidR="00A679D9" w:rsidRPr="00A06A24" w:rsidRDefault="00A679D9" w:rsidP="00A679D9">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lastRenderedPageBreak/>
              <w:t xml:space="preserve">    в том числе:</w:t>
            </w:r>
          </w:p>
        </w:tc>
        <w:tc>
          <w:tcPr>
            <w:tcW w:w="1869" w:type="dxa"/>
            <w:shd w:val="clear" w:color="auto" w:fill="auto"/>
            <w:vAlign w:val="center"/>
          </w:tcPr>
          <w:p w14:paraId="648FB38E"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lastRenderedPageBreak/>
              <w:t>м</w:t>
            </w:r>
            <w:r w:rsidRPr="00A06A24">
              <w:rPr>
                <w:rFonts w:ascii="Times New Roman" w:eastAsia="Times New Roman" w:hAnsi="Times New Roman"/>
                <w:sz w:val="24"/>
                <w:szCs w:val="24"/>
                <w:vertAlign w:val="superscript"/>
                <w:lang w:eastAsia="ru-RU"/>
              </w:rPr>
              <w:t>2</w:t>
            </w:r>
            <w:r w:rsidRPr="00A06A24">
              <w:rPr>
                <w:rFonts w:ascii="Times New Roman" w:eastAsia="Times New Roman" w:hAnsi="Times New Roman"/>
                <w:sz w:val="24"/>
                <w:szCs w:val="24"/>
                <w:lang w:eastAsia="ru-RU"/>
              </w:rPr>
              <w:t xml:space="preserve"> торг. </w:t>
            </w:r>
            <w:r w:rsidRPr="00A06A24">
              <w:rPr>
                <w:rFonts w:ascii="Times New Roman" w:eastAsia="Times New Roman" w:hAnsi="Times New Roman"/>
                <w:sz w:val="24"/>
                <w:szCs w:val="24"/>
                <w:lang w:eastAsia="ru-RU"/>
              </w:rPr>
              <w:lastRenderedPageBreak/>
              <w:t>площади</w:t>
            </w:r>
          </w:p>
        </w:tc>
        <w:tc>
          <w:tcPr>
            <w:tcW w:w="1869" w:type="dxa"/>
            <w:shd w:val="clear" w:color="auto" w:fill="auto"/>
            <w:vAlign w:val="center"/>
          </w:tcPr>
          <w:p w14:paraId="77E84605"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lastRenderedPageBreak/>
              <w:t>280</w:t>
            </w:r>
          </w:p>
        </w:tc>
        <w:tc>
          <w:tcPr>
            <w:tcW w:w="2158" w:type="dxa"/>
            <w:vAlign w:val="center"/>
          </w:tcPr>
          <w:p w14:paraId="24D31C30"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1000 м</w:t>
            </w:r>
          </w:p>
        </w:tc>
      </w:tr>
      <w:tr w:rsidR="00A679D9" w14:paraId="0C787B46" w14:textId="77777777" w:rsidTr="00327BEB">
        <w:tc>
          <w:tcPr>
            <w:tcW w:w="567" w:type="dxa"/>
            <w:vAlign w:val="center"/>
          </w:tcPr>
          <w:p w14:paraId="11E4CDB2"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p>
        </w:tc>
        <w:tc>
          <w:tcPr>
            <w:tcW w:w="3743" w:type="dxa"/>
            <w:shd w:val="clear" w:color="auto" w:fill="auto"/>
            <w:vAlign w:val="center"/>
          </w:tcPr>
          <w:p w14:paraId="11B3E355" w14:textId="77777777" w:rsidR="00A679D9" w:rsidRPr="00A06A24" w:rsidRDefault="00A679D9" w:rsidP="00A679D9">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продовольственных товаров</w:t>
            </w:r>
          </w:p>
        </w:tc>
        <w:tc>
          <w:tcPr>
            <w:tcW w:w="1869" w:type="dxa"/>
            <w:shd w:val="clear" w:color="auto" w:fill="auto"/>
            <w:vAlign w:val="center"/>
          </w:tcPr>
          <w:p w14:paraId="3D24FA2A"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w:t>
            </w:r>
            <w:r w:rsidRPr="00A06A24">
              <w:rPr>
                <w:rFonts w:ascii="Times New Roman" w:eastAsia="Times New Roman" w:hAnsi="Times New Roman"/>
                <w:sz w:val="24"/>
                <w:szCs w:val="24"/>
                <w:vertAlign w:val="superscript"/>
                <w:lang w:eastAsia="ru-RU"/>
              </w:rPr>
              <w:t>2</w:t>
            </w:r>
            <w:r w:rsidRPr="00A06A24">
              <w:rPr>
                <w:rFonts w:ascii="Times New Roman" w:eastAsia="Times New Roman" w:hAnsi="Times New Roman"/>
                <w:sz w:val="24"/>
                <w:szCs w:val="24"/>
                <w:lang w:eastAsia="ru-RU"/>
              </w:rPr>
              <w:t xml:space="preserve"> торг. площади</w:t>
            </w:r>
          </w:p>
        </w:tc>
        <w:tc>
          <w:tcPr>
            <w:tcW w:w="1869" w:type="dxa"/>
            <w:shd w:val="clear" w:color="auto" w:fill="auto"/>
            <w:vAlign w:val="center"/>
          </w:tcPr>
          <w:p w14:paraId="4E9DDF45"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100</w:t>
            </w:r>
          </w:p>
        </w:tc>
        <w:tc>
          <w:tcPr>
            <w:tcW w:w="2158" w:type="dxa"/>
            <w:vAlign w:val="center"/>
          </w:tcPr>
          <w:p w14:paraId="198B34E2"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500 м</w:t>
            </w:r>
          </w:p>
        </w:tc>
      </w:tr>
      <w:tr w:rsidR="00A679D9" w14:paraId="532BCF70" w14:textId="77777777" w:rsidTr="00327BEB">
        <w:tc>
          <w:tcPr>
            <w:tcW w:w="567" w:type="dxa"/>
            <w:vAlign w:val="center"/>
          </w:tcPr>
          <w:p w14:paraId="051DF69D"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1.2</w:t>
            </w:r>
            <w:r>
              <w:rPr>
                <w:rFonts w:ascii="Times New Roman" w:eastAsia="Times New Roman" w:hAnsi="Times New Roman"/>
                <w:sz w:val="24"/>
                <w:szCs w:val="24"/>
                <w:lang w:eastAsia="ru-RU"/>
              </w:rPr>
              <w:t>.</w:t>
            </w:r>
          </w:p>
        </w:tc>
        <w:tc>
          <w:tcPr>
            <w:tcW w:w="3743" w:type="dxa"/>
            <w:shd w:val="clear" w:color="auto" w:fill="auto"/>
            <w:vAlign w:val="center"/>
          </w:tcPr>
          <w:p w14:paraId="698A91C4" w14:textId="77777777" w:rsidR="00A679D9" w:rsidRPr="00A06A24" w:rsidRDefault="00A679D9" w:rsidP="00A679D9">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непродовольственных товаров</w:t>
            </w:r>
          </w:p>
        </w:tc>
        <w:tc>
          <w:tcPr>
            <w:tcW w:w="1869" w:type="dxa"/>
            <w:shd w:val="clear" w:color="auto" w:fill="auto"/>
            <w:vAlign w:val="center"/>
          </w:tcPr>
          <w:p w14:paraId="0406F6E8"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w:t>
            </w:r>
            <w:r w:rsidRPr="00A06A24">
              <w:rPr>
                <w:rFonts w:ascii="Times New Roman" w:eastAsia="Times New Roman" w:hAnsi="Times New Roman"/>
                <w:sz w:val="24"/>
                <w:szCs w:val="24"/>
                <w:vertAlign w:val="superscript"/>
                <w:lang w:eastAsia="ru-RU"/>
              </w:rPr>
              <w:t>2</w:t>
            </w:r>
            <w:r w:rsidRPr="00A06A24">
              <w:rPr>
                <w:rFonts w:ascii="Times New Roman" w:eastAsia="Times New Roman" w:hAnsi="Times New Roman"/>
                <w:sz w:val="24"/>
                <w:szCs w:val="24"/>
                <w:lang w:eastAsia="ru-RU"/>
              </w:rPr>
              <w:t xml:space="preserve"> торг. площади</w:t>
            </w:r>
          </w:p>
        </w:tc>
        <w:tc>
          <w:tcPr>
            <w:tcW w:w="1869" w:type="dxa"/>
            <w:shd w:val="clear" w:color="auto" w:fill="auto"/>
            <w:vAlign w:val="center"/>
          </w:tcPr>
          <w:p w14:paraId="1A3AC892"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180</w:t>
            </w:r>
          </w:p>
        </w:tc>
        <w:tc>
          <w:tcPr>
            <w:tcW w:w="2158" w:type="dxa"/>
            <w:vAlign w:val="center"/>
          </w:tcPr>
          <w:p w14:paraId="5C2D5BE9"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1000 м</w:t>
            </w:r>
          </w:p>
        </w:tc>
      </w:tr>
      <w:tr w:rsidR="00A679D9" w14:paraId="7C87BACB" w14:textId="77777777" w:rsidTr="00327BEB">
        <w:tc>
          <w:tcPr>
            <w:tcW w:w="567" w:type="dxa"/>
            <w:vAlign w:val="center"/>
          </w:tcPr>
          <w:p w14:paraId="52C1D4B4"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tc>
        <w:tc>
          <w:tcPr>
            <w:tcW w:w="3743" w:type="dxa"/>
            <w:shd w:val="clear" w:color="auto" w:fill="auto"/>
            <w:vAlign w:val="center"/>
          </w:tcPr>
          <w:p w14:paraId="7109CF22" w14:textId="77777777" w:rsidR="00A679D9" w:rsidRPr="00A06A24" w:rsidRDefault="00A679D9" w:rsidP="00A679D9">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Объекты общественного питания на 1 тыс.</w:t>
            </w:r>
            <w:r w:rsidR="006F6989">
              <w:rPr>
                <w:rFonts w:ascii="Times New Roman" w:eastAsia="Times New Roman" w:hAnsi="Times New Roman"/>
                <w:sz w:val="24"/>
                <w:szCs w:val="24"/>
                <w:lang w:eastAsia="ru-RU"/>
              </w:rPr>
              <w:t xml:space="preserve"> </w:t>
            </w:r>
            <w:r w:rsidRPr="00A06A24">
              <w:rPr>
                <w:rFonts w:ascii="Times New Roman" w:eastAsia="Times New Roman" w:hAnsi="Times New Roman"/>
                <w:sz w:val="24"/>
                <w:szCs w:val="24"/>
                <w:lang w:eastAsia="ru-RU"/>
              </w:rPr>
              <w:t>чел.</w:t>
            </w:r>
          </w:p>
        </w:tc>
        <w:tc>
          <w:tcPr>
            <w:tcW w:w="1869" w:type="dxa"/>
            <w:shd w:val="clear" w:color="auto" w:fill="auto"/>
            <w:vAlign w:val="center"/>
          </w:tcPr>
          <w:p w14:paraId="205C5213"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 посадочное место</w:t>
            </w:r>
          </w:p>
        </w:tc>
        <w:tc>
          <w:tcPr>
            <w:tcW w:w="1869" w:type="dxa"/>
            <w:shd w:val="clear" w:color="auto" w:fill="auto"/>
            <w:vAlign w:val="center"/>
          </w:tcPr>
          <w:p w14:paraId="10C56D29" w14:textId="77777777" w:rsidR="00A679D9" w:rsidRPr="00A06A24" w:rsidRDefault="00A679D9" w:rsidP="00A679D9">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30</w:t>
            </w:r>
          </w:p>
        </w:tc>
        <w:tc>
          <w:tcPr>
            <w:tcW w:w="2158" w:type="dxa"/>
            <w:vAlign w:val="center"/>
          </w:tcPr>
          <w:p w14:paraId="00F97199" w14:textId="77777777" w:rsidR="00A679D9" w:rsidRPr="00A06A24" w:rsidRDefault="00A679D9" w:rsidP="00A679D9">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500-800 м</w:t>
            </w:r>
          </w:p>
        </w:tc>
      </w:tr>
    </w:tbl>
    <w:p w14:paraId="7E15F122" w14:textId="77777777" w:rsidR="00A06A24" w:rsidRPr="00A06A24" w:rsidRDefault="00A06A24" w:rsidP="00A679D9">
      <w:pPr>
        <w:keepNext/>
        <w:spacing w:after="0" w:line="240" w:lineRule="auto"/>
        <w:jc w:val="both"/>
        <w:outlineLvl w:val="2"/>
        <w:rPr>
          <w:rFonts w:ascii="Times New Roman" w:eastAsia="Times New Roman" w:hAnsi="Times New Roman"/>
          <w:b/>
          <w:bCs/>
          <w:sz w:val="24"/>
          <w:szCs w:val="24"/>
          <w:lang w:eastAsia="ru-RU"/>
        </w:rPr>
      </w:pPr>
    </w:p>
    <w:p w14:paraId="2AD0A69B" w14:textId="77777777" w:rsidR="008A1869" w:rsidRDefault="00A06A24" w:rsidP="00C4586F">
      <w:pPr>
        <w:keepNext/>
        <w:spacing w:after="0" w:line="240" w:lineRule="auto"/>
        <w:ind w:firstLine="708"/>
        <w:jc w:val="both"/>
        <w:outlineLvl w:val="2"/>
        <w:rPr>
          <w:rFonts w:ascii="Times New Roman" w:eastAsia="Times New Roman" w:hAnsi="Times New Roman"/>
          <w:bCs/>
          <w:sz w:val="24"/>
          <w:szCs w:val="24"/>
          <w:lang w:eastAsia="ru-RU"/>
        </w:rPr>
      </w:pPr>
      <w:r w:rsidRPr="00C4586F">
        <w:rPr>
          <w:rFonts w:ascii="Times New Roman" w:eastAsia="Times New Roman" w:hAnsi="Times New Roman"/>
          <w:bCs/>
          <w:sz w:val="24"/>
          <w:szCs w:val="24"/>
          <w:lang w:eastAsia="ru-RU"/>
        </w:rPr>
        <w:t>2.4.7.</w:t>
      </w:r>
      <w:r w:rsidRPr="00C4586F">
        <w:rPr>
          <w:rFonts w:ascii="Times New Roman" w:eastAsia="Times New Roman" w:hAnsi="Times New Roman"/>
          <w:bCs/>
          <w:sz w:val="24"/>
          <w:szCs w:val="24"/>
          <w:lang w:eastAsia="ru-RU"/>
        </w:rPr>
        <w:tab/>
        <w:t>Показатели, устанавливаемые для объектов местного значения в области социального и коммунально-бытового обеспечения</w:t>
      </w:r>
    </w:p>
    <w:p w14:paraId="21944886" w14:textId="77777777" w:rsidR="00A06A24" w:rsidRPr="00C4586F" w:rsidRDefault="00A06A24" w:rsidP="008A1869">
      <w:pPr>
        <w:keepNext/>
        <w:spacing w:after="0" w:line="240" w:lineRule="auto"/>
        <w:jc w:val="both"/>
        <w:outlineLvl w:val="2"/>
        <w:rPr>
          <w:rFonts w:ascii="Times New Roman" w:eastAsia="Times New Roman" w:hAnsi="Times New Roman"/>
          <w:bCs/>
          <w:sz w:val="24"/>
          <w:szCs w:val="24"/>
          <w:lang w:eastAsia="ru-RU"/>
        </w:rPr>
      </w:pPr>
      <w:r w:rsidRPr="00C4586F">
        <w:rPr>
          <w:rFonts w:ascii="Times New Roman" w:eastAsia="Times New Roman" w:hAnsi="Times New Roman"/>
          <w:bCs/>
          <w:sz w:val="24"/>
          <w:szCs w:val="24"/>
          <w:lang w:eastAsia="ru-RU"/>
        </w:rPr>
        <w:t xml:space="preserve"> </w:t>
      </w:r>
    </w:p>
    <w:p w14:paraId="50AF09B5" w14:textId="77777777" w:rsidR="00A06A24" w:rsidRPr="006F6989" w:rsidRDefault="00A06A24" w:rsidP="00A06A24">
      <w:pPr>
        <w:spacing w:after="0" w:line="240" w:lineRule="auto"/>
        <w:jc w:val="right"/>
        <w:rPr>
          <w:rFonts w:ascii="Times New Roman" w:eastAsia="Times New Roman" w:hAnsi="Times New Roman"/>
          <w:bCs/>
          <w:sz w:val="24"/>
          <w:szCs w:val="24"/>
          <w:lang w:eastAsia="x-none"/>
        </w:rPr>
      </w:pPr>
      <w:r w:rsidRPr="00A06A24">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16</w:t>
      </w:r>
    </w:p>
    <w:tbl>
      <w:tblPr>
        <w:tblW w:w="5461" w:type="pct"/>
        <w:tblInd w:w="-572" w:type="dxa"/>
        <w:tblBorders>
          <w:top w:val="single" w:sz="4" w:space="0" w:color="auto"/>
          <w:insideH w:val="single" w:sz="4" w:space="0" w:color="404040"/>
          <w:insideV w:val="single" w:sz="4" w:space="0" w:color="auto"/>
        </w:tblBorders>
        <w:shd w:val="clear" w:color="auto" w:fill="FFFFFF"/>
        <w:tblLayout w:type="fixed"/>
        <w:tblLook w:val="00A0" w:firstRow="1" w:lastRow="0" w:firstColumn="1" w:lastColumn="0" w:noHBand="0" w:noVBand="0"/>
      </w:tblPr>
      <w:tblGrid>
        <w:gridCol w:w="565"/>
        <w:gridCol w:w="3291"/>
        <w:gridCol w:w="1531"/>
        <w:gridCol w:w="1705"/>
        <w:gridCol w:w="1637"/>
        <w:gridCol w:w="1478"/>
      </w:tblGrid>
      <w:tr w:rsidR="00A06A24" w:rsidRPr="00A06A24" w14:paraId="0DA0B653" w14:textId="77777777" w:rsidTr="008A1869">
        <w:tc>
          <w:tcPr>
            <w:tcW w:w="277" w:type="pct"/>
            <w:vMerge w:val="restart"/>
            <w:tcBorders>
              <w:top w:val="single" w:sz="4" w:space="0" w:color="auto"/>
              <w:left w:val="single" w:sz="4" w:space="0" w:color="auto"/>
              <w:bottom w:val="single" w:sz="4" w:space="0" w:color="auto"/>
            </w:tcBorders>
            <w:shd w:val="clear" w:color="auto" w:fill="FFFFFF"/>
          </w:tcPr>
          <w:p w14:paraId="6614341A"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w:t>
            </w:r>
          </w:p>
          <w:p w14:paraId="301FB0FF"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п/п</w:t>
            </w:r>
          </w:p>
        </w:tc>
        <w:tc>
          <w:tcPr>
            <w:tcW w:w="1612" w:type="pct"/>
            <w:vMerge w:val="restart"/>
            <w:tcBorders>
              <w:top w:val="single" w:sz="4" w:space="0" w:color="auto"/>
              <w:bottom w:val="single" w:sz="4" w:space="0" w:color="auto"/>
            </w:tcBorders>
            <w:shd w:val="clear" w:color="auto" w:fill="FFFFFF"/>
          </w:tcPr>
          <w:p w14:paraId="4AD60186"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Наименование объекта </w:t>
            </w:r>
          </w:p>
          <w:p w14:paraId="0F05582F"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местного значения</w:t>
            </w:r>
          </w:p>
          <w:p w14:paraId="5B14C921"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p>
        </w:tc>
        <w:tc>
          <w:tcPr>
            <w:tcW w:w="1585" w:type="pct"/>
            <w:gridSpan w:val="2"/>
            <w:tcBorders>
              <w:top w:val="single" w:sz="4" w:space="0" w:color="auto"/>
              <w:bottom w:val="single" w:sz="4" w:space="0" w:color="auto"/>
            </w:tcBorders>
            <w:shd w:val="clear" w:color="auto" w:fill="FFFFFF"/>
          </w:tcPr>
          <w:p w14:paraId="4774F0D2"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Расчетный показатель </w:t>
            </w:r>
          </w:p>
          <w:p w14:paraId="6C478F77"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минимально допустимого уровня обеспеченности</w:t>
            </w:r>
          </w:p>
        </w:tc>
        <w:tc>
          <w:tcPr>
            <w:tcW w:w="1526" w:type="pct"/>
            <w:gridSpan w:val="2"/>
            <w:tcBorders>
              <w:top w:val="single" w:sz="4" w:space="0" w:color="auto"/>
              <w:bottom w:val="single" w:sz="4" w:space="0" w:color="auto"/>
              <w:right w:val="single" w:sz="4" w:space="0" w:color="auto"/>
            </w:tcBorders>
            <w:shd w:val="clear" w:color="auto" w:fill="FFFFFF"/>
          </w:tcPr>
          <w:p w14:paraId="1057A6A5"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r>
      <w:tr w:rsidR="00A06A24" w:rsidRPr="00A06A24" w14:paraId="2F580FAC" w14:textId="77777777" w:rsidTr="008A1869">
        <w:tc>
          <w:tcPr>
            <w:tcW w:w="277" w:type="pct"/>
            <w:vMerge/>
            <w:tcBorders>
              <w:top w:val="single" w:sz="4" w:space="0" w:color="auto"/>
              <w:left w:val="single" w:sz="4" w:space="0" w:color="auto"/>
              <w:bottom w:val="single" w:sz="4" w:space="0" w:color="auto"/>
            </w:tcBorders>
            <w:shd w:val="clear" w:color="auto" w:fill="FFFFFF"/>
          </w:tcPr>
          <w:p w14:paraId="697F5256"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p>
        </w:tc>
        <w:tc>
          <w:tcPr>
            <w:tcW w:w="1612" w:type="pct"/>
            <w:vMerge/>
            <w:tcBorders>
              <w:top w:val="single" w:sz="4" w:space="0" w:color="auto"/>
              <w:bottom w:val="single" w:sz="4" w:space="0" w:color="auto"/>
            </w:tcBorders>
            <w:shd w:val="clear" w:color="auto" w:fill="FFFFFF"/>
          </w:tcPr>
          <w:p w14:paraId="54869252"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p>
        </w:tc>
        <w:tc>
          <w:tcPr>
            <w:tcW w:w="750" w:type="pct"/>
            <w:tcBorders>
              <w:top w:val="single" w:sz="4" w:space="0" w:color="auto"/>
              <w:bottom w:val="single" w:sz="4" w:space="0" w:color="auto"/>
            </w:tcBorders>
            <w:shd w:val="clear" w:color="auto" w:fill="FFFFFF"/>
          </w:tcPr>
          <w:p w14:paraId="49A82EE7"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единица </w:t>
            </w:r>
          </w:p>
          <w:p w14:paraId="541C28F6"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измерения</w:t>
            </w:r>
          </w:p>
        </w:tc>
        <w:tc>
          <w:tcPr>
            <w:tcW w:w="835" w:type="pct"/>
            <w:tcBorders>
              <w:top w:val="single" w:sz="4" w:space="0" w:color="auto"/>
              <w:bottom w:val="single" w:sz="4" w:space="0" w:color="auto"/>
            </w:tcBorders>
            <w:shd w:val="clear" w:color="auto" w:fill="FFFFFF"/>
          </w:tcPr>
          <w:p w14:paraId="575C456D"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величина</w:t>
            </w:r>
          </w:p>
        </w:tc>
        <w:tc>
          <w:tcPr>
            <w:tcW w:w="802" w:type="pct"/>
            <w:tcBorders>
              <w:top w:val="single" w:sz="4" w:space="0" w:color="auto"/>
              <w:bottom w:val="single" w:sz="4" w:space="0" w:color="auto"/>
            </w:tcBorders>
            <w:shd w:val="clear" w:color="auto" w:fill="FFFFFF"/>
          </w:tcPr>
          <w:p w14:paraId="09E03B32"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единица </w:t>
            </w:r>
          </w:p>
          <w:p w14:paraId="7A4BA369"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измерения</w:t>
            </w:r>
          </w:p>
        </w:tc>
        <w:tc>
          <w:tcPr>
            <w:tcW w:w="724" w:type="pct"/>
            <w:tcBorders>
              <w:top w:val="single" w:sz="4" w:space="0" w:color="auto"/>
              <w:bottom w:val="single" w:sz="4" w:space="0" w:color="auto"/>
              <w:right w:val="single" w:sz="4" w:space="0" w:color="auto"/>
            </w:tcBorders>
            <w:shd w:val="clear" w:color="auto" w:fill="FFFFFF"/>
          </w:tcPr>
          <w:p w14:paraId="42C8E077"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величина</w:t>
            </w:r>
          </w:p>
        </w:tc>
      </w:tr>
      <w:tr w:rsidR="00A06A24" w:rsidRPr="00A06A24" w14:paraId="1A93C94F"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605DF62D"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p>
        </w:tc>
        <w:tc>
          <w:tcPr>
            <w:tcW w:w="1612" w:type="pct"/>
            <w:tcBorders>
              <w:top w:val="single" w:sz="4" w:space="0" w:color="auto"/>
              <w:left w:val="single" w:sz="4" w:space="0" w:color="auto"/>
              <w:bottom w:val="single" w:sz="4" w:space="0" w:color="auto"/>
              <w:right w:val="single" w:sz="4" w:space="0" w:color="auto"/>
            </w:tcBorders>
          </w:tcPr>
          <w:p w14:paraId="0FB9FB23"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p>
        </w:tc>
        <w:tc>
          <w:tcPr>
            <w:tcW w:w="750" w:type="pct"/>
            <w:tcBorders>
              <w:top w:val="single" w:sz="4" w:space="0" w:color="auto"/>
              <w:left w:val="single" w:sz="4" w:space="0" w:color="auto"/>
              <w:bottom w:val="single" w:sz="4" w:space="0" w:color="auto"/>
              <w:right w:val="single" w:sz="4" w:space="0" w:color="auto"/>
            </w:tcBorders>
          </w:tcPr>
          <w:p w14:paraId="6CE41892"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835" w:type="pct"/>
            <w:tcBorders>
              <w:top w:val="single" w:sz="4" w:space="0" w:color="auto"/>
              <w:left w:val="single" w:sz="4" w:space="0" w:color="auto"/>
              <w:bottom w:val="single" w:sz="4" w:space="0" w:color="auto"/>
              <w:right w:val="single" w:sz="4" w:space="0" w:color="auto"/>
            </w:tcBorders>
          </w:tcPr>
          <w:p w14:paraId="058F9559"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802" w:type="pct"/>
            <w:tcBorders>
              <w:top w:val="single" w:sz="4" w:space="0" w:color="auto"/>
              <w:left w:val="single" w:sz="4" w:space="0" w:color="auto"/>
              <w:bottom w:val="single" w:sz="4" w:space="0" w:color="auto"/>
              <w:right w:val="single" w:sz="4" w:space="0" w:color="auto"/>
            </w:tcBorders>
          </w:tcPr>
          <w:p w14:paraId="706137FE"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c>
          <w:tcPr>
            <w:tcW w:w="724" w:type="pct"/>
            <w:tcBorders>
              <w:top w:val="single" w:sz="4" w:space="0" w:color="auto"/>
              <w:left w:val="single" w:sz="4" w:space="0" w:color="auto"/>
              <w:bottom w:val="single" w:sz="4" w:space="0" w:color="auto"/>
              <w:right w:val="single" w:sz="4" w:space="0" w:color="auto"/>
            </w:tcBorders>
          </w:tcPr>
          <w:p w14:paraId="5CAE021C"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6</w:t>
            </w:r>
          </w:p>
        </w:tc>
      </w:tr>
      <w:tr w:rsidR="00A06A24" w:rsidRPr="00A06A24" w14:paraId="45989177"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329EAD13"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r w:rsidR="00A679D9">
              <w:rPr>
                <w:rFonts w:ascii="Times New Roman" w:eastAsia="Times New Roman" w:hAnsi="Times New Roman"/>
                <w:sz w:val="24"/>
                <w:szCs w:val="24"/>
                <w:lang w:eastAsia="ru-RU"/>
              </w:rPr>
              <w:t>.</w:t>
            </w:r>
          </w:p>
        </w:tc>
        <w:tc>
          <w:tcPr>
            <w:tcW w:w="1612" w:type="pct"/>
            <w:tcBorders>
              <w:top w:val="single" w:sz="4" w:space="0" w:color="auto"/>
              <w:left w:val="single" w:sz="4" w:space="0" w:color="auto"/>
              <w:bottom w:val="single" w:sz="4" w:space="0" w:color="auto"/>
              <w:right w:val="single" w:sz="4" w:space="0" w:color="auto"/>
            </w:tcBorders>
          </w:tcPr>
          <w:p w14:paraId="0C626F6C" w14:textId="77777777" w:rsidR="00A06A24" w:rsidRPr="00A06A24" w:rsidRDefault="00A06A24" w:rsidP="00A06A24">
            <w:pPr>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Помещения органов местного самоуправления муниципального образования сельского поселения Выкатной</w:t>
            </w:r>
          </w:p>
        </w:tc>
        <w:tc>
          <w:tcPr>
            <w:tcW w:w="750" w:type="pct"/>
            <w:tcBorders>
              <w:top w:val="single" w:sz="4" w:space="0" w:color="auto"/>
              <w:left w:val="single" w:sz="4" w:space="0" w:color="auto"/>
              <w:bottom w:val="single" w:sz="4" w:space="0" w:color="auto"/>
              <w:right w:val="single" w:sz="4" w:space="0" w:color="auto"/>
            </w:tcBorders>
          </w:tcPr>
          <w:p w14:paraId="37593A95"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Площадь помещений, м</w:t>
            </w:r>
            <w:r w:rsidRPr="00A06A24">
              <w:rPr>
                <w:rFonts w:ascii="Times New Roman" w:eastAsia="Times New Roman" w:hAnsi="Times New Roman"/>
                <w:sz w:val="24"/>
                <w:szCs w:val="24"/>
                <w:vertAlign w:val="superscript"/>
                <w:lang w:eastAsia="ru-RU"/>
              </w:rPr>
              <w:t>2</w:t>
            </w:r>
            <w:r w:rsidRPr="00A06A24">
              <w:rPr>
                <w:rFonts w:ascii="Times New Roman" w:eastAsia="Times New Roman" w:hAnsi="Times New Roman"/>
                <w:sz w:val="24"/>
                <w:szCs w:val="24"/>
                <w:lang w:eastAsia="ru-RU"/>
              </w:rPr>
              <w:t xml:space="preserve"> на сотрудника</w:t>
            </w:r>
          </w:p>
        </w:tc>
        <w:tc>
          <w:tcPr>
            <w:tcW w:w="835" w:type="pct"/>
            <w:tcBorders>
              <w:top w:val="single" w:sz="4" w:space="0" w:color="auto"/>
              <w:left w:val="single" w:sz="4" w:space="0" w:color="auto"/>
              <w:bottom w:val="single" w:sz="4" w:space="0" w:color="auto"/>
              <w:right w:val="single" w:sz="4" w:space="0" w:color="auto"/>
            </w:tcBorders>
          </w:tcPr>
          <w:p w14:paraId="75293061"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p>
          <w:p w14:paraId="4831F9AA"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30–50</w:t>
            </w:r>
          </w:p>
          <w:p w14:paraId="4043D57C"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p>
        </w:tc>
        <w:tc>
          <w:tcPr>
            <w:tcW w:w="802" w:type="pct"/>
            <w:tcBorders>
              <w:top w:val="single" w:sz="4" w:space="0" w:color="auto"/>
              <w:left w:val="single" w:sz="4" w:space="0" w:color="auto"/>
              <w:bottom w:val="single" w:sz="4" w:space="0" w:color="auto"/>
              <w:right w:val="single" w:sz="4" w:space="0" w:color="auto"/>
            </w:tcBorders>
          </w:tcPr>
          <w:p w14:paraId="0561D104"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Транспортная доступность, мин</w:t>
            </w:r>
          </w:p>
        </w:tc>
        <w:tc>
          <w:tcPr>
            <w:tcW w:w="724" w:type="pct"/>
            <w:tcBorders>
              <w:top w:val="single" w:sz="4" w:space="0" w:color="auto"/>
              <w:left w:val="single" w:sz="4" w:space="0" w:color="auto"/>
              <w:bottom w:val="single" w:sz="4" w:space="0" w:color="auto"/>
              <w:right w:val="single" w:sz="4" w:space="0" w:color="auto"/>
            </w:tcBorders>
          </w:tcPr>
          <w:p w14:paraId="149C2733"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60</w:t>
            </w:r>
          </w:p>
        </w:tc>
      </w:tr>
      <w:tr w:rsidR="00A06A24" w:rsidRPr="00A06A24" w14:paraId="637DE9D9"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09115614"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r w:rsidR="00A679D9">
              <w:rPr>
                <w:rFonts w:ascii="Times New Roman" w:eastAsia="Times New Roman" w:hAnsi="Times New Roman"/>
                <w:sz w:val="24"/>
                <w:szCs w:val="24"/>
                <w:lang w:eastAsia="ru-RU"/>
              </w:rPr>
              <w:t>.</w:t>
            </w:r>
          </w:p>
        </w:tc>
        <w:tc>
          <w:tcPr>
            <w:tcW w:w="1612" w:type="pct"/>
            <w:tcBorders>
              <w:top w:val="single" w:sz="4" w:space="0" w:color="auto"/>
              <w:left w:val="single" w:sz="4" w:space="0" w:color="auto"/>
              <w:bottom w:val="single" w:sz="4" w:space="0" w:color="auto"/>
              <w:right w:val="single" w:sz="4" w:space="0" w:color="auto"/>
            </w:tcBorders>
          </w:tcPr>
          <w:p w14:paraId="791FFA8E" w14:textId="77777777" w:rsidR="00A06A24" w:rsidRPr="00A06A24" w:rsidRDefault="00A06A24" w:rsidP="00A06A24">
            <w:pPr>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Отделение почтовой связи</w:t>
            </w:r>
          </w:p>
        </w:tc>
        <w:tc>
          <w:tcPr>
            <w:tcW w:w="750" w:type="pct"/>
            <w:tcBorders>
              <w:top w:val="single" w:sz="4" w:space="0" w:color="auto"/>
              <w:left w:val="single" w:sz="4" w:space="0" w:color="auto"/>
              <w:bottom w:val="single" w:sz="4" w:space="0" w:color="auto"/>
              <w:right w:val="single" w:sz="4" w:space="0" w:color="auto"/>
            </w:tcBorders>
          </w:tcPr>
          <w:p w14:paraId="5ADC09C1"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единиц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835" w:type="pct"/>
            <w:tcBorders>
              <w:top w:val="single" w:sz="4" w:space="0" w:color="auto"/>
              <w:left w:val="single" w:sz="4" w:space="0" w:color="auto"/>
              <w:bottom w:val="single" w:sz="4" w:space="0" w:color="auto"/>
              <w:right w:val="single" w:sz="4" w:space="0" w:color="auto"/>
            </w:tcBorders>
          </w:tcPr>
          <w:p w14:paraId="466F07CE"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0,9</w:t>
            </w:r>
          </w:p>
        </w:tc>
        <w:tc>
          <w:tcPr>
            <w:tcW w:w="802" w:type="pct"/>
            <w:tcBorders>
              <w:top w:val="single" w:sz="4" w:space="0" w:color="auto"/>
              <w:left w:val="single" w:sz="4" w:space="0" w:color="auto"/>
              <w:bottom w:val="single" w:sz="4" w:space="0" w:color="auto"/>
              <w:right w:val="single" w:sz="4" w:space="0" w:color="auto"/>
            </w:tcBorders>
          </w:tcPr>
          <w:p w14:paraId="2C8B49BF"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Радиус пешеходной доступности м:</w:t>
            </w:r>
          </w:p>
        </w:tc>
        <w:tc>
          <w:tcPr>
            <w:tcW w:w="724" w:type="pct"/>
            <w:tcBorders>
              <w:top w:val="single" w:sz="4" w:space="0" w:color="auto"/>
              <w:left w:val="single" w:sz="4" w:space="0" w:color="auto"/>
              <w:bottom w:val="single" w:sz="4" w:space="0" w:color="auto"/>
              <w:right w:val="single" w:sz="4" w:space="0" w:color="auto"/>
            </w:tcBorders>
          </w:tcPr>
          <w:p w14:paraId="7698EB0B"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800</w:t>
            </w:r>
          </w:p>
        </w:tc>
      </w:tr>
      <w:tr w:rsidR="00A06A24" w:rsidRPr="00A06A24" w14:paraId="2972F9B5"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7081168D"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r w:rsidR="00A679D9">
              <w:rPr>
                <w:rFonts w:ascii="Times New Roman" w:eastAsia="Times New Roman" w:hAnsi="Times New Roman"/>
                <w:sz w:val="24"/>
                <w:szCs w:val="24"/>
                <w:lang w:eastAsia="ru-RU"/>
              </w:rPr>
              <w:t>.</w:t>
            </w:r>
          </w:p>
        </w:tc>
        <w:tc>
          <w:tcPr>
            <w:tcW w:w="1612" w:type="pct"/>
            <w:tcBorders>
              <w:top w:val="single" w:sz="4" w:space="0" w:color="auto"/>
              <w:left w:val="single" w:sz="4" w:space="0" w:color="auto"/>
              <w:bottom w:val="single" w:sz="4" w:space="0" w:color="auto"/>
              <w:right w:val="single" w:sz="4" w:space="0" w:color="auto"/>
            </w:tcBorders>
          </w:tcPr>
          <w:p w14:paraId="234B0E91" w14:textId="77777777" w:rsidR="00A06A24" w:rsidRPr="00A06A24" w:rsidRDefault="00A06A24" w:rsidP="00A06A24">
            <w:pPr>
              <w:autoSpaceDE w:val="0"/>
              <w:autoSpaceDN w:val="0"/>
              <w:adjustRightInd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Кладбища смешанного и традиционного захоронения площадью от 10 до </w:t>
            </w:r>
            <w:r w:rsidRPr="00A06A24">
              <w:rPr>
                <w:rFonts w:ascii="Times New Roman" w:eastAsia="Times New Roman" w:hAnsi="Times New Roman"/>
                <w:sz w:val="24"/>
                <w:szCs w:val="24"/>
                <w:lang w:eastAsia="ru-RU"/>
              </w:rPr>
              <w:br/>
              <w:t>20 га</w:t>
            </w:r>
          </w:p>
        </w:tc>
        <w:tc>
          <w:tcPr>
            <w:tcW w:w="750" w:type="pct"/>
            <w:tcBorders>
              <w:top w:val="single" w:sz="4" w:space="0" w:color="auto"/>
              <w:left w:val="single" w:sz="4" w:space="0" w:color="auto"/>
              <w:bottom w:val="single" w:sz="4" w:space="0" w:color="auto"/>
              <w:right w:val="single" w:sz="4" w:space="0" w:color="auto"/>
            </w:tcBorders>
          </w:tcPr>
          <w:p w14:paraId="117AA785" w14:textId="77777777" w:rsidR="00A06A24" w:rsidRPr="00A06A24" w:rsidRDefault="00A06A24" w:rsidP="00A06A24">
            <w:pPr>
              <w:tabs>
                <w:tab w:val="left" w:pos="6780"/>
              </w:tabs>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Площадь, га на 1000 человек</w:t>
            </w:r>
          </w:p>
        </w:tc>
        <w:tc>
          <w:tcPr>
            <w:tcW w:w="835" w:type="pct"/>
            <w:tcBorders>
              <w:top w:val="single" w:sz="4" w:space="0" w:color="auto"/>
              <w:left w:val="single" w:sz="4" w:space="0" w:color="auto"/>
              <w:bottom w:val="single" w:sz="4" w:space="0" w:color="auto"/>
              <w:right w:val="single" w:sz="4" w:space="0" w:color="auto"/>
            </w:tcBorders>
          </w:tcPr>
          <w:p w14:paraId="297960CD"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0,24</w:t>
            </w:r>
          </w:p>
        </w:tc>
        <w:tc>
          <w:tcPr>
            <w:tcW w:w="802" w:type="pct"/>
            <w:tcBorders>
              <w:top w:val="single" w:sz="4" w:space="0" w:color="auto"/>
              <w:left w:val="single" w:sz="4" w:space="0" w:color="auto"/>
              <w:bottom w:val="single" w:sz="4" w:space="0" w:color="auto"/>
              <w:right w:val="single" w:sz="4" w:space="0" w:color="auto"/>
            </w:tcBorders>
          </w:tcPr>
          <w:p w14:paraId="308356E4"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Транспортная доступность, мин</w:t>
            </w:r>
          </w:p>
        </w:tc>
        <w:tc>
          <w:tcPr>
            <w:tcW w:w="724" w:type="pct"/>
            <w:tcBorders>
              <w:top w:val="single" w:sz="4" w:space="0" w:color="auto"/>
              <w:left w:val="single" w:sz="4" w:space="0" w:color="auto"/>
              <w:bottom w:val="single" w:sz="4" w:space="0" w:color="auto"/>
              <w:right w:val="single" w:sz="4" w:space="0" w:color="auto"/>
            </w:tcBorders>
          </w:tcPr>
          <w:p w14:paraId="39A92811"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90</w:t>
            </w:r>
          </w:p>
        </w:tc>
      </w:tr>
      <w:tr w:rsidR="00A06A24" w:rsidRPr="00A06A24" w14:paraId="72289EBB"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3AE24CF3"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r w:rsidR="00A679D9">
              <w:rPr>
                <w:rFonts w:ascii="Times New Roman" w:eastAsia="Times New Roman" w:hAnsi="Times New Roman"/>
                <w:sz w:val="24"/>
                <w:szCs w:val="24"/>
                <w:lang w:eastAsia="ru-RU"/>
              </w:rPr>
              <w:t>.</w:t>
            </w:r>
          </w:p>
        </w:tc>
        <w:tc>
          <w:tcPr>
            <w:tcW w:w="1612" w:type="pct"/>
            <w:tcBorders>
              <w:top w:val="single" w:sz="4" w:space="0" w:color="auto"/>
              <w:left w:val="single" w:sz="4" w:space="0" w:color="auto"/>
              <w:bottom w:val="single" w:sz="4" w:space="0" w:color="auto"/>
              <w:right w:val="single" w:sz="4" w:space="0" w:color="auto"/>
            </w:tcBorders>
          </w:tcPr>
          <w:p w14:paraId="16AEE8F6" w14:textId="77777777" w:rsidR="00A06A24" w:rsidRPr="00A06A24" w:rsidRDefault="00A06A24" w:rsidP="00A06A24">
            <w:pPr>
              <w:autoSpaceDE w:val="0"/>
              <w:autoSpaceDN w:val="0"/>
              <w:adjustRightInd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Объекты бытового обслуживания (бани) населения.</w:t>
            </w:r>
          </w:p>
        </w:tc>
        <w:tc>
          <w:tcPr>
            <w:tcW w:w="750" w:type="pct"/>
            <w:tcBorders>
              <w:top w:val="single" w:sz="4" w:space="0" w:color="auto"/>
              <w:left w:val="single" w:sz="4" w:space="0" w:color="auto"/>
              <w:bottom w:val="single" w:sz="4" w:space="0" w:color="auto"/>
              <w:right w:val="single" w:sz="4" w:space="0" w:color="auto"/>
            </w:tcBorders>
          </w:tcPr>
          <w:p w14:paraId="4F2BE14F" w14:textId="77777777" w:rsidR="00A06A24" w:rsidRPr="00A06A24" w:rsidRDefault="00A06A24" w:rsidP="00A06A24">
            <w:pPr>
              <w:tabs>
                <w:tab w:val="left" w:pos="6780"/>
              </w:tabs>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pacing w:val="-2"/>
                <w:sz w:val="24"/>
                <w:szCs w:val="24"/>
                <w:lang w:eastAsia="ru-RU"/>
              </w:rPr>
              <w:t>единиц на 1000</w:t>
            </w:r>
            <w:r w:rsidRPr="00A06A24">
              <w:rPr>
                <w:rFonts w:ascii="Times New Roman" w:eastAsia="Times New Roman" w:hAnsi="Times New Roman"/>
                <w:spacing w:val="-2"/>
                <w:sz w:val="24"/>
                <w:szCs w:val="24"/>
                <w:lang w:val="en-US" w:eastAsia="ru-RU"/>
              </w:rPr>
              <w:t xml:space="preserve"> </w:t>
            </w:r>
            <w:r w:rsidRPr="00A06A24">
              <w:rPr>
                <w:rFonts w:ascii="Times New Roman" w:eastAsia="Times New Roman" w:hAnsi="Times New Roman"/>
                <w:spacing w:val="-2"/>
                <w:sz w:val="24"/>
                <w:szCs w:val="24"/>
                <w:lang w:eastAsia="ru-RU"/>
              </w:rPr>
              <w:t>жителей</w:t>
            </w:r>
          </w:p>
        </w:tc>
        <w:tc>
          <w:tcPr>
            <w:tcW w:w="835" w:type="pct"/>
            <w:tcBorders>
              <w:top w:val="single" w:sz="4" w:space="0" w:color="auto"/>
              <w:left w:val="single" w:sz="4" w:space="0" w:color="auto"/>
              <w:bottom w:val="single" w:sz="4" w:space="0" w:color="auto"/>
              <w:right w:val="single" w:sz="4" w:space="0" w:color="auto"/>
            </w:tcBorders>
          </w:tcPr>
          <w:p w14:paraId="616F7986"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c>
          <w:tcPr>
            <w:tcW w:w="1526" w:type="pct"/>
            <w:gridSpan w:val="2"/>
            <w:tcBorders>
              <w:top w:val="single" w:sz="4" w:space="0" w:color="auto"/>
              <w:left w:val="single" w:sz="4" w:space="0" w:color="auto"/>
              <w:bottom w:val="single" w:sz="4" w:space="0" w:color="auto"/>
              <w:right w:val="single" w:sz="4" w:space="0" w:color="auto"/>
            </w:tcBorders>
          </w:tcPr>
          <w:p w14:paraId="0C96041E"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Не нормируется</w:t>
            </w:r>
          </w:p>
        </w:tc>
      </w:tr>
      <w:tr w:rsidR="00A06A24" w:rsidRPr="00A06A24" w14:paraId="3E94B7DE" w14:textId="77777777" w:rsidTr="008A1869">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277" w:type="pct"/>
            <w:tcBorders>
              <w:top w:val="single" w:sz="4" w:space="0" w:color="auto"/>
              <w:left w:val="single" w:sz="4" w:space="0" w:color="auto"/>
              <w:bottom w:val="single" w:sz="4" w:space="0" w:color="auto"/>
              <w:right w:val="single" w:sz="4" w:space="0" w:color="auto"/>
            </w:tcBorders>
          </w:tcPr>
          <w:p w14:paraId="1B5E4FBE" w14:textId="77777777" w:rsidR="00A06A24" w:rsidRPr="00A06A24" w:rsidRDefault="00A06A24" w:rsidP="00A06A24">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r w:rsidR="00A679D9">
              <w:rPr>
                <w:rFonts w:ascii="Times New Roman" w:eastAsia="Times New Roman" w:hAnsi="Times New Roman"/>
                <w:sz w:val="24"/>
                <w:szCs w:val="24"/>
                <w:lang w:eastAsia="ru-RU"/>
              </w:rPr>
              <w:t>.</w:t>
            </w:r>
          </w:p>
        </w:tc>
        <w:tc>
          <w:tcPr>
            <w:tcW w:w="1612" w:type="pct"/>
            <w:tcBorders>
              <w:top w:val="single" w:sz="4" w:space="0" w:color="auto"/>
              <w:left w:val="single" w:sz="4" w:space="0" w:color="auto"/>
              <w:bottom w:val="single" w:sz="4" w:space="0" w:color="auto"/>
              <w:right w:val="single" w:sz="4" w:space="0" w:color="auto"/>
            </w:tcBorders>
          </w:tcPr>
          <w:p w14:paraId="0C25DD68" w14:textId="77777777" w:rsidR="00A06A24" w:rsidRPr="00A06A24" w:rsidRDefault="00A06A24" w:rsidP="00A06A24">
            <w:pPr>
              <w:widowControl w:val="0"/>
              <w:spacing w:after="0" w:line="240" w:lineRule="auto"/>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Гостиница </w:t>
            </w:r>
          </w:p>
        </w:tc>
        <w:tc>
          <w:tcPr>
            <w:tcW w:w="750" w:type="pct"/>
            <w:tcBorders>
              <w:top w:val="single" w:sz="4" w:space="0" w:color="auto"/>
              <w:left w:val="single" w:sz="4" w:space="0" w:color="auto"/>
              <w:bottom w:val="single" w:sz="4" w:space="0" w:color="auto"/>
              <w:right w:val="single" w:sz="4" w:space="0" w:color="auto"/>
            </w:tcBorders>
          </w:tcPr>
          <w:p w14:paraId="23AB86CC" w14:textId="77777777" w:rsidR="00A06A24" w:rsidRPr="00A06A24" w:rsidRDefault="00A06A24" w:rsidP="00A06A24">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мест на 1000 жителей</w:t>
            </w:r>
          </w:p>
        </w:tc>
        <w:tc>
          <w:tcPr>
            <w:tcW w:w="835" w:type="pct"/>
            <w:tcBorders>
              <w:top w:val="single" w:sz="4" w:space="0" w:color="auto"/>
              <w:left w:val="single" w:sz="4" w:space="0" w:color="auto"/>
              <w:bottom w:val="single" w:sz="4" w:space="0" w:color="auto"/>
              <w:right w:val="single" w:sz="4" w:space="0" w:color="auto"/>
            </w:tcBorders>
          </w:tcPr>
          <w:p w14:paraId="065EF370" w14:textId="77777777" w:rsidR="00A06A24" w:rsidRPr="00A06A24" w:rsidRDefault="00A06A24" w:rsidP="00A06A24">
            <w:pPr>
              <w:widowControl w:val="0"/>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6</w:t>
            </w:r>
          </w:p>
        </w:tc>
        <w:tc>
          <w:tcPr>
            <w:tcW w:w="1526" w:type="pct"/>
            <w:gridSpan w:val="2"/>
            <w:tcBorders>
              <w:top w:val="single" w:sz="4" w:space="0" w:color="auto"/>
              <w:left w:val="single" w:sz="4" w:space="0" w:color="auto"/>
              <w:bottom w:val="single" w:sz="4" w:space="0" w:color="auto"/>
              <w:right w:val="single" w:sz="4" w:space="0" w:color="auto"/>
            </w:tcBorders>
          </w:tcPr>
          <w:p w14:paraId="03ADD36D" w14:textId="77777777" w:rsidR="00A06A24" w:rsidRPr="00A06A24" w:rsidRDefault="00A06A24" w:rsidP="00A06A2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Не нормируется</w:t>
            </w:r>
          </w:p>
        </w:tc>
      </w:tr>
    </w:tbl>
    <w:p w14:paraId="6A5E8D1F" w14:textId="77777777" w:rsidR="00A06A24" w:rsidRPr="00A06A24" w:rsidRDefault="00A06A24" w:rsidP="00A06A24">
      <w:pPr>
        <w:spacing w:after="0" w:line="240" w:lineRule="auto"/>
        <w:rPr>
          <w:rFonts w:ascii="Times New Roman" w:eastAsia="Times New Roman" w:hAnsi="Times New Roman"/>
          <w:sz w:val="24"/>
          <w:szCs w:val="24"/>
          <w:lang w:eastAsia="x-none"/>
        </w:rPr>
      </w:pPr>
    </w:p>
    <w:p w14:paraId="4858D76C" w14:textId="77777777" w:rsidR="00A24170" w:rsidRPr="00A24170" w:rsidRDefault="00A24170" w:rsidP="00A24170">
      <w:pPr>
        <w:keepNext/>
        <w:spacing w:after="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2.5. </w:t>
      </w:r>
      <w:r w:rsidRPr="00A24170">
        <w:rPr>
          <w:rFonts w:ascii="Times New Roman" w:eastAsia="Times New Roman" w:hAnsi="Times New Roman"/>
          <w:b/>
          <w:bCs/>
          <w:iCs/>
          <w:sz w:val="24"/>
          <w:szCs w:val="24"/>
          <w:lang w:eastAsia="ru-RU"/>
        </w:rPr>
        <w:t>Расчетные показатели минимально допустимого уровня обеспеченности населения объектами утилизации, обезвреживания, размещения твердых коммунальных отходов</w:t>
      </w:r>
    </w:p>
    <w:p w14:paraId="134D1910" w14:textId="77777777" w:rsidR="00A24170" w:rsidRPr="006F6989" w:rsidRDefault="00A24170" w:rsidP="00A24170">
      <w:pPr>
        <w:spacing w:after="0" w:line="240" w:lineRule="auto"/>
        <w:jc w:val="right"/>
        <w:rPr>
          <w:rFonts w:ascii="Times New Roman" w:eastAsia="Times New Roman" w:hAnsi="Times New Roman"/>
          <w:bCs/>
          <w:sz w:val="24"/>
          <w:szCs w:val="24"/>
          <w:lang w:eastAsia="x-none"/>
        </w:rPr>
      </w:pPr>
      <w:r w:rsidRPr="00A24170">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17</w:t>
      </w:r>
    </w:p>
    <w:tbl>
      <w:tblPr>
        <w:tblW w:w="5465" w:type="pct"/>
        <w:tblInd w:w="-572" w:type="dxa"/>
        <w:tblBorders>
          <w:top w:val="single" w:sz="4" w:space="0" w:color="auto"/>
          <w:insideH w:val="single" w:sz="4" w:space="0" w:color="404040"/>
          <w:insideV w:val="single" w:sz="4" w:space="0" w:color="auto"/>
        </w:tblBorders>
        <w:shd w:val="clear" w:color="auto" w:fill="FFFFFF"/>
        <w:tblLayout w:type="fixed"/>
        <w:tblLook w:val="00A0" w:firstRow="1" w:lastRow="0" w:firstColumn="1" w:lastColumn="0" w:noHBand="0" w:noVBand="0"/>
      </w:tblPr>
      <w:tblGrid>
        <w:gridCol w:w="709"/>
        <w:gridCol w:w="3152"/>
        <w:gridCol w:w="1532"/>
        <w:gridCol w:w="84"/>
        <w:gridCol w:w="1622"/>
        <w:gridCol w:w="1628"/>
        <w:gridCol w:w="8"/>
        <w:gridCol w:w="1471"/>
        <w:gridCol w:w="8"/>
      </w:tblGrid>
      <w:tr w:rsidR="00905CD5" w:rsidRPr="00A06A24" w14:paraId="2A60E003" w14:textId="77777777" w:rsidTr="00AF6ADB">
        <w:tc>
          <w:tcPr>
            <w:tcW w:w="347" w:type="pct"/>
            <w:vMerge w:val="restart"/>
            <w:tcBorders>
              <w:top w:val="single" w:sz="4" w:space="0" w:color="auto"/>
              <w:left w:val="single" w:sz="4" w:space="0" w:color="auto"/>
              <w:bottom w:val="single" w:sz="4" w:space="0" w:color="auto"/>
            </w:tcBorders>
            <w:shd w:val="clear" w:color="auto" w:fill="FFFFFF"/>
          </w:tcPr>
          <w:p w14:paraId="0FC73197"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w:t>
            </w:r>
          </w:p>
          <w:p w14:paraId="67C618DD"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п/п</w:t>
            </w:r>
          </w:p>
        </w:tc>
        <w:tc>
          <w:tcPr>
            <w:tcW w:w="1543" w:type="pct"/>
            <w:vMerge w:val="restart"/>
            <w:tcBorders>
              <w:top w:val="single" w:sz="4" w:space="0" w:color="auto"/>
              <w:bottom w:val="single" w:sz="4" w:space="0" w:color="auto"/>
            </w:tcBorders>
            <w:shd w:val="clear" w:color="auto" w:fill="FFFFFF"/>
          </w:tcPr>
          <w:p w14:paraId="35B4BA2A"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Наименование объекта </w:t>
            </w:r>
          </w:p>
          <w:p w14:paraId="7156BBF7"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местного значения</w:t>
            </w:r>
          </w:p>
          <w:p w14:paraId="2775E359"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p>
        </w:tc>
        <w:tc>
          <w:tcPr>
            <w:tcW w:w="1585" w:type="pct"/>
            <w:gridSpan w:val="3"/>
            <w:tcBorders>
              <w:top w:val="single" w:sz="4" w:space="0" w:color="auto"/>
              <w:bottom w:val="single" w:sz="4" w:space="0" w:color="auto"/>
            </w:tcBorders>
            <w:shd w:val="clear" w:color="auto" w:fill="FFFFFF"/>
          </w:tcPr>
          <w:p w14:paraId="709FA778" w14:textId="77777777" w:rsidR="00905CD5" w:rsidRPr="00A06A24" w:rsidRDefault="00905CD5" w:rsidP="00327BEB">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Расчетный показатель </w:t>
            </w:r>
          </w:p>
          <w:p w14:paraId="37E89424" w14:textId="77777777" w:rsidR="00905CD5" w:rsidRPr="00A06A24" w:rsidRDefault="00905CD5" w:rsidP="00327BEB">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минимально допустимого уровня обеспеченности</w:t>
            </w:r>
          </w:p>
        </w:tc>
        <w:tc>
          <w:tcPr>
            <w:tcW w:w="1525" w:type="pct"/>
            <w:gridSpan w:val="4"/>
            <w:tcBorders>
              <w:top w:val="single" w:sz="4" w:space="0" w:color="auto"/>
              <w:bottom w:val="single" w:sz="4" w:space="0" w:color="auto"/>
              <w:right w:val="single" w:sz="4" w:space="0" w:color="auto"/>
            </w:tcBorders>
            <w:shd w:val="clear" w:color="auto" w:fill="FFFFFF"/>
          </w:tcPr>
          <w:p w14:paraId="7087F221" w14:textId="77777777" w:rsidR="00905CD5" w:rsidRPr="00A06A24" w:rsidRDefault="00905CD5" w:rsidP="00327BEB">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r>
      <w:tr w:rsidR="00905CD5" w:rsidRPr="00A06A24" w14:paraId="3B857872" w14:textId="77777777" w:rsidTr="00AF6ADB">
        <w:tc>
          <w:tcPr>
            <w:tcW w:w="347" w:type="pct"/>
            <w:vMerge/>
            <w:tcBorders>
              <w:top w:val="single" w:sz="4" w:space="0" w:color="auto"/>
              <w:left w:val="single" w:sz="4" w:space="0" w:color="auto"/>
              <w:bottom w:val="single" w:sz="4" w:space="0" w:color="auto"/>
            </w:tcBorders>
            <w:shd w:val="clear" w:color="auto" w:fill="FFFFFF"/>
          </w:tcPr>
          <w:p w14:paraId="617EAF06"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p>
        </w:tc>
        <w:tc>
          <w:tcPr>
            <w:tcW w:w="1543" w:type="pct"/>
            <w:vMerge/>
            <w:tcBorders>
              <w:top w:val="single" w:sz="4" w:space="0" w:color="auto"/>
              <w:bottom w:val="single" w:sz="4" w:space="0" w:color="auto"/>
            </w:tcBorders>
            <w:shd w:val="clear" w:color="auto" w:fill="FFFFFF"/>
          </w:tcPr>
          <w:p w14:paraId="540D7483"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p>
        </w:tc>
        <w:tc>
          <w:tcPr>
            <w:tcW w:w="750" w:type="pct"/>
            <w:tcBorders>
              <w:top w:val="single" w:sz="4" w:space="0" w:color="auto"/>
              <w:bottom w:val="single" w:sz="4" w:space="0" w:color="auto"/>
            </w:tcBorders>
            <w:shd w:val="clear" w:color="auto" w:fill="FFFFFF"/>
          </w:tcPr>
          <w:p w14:paraId="233B9EAF"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единица </w:t>
            </w:r>
          </w:p>
          <w:p w14:paraId="414351ED"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измерения</w:t>
            </w:r>
          </w:p>
        </w:tc>
        <w:tc>
          <w:tcPr>
            <w:tcW w:w="835" w:type="pct"/>
            <w:gridSpan w:val="2"/>
            <w:tcBorders>
              <w:top w:val="single" w:sz="4" w:space="0" w:color="auto"/>
              <w:bottom w:val="single" w:sz="4" w:space="0" w:color="auto"/>
            </w:tcBorders>
            <w:shd w:val="clear" w:color="auto" w:fill="FFFFFF"/>
          </w:tcPr>
          <w:p w14:paraId="4EAACD55"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величина</w:t>
            </w:r>
          </w:p>
        </w:tc>
        <w:tc>
          <w:tcPr>
            <w:tcW w:w="801" w:type="pct"/>
            <w:gridSpan w:val="2"/>
            <w:tcBorders>
              <w:top w:val="single" w:sz="4" w:space="0" w:color="auto"/>
              <w:bottom w:val="single" w:sz="4" w:space="0" w:color="auto"/>
            </w:tcBorders>
            <w:shd w:val="clear" w:color="auto" w:fill="FFFFFF"/>
          </w:tcPr>
          <w:p w14:paraId="099426B9"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 xml:space="preserve">единица </w:t>
            </w:r>
          </w:p>
          <w:p w14:paraId="139E4FD1"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измерения</w:t>
            </w:r>
          </w:p>
        </w:tc>
        <w:tc>
          <w:tcPr>
            <w:tcW w:w="724" w:type="pct"/>
            <w:gridSpan w:val="2"/>
            <w:tcBorders>
              <w:top w:val="single" w:sz="4" w:space="0" w:color="auto"/>
              <w:bottom w:val="single" w:sz="4" w:space="0" w:color="auto"/>
              <w:right w:val="single" w:sz="4" w:space="0" w:color="auto"/>
            </w:tcBorders>
            <w:shd w:val="clear" w:color="auto" w:fill="FFFFFF"/>
          </w:tcPr>
          <w:p w14:paraId="3B68B8C7"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величина</w:t>
            </w:r>
          </w:p>
        </w:tc>
      </w:tr>
      <w:tr w:rsidR="00905CD5" w:rsidRPr="00A06A24" w14:paraId="351D2231" w14:textId="77777777" w:rsidTr="00AF6ADB">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47" w:type="pct"/>
            <w:tcBorders>
              <w:top w:val="single" w:sz="4" w:space="0" w:color="auto"/>
              <w:left w:val="single" w:sz="4" w:space="0" w:color="auto"/>
              <w:bottom w:val="single" w:sz="4" w:space="0" w:color="auto"/>
              <w:right w:val="single" w:sz="4" w:space="0" w:color="auto"/>
            </w:tcBorders>
          </w:tcPr>
          <w:p w14:paraId="0A6A7234"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1</w:t>
            </w:r>
          </w:p>
        </w:tc>
        <w:tc>
          <w:tcPr>
            <w:tcW w:w="1543" w:type="pct"/>
            <w:tcBorders>
              <w:top w:val="single" w:sz="4" w:space="0" w:color="auto"/>
              <w:left w:val="single" w:sz="4" w:space="0" w:color="auto"/>
              <w:bottom w:val="single" w:sz="4" w:space="0" w:color="auto"/>
              <w:right w:val="single" w:sz="4" w:space="0" w:color="auto"/>
            </w:tcBorders>
          </w:tcPr>
          <w:p w14:paraId="30ABDEA0"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2</w:t>
            </w:r>
          </w:p>
        </w:tc>
        <w:tc>
          <w:tcPr>
            <w:tcW w:w="750" w:type="pct"/>
            <w:tcBorders>
              <w:top w:val="single" w:sz="4" w:space="0" w:color="auto"/>
              <w:left w:val="single" w:sz="4" w:space="0" w:color="auto"/>
              <w:bottom w:val="single" w:sz="4" w:space="0" w:color="auto"/>
              <w:right w:val="single" w:sz="4" w:space="0" w:color="auto"/>
            </w:tcBorders>
          </w:tcPr>
          <w:p w14:paraId="4C8880A2"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3</w:t>
            </w:r>
          </w:p>
        </w:tc>
        <w:tc>
          <w:tcPr>
            <w:tcW w:w="835" w:type="pct"/>
            <w:gridSpan w:val="2"/>
            <w:tcBorders>
              <w:top w:val="single" w:sz="4" w:space="0" w:color="auto"/>
              <w:left w:val="single" w:sz="4" w:space="0" w:color="auto"/>
              <w:bottom w:val="single" w:sz="4" w:space="0" w:color="auto"/>
              <w:right w:val="single" w:sz="4" w:space="0" w:color="auto"/>
            </w:tcBorders>
          </w:tcPr>
          <w:p w14:paraId="2BBB9EE5" w14:textId="77777777" w:rsidR="00905CD5" w:rsidRPr="00A06A24" w:rsidRDefault="00905CD5" w:rsidP="00327BEB">
            <w:pPr>
              <w:spacing w:after="0" w:line="240" w:lineRule="auto"/>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4</w:t>
            </w:r>
          </w:p>
        </w:tc>
        <w:tc>
          <w:tcPr>
            <w:tcW w:w="801" w:type="pct"/>
            <w:gridSpan w:val="2"/>
            <w:tcBorders>
              <w:top w:val="single" w:sz="4" w:space="0" w:color="auto"/>
              <w:left w:val="single" w:sz="4" w:space="0" w:color="auto"/>
              <w:bottom w:val="single" w:sz="4" w:space="0" w:color="auto"/>
              <w:right w:val="single" w:sz="4" w:space="0" w:color="auto"/>
            </w:tcBorders>
          </w:tcPr>
          <w:p w14:paraId="57CB7B13" w14:textId="77777777" w:rsidR="00905CD5" w:rsidRPr="00A06A24" w:rsidRDefault="00905CD5" w:rsidP="00327BEB">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5</w:t>
            </w:r>
          </w:p>
        </w:tc>
        <w:tc>
          <w:tcPr>
            <w:tcW w:w="724" w:type="pct"/>
            <w:gridSpan w:val="2"/>
            <w:tcBorders>
              <w:top w:val="single" w:sz="4" w:space="0" w:color="auto"/>
              <w:left w:val="single" w:sz="4" w:space="0" w:color="auto"/>
              <w:bottom w:val="single" w:sz="4" w:space="0" w:color="auto"/>
              <w:right w:val="single" w:sz="4" w:space="0" w:color="auto"/>
            </w:tcBorders>
          </w:tcPr>
          <w:p w14:paraId="343D7779" w14:textId="77777777" w:rsidR="00905CD5" w:rsidRPr="00A06A24" w:rsidRDefault="00905CD5" w:rsidP="00327BEB">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06A24">
              <w:rPr>
                <w:rFonts w:ascii="Times New Roman" w:eastAsia="Times New Roman" w:hAnsi="Times New Roman"/>
                <w:sz w:val="24"/>
                <w:szCs w:val="24"/>
                <w:lang w:eastAsia="ru-RU"/>
              </w:rPr>
              <w:t>6</w:t>
            </w:r>
          </w:p>
        </w:tc>
      </w:tr>
      <w:tr w:rsidR="00A24170" w:rsidRPr="00A24170" w14:paraId="68E4B7C4" w14:textId="77777777" w:rsidTr="00AF6ADB">
        <w:tblPrEx>
          <w:tblBorders>
            <w:top w:val="single" w:sz="4" w:space="0" w:color="404040"/>
            <w:bottom w:val="single" w:sz="4" w:space="0" w:color="404040"/>
            <w:insideV w:val="single" w:sz="4" w:space="0" w:color="404040"/>
          </w:tblBorders>
          <w:shd w:val="clear" w:color="auto" w:fill="auto"/>
        </w:tblPrEx>
        <w:trPr>
          <w:gridAfter w:val="1"/>
          <w:wAfter w:w="4" w:type="pct"/>
        </w:trPr>
        <w:tc>
          <w:tcPr>
            <w:tcW w:w="347" w:type="pct"/>
            <w:tcBorders>
              <w:top w:val="single" w:sz="4" w:space="0" w:color="auto"/>
              <w:left w:val="single" w:sz="4" w:space="0" w:color="auto"/>
              <w:bottom w:val="single" w:sz="4" w:space="0" w:color="auto"/>
              <w:right w:val="single" w:sz="4" w:space="0" w:color="auto"/>
            </w:tcBorders>
          </w:tcPr>
          <w:p w14:paraId="39B58559"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w:t>
            </w:r>
            <w:r w:rsidR="00AF6ADB">
              <w:rPr>
                <w:rFonts w:ascii="Times New Roman" w:eastAsia="Times New Roman" w:hAnsi="Times New Roman"/>
                <w:sz w:val="24"/>
                <w:szCs w:val="24"/>
                <w:lang w:eastAsia="ru-RU"/>
              </w:rPr>
              <w:t>.</w:t>
            </w:r>
          </w:p>
        </w:tc>
        <w:tc>
          <w:tcPr>
            <w:tcW w:w="1543" w:type="pct"/>
            <w:tcBorders>
              <w:top w:val="single" w:sz="4" w:space="0" w:color="auto"/>
              <w:left w:val="single" w:sz="4" w:space="0" w:color="auto"/>
              <w:bottom w:val="single" w:sz="4" w:space="0" w:color="auto"/>
              <w:right w:val="single" w:sz="4" w:space="0" w:color="auto"/>
            </w:tcBorders>
          </w:tcPr>
          <w:p w14:paraId="03C96F1E" w14:textId="77777777" w:rsidR="00A24170" w:rsidRPr="00A24170" w:rsidRDefault="00A24170" w:rsidP="00A24170">
            <w:pPr>
              <w:tabs>
                <w:tab w:val="left" w:pos="6780"/>
              </w:tabs>
              <w:spacing w:after="0" w:line="240" w:lineRule="auto"/>
              <w:contextualSpacing/>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Полигон твердых коммунальных отходов</w:t>
            </w:r>
          </w:p>
        </w:tc>
        <w:tc>
          <w:tcPr>
            <w:tcW w:w="791" w:type="pct"/>
            <w:gridSpan w:val="2"/>
            <w:tcBorders>
              <w:top w:val="single" w:sz="4" w:space="0" w:color="auto"/>
              <w:left w:val="single" w:sz="4" w:space="0" w:color="auto"/>
              <w:bottom w:val="single" w:sz="4" w:space="0" w:color="auto"/>
              <w:right w:val="single" w:sz="4" w:space="0" w:color="auto"/>
            </w:tcBorders>
          </w:tcPr>
          <w:p w14:paraId="61B885D2"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га / 1000 т твердых коммунальн</w:t>
            </w:r>
            <w:r w:rsidRPr="00A24170">
              <w:rPr>
                <w:rFonts w:ascii="Times New Roman" w:eastAsia="Times New Roman" w:hAnsi="Times New Roman"/>
                <w:sz w:val="24"/>
                <w:szCs w:val="24"/>
                <w:lang w:eastAsia="ru-RU"/>
              </w:rPr>
              <w:lastRenderedPageBreak/>
              <w:t>ых отходов в год</w:t>
            </w:r>
          </w:p>
        </w:tc>
        <w:tc>
          <w:tcPr>
            <w:tcW w:w="794" w:type="pct"/>
            <w:tcBorders>
              <w:top w:val="single" w:sz="4" w:space="0" w:color="auto"/>
              <w:left w:val="single" w:sz="4" w:space="0" w:color="auto"/>
              <w:bottom w:val="single" w:sz="4" w:space="0" w:color="auto"/>
              <w:right w:val="single" w:sz="4" w:space="0" w:color="auto"/>
            </w:tcBorders>
          </w:tcPr>
          <w:p w14:paraId="7EF2C4C4"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lastRenderedPageBreak/>
              <w:t>0,02</w:t>
            </w:r>
          </w:p>
        </w:tc>
        <w:tc>
          <w:tcPr>
            <w:tcW w:w="1521" w:type="pct"/>
            <w:gridSpan w:val="3"/>
            <w:tcBorders>
              <w:top w:val="single" w:sz="4" w:space="0" w:color="auto"/>
              <w:left w:val="single" w:sz="4" w:space="0" w:color="auto"/>
              <w:bottom w:val="single" w:sz="4" w:space="0" w:color="auto"/>
              <w:right w:val="single" w:sz="4" w:space="0" w:color="auto"/>
            </w:tcBorders>
          </w:tcPr>
          <w:p w14:paraId="4273A098"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w:t>
            </w:r>
          </w:p>
        </w:tc>
      </w:tr>
      <w:tr w:rsidR="00A24170" w:rsidRPr="00A24170" w14:paraId="69C3FF8E" w14:textId="77777777" w:rsidTr="00AF6ADB">
        <w:tblPrEx>
          <w:tblBorders>
            <w:top w:val="single" w:sz="4" w:space="0" w:color="404040"/>
            <w:bottom w:val="single" w:sz="4" w:space="0" w:color="404040"/>
            <w:insideV w:val="single" w:sz="4" w:space="0" w:color="404040"/>
          </w:tblBorders>
          <w:shd w:val="clear" w:color="auto" w:fill="auto"/>
        </w:tblPrEx>
        <w:trPr>
          <w:gridAfter w:val="1"/>
          <w:wAfter w:w="4" w:type="pct"/>
          <w:trHeight w:val="1380"/>
        </w:trPr>
        <w:tc>
          <w:tcPr>
            <w:tcW w:w="347" w:type="pct"/>
            <w:tcBorders>
              <w:top w:val="single" w:sz="4" w:space="0" w:color="auto"/>
              <w:left w:val="single" w:sz="4" w:space="0" w:color="auto"/>
              <w:right w:val="single" w:sz="4" w:space="0" w:color="auto"/>
            </w:tcBorders>
          </w:tcPr>
          <w:p w14:paraId="296ABE29"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w:t>
            </w:r>
            <w:r w:rsidR="00AF6ADB">
              <w:rPr>
                <w:rFonts w:ascii="Times New Roman" w:eastAsia="Times New Roman" w:hAnsi="Times New Roman"/>
                <w:sz w:val="24"/>
                <w:szCs w:val="24"/>
                <w:lang w:eastAsia="ru-RU"/>
              </w:rPr>
              <w:t>.</w:t>
            </w:r>
          </w:p>
        </w:tc>
        <w:tc>
          <w:tcPr>
            <w:tcW w:w="1543" w:type="pct"/>
            <w:tcBorders>
              <w:top w:val="single" w:sz="4" w:space="0" w:color="auto"/>
              <w:left w:val="single" w:sz="4" w:space="0" w:color="auto"/>
              <w:right w:val="single" w:sz="4" w:space="0" w:color="auto"/>
            </w:tcBorders>
          </w:tcPr>
          <w:p w14:paraId="7F0DEA35" w14:textId="77777777" w:rsidR="00A24170" w:rsidRPr="00A24170" w:rsidRDefault="00A24170" w:rsidP="00A24170">
            <w:pPr>
              <w:tabs>
                <w:tab w:val="left" w:pos="6780"/>
              </w:tabs>
              <w:spacing w:after="0" w:line="240" w:lineRule="auto"/>
              <w:contextualSpacing/>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Объекты организации сбора и </w:t>
            </w:r>
            <w:r w:rsidRPr="00A24170">
              <w:rPr>
                <w:rFonts w:ascii="Times New Roman" w:eastAsia="Times New Roman" w:hAnsi="Times New Roman"/>
                <w:bCs/>
                <w:sz w:val="24"/>
                <w:szCs w:val="24"/>
                <w:lang w:eastAsia="ru-RU"/>
              </w:rPr>
              <w:t>транспортирования</w:t>
            </w:r>
            <w:r w:rsidRPr="00A24170">
              <w:rPr>
                <w:rFonts w:ascii="Times New Roman" w:eastAsia="Times New Roman" w:hAnsi="Times New Roman"/>
                <w:sz w:val="24"/>
                <w:szCs w:val="24"/>
                <w:lang w:eastAsia="ru-RU"/>
              </w:rPr>
              <w:t xml:space="preserve"> твердых коммунальных отходов</w:t>
            </w:r>
          </w:p>
        </w:tc>
        <w:tc>
          <w:tcPr>
            <w:tcW w:w="791" w:type="pct"/>
            <w:gridSpan w:val="2"/>
            <w:tcBorders>
              <w:top w:val="single" w:sz="4" w:space="0" w:color="auto"/>
              <w:left w:val="single" w:sz="4" w:space="0" w:color="auto"/>
              <w:right w:val="single" w:sz="4" w:space="0" w:color="auto"/>
            </w:tcBorders>
          </w:tcPr>
          <w:p w14:paraId="53DEDFC0"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Обеспеченность контейнерными площадками, %</w:t>
            </w:r>
          </w:p>
        </w:tc>
        <w:tc>
          <w:tcPr>
            <w:tcW w:w="794" w:type="pct"/>
            <w:tcBorders>
              <w:top w:val="single" w:sz="4" w:space="0" w:color="auto"/>
              <w:left w:val="single" w:sz="4" w:space="0" w:color="auto"/>
              <w:right w:val="single" w:sz="4" w:space="0" w:color="auto"/>
            </w:tcBorders>
          </w:tcPr>
          <w:p w14:paraId="283AA331"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100</w:t>
            </w:r>
          </w:p>
        </w:tc>
        <w:tc>
          <w:tcPr>
            <w:tcW w:w="1521" w:type="pct"/>
            <w:gridSpan w:val="3"/>
            <w:tcBorders>
              <w:top w:val="single" w:sz="4" w:space="0" w:color="auto"/>
              <w:left w:val="single" w:sz="4" w:space="0" w:color="auto"/>
              <w:right w:val="single" w:sz="4" w:space="0" w:color="auto"/>
            </w:tcBorders>
          </w:tcPr>
          <w:p w14:paraId="6C934B7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w:t>
            </w:r>
          </w:p>
        </w:tc>
      </w:tr>
      <w:tr w:rsidR="00A24170" w:rsidRPr="00A24170" w14:paraId="49F9845D" w14:textId="77777777" w:rsidTr="00AF6ADB">
        <w:tblPrEx>
          <w:tblBorders>
            <w:top w:val="single" w:sz="4" w:space="0" w:color="404040"/>
            <w:bottom w:val="single" w:sz="4" w:space="0" w:color="404040"/>
            <w:insideV w:val="single" w:sz="4" w:space="0" w:color="404040"/>
          </w:tblBorders>
          <w:shd w:val="clear" w:color="auto" w:fill="auto"/>
        </w:tblPrEx>
        <w:trPr>
          <w:gridAfter w:val="1"/>
          <w:wAfter w:w="4" w:type="pct"/>
        </w:trPr>
        <w:tc>
          <w:tcPr>
            <w:tcW w:w="347" w:type="pct"/>
            <w:tcBorders>
              <w:left w:val="single" w:sz="4" w:space="0" w:color="auto"/>
              <w:right w:val="single" w:sz="4" w:space="0" w:color="auto"/>
            </w:tcBorders>
          </w:tcPr>
          <w:p w14:paraId="1F2FE240"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2.1</w:t>
            </w:r>
            <w:r w:rsidR="00AF6ADB">
              <w:rPr>
                <w:rFonts w:ascii="Times New Roman" w:eastAsia="Times New Roman" w:hAnsi="Times New Roman"/>
                <w:sz w:val="24"/>
                <w:szCs w:val="24"/>
                <w:lang w:eastAsia="ru-RU"/>
              </w:rPr>
              <w:t>.</w:t>
            </w:r>
          </w:p>
        </w:tc>
        <w:tc>
          <w:tcPr>
            <w:tcW w:w="1543" w:type="pct"/>
            <w:tcBorders>
              <w:left w:val="single" w:sz="4" w:space="0" w:color="auto"/>
              <w:right w:val="single" w:sz="4" w:space="0" w:color="auto"/>
            </w:tcBorders>
          </w:tcPr>
          <w:p w14:paraId="0B0767CD" w14:textId="77777777" w:rsidR="00A24170" w:rsidRPr="00A24170" w:rsidRDefault="00A24170" w:rsidP="00A24170">
            <w:pPr>
              <w:tabs>
                <w:tab w:val="left" w:pos="6780"/>
              </w:tabs>
              <w:spacing w:after="0" w:line="240" w:lineRule="auto"/>
              <w:contextualSpacing/>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зоне застройки многоквартирными домами</w:t>
            </w:r>
          </w:p>
        </w:tc>
        <w:tc>
          <w:tcPr>
            <w:tcW w:w="791" w:type="pct"/>
            <w:gridSpan w:val="2"/>
            <w:tcBorders>
              <w:top w:val="single" w:sz="4" w:space="0" w:color="auto"/>
              <w:left w:val="single" w:sz="4" w:space="0" w:color="auto"/>
              <w:bottom w:val="single" w:sz="4" w:space="0" w:color="auto"/>
              <w:right w:val="single" w:sz="4" w:space="0" w:color="auto"/>
            </w:tcBorders>
          </w:tcPr>
          <w:p w14:paraId="3625DFF1"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Количество контейнеров на площадку</w:t>
            </w:r>
          </w:p>
        </w:tc>
        <w:tc>
          <w:tcPr>
            <w:tcW w:w="794" w:type="pct"/>
            <w:tcBorders>
              <w:top w:val="single" w:sz="4" w:space="0" w:color="auto"/>
              <w:left w:val="single" w:sz="4" w:space="0" w:color="auto"/>
              <w:bottom w:val="single" w:sz="4" w:space="0" w:color="auto"/>
              <w:right w:val="single" w:sz="4" w:space="0" w:color="auto"/>
            </w:tcBorders>
          </w:tcPr>
          <w:p w14:paraId="660CEA6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5</w:t>
            </w:r>
          </w:p>
        </w:tc>
        <w:tc>
          <w:tcPr>
            <w:tcW w:w="797" w:type="pct"/>
            <w:tcBorders>
              <w:top w:val="single" w:sz="4" w:space="0" w:color="auto"/>
              <w:left w:val="single" w:sz="4" w:space="0" w:color="auto"/>
              <w:bottom w:val="single" w:sz="4" w:space="0" w:color="auto"/>
              <w:right w:val="single" w:sz="4" w:space="0" w:color="auto"/>
            </w:tcBorders>
          </w:tcPr>
          <w:p w14:paraId="188A5B8D"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Пешеходная доступность, м</w:t>
            </w:r>
          </w:p>
        </w:tc>
        <w:tc>
          <w:tcPr>
            <w:tcW w:w="724" w:type="pct"/>
            <w:gridSpan w:val="2"/>
            <w:tcBorders>
              <w:top w:val="single" w:sz="4" w:space="0" w:color="auto"/>
              <w:left w:val="single" w:sz="4" w:space="0" w:color="auto"/>
              <w:bottom w:val="single" w:sz="4" w:space="0" w:color="auto"/>
              <w:right w:val="single" w:sz="4" w:space="0" w:color="auto"/>
            </w:tcBorders>
          </w:tcPr>
          <w:p w14:paraId="0EE6DEA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100</w:t>
            </w:r>
          </w:p>
        </w:tc>
      </w:tr>
      <w:tr w:rsidR="00A24170" w:rsidRPr="00A24170" w14:paraId="63B41597" w14:textId="77777777" w:rsidTr="00AF6ADB">
        <w:tblPrEx>
          <w:tblBorders>
            <w:top w:val="single" w:sz="4" w:space="0" w:color="404040"/>
            <w:bottom w:val="single" w:sz="4" w:space="0" w:color="404040"/>
            <w:insideV w:val="single" w:sz="4" w:space="0" w:color="404040"/>
          </w:tblBorders>
          <w:shd w:val="clear" w:color="auto" w:fill="auto"/>
        </w:tblPrEx>
        <w:trPr>
          <w:gridAfter w:val="1"/>
          <w:wAfter w:w="4" w:type="pct"/>
        </w:trPr>
        <w:tc>
          <w:tcPr>
            <w:tcW w:w="347" w:type="pct"/>
            <w:tcBorders>
              <w:left w:val="single" w:sz="4" w:space="0" w:color="auto"/>
              <w:bottom w:val="single" w:sz="4" w:space="0" w:color="auto"/>
              <w:right w:val="single" w:sz="4" w:space="0" w:color="auto"/>
            </w:tcBorders>
          </w:tcPr>
          <w:p w14:paraId="0457C4BF"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2.2</w:t>
            </w:r>
            <w:r w:rsidR="00AF6ADB">
              <w:rPr>
                <w:rFonts w:ascii="Times New Roman" w:eastAsia="Times New Roman" w:hAnsi="Times New Roman"/>
                <w:sz w:val="24"/>
                <w:szCs w:val="24"/>
                <w:lang w:eastAsia="ru-RU"/>
              </w:rPr>
              <w:t>.</w:t>
            </w:r>
          </w:p>
        </w:tc>
        <w:tc>
          <w:tcPr>
            <w:tcW w:w="1543" w:type="pct"/>
            <w:tcBorders>
              <w:left w:val="single" w:sz="4" w:space="0" w:color="auto"/>
              <w:bottom w:val="single" w:sz="4" w:space="0" w:color="auto"/>
              <w:right w:val="single" w:sz="4" w:space="0" w:color="auto"/>
            </w:tcBorders>
          </w:tcPr>
          <w:p w14:paraId="36238883" w14:textId="77777777" w:rsidR="00A24170" w:rsidRPr="00A24170" w:rsidRDefault="00A24170" w:rsidP="00A24170">
            <w:pPr>
              <w:tabs>
                <w:tab w:val="left" w:pos="6780"/>
              </w:tabs>
              <w:spacing w:after="0" w:line="240" w:lineRule="auto"/>
              <w:contextualSpacing/>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зоне застройки индивидуальными жилыми домами</w:t>
            </w:r>
          </w:p>
        </w:tc>
        <w:tc>
          <w:tcPr>
            <w:tcW w:w="791" w:type="pct"/>
            <w:gridSpan w:val="2"/>
            <w:tcBorders>
              <w:top w:val="single" w:sz="4" w:space="0" w:color="auto"/>
              <w:left w:val="single" w:sz="4" w:space="0" w:color="auto"/>
              <w:bottom w:val="single" w:sz="4" w:space="0" w:color="auto"/>
              <w:right w:val="single" w:sz="4" w:space="0" w:color="auto"/>
            </w:tcBorders>
          </w:tcPr>
          <w:p w14:paraId="0C38DB1E"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Количество контейнеров на площадку </w:t>
            </w:r>
          </w:p>
          <w:p w14:paraId="7C3AB2FC"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(допускается установка контейнеров объемом 8м</w:t>
            </w:r>
            <w:r w:rsidRPr="00A24170">
              <w:rPr>
                <w:rFonts w:ascii="Times New Roman" w:eastAsia="Times New Roman" w:hAnsi="Times New Roman"/>
                <w:sz w:val="24"/>
                <w:szCs w:val="24"/>
                <w:vertAlign w:val="superscript"/>
                <w:lang w:eastAsia="ru-RU"/>
              </w:rPr>
              <w:t>3</w:t>
            </w:r>
            <w:r w:rsidRPr="00A24170">
              <w:rPr>
                <w:rFonts w:ascii="Times New Roman" w:eastAsia="Times New Roman" w:hAnsi="Times New Roman"/>
                <w:sz w:val="24"/>
                <w:szCs w:val="24"/>
                <w:lang w:eastAsia="ru-RU"/>
              </w:rPr>
              <w:t>)</w:t>
            </w:r>
          </w:p>
        </w:tc>
        <w:tc>
          <w:tcPr>
            <w:tcW w:w="794" w:type="pct"/>
            <w:tcBorders>
              <w:top w:val="single" w:sz="4" w:space="0" w:color="auto"/>
              <w:left w:val="single" w:sz="4" w:space="0" w:color="auto"/>
              <w:bottom w:val="single" w:sz="4" w:space="0" w:color="auto"/>
              <w:right w:val="single" w:sz="4" w:space="0" w:color="auto"/>
            </w:tcBorders>
          </w:tcPr>
          <w:p w14:paraId="72F16A60"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5</w:t>
            </w:r>
          </w:p>
          <w:p w14:paraId="328AD664"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p w14:paraId="134F9B5D"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p w14:paraId="7007FAE0"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p w14:paraId="7D305723"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1-2</w:t>
            </w:r>
          </w:p>
        </w:tc>
        <w:tc>
          <w:tcPr>
            <w:tcW w:w="797" w:type="pct"/>
            <w:tcBorders>
              <w:top w:val="single" w:sz="4" w:space="0" w:color="auto"/>
              <w:left w:val="single" w:sz="4" w:space="0" w:color="auto"/>
              <w:bottom w:val="single" w:sz="4" w:space="0" w:color="auto"/>
              <w:right w:val="single" w:sz="4" w:space="0" w:color="auto"/>
            </w:tcBorders>
          </w:tcPr>
          <w:p w14:paraId="428BCBFB" w14:textId="77777777" w:rsidR="00A24170" w:rsidRPr="00A24170" w:rsidRDefault="00A24170" w:rsidP="00A24170">
            <w:pPr>
              <w:tabs>
                <w:tab w:val="left" w:pos="6780"/>
              </w:tabs>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Пешеходная доступность, м</w:t>
            </w:r>
          </w:p>
        </w:tc>
        <w:tc>
          <w:tcPr>
            <w:tcW w:w="724" w:type="pct"/>
            <w:gridSpan w:val="2"/>
            <w:tcBorders>
              <w:top w:val="single" w:sz="4" w:space="0" w:color="auto"/>
              <w:left w:val="single" w:sz="4" w:space="0" w:color="auto"/>
              <w:bottom w:val="single" w:sz="4" w:space="0" w:color="auto"/>
              <w:right w:val="single" w:sz="4" w:space="0" w:color="auto"/>
            </w:tcBorders>
          </w:tcPr>
          <w:p w14:paraId="081D362D"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100</w:t>
            </w:r>
          </w:p>
        </w:tc>
      </w:tr>
    </w:tbl>
    <w:p w14:paraId="0EAD395F" w14:textId="77777777" w:rsidR="00A24170" w:rsidRPr="00A24170" w:rsidRDefault="00A24170" w:rsidP="00A24170">
      <w:pPr>
        <w:keepNext/>
        <w:tabs>
          <w:tab w:val="left" w:pos="851"/>
        </w:tabs>
        <w:spacing w:after="0" w:line="240" w:lineRule="auto"/>
        <w:jc w:val="both"/>
        <w:outlineLvl w:val="1"/>
        <w:rPr>
          <w:rFonts w:ascii="Times New Roman" w:eastAsia="Times New Roman" w:hAnsi="Times New Roman"/>
          <w:b/>
          <w:bCs/>
          <w:iCs/>
          <w:sz w:val="24"/>
          <w:szCs w:val="24"/>
          <w:lang w:eastAsia="ru-RU"/>
        </w:rPr>
      </w:pPr>
    </w:p>
    <w:p w14:paraId="267E9A20" w14:textId="77777777" w:rsidR="00A24170" w:rsidRPr="00A24170" w:rsidRDefault="00A24170" w:rsidP="00A24170">
      <w:pPr>
        <w:keepNext/>
        <w:spacing w:after="0" w:line="240" w:lineRule="auto"/>
        <w:jc w:val="center"/>
        <w:outlineLvl w:val="1"/>
        <w:rPr>
          <w:rFonts w:ascii="Times New Roman" w:eastAsia="Times New Roman" w:hAnsi="Times New Roman"/>
          <w:b/>
          <w:bCs/>
          <w:iCs/>
          <w:sz w:val="24"/>
          <w:szCs w:val="24"/>
          <w:lang w:eastAsia="ru-RU"/>
        </w:rPr>
      </w:pPr>
      <w:r w:rsidRPr="00A24170">
        <w:rPr>
          <w:rFonts w:ascii="Times New Roman" w:eastAsia="Times New Roman" w:hAnsi="Times New Roman"/>
          <w:b/>
          <w:bCs/>
          <w:iCs/>
          <w:sz w:val="24"/>
          <w:szCs w:val="24"/>
          <w:lang w:eastAsia="ru-RU"/>
        </w:rPr>
        <w:t>2.6</w:t>
      </w:r>
      <w:r>
        <w:rPr>
          <w:rFonts w:ascii="Times New Roman" w:eastAsia="Times New Roman" w:hAnsi="Times New Roman"/>
          <w:b/>
          <w:bCs/>
          <w:iCs/>
          <w:sz w:val="24"/>
          <w:szCs w:val="24"/>
          <w:lang w:eastAsia="ru-RU"/>
        </w:rPr>
        <w:t xml:space="preserve">. </w:t>
      </w:r>
      <w:r w:rsidRPr="00A24170">
        <w:rPr>
          <w:rFonts w:ascii="Times New Roman" w:eastAsia="Times New Roman" w:hAnsi="Times New Roman"/>
          <w:b/>
          <w:bCs/>
          <w:iCs/>
          <w:sz w:val="24"/>
          <w:szCs w:val="24"/>
          <w:lang w:eastAsia="ru-RU"/>
        </w:rPr>
        <w:t>Расчетные показатели минимально допустимого уровня обеспеченности населения объектами благоустройства территории</w:t>
      </w:r>
    </w:p>
    <w:p w14:paraId="61EB8255" w14:textId="77777777" w:rsidR="009B6AFF" w:rsidRDefault="009B6AFF" w:rsidP="00A24170">
      <w:pPr>
        <w:spacing w:after="0" w:line="240" w:lineRule="auto"/>
        <w:jc w:val="right"/>
        <w:rPr>
          <w:rFonts w:ascii="Times New Roman" w:eastAsia="Times New Roman" w:hAnsi="Times New Roman"/>
          <w:bCs/>
          <w:sz w:val="24"/>
          <w:szCs w:val="24"/>
          <w:lang w:val="x-none" w:eastAsia="x-none"/>
        </w:rPr>
      </w:pPr>
    </w:p>
    <w:p w14:paraId="22F3E660" w14:textId="77777777" w:rsidR="00A24170" w:rsidRPr="006F6989" w:rsidRDefault="00A24170" w:rsidP="00A24170">
      <w:pPr>
        <w:spacing w:after="0" w:line="240" w:lineRule="auto"/>
        <w:jc w:val="right"/>
        <w:rPr>
          <w:rFonts w:ascii="Times New Roman" w:eastAsia="Times New Roman" w:hAnsi="Times New Roman"/>
          <w:bCs/>
          <w:sz w:val="24"/>
          <w:szCs w:val="24"/>
          <w:lang w:eastAsia="x-none"/>
        </w:rPr>
      </w:pPr>
      <w:r w:rsidRPr="00A24170">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18</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2126"/>
        <w:gridCol w:w="1984"/>
      </w:tblGrid>
      <w:tr w:rsidR="00A24170" w:rsidRPr="00A24170" w14:paraId="1A4F4F9C" w14:textId="77777777" w:rsidTr="00AF6ADB">
        <w:tc>
          <w:tcPr>
            <w:tcW w:w="567" w:type="dxa"/>
          </w:tcPr>
          <w:p w14:paraId="01D9AF25"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№п/п</w:t>
            </w:r>
          </w:p>
        </w:tc>
        <w:tc>
          <w:tcPr>
            <w:tcW w:w="5529" w:type="dxa"/>
            <w:vAlign w:val="center"/>
          </w:tcPr>
          <w:p w14:paraId="1720CFBF"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Наименование объекта местного значения</w:t>
            </w:r>
          </w:p>
        </w:tc>
        <w:tc>
          <w:tcPr>
            <w:tcW w:w="2126" w:type="dxa"/>
            <w:vAlign w:val="center"/>
          </w:tcPr>
          <w:p w14:paraId="60CE99CB"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Единица измерения</w:t>
            </w:r>
          </w:p>
        </w:tc>
        <w:tc>
          <w:tcPr>
            <w:tcW w:w="1984" w:type="dxa"/>
            <w:vAlign w:val="center"/>
          </w:tcPr>
          <w:p w14:paraId="70EEF58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Значение</w:t>
            </w:r>
          </w:p>
        </w:tc>
      </w:tr>
      <w:tr w:rsidR="00A24170" w:rsidRPr="00A24170" w14:paraId="5BADDAE3" w14:textId="77777777" w:rsidTr="00AF6ADB">
        <w:tc>
          <w:tcPr>
            <w:tcW w:w="567" w:type="dxa"/>
          </w:tcPr>
          <w:p w14:paraId="6FADD36F"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w:t>
            </w:r>
          </w:p>
        </w:tc>
        <w:tc>
          <w:tcPr>
            <w:tcW w:w="5529" w:type="dxa"/>
            <w:vAlign w:val="center"/>
          </w:tcPr>
          <w:p w14:paraId="7A953944"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w:t>
            </w:r>
          </w:p>
        </w:tc>
        <w:tc>
          <w:tcPr>
            <w:tcW w:w="2126" w:type="dxa"/>
            <w:vAlign w:val="center"/>
          </w:tcPr>
          <w:p w14:paraId="49C2CDE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3</w:t>
            </w:r>
          </w:p>
        </w:tc>
        <w:tc>
          <w:tcPr>
            <w:tcW w:w="1984" w:type="dxa"/>
            <w:vAlign w:val="center"/>
          </w:tcPr>
          <w:p w14:paraId="5162F069"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4</w:t>
            </w:r>
          </w:p>
        </w:tc>
      </w:tr>
      <w:tr w:rsidR="00A24170" w:rsidRPr="00A24170" w14:paraId="4F5F1A25" w14:textId="77777777" w:rsidTr="00AF6ADB">
        <w:tc>
          <w:tcPr>
            <w:tcW w:w="567" w:type="dxa"/>
          </w:tcPr>
          <w:p w14:paraId="37B32223"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w:t>
            </w:r>
            <w:r w:rsidR="00AF6ADB">
              <w:rPr>
                <w:rFonts w:ascii="Times New Roman" w:eastAsia="Times New Roman" w:hAnsi="Times New Roman"/>
                <w:sz w:val="24"/>
                <w:szCs w:val="24"/>
                <w:lang w:eastAsia="ru-RU"/>
              </w:rPr>
              <w:t>.</w:t>
            </w:r>
          </w:p>
        </w:tc>
        <w:tc>
          <w:tcPr>
            <w:tcW w:w="5529" w:type="dxa"/>
          </w:tcPr>
          <w:p w14:paraId="6E31733A" w14:textId="77777777" w:rsidR="00A24170" w:rsidRPr="00A24170" w:rsidRDefault="00A24170" w:rsidP="00A24170">
            <w:pPr>
              <w:spacing w:after="0" w:line="240" w:lineRule="auto"/>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Озелененные территории общего пользования </w:t>
            </w:r>
          </w:p>
        </w:tc>
        <w:tc>
          <w:tcPr>
            <w:tcW w:w="2126" w:type="dxa"/>
            <w:vAlign w:val="center"/>
          </w:tcPr>
          <w:p w14:paraId="7A1E6217"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м2/чел</w:t>
            </w:r>
          </w:p>
        </w:tc>
        <w:tc>
          <w:tcPr>
            <w:tcW w:w="1984" w:type="dxa"/>
            <w:vAlign w:val="center"/>
          </w:tcPr>
          <w:p w14:paraId="7AA60D74"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10-16</w:t>
            </w:r>
          </w:p>
        </w:tc>
      </w:tr>
      <w:tr w:rsidR="00A24170" w:rsidRPr="00A24170" w14:paraId="1E898E57" w14:textId="77777777" w:rsidTr="00AF6ADB">
        <w:tc>
          <w:tcPr>
            <w:tcW w:w="567" w:type="dxa"/>
            <w:vMerge w:val="restart"/>
          </w:tcPr>
          <w:p w14:paraId="0E7AD2CA"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w:t>
            </w:r>
            <w:r w:rsidR="00AF6ADB">
              <w:rPr>
                <w:rFonts w:ascii="Times New Roman" w:eastAsia="Times New Roman" w:hAnsi="Times New Roman"/>
                <w:sz w:val="24"/>
                <w:szCs w:val="24"/>
                <w:lang w:eastAsia="ru-RU"/>
              </w:rPr>
              <w:t>.</w:t>
            </w:r>
          </w:p>
        </w:tc>
        <w:tc>
          <w:tcPr>
            <w:tcW w:w="5529" w:type="dxa"/>
          </w:tcPr>
          <w:p w14:paraId="18F53E97" w14:textId="77777777" w:rsidR="00A24170" w:rsidRPr="00A24170" w:rsidRDefault="00A24170" w:rsidP="00A24170">
            <w:pPr>
              <w:spacing w:after="0" w:line="240" w:lineRule="auto"/>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Площади озеленения территорий объектов рекреационного назначения от общего баланса территории</w:t>
            </w:r>
          </w:p>
        </w:tc>
        <w:tc>
          <w:tcPr>
            <w:tcW w:w="2126" w:type="dxa"/>
            <w:vMerge w:val="restart"/>
            <w:vAlign w:val="center"/>
          </w:tcPr>
          <w:p w14:paraId="136EEAF8"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w:t>
            </w:r>
          </w:p>
        </w:tc>
        <w:tc>
          <w:tcPr>
            <w:tcW w:w="1984" w:type="dxa"/>
            <w:vAlign w:val="center"/>
          </w:tcPr>
          <w:p w14:paraId="2138E3D8"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tc>
      </w:tr>
      <w:tr w:rsidR="00A24170" w:rsidRPr="00A24170" w14:paraId="06804650" w14:textId="77777777" w:rsidTr="00AF6ADB">
        <w:tc>
          <w:tcPr>
            <w:tcW w:w="567" w:type="dxa"/>
            <w:vMerge/>
          </w:tcPr>
          <w:p w14:paraId="1E267447"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tc>
        <w:tc>
          <w:tcPr>
            <w:tcW w:w="5529" w:type="dxa"/>
          </w:tcPr>
          <w:p w14:paraId="44478502" w14:textId="77777777" w:rsidR="00A24170" w:rsidRPr="00A24170" w:rsidRDefault="00AF6ADB" w:rsidP="00AF6A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4170" w:rsidRPr="00A24170">
              <w:rPr>
                <w:rFonts w:ascii="Times New Roman" w:eastAsia="Times New Roman" w:hAnsi="Times New Roman"/>
                <w:sz w:val="24"/>
                <w:szCs w:val="24"/>
                <w:lang w:eastAsia="ru-RU"/>
              </w:rPr>
              <w:t>Зеленые насаждения</w:t>
            </w:r>
          </w:p>
        </w:tc>
        <w:tc>
          <w:tcPr>
            <w:tcW w:w="2126" w:type="dxa"/>
            <w:vMerge/>
            <w:vAlign w:val="center"/>
          </w:tcPr>
          <w:p w14:paraId="06C686EE" w14:textId="77777777" w:rsidR="00A24170" w:rsidRPr="00A24170" w:rsidRDefault="00A24170" w:rsidP="00A24170">
            <w:pPr>
              <w:spacing w:after="0" w:line="240" w:lineRule="auto"/>
              <w:rPr>
                <w:rFonts w:ascii="Times New Roman" w:eastAsia="Times New Roman" w:hAnsi="Times New Roman"/>
                <w:sz w:val="24"/>
                <w:szCs w:val="24"/>
                <w:lang w:eastAsia="ru-RU"/>
              </w:rPr>
            </w:pPr>
          </w:p>
        </w:tc>
        <w:tc>
          <w:tcPr>
            <w:tcW w:w="1984" w:type="dxa"/>
            <w:vAlign w:val="center"/>
          </w:tcPr>
          <w:p w14:paraId="09330CD7"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65-75</w:t>
            </w:r>
          </w:p>
        </w:tc>
      </w:tr>
      <w:tr w:rsidR="00A24170" w:rsidRPr="00A24170" w14:paraId="479DACE9" w14:textId="77777777" w:rsidTr="00AF6ADB">
        <w:tc>
          <w:tcPr>
            <w:tcW w:w="567" w:type="dxa"/>
            <w:vMerge/>
          </w:tcPr>
          <w:p w14:paraId="02161301"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tc>
        <w:tc>
          <w:tcPr>
            <w:tcW w:w="5529" w:type="dxa"/>
          </w:tcPr>
          <w:p w14:paraId="23E3B9B9" w14:textId="77777777" w:rsidR="00A24170" w:rsidRPr="00A24170" w:rsidRDefault="00AF6ADB" w:rsidP="00AF6A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4170" w:rsidRPr="00A24170">
              <w:rPr>
                <w:rFonts w:ascii="Times New Roman" w:eastAsia="Times New Roman" w:hAnsi="Times New Roman"/>
                <w:sz w:val="24"/>
                <w:szCs w:val="24"/>
                <w:lang w:eastAsia="ru-RU"/>
              </w:rPr>
              <w:t>Аллеи и дороги</w:t>
            </w:r>
          </w:p>
        </w:tc>
        <w:tc>
          <w:tcPr>
            <w:tcW w:w="2126" w:type="dxa"/>
            <w:vMerge/>
            <w:vAlign w:val="center"/>
          </w:tcPr>
          <w:p w14:paraId="7258B610" w14:textId="77777777" w:rsidR="00A24170" w:rsidRPr="00A24170" w:rsidRDefault="00A24170" w:rsidP="00A24170">
            <w:pPr>
              <w:spacing w:after="0" w:line="240" w:lineRule="auto"/>
              <w:rPr>
                <w:rFonts w:ascii="Times New Roman" w:eastAsia="Times New Roman" w:hAnsi="Times New Roman"/>
                <w:sz w:val="24"/>
                <w:szCs w:val="24"/>
                <w:lang w:eastAsia="ru-RU"/>
              </w:rPr>
            </w:pPr>
          </w:p>
        </w:tc>
        <w:tc>
          <w:tcPr>
            <w:tcW w:w="1984" w:type="dxa"/>
            <w:vAlign w:val="center"/>
          </w:tcPr>
          <w:p w14:paraId="504D7C12"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10-15</w:t>
            </w:r>
          </w:p>
        </w:tc>
      </w:tr>
      <w:tr w:rsidR="00A24170" w:rsidRPr="00A24170" w14:paraId="168ADF2C" w14:textId="77777777" w:rsidTr="00AF6ADB">
        <w:tc>
          <w:tcPr>
            <w:tcW w:w="567" w:type="dxa"/>
            <w:vMerge/>
          </w:tcPr>
          <w:p w14:paraId="06FF2F7B"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tc>
        <w:tc>
          <w:tcPr>
            <w:tcW w:w="5529" w:type="dxa"/>
          </w:tcPr>
          <w:p w14:paraId="06CD2414" w14:textId="77777777" w:rsidR="00A24170" w:rsidRPr="00A24170" w:rsidRDefault="00AF6ADB" w:rsidP="00AF6A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4170" w:rsidRPr="00A24170">
              <w:rPr>
                <w:rFonts w:ascii="Times New Roman" w:eastAsia="Times New Roman" w:hAnsi="Times New Roman"/>
                <w:sz w:val="24"/>
                <w:szCs w:val="24"/>
                <w:lang w:eastAsia="ru-RU"/>
              </w:rPr>
              <w:t>Площадки</w:t>
            </w:r>
          </w:p>
        </w:tc>
        <w:tc>
          <w:tcPr>
            <w:tcW w:w="2126" w:type="dxa"/>
            <w:vMerge/>
            <w:vAlign w:val="center"/>
          </w:tcPr>
          <w:p w14:paraId="06EDD50E" w14:textId="77777777" w:rsidR="00A24170" w:rsidRPr="00A24170" w:rsidRDefault="00A24170" w:rsidP="00A24170">
            <w:pPr>
              <w:spacing w:after="0" w:line="240" w:lineRule="auto"/>
              <w:rPr>
                <w:rFonts w:ascii="Times New Roman" w:eastAsia="Times New Roman" w:hAnsi="Times New Roman"/>
                <w:sz w:val="24"/>
                <w:szCs w:val="24"/>
                <w:lang w:eastAsia="ru-RU"/>
              </w:rPr>
            </w:pPr>
          </w:p>
        </w:tc>
        <w:tc>
          <w:tcPr>
            <w:tcW w:w="1984" w:type="dxa"/>
            <w:vAlign w:val="center"/>
          </w:tcPr>
          <w:p w14:paraId="6D133FFE"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8-12</w:t>
            </w:r>
          </w:p>
        </w:tc>
      </w:tr>
      <w:tr w:rsidR="00A24170" w:rsidRPr="00A24170" w14:paraId="197B012E" w14:textId="77777777" w:rsidTr="00AF6ADB">
        <w:tc>
          <w:tcPr>
            <w:tcW w:w="567" w:type="dxa"/>
            <w:vMerge/>
          </w:tcPr>
          <w:p w14:paraId="68A0640A"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p>
        </w:tc>
        <w:tc>
          <w:tcPr>
            <w:tcW w:w="5529" w:type="dxa"/>
          </w:tcPr>
          <w:p w14:paraId="6C2AB14A" w14:textId="77777777" w:rsidR="00A24170" w:rsidRPr="00A24170" w:rsidRDefault="00AF6ADB" w:rsidP="00AF6A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4170" w:rsidRPr="00A24170">
              <w:rPr>
                <w:rFonts w:ascii="Times New Roman" w:eastAsia="Times New Roman" w:hAnsi="Times New Roman"/>
                <w:sz w:val="24"/>
                <w:szCs w:val="24"/>
                <w:lang w:eastAsia="ru-RU"/>
              </w:rPr>
              <w:t>Сооружения</w:t>
            </w:r>
          </w:p>
        </w:tc>
        <w:tc>
          <w:tcPr>
            <w:tcW w:w="2126" w:type="dxa"/>
            <w:vMerge/>
            <w:vAlign w:val="center"/>
          </w:tcPr>
          <w:p w14:paraId="3CE06609" w14:textId="77777777" w:rsidR="00A24170" w:rsidRPr="00A24170" w:rsidRDefault="00A24170" w:rsidP="00A24170">
            <w:pPr>
              <w:spacing w:after="0" w:line="240" w:lineRule="auto"/>
              <w:rPr>
                <w:rFonts w:ascii="Times New Roman" w:eastAsia="Times New Roman" w:hAnsi="Times New Roman"/>
                <w:sz w:val="24"/>
                <w:szCs w:val="24"/>
                <w:lang w:eastAsia="ru-RU"/>
              </w:rPr>
            </w:pPr>
          </w:p>
        </w:tc>
        <w:tc>
          <w:tcPr>
            <w:tcW w:w="1984" w:type="dxa"/>
            <w:vAlign w:val="center"/>
          </w:tcPr>
          <w:p w14:paraId="07B72E61"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5-7</w:t>
            </w:r>
          </w:p>
        </w:tc>
      </w:tr>
    </w:tbl>
    <w:p w14:paraId="1EE8EF32" w14:textId="77777777" w:rsidR="00A24170" w:rsidRPr="00A24170" w:rsidRDefault="00A24170" w:rsidP="00A24170">
      <w:pPr>
        <w:spacing w:after="0" w:line="240" w:lineRule="auto"/>
        <w:rPr>
          <w:rFonts w:ascii="Times New Roman" w:eastAsia="Times New Roman" w:hAnsi="Times New Roman"/>
          <w:sz w:val="24"/>
          <w:szCs w:val="24"/>
          <w:lang w:eastAsia="x-none"/>
        </w:rPr>
      </w:pPr>
    </w:p>
    <w:p w14:paraId="692D0E74" w14:textId="77777777" w:rsidR="00A24170" w:rsidRPr="00A24170" w:rsidRDefault="00A24170" w:rsidP="00A24170">
      <w:pPr>
        <w:spacing w:after="0" w:line="240" w:lineRule="auto"/>
        <w:jc w:val="center"/>
        <w:rPr>
          <w:rFonts w:ascii="Times New Roman" w:eastAsia="Times New Roman" w:hAnsi="Times New Roman"/>
          <w:b/>
          <w:sz w:val="24"/>
          <w:szCs w:val="24"/>
          <w:lang w:eastAsia="ru-RU"/>
        </w:rPr>
      </w:pPr>
      <w:r w:rsidRPr="00A24170">
        <w:rPr>
          <w:rFonts w:ascii="Times New Roman" w:eastAsia="Times New Roman" w:hAnsi="Times New Roman"/>
          <w:b/>
          <w:sz w:val="24"/>
          <w:szCs w:val="24"/>
          <w:lang w:eastAsia="ru-RU"/>
        </w:rPr>
        <w:t>2.7.</w:t>
      </w:r>
      <w:r>
        <w:rPr>
          <w:rFonts w:ascii="Times New Roman" w:eastAsia="Times New Roman" w:hAnsi="Times New Roman"/>
          <w:b/>
          <w:sz w:val="24"/>
          <w:szCs w:val="24"/>
          <w:lang w:eastAsia="ru-RU"/>
        </w:rPr>
        <w:t xml:space="preserve"> </w:t>
      </w:r>
      <w:r w:rsidRPr="00A24170">
        <w:rPr>
          <w:rFonts w:ascii="Times New Roman" w:eastAsia="Times New Roman" w:hAnsi="Times New Roman"/>
          <w:b/>
          <w:sz w:val="24"/>
          <w:szCs w:val="24"/>
          <w:lang w:eastAsia="ru-RU"/>
        </w:rPr>
        <w:t>Показатели, устанавливаемые для объектов местного значения в области предупреждения и ликвидации последствий чрезвычайных ситуаций</w:t>
      </w:r>
    </w:p>
    <w:p w14:paraId="00906850" w14:textId="77777777" w:rsidR="009B6AFF" w:rsidRDefault="009B6AFF" w:rsidP="00AF6ADB">
      <w:pPr>
        <w:spacing w:after="0" w:line="240" w:lineRule="auto"/>
        <w:jc w:val="both"/>
        <w:rPr>
          <w:rFonts w:ascii="Times New Roman" w:eastAsia="Times New Roman" w:hAnsi="Times New Roman"/>
          <w:bCs/>
          <w:sz w:val="24"/>
          <w:szCs w:val="24"/>
          <w:lang w:val="x-none" w:eastAsia="x-none"/>
        </w:rPr>
      </w:pPr>
    </w:p>
    <w:p w14:paraId="3EFE7551" w14:textId="77777777" w:rsidR="00A24170" w:rsidRPr="006F6989" w:rsidRDefault="00A24170" w:rsidP="00A24170">
      <w:pPr>
        <w:spacing w:after="0" w:line="240" w:lineRule="auto"/>
        <w:jc w:val="right"/>
        <w:rPr>
          <w:rFonts w:ascii="Times New Roman" w:eastAsia="Times New Roman" w:hAnsi="Times New Roman"/>
          <w:bCs/>
          <w:sz w:val="24"/>
          <w:szCs w:val="24"/>
          <w:lang w:eastAsia="x-none"/>
        </w:rPr>
      </w:pPr>
      <w:r w:rsidRPr="00A24170">
        <w:rPr>
          <w:rFonts w:ascii="Times New Roman" w:eastAsia="Times New Roman" w:hAnsi="Times New Roman"/>
          <w:bCs/>
          <w:sz w:val="24"/>
          <w:szCs w:val="24"/>
          <w:lang w:val="x-none" w:eastAsia="x-none"/>
        </w:rPr>
        <w:t xml:space="preserve">Таблица </w:t>
      </w:r>
      <w:r w:rsidR="006F6989">
        <w:rPr>
          <w:rFonts w:ascii="Times New Roman" w:eastAsia="Times New Roman" w:hAnsi="Times New Roman"/>
          <w:bCs/>
          <w:sz w:val="24"/>
          <w:szCs w:val="24"/>
          <w:lang w:eastAsia="x-none"/>
        </w:rPr>
        <w:t>19</w:t>
      </w:r>
    </w:p>
    <w:tbl>
      <w:tblPr>
        <w:tblW w:w="5461" w:type="pct"/>
        <w:tblInd w:w="-572" w:type="dxa"/>
        <w:tblBorders>
          <w:top w:val="single" w:sz="4" w:space="0" w:color="auto"/>
          <w:left w:val="single" w:sz="4" w:space="0" w:color="auto"/>
          <w:bottom w:val="single" w:sz="4" w:space="0" w:color="auto"/>
          <w:right w:val="single" w:sz="4" w:space="0" w:color="auto"/>
          <w:insideH w:val="single" w:sz="4" w:space="0" w:color="404040"/>
          <w:insideV w:val="single" w:sz="4" w:space="0" w:color="404040"/>
        </w:tblBorders>
        <w:tblLayout w:type="fixed"/>
        <w:tblCellMar>
          <w:left w:w="57" w:type="dxa"/>
          <w:right w:w="57" w:type="dxa"/>
        </w:tblCellMar>
        <w:tblLook w:val="00A0" w:firstRow="1" w:lastRow="0" w:firstColumn="1" w:lastColumn="0" w:noHBand="0" w:noVBand="0"/>
      </w:tblPr>
      <w:tblGrid>
        <w:gridCol w:w="568"/>
        <w:gridCol w:w="1986"/>
        <w:gridCol w:w="1913"/>
        <w:gridCol w:w="35"/>
        <w:gridCol w:w="1880"/>
        <w:gridCol w:w="69"/>
        <w:gridCol w:w="1915"/>
        <w:gridCol w:w="1841"/>
      </w:tblGrid>
      <w:tr w:rsidR="00A24170" w:rsidRPr="00A24170" w14:paraId="147EAEB9" w14:textId="77777777" w:rsidTr="00AF6ADB">
        <w:trPr>
          <w:trHeight w:val="20"/>
        </w:trPr>
        <w:tc>
          <w:tcPr>
            <w:tcW w:w="278" w:type="pct"/>
            <w:vMerge w:val="restart"/>
            <w:tcBorders>
              <w:top w:val="single" w:sz="4" w:space="0" w:color="auto"/>
              <w:bottom w:val="single" w:sz="4" w:space="0" w:color="404040"/>
            </w:tcBorders>
          </w:tcPr>
          <w:p w14:paraId="42E77D5E" w14:textId="77777777" w:rsidR="00AF6ADB"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w:t>
            </w:r>
          </w:p>
          <w:p w14:paraId="45C1556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п/п</w:t>
            </w:r>
          </w:p>
        </w:tc>
        <w:tc>
          <w:tcPr>
            <w:tcW w:w="973" w:type="pct"/>
            <w:vMerge w:val="restart"/>
            <w:tcBorders>
              <w:top w:val="single" w:sz="4" w:space="0" w:color="auto"/>
              <w:bottom w:val="single" w:sz="4" w:space="0" w:color="404040"/>
            </w:tcBorders>
          </w:tcPr>
          <w:p w14:paraId="24F5B9CB"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Наименование объекта местного значения</w:t>
            </w:r>
          </w:p>
        </w:tc>
        <w:tc>
          <w:tcPr>
            <w:tcW w:w="1909" w:type="pct"/>
            <w:gridSpan w:val="4"/>
            <w:tcBorders>
              <w:top w:val="single" w:sz="4" w:space="0" w:color="auto"/>
              <w:bottom w:val="single" w:sz="4" w:space="0" w:color="404040"/>
            </w:tcBorders>
          </w:tcPr>
          <w:p w14:paraId="01E559C5"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Расчетный показатель </w:t>
            </w:r>
          </w:p>
          <w:p w14:paraId="56B196CF"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минимально допустимого уровня обеспеченности</w:t>
            </w:r>
          </w:p>
        </w:tc>
        <w:tc>
          <w:tcPr>
            <w:tcW w:w="1840" w:type="pct"/>
            <w:gridSpan w:val="2"/>
            <w:tcBorders>
              <w:top w:val="single" w:sz="4" w:space="0" w:color="auto"/>
              <w:bottom w:val="single" w:sz="4" w:space="0" w:color="404040"/>
            </w:tcBorders>
          </w:tcPr>
          <w:p w14:paraId="75F35E89"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r>
      <w:tr w:rsidR="00E21631" w:rsidRPr="00A24170" w14:paraId="6A821B6B" w14:textId="77777777" w:rsidTr="00AF6ADB">
        <w:trPr>
          <w:trHeight w:val="20"/>
        </w:trPr>
        <w:tc>
          <w:tcPr>
            <w:tcW w:w="278" w:type="pct"/>
            <w:vMerge/>
            <w:tcBorders>
              <w:top w:val="single" w:sz="4" w:space="0" w:color="404040"/>
              <w:bottom w:val="single" w:sz="4" w:space="0" w:color="404040"/>
            </w:tcBorders>
          </w:tcPr>
          <w:p w14:paraId="5B01B9E9"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Borders>
              <w:top w:val="single" w:sz="4" w:space="0" w:color="404040"/>
              <w:bottom w:val="single" w:sz="4" w:space="0" w:color="404040"/>
            </w:tcBorders>
          </w:tcPr>
          <w:p w14:paraId="6C45FD2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54" w:type="pct"/>
            <w:gridSpan w:val="2"/>
            <w:tcBorders>
              <w:top w:val="single" w:sz="4" w:space="0" w:color="404040"/>
              <w:bottom w:val="single" w:sz="4" w:space="0" w:color="404040"/>
            </w:tcBorders>
          </w:tcPr>
          <w:p w14:paraId="540DB561"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единица измерения</w:t>
            </w:r>
          </w:p>
        </w:tc>
        <w:tc>
          <w:tcPr>
            <w:tcW w:w="955" w:type="pct"/>
            <w:gridSpan w:val="2"/>
            <w:tcBorders>
              <w:top w:val="single" w:sz="4" w:space="0" w:color="404040"/>
              <w:bottom w:val="single" w:sz="4" w:space="0" w:color="404040"/>
            </w:tcBorders>
          </w:tcPr>
          <w:p w14:paraId="2CF43FF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величина</w:t>
            </w:r>
          </w:p>
        </w:tc>
        <w:tc>
          <w:tcPr>
            <w:tcW w:w="938" w:type="pct"/>
            <w:tcBorders>
              <w:top w:val="single" w:sz="4" w:space="0" w:color="404040"/>
              <w:bottom w:val="single" w:sz="4" w:space="0" w:color="404040"/>
            </w:tcBorders>
          </w:tcPr>
          <w:p w14:paraId="314634D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единица измерения</w:t>
            </w:r>
          </w:p>
        </w:tc>
        <w:tc>
          <w:tcPr>
            <w:tcW w:w="901" w:type="pct"/>
            <w:tcBorders>
              <w:top w:val="single" w:sz="4" w:space="0" w:color="404040"/>
              <w:bottom w:val="single" w:sz="4" w:space="0" w:color="404040"/>
            </w:tcBorders>
          </w:tcPr>
          <w:p w14:paraId="6D6583E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величина</w:t>
            </w:r>
          </w:p>
        </w:tc>
      </w:tr>
      <w:tr w:rsidR="00E21631" w:rsidRPr="00A24170" w14:paraId="39826953" w14:textId="77777777" w:rsidTr="00AF6ADB">
        <w:trPr>
          <w:trHeight w:val="20"/>
          <w:tblHeader/>
        </w:trPr>
        <w:tc>
          <w:tcPr>
            <w:tcW w:w="278" w:type="pct"/>
            <w:tcBorders>
              <w:top w:val="single" w:sz="4" w:space="0" w:color="404040"/>
            </w:tcBorders>
          </w:tcPr>
          <w:p w14:paraId="1C62C44B"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w:t>
            </w:r>
          </w:p>
        </w:tc>
        <w:tc>
          <w:tcPr>
            <w:tcW w:w="973" w:type="pct"/>
            <w:tcBorders>
              <w:top w:val="single" w:sz="4" w:space="0" w:color="404040"/>
            </w:tcBorders>
          </w:tcPr>
          <w:p w14:paraId="141144B8"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w:t>
            </w:r>
          </w:p>
        </w:tc>
        <w:tc>
          <w:tcPr>
            <w:tcW w:w="954" w:type="pct"/>
            <w:gridSpan w:val="2"/>
            <w:tcBorders>
              <w:top w:val="single" w:sz="4" w:space="0" w:color="404040"/>
            </w:tcBorders>
          </w:tcPr>
          <w:p w14:paraId="758607A7"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3</w:t>
            </w:r>
          </w:p>
        </w:tc>
        <w:tc>
          <w:tcPr>
            <w:tcW w:w="955" w:type="pct"/>
            <w:gridSpan w:val="2"/>
            <w:tcBorders>
              <w:top w:val="single" w:sz="4" w:space="0" w:color="404040"/>
            </w:tcBorders>
          </w:tcPr>
          <w:p w14:paraId="31E09671" w14:textId="77777777" w:rsidR="00A24170" w:rsidRPr="00A24170" w:rsidRDefault="00A24170" w:rsidP="00A24170">
            <w:pPr>
              <w:spacing w:after="0" w:line="240" w:lineRule="auto"/>
              <w:ind w:left="-57" w:right="-57"/>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4</w:t>
            </w:r>
          </w:p>
        </w:tc>
        <w:tc>
          <w:tcPr>
            <w:tcW w:w="938" w:type="pct"/>
            <w:tcBorders>
              <w:top w:val="single" w:sz="4" w:space="0" w:color="404040"/>
            </w:tcBorders>
          </w:tcPr>
          <w:p w14:paraId="0FF841CC"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5</w:t>
            </w:r>
          </w:p>
        </w:tc>
        <w:tc>
          <w:tcPr>
            <w:tcW w:w="901" w:type="pct"/>
            <w:tcBorders>
              <w:top w:val="single" w:sz="4" w:space="0" w:color="404040"/>
            </w:tcBorders>
          </w:tcPr>
          <w:p w14:paraId="4200F34B"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6</w:t>
            </w:r>
          </w:p>
        </w:tc>
      </w:tr>
      <w:tr w:rsidR="00E21631" w:rsidRPr="00A24170" w14:paraId="5F72A214" w14:textId="77777777" w:rsidTr="00AF6ADB">
        <w:trPr>
          <w:trHeight w:val="20"/>
          <w:tblHeader/>
        </w:trPr>
        <w:tc>
          <w:tcPr>
            <w:tcW w:w="278" w:type="pct"/>
            <w:tcBorders>
              <w:top w:val="single" w:sz="4" w:space="0" w:color="404040"/>
            </w:tcBorders>
          </w:tcPr>
          <w:p w14:paraId="5B0F704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w:t>
            </w:r>
            <w:r w:rsidR="00AF6ADB">
              <w:rPr>
                <w:rFonts w:ascii="Times New Roman" w:eastAsia="Times New Roman" w:hAnsi="Times New Roman"/>
                <w:sz w:val="24"/>
                <w:szCs w:val="24"/>
                <w:lang w:eastAsia="ru-RU"/>
              </w:rPr>
              <w:t>.</w:t>
            </w:r>
          </w:p>
        </w:tc>
        <w:tc>
          <w:tcPr>
            <w:tcW w:w="973" w:type="pct"/>
            <w:tcBorders>
              <w:top w:val="single" w:sz="4" w:space="0" w:color="404040"/>
            </w:tcBorders>
          </w:tcPr>
          <w:p w14:paraId="7A52B5BE"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Пожарные депо </w:t>
            </w:r>
          </w:p>
        </w:tc>
        <w:tc>
          <w:tcPr>
            <w:tcW w:w="954" w:type="pct"/>
            <w:gridSpan w:val="2"/>
            <w:tcBorders>
              <w:top w:val="single" w:sz="4" w:space="0" w:color="404040"/>
            </w:tcBorders>
          </w:tcPr>
          <w:p w14:paraId="52134072" w14:textId="77777777" w:rsidR="00A24170" w:rsidRPr="00A24170" w:rsidRDefault="00A24170" w:rsidP="00A24170">
            <w:pPr>
              <w:spacing w:after="0" w:line="240" w:lineRule="auto"/>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единиц</w:t>
            </w:r>
          </w:p>
        </w:tc>
        <w:tc>
          <w:tcPr>
            <w:tcW w:w="955" w:type="pct"/>
            <w:gridSpan w:val="2"/>
            <w:tcBorders>
              <w:top w:val="single" w:sz="4" w:space="0" w:color="404040"/>
            </w:tcBorders>
          </w:tcPr>
          <w:p w14:paraId="479C2A28" w14:textId="77777777" w:rsidR="00A24170" w:rsidRPr="00A24170" w:rsidRDefault="00A24170" w:rsidP="00A24170">
            <w:pPr>
              <w:spacing w:after="0" w:line="240" w:lineRule="auto"/>
              <w:ind w:left="-57" w:right="-57"/>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по расчету в соответствии с «СП 11.13130.2009. Свод правил. Места дислокации подразделений </w:t>
            </w:r>
            <w:r w:rsidRPr="00A24170">
              <w:rPr>
                <w:rFonts w:ascii="Times New Roman" w:eastAsia="Times New Roman" w:hAnsi="Times New Roman"/>
                <w:sz w:val="24"/>
                <w:szCs w:val="24"/>
                <w:lang w:eastAsia="ru-RU"/>
              </w:rPr>
              <w:lastRenderedPageBreak/>
              <w:t>пожарной охраны. Порядок и методика определения»</w:t>
            </w:r>
          </w:p>
        </w:tc>
        <w:tc>
          <w:tcPr>
            <w:tcW w:w="938" w:type="pct"/>
            <w:tcBorders>
              <w:top w:val="single" w:sz="4" w:space="0" w:color="404040"/>
            </w:tcBorders>
          </w:tcPr>
          <w:p w14:paraId="4D0A2B1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lastRenderedPageBreak/>
              <w:t>Время прибытия первого подразделения пожарной охраны, мин.</w:t>
            </w:r>
          </w:p>
        </w:tc>
        <w:tc>
          <w:tcPr>
            <w:tcW w:w="901" w:type="pct"/>
            <w:tcBorders>
              <w:top w:val="single" w:sz="4" w:space="0" w:color="404040"/>
            </w:tcBorders>
          </w:tcPr>
          <w:p w14:paraId="1A238359"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20 </w:t>
            </w:r>
          </w:p>
        </w:tc>
      </w:tr>
      <w:tr w:rsidR="00E21631" w:rsidRPr="00A24170" w14:paraId="4C98AF16" w14:textId="77777777" w:rsidTr="00AF6ADB">
        <w:trPr>
          <w:trHeight w:val="20"/>
        </w:trPr>
        <w:tc>
          <w:tcPr>
            <w:tcW w:w="278" w:type="pct"/>
            <w:vMerge w:val="restart"/>
          </w:tcPr>
          <w:p w14:paraId="4BC0D4AC"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2</w:t>
            </w:r>
            <w:r w:rsidR="00AF6ADB">
              <w:rPr>
                <w:rFonts w:ascii="Times New Roman" w:eastAsia="Times New Roman" w:hAnsi="Times New Roman"/>
                <w:sz w:val="24"/>
                <w:szCs w:val="24"/>
                <w:lang w:eastAsia="ru-RU"/>
              </w:rPr>
              <w:t>.</w:t>
            </w:r>
          </w:p>
        </w:tc>
        <w:tc>
          <w:tcPr>
            <w:tcW w:w="973" w:type="pct"/>
            <w:vMerge w:val="restart"/>
          </w:tcPr>
          <w:p w14:paraId="3FABAA8B"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Объекты гражданской обороны (убежища, противорадиационные укрытия)</w:t>
            </w:r>
          </w:p>
        </w:tc>
        <w:tc>
          <w:tcPr>
            <w:tcW w:w="1874" w:type="pct"/>
            <w:gridSpan w:val="3"/>
          </w:tcPr>
          <w:p w14:paraId="37BA6B1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Площадь пола, </w:t>
            </w:r>
            <w:r w:rsidRPr="00A24170">
              <w:rPr>
                <w:rFonts w:ascii="Times New Roman" w:eastAsia="Times New Roman" w:hAnsi="Times New Roman"/>
                <w:bCs/>
                <w:sz w:val="24"/>
                <w:szCs w:val="24"/>
                <w:lang w:eastAsia="ru-RU"/>
              </w:rPr>
              <w:t>м</w:t>
            </w:r>
            <w:r w:rsidRPr="00A24170">
              <w:rPr>
                <w:rFonts w:ascii="Times New Roman" w:eastAsia="Times New Roman" w:hAnsi="Times New Roman"/>
                <w:bCs/>
                <w:sz w:val="24"/>
                <w:szCs w:val="24"/>
                <w:vertAlign w:val="superscript"/>
                <w:lang w:eastAsia="ru-RU"/>
              </w:rPr>
              <w:t>2</w:t>
            </w:r>
            <w:r w:rsidRPr="00A24170">
              <w:rPr>
                <w:rFonts w:ascii="Times New Roman" w:eastAsia="Times New Roman" w:hAnsi="Times New Roman"/>
                <w:sz w:val="24"/>
                <w:szCs w:val="24"/>
                <w:lang w:eastAsia="ru-RU"/>
              </w:rPr>
              <w:t xml:space="preserve"> на 1 укрываемого</w:t>
            </w:r>
          </w:p>
        </w:tc>
        <w:tc>
          <w:tcPr>
            <w:tcW w:w="972" w:type="pct"/>
            <w:gridSpan w:val="2"/>
            <w:vMerge w:val="restart"/>
          </w:tcPr>
          <w:p w14:paraId="05AB2DF9"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Радиус сбора укрываемых, м</w:t>
            </w:r>
          </w:p>
        </w:tc>
        <w:tc>
          <w:tcPr>
            <w:tcW w:w="901" w:type="pct"/>
            <w:vMerge w:val="restart"/>
          </w:tcPr>
          <w:p w14:paraId="130F4A0E"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для убежищ 1000 для противорадиационных укрытий 1000</w:t>
            </w:r>
          </w:p>
        </w:tc>
      </w:tr>
      <w:tr w:rsidR="00E21631" w:rsidRPr="00A24170" w14:paraId="25C2A9AF" w14:textId="77777777" w:rsidTr="00AF6ADB">
        <w:trPr>
          <w:trHeight w:val="20"/>
        </w:trPr>
        <w:tc>
          <w:tcPr>
            <w:tcW w:w="278" w:type="pct"/>
            <w:vMerge/>
          </w:tcPr>
          <w:p w14:paraId="1881BB15"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43F2D12C"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554F55D5"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одноярусных помещениях</w:t>
            </w:r>
          </w:p>
        </w:tc>
        <w:tc>
          <w:tcPr>
            <w:tcW w:w="938" w:type="pct"/>
            <w:gridSpan w:val="2"/>
          </w:tcPr>
          <w:p w14:paraId="5F9CA5D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0,6</w:t>
            </w:r>
          </w:p>
        </w:tc>
        <w:tc>
          <w:tcPr>
            <w:tcW w:w="972" w:type="pct"/>
            <w:gridSpan w:val="2"/>
            <w:vMerge/>
          </w:tcPr>
          <w:p w14:paraId="179324AA"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02F25565"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0D8C1F0E" w14:textId="77777777" w:rsidTr="00AF6ADB">
        <w:trPr>
          <w:trHeight w:val="20"/>
        </w:trPr>
        <w:tc>
          <w:tcPr>
            <w:tcW w:w="278" w:type="pct"/>
            <w:vMerge/>
          </w:tcPr>
          <w:p w14:paraId="37F45593"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3383BF52"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604F7B3D"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двухъярусных помещениях</w:t>
            </w:r>
          </w:p>
        </w:tc>
        <w:tc>
          <w:tcPr>
            <w:tcW w:w="938" w:type="pct"/>
            <w:gridSpan w:val="2"/>
          </w:tcPr>
          <w:p w14:paraId="6437B3D1"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0,5</w:t>
            </w:r>
          </w:p>
        </w:tc>
        <w:tc>
          <w:tcPr>
            <w:tcW w:w="972" w:type="pct"/>
            <w:gridSpan w:val="2"/>
            <w:vMerge/>
          </w:tcPr>
          <w:p w14:paraId="47FA3EE7"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664C05EC"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77F6A322" w14:textId="77777777" w:rsidTr="00AF6ADB">
        <w:trPr>
          <w:trHeight w:val="20"/>
        </w:trPr>
        <w:tc>
          <w:tcPr>
            <w:tcW w:w="278" w:type="pct"/>
            <w:vMerge/>
          </w:tcPr>
          <w:p w14:paraId="53901A4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5A4CE67D"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53333B4D"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трехъярусных помещениях</w:t>
            </w:r>
          </w:p>
        </w:tc>
        <w:tc>
          <w:tcPr>
            <w:tcW w:w="938" w:type="pct"/>
            <w:gridSpan w:val="2"/>
          </w:tcPr>
          <w:p w14:paraId="6F76D668"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0,4</w:t>
            </w:r>
          </w:p>
        </w:tc>
        <w:tc>
          <w:tcPr>
            <w:tcW w:w="972" w:type="pct"/>
            <w:gridSpan w:val="2"/>
            <w:vMerge/>
          </w:tcPr>
          <w:p w14:paraId="3D0C4107"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1A277D1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7773070E" w14:textId="77777777" w:rsidTr="00AF6ADB">
        <w:trPr>
          <w:trHeight w:val="20"/>
        </w:trPr>
        <w:tc>
          <w:tcPr>
            <w:tcW w:w="278" w:type="pct"/>
            <w:vMerge/>
          </w:tcPr>
          <w:p w14:paraId="4BDD5001"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04530B90"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00EF3496"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внутренний объем помещения, м</w:t>
            </w:r>
            <w:r w:rsidRPr="00A24170">
              <w:rPr>
                <w:rFonts w:ascii="Times New Roman" w:eastAsia="Times New Roman" w:hAnsi="Times New Roman"/>
                <w:sz w:val="24"/>
                <w:szCs w:val="24"/>
                <w:vertAlign w:val="superscript"/>
                <w:lang w:eastAsia="ru-RU"/>
              </w:rPr>
              <w:t>3</w:t>
            </w:r>
            <w:r w:rsidRPr="00A24170">
              <w:rPr>
                <w:rFonts w:ascii="Times New Roman" w:eastAsia="Times New Roman" w:hAnsi="Times New Roman"/>
                <w:sz w:val="24"/>
                <w:szCs w:val="24"/>
                <w:lang w:eastAsia="ru-RU"/>
              </w:rPr>
              <w:t xml:space="preserve"> на 1 укрываемого</w:t>
            </w:r>
          </w:p>
        </w:tc>
        <w:tc>
          <w:tcPr>
            <w:tcW w:w="938" w:type="pct"/>
            <w:gridSpan w:val="2"/>
          </w:tcPr>
          <w:p w14:paraId="73C1047A"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 xml:space="preserve">не менее </w:t>
            </w:r>
          </w:p>
          <w:p w14:paraId="4ED5C00B"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1,5</w:t>
            </w:r>
          </w:p>
        </w:tc>
        <w:tc>
          <w:tcPr>
            <w:tcW w:w="972" w:type="pct"/>
            <w:gridSpan w:val="2"/>
            <w:vMerge/>
          </w:tcPr>
          <w:p w14:paraId="793557CF"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0E769D08"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2957C83C" w14:textId="77777777" w:rsidTr="00AF6ADB">
        <w:trPr>
          <w:trHeight w:val="20"/>
        </w:trPr>
        <w:tc>
          <w:tcPr>
            <w:tcW w:w="278" w:type="pct"/>
            <w:vMerge/>
          </w:tcPr>
          <w:p w14:paraId="12E2AB69"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1CD6906C"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1874" w:type="pct"/>
            <w:gridSpan w:val="3"/>
          </w:tcPr>
          <w:p w14:paraId="6E6F3854"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Вместимость, укрываемых</w:t>
            </w:r>
          </w:p>
        </w:tc>
        <w:tc>
          <w:tcPr>
            <w:tcW w:w="972" w:type="pct"/>
            <w:gridSpan w:val="2"/>
            <w:vMerge/>
          </w:tcPr>
          <w:p w14:paraId="3BD0D817"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55FEC1A5"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7FD9DE47" w14:textId="77777777" w:rsidTr="00AF6ADB">
        <w:trPr>
          <w:trHeight w:val="20"/>
        </w:trPr>
        <w:tc>
          <w:tcPr>
            <w:tcW w:w="278" w:type="pct"/>
            <w:vMerge/>
          </w:tcPr>
          <w:p w14:paraId="27A971DA"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2A8179AF"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4425FEF9"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убежища</w:t>
            </w:r>
          </w:p>
        </w:tc>
        <w:tc>
          <w:tcPr>
            <w:tcW w:w="938" w:type="pct"/>
            <w:gridSpan w:val="2"/>
          </w:tcPr>
          <w:p w14:paraId="00B36C7B"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не менее 150</w:t>
            </w:r>
          </w:p>
        </w:tc>
        <w:tc>
          <w:tcPr>
            <w:tcW w:w="972" w:type="pct"/>
            <w:gridSpan w:val="2"/>
            <w:vMerge/>
          </w:tcPr>
          <w:p w14:paraId="7E554BE0"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294CBC20"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7BA0D40F" w14:textId="77777777" w:rsidTr="00AF6ADB">
        <w:trPr>
          <w:trHeight w:val="20"/>
        </w:trPr>
        <w:tc>
          <w:tcPr>
            <w:tcW w:w="278" w:type="pct"/>
            <w:vMerge/>
          </w:tcPr>
          <w:p w14:paraId="64315502"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53971A72"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1874" w:type="pct"/>
            <w:gridSpan w:val="3"/>
          </w:tcPr>
          <w:p w14:paraId="66DE76C1"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противорадиационные укрытия</w:t>
            </w:r>
          </w:p>
        </w:tc>
        <w:tc>
          <w:tcPr>
            <w:tcW w:w="972" w:type="pct"/>
            <w:gridSpan w:val="2"/>
            <w:vMerge/>
          </w:tcPr>
          <w:p w14:paraId="7F7EC72A"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3DAB9C88"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5D1F3012" w14:textId="77777777" w:rsidTr="00AF6ADB">
        <w:trPr>
          <w:trHeight w:val="20"/>
        </w:trPr>
        <w:tc>
          <w:tcPr>
            <w:tcW w:w="278" w:type="pct"/>
            <w:vMerge/>
          </w:tcPr>
          <w:p w14:paraId="63F44EAA"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2E7ABC7B"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359D83AA"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существующих зданиях и сооружениях</w:t>
            </w:r>
          </w:p>
        </w:tc>
        <w:tc>
          <w:tcPr>
            <w:tcW w:w="938" w:type="pct"/>
            <w:gridSpan w:val="2"/>
          </w:tcPr>
          <w:p w14:paraId="76D0E772"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не менее 5</w:t>
            </w:r>
          </w:p>
        </w:tc>
        <w:tc>
          <w:tcPr>
            <w:tcW w:w="972" w:type="pct"/>
            <w:gridSpan w:val="2"/>
            <w:vMerge/>
          </w:tcPr>
          <w:p w14:paraId="474C06AF"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4AA95498"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226E2456" w14:textId="77777777" w:rsidTr="00AF6ADB">
        <w:trPr>
          <w:trHeight w:val="20"/>
        </w:trPr>
        <w:tc>
          <w:tcPr>
            <w:tcW w:w="278" w:type="pct"/>
            <w:vMerge/>
          </w:tcPr>
          <w:p w14:paraId="10840F1D"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35448694"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20EBBAB4"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в новых зданиях и сооружениях с укрытиями</w:t>
            </w:r>
          </w:p>
        </w:tc>
        <w:tc>
          <w:tcPr>
            <w:tcW w:w="938" w:type="pct"/>
            <w:gridSpan w:val="2"/>
          </w:tcPr>
          <w:p w14:paraId="0E664431"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не менее 50</w:t>
            </w:r>
          </w:p>
        </w:tc>
        <w:tc>
          <w:tcPr>
            <w:tcW w:w="972" w:type="pct"/>
            <w:gridSpan w:val="2"/>
            <w:vMerge/>
          </w:tcPr>
          <w:p w14:paraId="0452B324"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73AF2D6A"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E21631" w:rsidRPr="00A24170" w14:paraId="42F03C6C" w14:textId="77777777" w:rsidTr="00AF6ADB">
        <w:trPr>
          <w:trHeight w:val="20"/>
        </w:trPr>
        <w:tc>
          <w:tcPr>
            <w:tcW w:w="278" w:type="pct"/>
            <w:vMerge/>
          </w:tcPr>
          <w:p w14:paraId="7674AF36"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973" w:type="pct"/>
            <w:vMerge/>
          </w:tcPr>
          <w:p w14:paraId="75729EC1"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37" w:type="pct"/>
          </w:tcPr>
          <w:p w14:paraId="494140EF"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для медицинских организаций</w:t>
            </w:r>
          </w:p>
        </w:tc>
        <w:tc>
          <w:tcPr>
            <w:tcW w:w="938" w:type="pct"/>
            <w:gridSpan w:val="2"/>
          </w:tcPr>
          <w:p w14:paraId="6764DD2D"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24170">
              <w:rPr>
                <w:rFonts w:ascii="Times New Roman" w:eastAsia="Times New Roman" w:hAnsi="Times New Roman"/>
                <w:sz w:val="24"/>
                <w:szCs w:val="24"/>
                <w:lang w:eastAsia="ru-RU"/>
              </w:rPr>
              <w:t>не менее 80</w:t>
            </w:r>
          </w:p>
        </w:tc>
        <w:tc>
          <w:tcPr>
            <w:tcW w:w="972" w:type="pct"/>
            <w:gridSpan w:val="2"/>
            <w:vMerge/>
          </w:tcPr>
          <w:p w14:paraId="2385E4B6" w14:textId="77777777" w:rsidR="00A24170" w:rsidRPr="00A24170" w:rsidRDefault="00A24170" w:rsidP="00A2417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901" w:type="pct"/>
            <w:vMerge/>
          </w:tcPr>
          <w:p w14:paraId="62A3DA07" w14:textId="77777777" w:rsidR="00A24170" w:rsidRPr="00A24170" w:rsidRDefault="00A24170" w:rsidP="00A24170">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14:paraId="154ADB12" w14:textId="77777777" w:rsidR="00AF6ADB" w:rsidRPr="00AF6ADB" w:rsidRDefault="00AF6ADB" w:rsidP="00AF6ADB">
      <w:pPr>
        <w:spacing w:after="0" w:line="240" w:lineRule="auto"/>
        <w:jc w:val="both"/>
        <w:rPr>
          <w:rFonts w:ascii="Times New Roman" w:eastAsia="Times New Roman" w:hAnsi="Times New Roman"/>
          <w:bCs/>
          <w:sz w:val="24"/>
          <w:szCs w:val="24"/>
          <w:lang w:eastAsia="ru-RU"/>
        </w:rPr>
      </w:pPr>
    </w:p>
    <w:p w14:paraId="73C3013A" w14:textId="77777777" w:rsidR="00A54FE6" w:rsidRPr="00A54FE6" w:rsidRDefault="00A54FE6" w:rsidP="00A54FE6">
      <w:pPr>
        <w:spacing w:after="0" w:line="240" w:lineRule="auto"/>
        <w:jc w:val="center"/>
        <w:rPr>
          <w:rFonts w:ascii="Times New Roman" w:eastAsia="Times New Roman" w:hAnsi="Times New Roman"/>
          <w:b/>
          <w:bCs/>
          <w:sz w:val="24"/>
          <w:szCs w:val="24"/>
          <w:lang w:eastAsia="ru-RU"/>
        </w:rPr>
      </w:pPr>
      <w:r w:rsidRPr="00A54FE6">
        <w:rPr>
          <w:rFonts w:ascii="Times New Roman" w:eastAsia="Times New Roman" w:hAnsi="Times New Roman"/>
          <w:b/>
          <w:bCs/>
          <w:sz w:val="24"/>
          <w:szCs w:val="24"/>
          <w:lang w:eastAsia="ru-RU"/>
        </w:rPr>
        <w:t xml:space="preserve">2.8. Требования к планированию велосипедных дорожек и </w:t>
      </w:r>
      <w:proofErr w:type="spellStart"/>
      <w:r w:rsidRPr="00A54FE6">
        <w:rPr>
          <w:rFonts w:ascii="Times New Roman" w:eastAsia="Times New Roman" w:hAnsi="Times New Roman"/>
          <w:b/>
          <w:bCs/>
          <w:sz w:val="24"/>
          <w:szCs w:val="24"/>
          <w:lang w:eastAsia="ru-RU"/>
        </w:rPr>
        <w:t>велопарковок</w:t>
      </w:r>
      <w:proofErr w:type="spellEnd"/>
    </w:p>
    <w:p w14:paraId="1B12F70C" w14:textId="77777777" w:rsidR="00A54FE6" w:rsidRPr="00A54FE6" w:rsidRDefault="00A54FE6" w:rsidP="00A54FE6">
      <w:pPr>
        <w:spacing w:after="0" w:line="240" w:lineRule="auto"/>
        <w:jc w:val="both"/>
        <w:rPr>
          <w:rFonts w:ascii="Times New Roman" w:eastAsia="Times New Roman" w:hAnsi="Times New Roman"/>
          <w:bCs/>
          <w:sz w:val="24"/>
          <w:szCs w:val="24"/>
          <w:lang w:eastAsia="ru-RU"/>
        </w:rPr>
      </w:pPr>
    </w:p>
    <w:p w14:paraId="419C4D45"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елопарковка</w:t>
      </w:r>
      <w:proofErr w:type="spellEnd"/>
      <w:r w:rsidR="00A54FE6" w:rsidRPr="00A54FE6">
        <w:rPr>
          <w:rFonts w:ascii="Times New Roman" w:eastAsia="Times New Roman" w:hAnsi="Times New Roman"/>
          <w:color w:val="000000"/>
          <w:sz w:val="24"/>
          <w:szCs w:val="24"/>
          <w:lang w:eastAsia="ru-RU"/>
        </w:rPr>
        <w:t xml:space="preserve"> - место для длительной стоянки (более часа) или хранения велосипедов, оборудованное специальными конструкциями; </w:t>
      </w:r>
    </w:p>
    <w:p w14:paraId="244D159A"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 xml:space="preserve">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 </w:t>
      </w:r>
    </w:p>
    <w:p w14:paraId="3C427E00"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елопешеходная</w:t>
      </w:r>
      <w:proofErr w:type="spellEnd"/>
      <w:r w:rsidR="00A54FE6" w:rsidRPr="00A54FE6">
        <w:rPr>
          <w:rFonts w:ascii="Times New Roman" w:eastAsia="Times New Roman" w:hAnsi="Times New Roman"/>
          <w:color w:val="000000"/>
          <w:sz w:val="24"/>
          <w:szCs w:val="24"/>
          <w:lang w:eastAsia="ru-RU"/>
        </w:rPr>
        <w:t xml:space="preserve"> дорожка - велосипедная дорожка, предназначенная для раздельного или совместного с пешеходами движения велосипедистов и обозначенная дорожными знаками; </w:t>
      </w:r>
    </w:p>
    <w:p w14:paraId="5DE8A3A9"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 xml:space="preserve">елосипедист - лицо, управляющее велосипедом; </w:t>
      </w:r>
    </w:p>
    <w:p w14:paraId="40DB662F"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 xml:space="preserve">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 </w:t>
      </w:r>
    </w:p>
    <w:p w14:paraId="3BEBE01B"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A54FE6" w:rsidRPr="00A54FE6">
        <w:rPr>
          <w:rFonts w:ascii="Times New Roman" w:eastAsia="Times New Roman" w:hAnsi="Times New Roman"/>
          <w:color w:val="000000"/>
          <w:sz w:val="24"/>
          <w:szCs w:val="24"/>
          <w:lang w:eastAsia="ru-RU"/>
        </w:rPr>
        <w:t xml:space="preserve">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 </w:t>
      </w:r>
    </w:p>
    <w:p w14:paraId="63014D23" w14:textId="77777777" w:rsidR="00A54FE6" w:rsidRPr="00A54FE6" w:rsidRDefault="00A54FE6" w:rsidP="00A54F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пешеход - лицо, находящееся вне транспортного средства на дороге либо на пешеходной или </w:t>
      </w:r>
      <w:proofErr w:type="spellStart"/>
      <w:r w:rsidRPr="00A54FE6">
        <w:rPr>
          <w:rFonts w:ascii="Times New Roman" w:eastAsia="Times New Roman" w:hAnsi="Times New Roman"/>
          <w:color w:val="000000"/>
          <w:sz w:val="24"/>
          <w:szCs w:val="24"/>
          <w:lang w:eastAsia="ru-RU"/>
        </w:rPr>
        <w:t>велопешеходной</w:t>
      </w:r>
      <w:proofErr w:type="spellEnd"/>
      <w:r w:rsidRPr="00A54FE6">
        <w:rPr>
          <w:rFonts w:ascii="Times New Roman" w:eastAsia="Times New Roman" w:hAnsi="Times New Roman"/>
          <w:color w:val="000000"/>
          <w:sz w:val="24"/>
          <w:szCs w:val="24"/>
          <w:lang w:eastAsia="ru-RU"/>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w:t>
      </w:r>
      <w:r w:rsidRPr="00A54FE6">
        <w:rPr>
          <w:rFonts w:ascii="Times New Roman" w:eastAsia="Times New Roman" w:hAnsi="Times New Roman"/>
          <w:color w:val="000000"/>
          <w:sz w:val="24"/>
          <w:szCs w:val="24"/>
          <w:lang w:eastAsia="ru-RU"/>
        </w:rPr>
        <w:lastRenderedPageBreak/>
        <w:t xml:space="preserve">также использующие для передвижения роликовые коньки, самокаты и иные аналогичные средства; </w:t>
      </w:r>
    </w:p>
    <w:p w14:paraId="43F9360B" w14:textId="77777777" w:rsidR="00A54FE6" w:rsidRPr="00A54FE6" w:rsidRDefault="00B217E4"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A54FE6" w:rsidRPr="00A54FE6">
        <w:rPr>
          <w:rFonts w:ascii="Times New Roman" w:eastAsia="Times New Roman" w:hAnsi="Times New Roman"/>
          <w:color w:val="000000"/>
          <w:sz w:val="24"/>
          <w:szCs w:val="24"/>
          <w:lang w:eastAsia="ru-RU"/>
        </w:rPr>
        <w:t xml:space="preserve">ешеходная дорожка -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 </w:t>
      </w:r>
    </w:p>
    <w:p w14:paraId="4A9B2747" w14:textId="77777777" w:rsidR="00A54FE6" w:rsidRPr="00A54FE6" w:rsidRDefault="00B217E4" w:rsidP="00A54FE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54FE6" w:rsidRPr="00A54FE6">
        <w:rPr>
          <w:rFonts w:ascii="Times New Roman" w:eastAsia="Times New Roman" w:hAnsi="Times New Roman"/>
          <w:sz w:val="24"/>
          <w:szCs w:val="24"/>
          <w:lang w:eastAsia="ru-RU"/>
        </w:rPr>
        <w:t>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w:t>
      </w:r>
      <w:r w:rsidR="00A54FE6">
        <w:rPr>
          <w:rFonts w:ascii="Times New Roman" w:eastAsia="Times New Roman" w:hAnsi="Times New Roman"/>
          <w:sz w:val="24"/>
          <w:szCs w:val="24"/>
          <w:lang w:eastAsia="ru-RU"/>
        </w:rPr>
        <w:t>ой, расположенными над полосой.</w:t>
      </w:r>
    </w:p>
    <w:p w14:paraId="3D3E9C1F" w14:textId="77777777" w:rsidR="00A54FE6" w:rsidRPr="00A54FE6" w:rsidRDefault="00A54FE6" w:rsidP="00A54FE6">
      <w:pPr>
        <w:spacing w:after="0" w:line="240" w:lineRule="auto"/>
        <w:jc w:val="center"/>
        <w:rPr>
          <w:rFonts w:ascii="Times New Roman" w:eastAsia="Times New Roman" w:hAnsi="Times New Roman"/>
          <w:b/>
          <w:sz w:val="24"/>
          <w:szCs w:val="24"/>
          <w:lang w:eastAsia="ru-RU"/>
        </w:rPr>
      </w:pPr>
    </w:p>
    <w:p w14:paraId="25F8161F" w14:textId="77777777" w:rsidR="00A54FE6" w:rsidRDefault="00A54FE6" w:rsidP="00A54FE6">
      <w:pPr>
        <w:spacing w:after="0" w:line="240" w:lineRule="auto"/>
        <w:ind w:firstLine="708"/>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Проектирование велосипедных дорожек следует осуществлять</w:t>
      </w:r>
      <w:r>
        <w:rPr>
          <w:rFonts w:ascii="Times New Roman" w:eastAsia="Times New Roman" w:hAnsi="Times New Roman"/>
          <w:sz w:val="24"/>
          <w:szCs w:val="24"/>
          <w:lang w:eastAsia="ru-RU"/>
        </w:rPr>
        <w:t xml:space="preserve"> </w:t>
      </w:r>
      <w:r w:rsidRPr="00A54FE6">
        <w:rPr>
          <w:rFonts w:ascii="Times New Roman" w:eastAsia="Times New Roman" w:hAnsi="Times New Roman"/>
          <w:sz w:val="24"/>
          <w:szCs w:val="24"/>
          <w:lang w:eastAsia="ru-RU"/>
        </w:rPr>
        <w:t>в соответствии с характеристиками, приведенными в таблицах</w:t>
      </w:r>
      <w:r w:rsidR="00E92A5A">
        <w:rPr>
          <w:rFonts w:ascii="Times New Roman" w:eastAsia="Times New Roman" w:hAnsi="Times New Roman"/>
          <w:sz w:val="24"/>
          <w:szCs w:val="24"/>
          <w:lang w:eastAsia="ru-RU"/>
        </w:rPr>
        <w:t xml:space="preserve"> 20 и 21.</w:t>
      </w:r>
    </w:p>
    <w:p w14:paraId="39757A54" w14:textId="77777777" w:rsidR="009B6AFF" w:rsidRPr="00A54FE6" w:rsidRDefault="009B6AFF" w:rsidP="00A54FE6">
      <w:pPr>
        <w:spacing w:after="0" w:line="240" w:lineRule="auto"/>
        <w:ind w:firstLine="708"/>
        <w:jc w:val="both"/>
        <w:rPr>
          <w:rFonts w:ascii="Times New Roman" w:eastAsia="Times New Roman" w:hAnsi="Times New Roman"/>
          <w:sz w:val="24"/>
          <w:szCs w:val="24"/>
          <w:lang w:eastAsia="ru-RU"/>
        </w:rPr>
      </w:pPr>
    </w:p>
    <w:p w14:paraId="6AE2C4E6"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6F6989">
        <w:rPr>
          <w:rFonts w:ascii="Times New Roman" w:eastAsia="Times New Roman" w:hAnsi="Times New Roman"/>
          <w:sz w:val="24"/>
          <w:szCs w:val="24"/>
          <w:lang w:eastAsia="ru-RU"/>
        </w:rPr>
        <w:t>20</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3"/>
        <w:gridCol w:w="5152"/>
      </w:tblGrid>
      <w:tr w:rsidR="00A54FE6" w:rsidRPr="00A54FE6" w14:paraId="7995C645" w14:textId="77777777" w:rsidTr="00AF6ADB">
        <w:trPr>
          <w:trHeight w:val="245"/>
        </w:trPr>
        <w:tc>
          <w:tcPr>
            <w:tcW w:w="4913" w:type="dxa"/>
          </w:tcPr>
          <w:p w14:paraId="18A8AA56"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bCs/>
                <w:color w:val="000000"/>
                <w:sz w:val="24"/>
                <w:szCs w:val="24"/>
                <w:lang w:eastAsia="ru-RU"/>
              </w:rPr>
              <w:t xml:space="preserve">Категория дорог и улиц </w:t>
            </w:r>
          </w:p>
        </w:tc>
        <w:tc>
          <w:tcPr>
            <w:tcW w:w="5152" w:type="dxa"/>
          </w:tcPr>
          <w:p w14:paraId="199B659C"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bCs/>
                <w:color w:val="000000"/>
                <w:sz w:val="24"/>
                <w:szCs w:val="24"/>
                <w:lang w:eastAsia="ru-RU"/>
              </w:rPr>
              <w:t xml:space="preserve">Основное назначение дорог и улиц </w:t>
            </w:r>
          </w:p>
        </w:tc>
      </w:tr>
      <w:tr w:rsidR="00A54FE6" w:rsidRPr="00A54FE6" w14:paraId="2FED5842" w14:textId="77777777" w:rsidTr="00AF6ADB">
        <w:trPr>
          <w:trHeight w:val="1351"/>
        </w:trPr>
        <w:tc>
          <w:tcPr>
            <w:tcW w:w="4913" w:type="dxa"/>
          </w:tcPr>
          <w:p w14:paraId="01E4328A" w14:textId="77777777" w:rsidR="00A54FE6" w:rsidRPr="00A54FE6" w:rsidRDefault="00A54FE6" w:rsidP="00A54F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Велосипедные дорожки: в составе поперечного профиля улично-дорожной сети; на рекреационных территориях, в жилых зонах и т. п. </w:t>
            </w:r>
          </w:p>
        </w:tc>
        <w:tc>
          <w:tcPr>
            <w:tcW w:w="5152" w:type="dxa"/>
          </w:tcPr>
          <w:p w14:paraId="2A739A25" w14:textId="77777777" w:rsidR="00A54FE6" w:rsidRPr="00A54FE6" w:rsidRDefault="00A54FE6" w:rsidP="00A54F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 специально выделенная полоса для проезда на велосипедах </w:t>
            </w:r>
          </w:p>
        </w:tc>
      </w:tr>
    </w:tbl>
    <w:p w14:paraId="3F5FAC26" w14:textId="77777777" w:rsidR="00A54FE6" w:rsidRDefault="00A54FE6" w:rsidP="00A54FE6">
      <w:pPr>
        <w:spacing w:after="0" w:line="240" w:lineRule="auto"/>
        <w:jc w:val="both"/>
        <w:rPr>
          <w:rFonts w:ascii="Times New Roman" w:eastAsia="Times New Roman" w:hAnsi="Times New Roman"/>
          <w:sz w:val="24"/>
          <w:szCs w:val="24"/>
          <w:lang w:eastAsia="ru-RU"/>
        </w:rPr>
      </w:pPr>
    </w:p>
    <w:p w14:paraId="545C1548"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6BA93F13"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Таблица 2</w:t>
      </w:r>
      <w:r w:rsidR="00D13271">
        <w:rPr>
          <w:rFonts w:ascii="Times New Roman" w:eastAsia="Times New Roman" w:hAnsi="Times New Roman"/>
          <w:sz w:val="24"/>
          <w:szCs w:val="24"/>
          <w:lang w:eastAsia="ru-RU"/>
        </w:rPr>
        <w:t>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978"/>
        <w:gridCol w:w="978"/>
        <w:gridCol w:w="978"/>
        <w:gridCol w:w="978"/>
        <w:gridCol w:w="978"/>
        <w:gridCol w:w="978"/>
        <w:gridCol w:w="978"/>
        <w:gridCol w:w="979"/>
      </w:tblGrid>
      <w:tr w:rsidR="00A54FE6" w:rsidRPr="00A54FE6" w14:paraId="39E155A5" w14:textId="77777777" w:rsidTr="00321AA0">
        <w:trPr>
          <w:cantSplit/>
          <w:trHeight w:val="2395"/>
        </w:trPr>
        <w:tc>
          <w:tcPr>
            <w:tcW w:w="2240" w:type="dxa"/>
            <w:shd w:val="clear" w:color="auto" w:fill="auto"/>
            <w:textDirection w:val="btLr"/>
          </w:tcPr>
          <w:p w14:paraId="56E5A686"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Категория дорог и улиц</w:t>
            </w:r>
          </w:p>
        </w:tc>
        <w:tc>
          <w:tcPr>
            <w:tcW w:w="978" w:type="dxa"/>
            <w:shd w:val="clear" w:color="auto" w:fill="auto"/>
            <w:textDirection w:val="btLr"/>
          </w:tcPr>
          <w:p w14:paraId="43324ECD"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Расчетная скорость движения, км/ч</w:t>
            </w:r>
          </w:p>
        </w:tc>
        <w:tc>
          <w:tcPr>
            <w:tcW w:w="978" w:type="dxa"/>
            <w:shd w:val="clear" w:color="auto" w:fill="auto"/>
            <w:textDirection w:val="btLr"/>
          </w:tcPr>
          <w:p w14:paraId="7C05EC6E"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Ширина полосы движения, м</w:t>
            </w:r>
          </w:p>
        </w:tc>
        <w:tc>
          <w:tcPr>
            <w:tcW w:w="978" w:type="dxa"/>
            <w:shd w:val="clear" w:color="auto" w:fill="auto"/>
            <w:textDirection w:val="btLr"/>
          </w:tcPr>
          <w:p w14:paraId="0A4C2FA0"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Число полос движения (суммарно в двух направлениях)</w:t>
            </w:r>
          </w:p>
        </w:tc>
        <w:tc>
          <w:tcPr>
            <w:tcW w:w="978" w:type="dxa"/>
            <w:shd w:val="clear" w:color="auto" w:fill="auto"/>
            <w:textDirection w:val="btLr"/>
          </w:tcPr>
          <w:p w14:paraId="27CBC3C0"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Наименьший радиус кривых в плане, м</w:t>
            </w:r>
          </w:p>
        </w:tc>
        <w:tc>
          <w:tcPr>
            <w:tcW w:w="978" w:type="dxa"/>
            <w:shd w:val="clear" w:color="auto" w:fill="auto"/>
            <w:textDirection w:val="btLr"/>
          </w:tcPr>
          <w:p w14:paraId="4F21602F"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Наибольший продольный уклон, %</w:t>
            </w:r>
          </w:p>
        </w:tc>
        <w:tc>
          <w:tcPr>
            <w:tcW w:w="978" w:type="dxa"/>
            <w:shd w:val="clear" w:color="auto" w:fill="auto"/>
            <w:textDirection w:val="btLr"/>
          </w:tcPr>
          <w:p w14:paraId="4E73D732"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Наименьший радиус вертикальной выпуклой кривой, м</w:t>
            </w:r>
          </w:p>
        </w:tc>
        <w:tc>
          <w:tcPr>
            <w:tcW w:w="978" w:type="dxa"/>
            <w:shd w:val="clear" w:color="auto" w:fill="auto"/>
            <w:textDirection w:val="btLr"/>
          </w:tcPr>
          <w:p w14:paraId="4D137720"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Наименьший радиус вертикальной вогнутой кривой, м</w:t>
            </w:r>
          </w:p>
        </w:tc>
        <w:tc>
          <w:tcPr>
            <w:tcW w:w="979" w:type="dxa"/>
            <w:shd w:val="clear" w:color="auto" w:fill="auto"/>
            <w:textDirection w:val="btLr"/>
          </w:tcPr>
          <w:p w14:paraId="7ECDD7EB" w14:textId="77777777" w:rsidR="00A54FE6" w:rsidRPr="00A54FE6" w:rsidRDefault="00A54FE6" w:rsidP="00A54FE6">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A54FE6">
              <w:rPr>
                <w:rFonts w:ascii="Times New Roman" w:eastAsia="Times New Roman" w:hAnsi="Times New Roman"/>
                <w:bCs/>
                <w:color w:val="000000"/>
                <w:sz w:val="20"/>
                <w:szCs w:val="20"/>
                <w:lang w:eastAsia="ru-RU"/>
              </w:rPr>
              <w:t>Ширина пешеходной части тротуара, м</w:t>
            </w:r>
          </w:p>
        </w:tc>
      </w:tr>
      <w:tr w:rsidR="00A54FE6" w:rsidRPr="00A54FE6" w14:paraId="0E1C0634" w14:textId="77777777" w:rsidTr="00321AA0">
        <w:tc>
          <w:tcPr>
            <w:tcW w:w="2240" w:type="dxa"/>
            <w:shd w:val="clear" w:color="auto" w:fill="auto"/>
          </w:tcPr>
          <w:p w14:paraId="149F7DC6" w14:textId="77777777" w:rsidR="00A54FE6" w:rsidRPr="00A54FE6" w:rsidRDefault="00A54FE6" w:rsidP="00AF6ADB">
            <w:pPr>
              <w:spacing w:after="0" w:line="240" w:lineRule="auto"/>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Велосипедные дорожки:</w:t>
            </w:r>
          </w:p>
          <w:p w14:paraId="45A8DECF" w14:textId="77777777" w:rsidR="00A54FE6" w:rsidRPr="00A54FE6" w:rsidRDefault="00A54FE6" w:rsidP="00AF6ADB">
            <w:pPr>
              <w:spacing w:after="0" w:line="240" w:lineRule="auto"/>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в составе поперечного профиля улично-дорожной сети на рекреационных территориях в жилых зонах и т.п.</w:t>
            </w:r>
          </w:p>
        </w:tc>
        <w:tc>
          <w:tcPr>
            <w:tcW w:w="978" w:type="dxa"/>
            <w:shd w:val="clear" w:color="auto" w:fill="auto"/>
          </w:tcPr>
          <w:p w14:paraId="7A7888C8"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7D245BD6"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76E41241"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269D4F03"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7BECE241"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49B0D258"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1F826831"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68E3DAB1"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20</w:t>
            </w:r>
          </w:p>
        </w:tc>
        <w:tc>
          <w:tcPr>
            <w:tcW w:w="978" w:type="dxa"/>
            <w:shd w:val="clear" w:color="auto" w:fill="auto"/>
          </w:tcPr>
          <w:p w14:paraId="0849AFAA"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0DE4CDCD"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1DB7D810"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1,50*</w:t>
            </w:r>
          </w:p>
          <w:p w14:paraId="30E8A632"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1,00**</w:t>
            </w:r>
          </w:p>
          <w:p w14:paraId="683C9178"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76A5A978"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4C634A9E"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18326A2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1,50*</w:t>
            </w:r>
          </w:p>
          <w:p w14:paraId="611E9947"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1,00**</w:t>
            </w:r>
          </w:p>
          <w:p w14:paraId="6DEB2D74"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tc>
        <w:tc>
          <w:tcPr>
            <w:tcW w:w="978" w:type="dxa"/>
            <w:shd w:val="clear" w:color="auto" w:fill="auto"/>
          </w:tcPr>
          <w:p w14:paraId="723BB439"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777DDCEC"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3291516E"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1-2</w:t>
            </w:r>
          </w:p>
          <w:p w14:paraId="0BEDC101"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w:t>
            </w:r>
          </w:p>
          <w:p w14:paraId="3B120740"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3DACEB75"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2DD1ACBD"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5FDCA23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1-2</w:t>
            </w:r>
          </w:p>
          <w:p w14:paraId="2E479309"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w:t>
            </w:r>
          </w:p>
        </w:tc>
        <w:tc>
          <w:tcPr>
            <w:tcW w:w="978" w:type="dxa"/>
            <w:shd w:val="clear" w:color="auto" w:fill="auto"/>
          </w:tcPr>
          <w:p w14:paraId="0AE09A90"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65963511"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4E7EB43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25</w:t>
            </w:r>
          </w:p>
          <w:p w14:paraId="6DD3FF5C"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78F86FC5"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6DE4C270"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7C0435D9"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4892CD1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25</w:t>
            </w:r>
          </w:p>
        </w:tc>
        <w:tc>
          <w:tcPr>
            <w:tcW w:w="978" w:type="dxa"/>
            <w:shd w:val="clear" w:color="auto" w:fill="auto"/>
          </w:tcPr>
          <w:p w14:paraId="42D24CDC"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18DB7089"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3578FEBA"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70</w:t>
            </w:r>
          </w:p>
          <w:p w14:paraId="7DD0FFEE"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55F74FE9"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0BC180A1"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197051F2"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p w14:paraId="05045FE6"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70</w:t>
            </w:r>
          </w:p>
        </w:tc>
        <w:tc>
          <w:tcPr>
            <w:tcW w:w="978" w:type="dxa"/>
            <w:shd w:val="clear" w:color="auto" w:fill="auto"/>
          </w:tcPr>
          <w:p w14:paraId="13DFA9C3"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tc>
        <w:tc>
          <w:tcPr>
            <w:tcW w:w="978" w:type="dxa"/>
            <w:shd w:val="clear" w:color="auto" w:fill="auto"/>
          </w:tcPr>
          <w:p w14:paraId="068061F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tc>
        <w:tc>
          <w:tcPr>
            <w:tcW w:w="979" w:type="dxa"/>
            <w:shd w:val="clear" w:color="auto" w:fill="auto"/>
          </w:tcPr>
          <w:p w14:paraId="063A856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tc>
      </w:tr>
    </w:tbl>
    <w:p w14:paraId="6426A732"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П</w:t>
      </w:r>
      <w:r w:rsidR="00AF6ADB">
        <w:rPr>
          <w:rFonts w:ascii="Times New Roman" w:eastAsia="Times New Roman" w:hAnsi="Times New Roman"/>
          <w:sz w:val="24"/>
          <w:szCs w:val="24"/>
          <w:lang w:eastAsia="ru-RU"/>
        </w:rPr>
        <w:t>ри движении в одном направлении</w:t>
      </w:r>
    </w:p>
    <w:p w14:paraId="39E90CBF"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П</w:t>
      </w:r>
      <w:r w:rsidR="00AF6ADB">
        <w:rPr>
          <w:rFonts w:ascii="Times New Roman" w:eastAsia="Times New Roman" w:hAnsi="Times New Roman"/>
          <w:sz w:val="24"/>
          <w:szCs w:val="24"/>
          <w:lang w:eastAsia="ru-RU"/>
        </w:rPr>
        <w:t>ри движении в двух направлениях</w:t>
      </w:r>
    </w:p>
    <w:p w14:paraId="3C9ABE39" w14:textId="77777777" w:rsidR="00B217E4" w:rsidRDefault="00B217E4" w:rsidP="00B217E4">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17806B73"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 </w:t>
      </w:r>
    </w:p>
    <w:p w14:paraId="34A6CCFB"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lastRenderedPageBreak/>
        <w:t>Поперечные уклоны элементов поперечного профиля следует принимать: для проезжей части - минимальный - 10%, максимальный - 30%; для тротуара - минимальный - 5%, максимальный - 20%; для велодорожек - минимальный - 5%, максимальный - 30%.</w:t>
      </w:r>
    </w:p>
    <w:p w14:paraId="7E12877B"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27E472C5"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w:t>
      </w:r>
    </w:p>
    <w:p w14:paraId="0213B76D"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p>
    <w:p w14:paraId="49708B7E"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22</w:t>
      </w:r>
    </w:p>
    <w:tbl>
      <w:tblPr>
        <w:tblW w:w="5186" w:type="dxa"/>
        <w:tblInd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8"/>
        <w:gridCol w:w="1418"/>
      </w:tblGrid>
      <w:tr w:rsidR="00A54FE6" w:rsidRPr="00A54FE6" w14:paraId="362D246B" w14:textId="77777777" w:rsidTr="00AF6ADB">
        <w:trPr>
          <w:trHeight w:val="109"/>
        </w:trPr>
        <w:tc>
          <w:tcPr>
            <w:tcW w:w="3768" w:type="dxa"/>
          </w:tcPr>
          <w:p w14:paraId="7DA431C5" w14:textId="77777777" w:rsidR="00A54FE6" w:rsidRPr="00A54FE6" w:rsidRDefault="00A54FE6" w:rsidP="00AF6AD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до проезжей части, опор, деревьев </w:t>
            </w:r>
          </w:p>
        </w:tc>
        <w:tc>
          <w:tcPr>
            <w:tcW w:w="1418" w:type="dxa"/>
          </w:tcPr>
          <w:p w14:paraId="1F1650F9" w14:textId="77777777" w:rsidR="00A54FE6" w:rsidRPr="00A54FE6" w:rsidRDefault="00A54FE6" w:rsidP="00AF6AD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0,75</w:t>
            </w:r>
          </w:p>
        </w:tc>
      </w:tr>
      <w:tr w:rsidR="00A54FE6" w:rsidRPr="00A54FE6" w14:paraId="143343F4" w14:textId="77777777" w:rsidTr="00AF6ADB">
        <w:trPr>
          <w:trHeight w:val="109"/>
        </w:trPr>
        <w:tc>
          <w:tcPr>
            <w:tcW w:w="3768" w:type="dxa"/>
          </w:tcPr>
          <w:p w14:paraId="7CDAED0A" w14:textId="77777777" w:rsidR="00A54FE6" w:rsidRPr="00A54FE6" w:rsidRDefault="00A54FE6" w:rsidP="00AF6ADB">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до тротуаров </w:t>
            </w:r>
          </w:p>
        </w:tc>
        <w:tc>
          <w:tcPr>
            <w:tcW w:w="1418" w:type="dxa"/>
          </w:tcPr>
          <w:p w14:paraId="75C4A678" w14:textId="77777777" w:rsidR="00A54FE6" w:rsidRPr="00A54FE6" w:rsidRDefault="00A54FE6" w:rsidP="00AF6AD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0,5</w:t>
            </w:r>
          </w:p>
        </w:tc>
      </w:tr>
    </w:tbl>
    <w:p w14:paraId="0DC2B2F2" w14:textId="77777777" w:rsidR="00A54FE6" w:rsidRPr="00A54FE6" w:rsidRDefault="00A54FE6" w:rsidP="00AF6ADB">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Примечание:</w:t>
      </w:r>
    </w:p>
    <w:p w14:paraId="0157B673"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w:t>
      </w:r>
    </w:p>
    <w:p w14:paraId="1CFF06A9"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 </w:t>
      </w:r>
    </w:p>
    <w:p w14:paraId="7EAF53AA"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Устройство пешеходных и велосипедных дорожек и полос должно обеспечивать безопасные условия движения пешеходов и велосипедистов. </w:t>
      </w:r>
    </w:p>
    <w:p w14:paraId="27299709"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 </w:t>
      </w:r>
    </w:p>
    <w:p w14:paraId="0193F04B"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p>
    <w:p w14:paraId="23760D51"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p>
    <w:p w14:paraId="02E9AC61" w14:textId="77777777" w:rsidR="00A54FE6" w:rsidRPr="00B217E4" w:rsidRDefault="00B217E4" w:rsidP="00B217E4">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2.8.1. </w:t>
      </w:r>
      <w:r w:rsidR="00A54FE6" w:rsidRPr="00B217E4">
        <w:rPr>
          <w:rFonts w:ascii="Times New Roman" w:eastAsia="Times New Roman" w:hAnsi="Times New Roman"/>
          <w:color w:val="000000"/>
          <w:sz w:val="24"/>
          <w:szCs w:val="24"/>
          <w:lang w:eastAsia="ru-RU"/>
        </w:rPr>
        <w:t>Проектирование велосипедных дорожек и полос</w:t>
      </w:r>
      <w:r>
        <w:rPr>
          <w:rFonts w:ascii="Times New Roman" w:eastAsia="Times New Roman" w:hAnsi="Times New Roman"/>
          <w:color w:val="000000"/>
          <w:sz w:val="24"/>
          <w:szCs w:val="24"/>
          <w:lang w:eastAsia="ru-RU"/>
        </w:rPr>
        <w:t>.</w:t>
      </w:r>
    </w:p>
    <w:p w14:paraId="5986BCF2"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Велосипедные дорожки располагают на отдельном земляном полотне, у подошвы насыпей и за пределами выемок или на специально устраиваемых бермах. 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 </w:t>
      </w:r>
    </w:p>
    <w:p w14:paraId="210B7EDA"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Соответственно, по аналогии с термином «полоса движения», термин «</w:t>
      </w:r>
      <w:proofErr w:type="spellStart"/>
      <w:r w:rsidRPr="00A54FE6">
        <w:rPr>
          <w:rFonts w:ascii="Times New Roman" w:eastAsia="Times New Roman" w:hAnsi="Times New Roman"/>
          <w:sz w:val="24"/>
          <w:szCs w:val="24"/>
          <w:lang w:eastAsia="ru-RU"/>
        </w:rPr>
        <w:t>велополоса</w:t>
      </w:r>
      <w:proofErr w:type="spellEnd"/>
      <w:r w:rsidRPr="00A54FE6">
        <w:rPr>
          <w:rFonts w:ascii="Times New Roman" w:eastAsia="Times New Roman" w:hAnsi="Times New Roman"/>
          <w:sz w:val="24"/>
          <w:szCs w:val="24"/>
          <w:lang w:eastAsia="ru-RU"/>
        </w:rPr>
        <w:t xml:space="preserve"> движения» (для краткости, </w:t>
      </w:r>
      <w:proofErr w:type="spellStart"/>
      <w:r w:rsidRPr="00A54FE6">
        <w:rPr>
          <w:rFonts w:ascii="Times New Roman" w:eastAsia="Times New Roman" w:hAnsi="Times New Roman"/>
          <w:sz w:val="24"/>
          <w:szCs w:val="24"/>
          <w:lang w:eastAsia="ru-RU"/>
        </w:rPr>
        <w:t>велополоса</w:t>
      </w:r>
      <w:proofErr w:type="spellEnd"/>
      <w:r w:rsidRPr="00A54FE6">
        <w:rPr>
          <w:rFonts w:ascii="Times New Roman" w:eastAsia="Times New Roman" w:hAnsi="Times New Roman"/>
          <w:sz w:val="24"/>
          <w:szCs w:val="24"/>
          <w:lang w:eastAsia="ru-RU"/>
        </w:rPr>
        <w:t xml:space="preserve">) приобретает определенное значение. </w:t>
      </w:r>
      <w:proofErr w:type="spellStart"/>
      <w:r w:rsidRPr="00A54FE6">
        <w:rPr>
          <w:rFonts w:ascii="Times New Roman" w:eastAsia="Times New Roman" w:hAnsi="Times New Roman"/>
          <w:sz w:val="24"/>
          <w:szCs w:val="24"/>
          <w:lang w:eastAsia="ru-RU"/>
        </w:rPr>
        <w:t>Велополоса</w:t>
      </w:r>
      <w:proofErr w:type="spellEnd"/>
      <w:r w:rsidRPr="00A54FE6">
        <w:rPr>
          <w:rFonts w:ascii="Times New Roman" w:eastAsia="Times New Roman" w:hAnsi="Times New Roman"/>
          <w:sz w:val="24"/>
          <w:szCs w:val="24"/>
          <w:lang w:eastAsia="ru-RU"/>
        </w:rPr>
        <w:t xml:space="preserve"> означает любую из продольных полос, на которые может быть разделена проезжая часть </w:t>
      </w:r>
      <w:proofErr w:type="spellStart"/>
      <w:r w:rsidRPr="00A54FE6">
        <w:rPr>
          <w:rFonts w:ascii="Times New Roman" w:eastAsia="Times New Roman" w:hAnsi="Times New Roman"/>
          <w:sz w:val="24"/>
          <w:szCs w:val="24"/>
          <w:lang w:eastAsia="ru-RU"/>
        </w:rPr>
        <w:t>велодороги</w:t>
      </w:r>
      <w:proofErr w:type="spellEnd"/>
      <w:r w:rsidRPr="00A54FE6">
        <w:rPr>
          <w:rFonts w:ascii="Times New Roman" w:eastAsia="Times New Roman" w:hAnsi="Times New Roman"/>
          <w:sz w:val="24"/>
          <w:szCs w:val="24"/>
          <w:lang w:eastAsia="ru-RU"/>
        </w:rPr>
        <w:t>, обозначенных или не обозначенных посредством продольной разметки, но имеющих ширину, достаточную для движения в один ряд велосипедов.</w:t>
      </w:r>
    </w:p>
    <w:p w14:paraId="510E2558"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Важно, что </w:t>
      </w:r>
      <w:proofErr w:type="spellStart"/>
      <w:r w:rsidRPr="00A54FE6">
        <w:rPr>
          <w:rFonts w:ascii="Times New Roman" w:eastAsia="Times New Roman" w:hAnsi="Times New Roman"/>
          <w:color w:val="000000"/>
          <w:sz w:val="24"/>
          <w:szCs w:val="24"/>
          <w:lang w:eastAsia="ru-RU"/>
        </w:rPr>
        <w:t>велополоса</w:t>
      </w:r>
      <w:proofErr w:type="spellEnd"/>
      <w:r w:rsidRPr="00A54FE6">
        <w:rPr>
          <w:rFonts w:ascii="Times New Roman" w:eastAsia="Times New Roman" w:hAnsi="Times New Roman"/>
          <w:color w:val="000000"/>
          <w:sz w:val="24"/>
          <w:szCs w:val="24"/>
          <w:lang w:eastAsia="ru-RU"/>
        </w:rPr>
        <w:t xml:space="preserve"> не обязательно является, хотя и может быть частью велодорожки. </w:t>
      </w:r>
    </w:p>
    <w:p w14:paraId="26BB8AFF"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полосы измеряется от бордюра до середины разделительной линии. </w:t>
      </w:r>
    </w:p>
    <w:p w14:paraId="03D00CF1"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lastRenderedPageBreak/>
        <w:t xml:space="preserve">На дорогах со скоростью 60 км/час и выше ширина </w:t>
      </w:r>
      <w:proofErr w:type="spellStart"/>
      <w:r w:rsidRPr="00A54FE6">
        <w:rPr>
          <w:rFonts w:ascii="Times New Roman" w:eastAsia="Times New Roman" w:hAnsi="Times New Roman"/>
          <w:color w:val="000000"/>
          <w:sz w:val="24"/>
          <w:szCs w:val="24"/>
          <w:lang w:eastAsia="ru-RU"/>
        </w:rPr>
        <w:t>велополосы</w:t>
      </w:r>
      <w:proofErr w:type="spellEnd"/>
      <w:r w:rsidRPr="00A54FE6">
        <w:rPr>
          <w:rFonts w:ascii="Times New Roman" w:eastAsia="Times New Roman" w:hAnsi="Times New Roman"/>
          <w:color w:val="000000"/>
          <w:sz w:val="24"/>
          <w:szCs w:val="24"/>
          <w:lang w:eastAsia="ru-RU"/>
        </w:rPr>
        <w:t xml:space="preserve"> должна превышать 1.5 м. </w:t>
      </w:r>
    </w:p>
    <w:p w14:paraId="5F8D24C8"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 особых ситуациях допустима ширина </w:t>
      </w:r>
      <w:proofErr w:type="spellStart"/>
      <w:r w:rsidRPr="00A54FE6">
        <w:rPr>
          <w:rFonts w:ascii="Times New Roman" w:eastAsia="Times New Roman" w:hAnsi="Times New Roman"/>
          <w:color w:val="000000"/>
          <w:sz w:val="24"/>
          <w:szCs w:val="24"/>
          <w:lang w:eastAsia="ru-RU"/>
        </w:rPr>
        <w:t>велополосы</w:t>
      </w:r>
      <w:proofErr w:type="spellEnd"/>
      <w:r w:rsidRPr="00A54FE6">
        <w:rPr>
          <w:rFonts w:ascii="Times New Roman" w:eastAsia="Times New Roman" w:hAnsi="Times New Roman"/>
          <w:color w:val="000000"/>
          <w:sz w:val="24"/>
          <w:szCs w:val="24"/>
          <w:lang w:eastAsia="ru-RU"/>
        </w:rPr>
        <w:t xml:space="preserve"> менее 1.5 м. </w:t>
      </w:r>
    </w:p>
    <w:p w14:paraId="44C90571"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Если автомобильная полоса меньше 3 м, </w:t>
      </w:r>
      <w:proofErr w:type="spellStart"/>
      <w:r w:rsidRPr="00A54FE6">
        <w:rPr>
          <w:rFonts w:ascii="Times New Roman" w:eastAsia="Times New Roman" w:hAnsi="Times New Roman"/>
          <w:sz w:val="24"/>
          <w:szCs w:val="24"/>
          <w:lang w:eastAsia="ru-RU"/>
        </w:rPr>
        <w:t>велополосу</w:t>
      </w:r>
      <w:proofErr w:type="spellEnd"/>
      <w:r w:rsidRPr="00A54FE6">
        <w:rPr>
          <w:rFonts w:ascii="Times New Roman" w:eastAsia="Times New Roman" w:hAnsi="Times New Roman"/>
          <w:sz w:val="24"/>
          <w:szCs w:val="24"/>
          <w:lang w:eastAsia="ru-RU"/>
        </w:rPr>
        <w:t xml:space="preserve"> делать нежелательно.</w:t>
      </w:r>
    </w:p>
    <w:p w14:paraId="6EE29265" w14:textId="77777777" w:rsidR="00A54FE6" w:rsidRPr="00A54FE6" w:rsidRDefault="00A54FE6" w:rsidP="00A54F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5171E70" w14:textId="77777777" w:rsidR="00A54FE6" w:rsidRPr="00B217E4" w:rsidRDefault="00B217E4" w:rsidP="00B217E4">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2.8.2. </w:t>
      </w:r>
      <w:r w:rsidR="00A54FE6" w:rsidRPr="00B217E4">
        <w:rPr>
          <w:rFonts w:ascii="Times New Roman" w:eastAsia="Times New Roman" w:hAnsi="Times New Roman"/>
          <w:color w:val="000000"/>
          <w:sz w:val="24"/>
          <w:szCs w:val="24"/>
          <w:lang w:eastAsia="ru-RU"/>
        </w:rPr>
        <w:t xml:space="preserve">Обособленные и смешанные </w:t>
      </w:r>
      <w:proofErr w:type="spellStart"/>
      <w:r w:rsidR="00A54FE6" w:rsidRPr="00B217E4">
        <w:rPr>
          <w:rFonts w:ascii="Times New Roman" w:eastAsia="Times New Roman" w:hAnsi="Times New Roman"/>
          <w:color w:val="000000"/>
          <w:sz w:val="24"/>
          <w:szCs w:val="24"/>
          <w:lang w:eastAsia="ru-RU"/>
        </w:rPr>
        <w:t>велополосы</w:t>
      </w:r>
      <w:proofErr w:type="spellEnd"/>
      <w:r w:rsidR="00A54FE6" w:rsidRPr="00B217E4">
        <w:rPr>
          <w:rFonts w:ascii="Times New Roman" w:eastAsia="Times New Roman" w:hAnsi="Times New Roman"/>
          <w:color w:val="000000"/>
          <w:sz w:val="24"/>
          <w:szCs w:val="24"/>
          <w:lang w:eastAsia="ru-RU"/>
        </w:rPr>
        <w:t xml:space="preserve"> на проезжей части</w:t>
      </w:r>
      <w:r>
        <w:rPr>
          <w:rFonts w:ascii="Times New Roman" w:eastAsia="Times New Roman" w:hAnsi="Times New Roman"/>
          <w:color w:val="000000"/>
          <w:sz w:val="24"/>
          <w:szCs w:val="24"/>
          <w:lang w:eastAsia="ru-RU"/>
        </w:rPr>
        <w:t>.</w:t>
      </w:r>
    </w:p>
    <w:p w14:paraId="62F757F9"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На проезжей части могут быть </w:t>
      </w:r>
      <w:proofErr w:type="spellStart"/>
      <w:r w:rsidRPr="00A54FE6">
        <w:rPr>
          <w:rFonts w:ascii="Times New Roman" w:eastAsia="Times New Roman" w:hAnsi="Times New Roman"/>
          <w:color w:val="000000"/>
          <w:sz w:val="24"/>
          <w:szCs w:val="24"/>
          <w:lang w:eastAsia="ru-RU"/>
        </w:rPr>
        <w:t>велополосы</w:t>
      </w:r>
      <w:proofErr w:type="spellEnd"/>
      <w:r w:rsidRPr="00A54FE6">
        <w:rPr>
          <w:rFonts w:ascii="Times New Roman" w:eastAsia="Times New Roman" w:hAnsi="Times New Roman"/>
          <w:color w:val="000000"/>
          <w:sz w:val="24"/>
          <w:szCs w:val="24"/>
          <w:lang w:eastAsia="ru-RU"/>
        </w:rPr>
        <w:t xml:space="preserve"> двух видов: Обособленные и смешанные. </w:t>
      </w:r>
    </w:p>
    <w:p w14:paraId="45F6C885"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Обособленные (обязательные) </w:t>
      </w:r>
      <w:proofErr w:type="spellStart"/>
      <w:r w:rsidRPr="00A54FE6">
        <w:rPr>
          <w:rFonts w:ascii="Times New Roman" w:eastAsia="Times New Roman" w:hAnsi="Times New Roman"/>
          <w:color w:val="000000"/>
          <w:sz w:val="24"/>
          <w:szCs w:val="24"/>
          <w:lang w:eastAsia="ru-RU"/>
        </w:rPr>
        <w:t>велополосы</w:t>
      </w:r>
      <w:proofErr w:type="spellEnd"/>
      <w:r w:rsidRPr="00A54FE6">
        <w:rPr>
          <w:rFonts w:ascii="Times New Roman" w:eastAsia="Times New Roman" w:hAnsi="Times New Roman"/>
          <w:color w:val="000000"/>
          <w:sz w:val="24"/>
          <w:szCs w:val="24"/>
          <w:lang w:eastAsia="ru-RU"/>
        </w:rPr>
        <w:t xml:space="preserve"> отделяют часть проезжей дороги, предназначенную для велосипедистов. В нее запрещено вторгаться другим транспортным средствам. </w:t>
      </w:r>
    </w:p>
    <w:p w14:paraId="277760B9"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Смешанные (рекомендуемые) </w:t>
      </w:r>
      <w:proofErr w:type="spellStart"/>
      <w:r w:rsidRPr="00A54FE6">
        <w:rPr>
          <w:rFonts w:ascii="Times New Roman" w:eastAsia="Times New Roman" w:hAnsi="Times New Roman"/>
          <w:color w:val="000000"/>
          <w:sz w:val="24"/>
          <w:szCs w:val="24"/>
          <w:lang w:eastAsia="ru-RU"/>
        </w:rPr>
        <w:t>велополосы</w:t>
      </w:r>
      <w:proofErr w:type="spellEnd"/>
      <w:r w:rsidRPr="00A54FE6">
        <w:rPr>
          <w:rFonts w:ascii="Times New Roman" w:eastAsia="Times New Roman" w:hAnsi="Times New Roman"/>
          <w:color w:val="000000"/>
          <w:sz w:val="24"/>
          <w:szCs w:val="24"/>
          <w:lang w:eastAsia="ru-RU"/>
        </w:rPr>
        <w:t xml:space="preserve">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w:t>
      </w:r>
      <w:proofErr w:type="spellStart"/>
      <w:r w:rsidRPr="00A54FE6">
        <w:rPr>
          <w:rFonts w:ascii="Times New Roman" w:eastAsia="Times New Roman" w:hAnsi="Times New Roman"/>
          <w:color w:val="000000"/>
          <w:sz w:val="24"/>
          <w:szCs w:val="24"/>
          <w:lang w:eastAsia="ru-RU"/>
        </w:rPr>
        <w:t>велополосе</w:t>
      </w:r>
      <w:proofErr w:type="spellEnd"/>
      <w:r w:rsidRPr="00A54FE6">
        <w:rPr>
          <w:rFonts w:ascii="Times New Roman" w:eastAsia="Times New Roman" w:hAnsi="Times New Roman"/>
          <w:color w:val="000000"/>
          <w:sz w:val="24"/>
          <w:szCs w:val="24"/>
          <w:lang w:eastAsia="ru-RU"/>
        </w:rPr>
        <w:t xml:space="preserve"> возможно. </w:t>
      </w:r>
    </w:p>
    <w:p w14:paraId="29C65AD9"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Преимущество использования </w:t>
      </w:r>
      <w:proofErr w:type="spellStart"/>
      <w:r w:rsidRPr="00A54FE6">
        <w:rPr>
          <w:rFonts w:ascii="Times New Roman" w:eastAsia="Times New Roman" w:hAnsi="Times New Roman"/>
          <w:color w:val="000000"/>
          <w:sz w:val="24"/>
          <w:szCs w:val="24"/>
          <w:lang w:eastAsia="ru-RU"/>
        </w:rPr>
        <w:t>велополос</w:t>
      </w:r>
      <w:proofErr w:type="spellEnd"/>
      <w:r w:rsidRPr="00A54FE6">
        <w:rPr>
          <w:rFonts w:ascii="Times New Roman" w:eastAsia="Times New Roman" w:hAnsi="Times New Roman"/>
          <w:color w:val="000000"/>
          <w:sz w:val="24"/>
          <w:szCs w:val="24"/>
          <w:lang w:eastAsia="ru-RU"/>
        </w:rPr>
        <w:t xml:space="preserve"> на проезжей части состоит в том, что они: </w:t>
      </w:r>
    </w:p>
    <w:p w14:paraId="3997EECE"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напоминают водителям о присутствии велосипедистов на дороге, </w:t>
      </w:r>
    </w:p>
    <w:p w14:paraId="14B1229D"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заставляют водителей оставлять место для велосипедистов на обочине, </w:t>
      </w:r>
    </w:p>
    <w:p w14:paraId="6A89A957"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делают законным обгон автотранспорта в случае его замедления или остановки в пробке, </w:t>
      </w:r>
    </w:p>
    <w:p w14:paraId="3E32534F"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приучают велосипедистов двигаться по отведенной </w:t>
      </w:r>
      <w:proofErr w:type="spellStart"/>
      <w:r w:rsidRPr="00A54FE6">
        <w:rPr>
          <w:rFonts w:ascii="Times New Roman" w:eastAsia="Times New Roman" w:hAnsi="Times New Roman"/>
          <w:color w:val="000000"/>
          <w:sz w:val="24"/>
          <w:szCs w:val="24"/>
          <w:lang w:eastAsia="ru-RU"/>
        </w:rPr>
        <w:t>велодороге</w:t>
      </w:r>
      <w:proofErr w:type="spellEnd"/>
      <w:r w:rsidRPr="00A54FE6">
        <w:rPr>
          <w:rFonts w:ascii="Times New Roman" w:eastAsia="Times New Roman" w:hAnsi="Times New Roman"/>
          <w:color w:val="000000"/>
          <w:sz w:val="24"/>
          <w:szCs w:val="24"/>
          <w:lang w:eastAsia="ru-RU"/>
        </w:rPr>
        <w:t xml:space="preserve">, </w:t>
      </w:r>
    </w:p>
    <w:p w14:paraId="2BB2DC56"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помогают велосипедисту убедиться, что он следует по маршруту. </w:t>
      </w:r>
    </w:p>
    <w:p w14:paraId="07BB9288"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Для удобного проезда велосипедов, </w:t>
      </w:r>
      <w:proofErr w:type="spellStart"/>
      <w:r w:rsidRPr="00A54FE6">
        <w:rPr>
          <w:rFonts w:ascii="Times New Roman" w:eastAsia="Times New Roman" w:hAnsi="Times New Roman"/>
          <w:color w:val="000000"/>
          <w:sz w:val="24"/>
          <w:szCs w:val="24"/>
          <w:lang w:eastAsia="ru-RU"/>
        </w:rPr>
        <w:t>велоприцепов</w:t>
      </w:r>
      <w:proofErr w:type="spellEnd"/>
      <w:r w:rsidRPr="00A54FE6">
        <w:rPr>
          <w:rFonts w:ascii="Times New Roman" w:eastAsia="Times New Roman" w:hAnsi="Times New Roman"/>
          <w:color w:val="000000"/>
          <w:sz w:val="24"/>
          <w:szCs w:val="24"/>
          <w:lang w:eastAsia="ru-RU"/>
        </w:rPr>
        <w:t xml:space="preserve"> и инвалидных колясок </w:t>
      </w:r>
      <w:proofErr w:type="spellStart"/>
      <w:r w:rsidRPr="00A54FE6">
        <w:rPr>
          <w:rFonts w:ascii="Times New Roman" w:eastAsia="Times New Roman" w:hAnsi="Times New Roman"/>
          <w:color w:val="000000"/>
          <w:sz w:val="24"/>
          <w:szCs w:val="24"/>
          <w:lang w:eastAsia="ru-RU"/>
        </w:rPr>
        <w:t>велополоса</w:t>
      </w:r>
      <w:proofErr w:type="spellEnd"/>
      <w:r w:rsidRPr="00A54FE6">
        <w:rPr>
          <w:rFonts w:ascii="Times New Roman" w:eastAsia="Times New Roman" w:hAnsi="Times New Roman"/>
          <w:color w:val="000000"/>
          <w:sz w:val="24"/>
          <w:szCs w:val="24"/>
          <w:lang w:eastAsia="ru-RU"/>
        </w:rPr>
        <w:t xml:space="preserve"> должна иметь ширину 1,5 м, а если дорога позволяет, то и 2 м. Это делает возможным обгон без выезда на полосу движения автотранспорта. </w:t>
      </w:r>
    </w:p>
    <w:p w14:paraId="41F1233A"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В стесненной ситуации допустима ширина </w:t>
      </w:r>
      <w:proofErr w:type="spellStart"/>
      <w:r w:rsidRPr="00A54FE6">
        <w:rPr>
          <w:rFonts w:ascii="Times New Roman" w:eastAsia="Times New Roman" w:hAnsi="Times New Roman"/>
          <w:sz w:val="24"/>
          <w:szCs w:val="24"/>
          <w:lang w:eastAsia="ru-RU"/>
        </w:rPr>
        <w:t>велополосы</w:t>
      </w:r>
      <w:proofErr w:type="spellEnd"/>
      <w:r w:rsidRPr="00A54FE6">
        <w:rPr>
          <w:rFonts w:ascii="Times New Roman" w:eastAsia="Times New Roman" w:hAnsi="Times New Roman"/>
          <w:sz w:val="24"/>
          <w:szCs w:val="24"/>
          <w:lang w:eastAsia="ru-RU"/>
        </w:rPr>
        <w:t xml:space="preserve"> 0,8 м, однако в местах соединений рекомендуется делать </w:t>
      </w:r>
      <w:proofErr w:type="spellStart"/>
      <w:r w:rsidRPr="00A54FE6">
        <w:rPr>
          <w:rFonts w:ascii="Times New Roman" w:eastAsia="Times New Roman" w:hAnsi="Times New Roman"/>
          <w:sz w:val="24"/>
          <w:szCs w:val="24"/>
          <w:lang w:eastAsia="ru-RU"/>
        </w:rPr>
        <w:t>велополосу</w:t>
      </w:r>
      <w:proofErr w:type="spellEnd"/>
      <w:r w:rsidRPr="00A54FE6">
        <w:rPr>
          <w:rFonts w:ascii="Times New Roman" w:eastAsia="Times New Roman" w:hAnsi="Times New Roman"/>
          <w:sz w:val="24"/>
          <w:szCs w:val="24"/>
          <w:lang w:eastAsia="ru-RU"/>
        </w:rPr>
        <w:t xml:space="preserve"> не менее 1,2 м, а при подходе к перекрестку – не менее 1,0 м.</w:t>
      </w:r>
    </w:p>
    <w:p w14:paraId="5AE14E45"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p>
    <w:p w14:paraId="1084A3FB" w14:textId="77777777" w:rsid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Велосипедные и </w:t>
      </w:r>
      <w:proofErr w:type="spellStart"/>
      <w:r w:rsidRPr="00A54FE6">
        <w:rPr>
          <w:rFonts w:ascii="Times New Roman" w:eastAsia="Times New Roman" w:hAnsi="Times New Roman"/>
          <w:sz w:val="24"/>
          <w:szCs w:val="24"/>
          <w:lang w:eastAsia="ru-RU"/>
        </w:rPr>
        <w:t>велопешеходные</w:t>
      </w:r>
      <w:proofErr w:type="spellEnd"/>
      <w:r w:rsidRPr="00A54FE6">
        <w:rPr>
          <w:rFonts w:ascii="Times New Roman" w:eastAsia="Times New Roman" w:hAnsi="Times New Roman"/>
          <w:sz w:val="24"/>
          <w:szCs w:val="24"/>
          <w:lang w:eastAsia="ru-RU"/>
        </w:rPr>
        <w:t xml:space="preserve"> дорожки и полосы следует, как правило, устраивать за пределами проезжей части дорог при соотношениях интенсивностей движения автомобилей и вело</w:t>
      </w:r>
      <w:r w:rsidR="00D13271">
        <w:rPr>
          <w:rFonts w:ascii="Times New Roman" w:eastAsia="Times New Roman" w:hAnsi="Times New Roman"/>
          <w:sz w:val="24"/>
          <w:szCs w:val="24"/>
          <w:lang w:eastAsia="ru-RU"/>
        </w:rPr>
        <w:t>сипедистов, указанных в таблице 23</w:t>
      </w:r>
      <w:r w:rsidRPr="00A54FE6">
        <w:rPr>
          <w:rFonts w:ascii="Times New Roman" w:eastAsia="Times New Roman" w:hAnsi="Times New Roman"/>
          <w:sz w:val="24"/>
          <w:szCs w:val="24"/>
          <w:lang w:eastAsia="ru-RU"/>
        </w:rPr>
        <w:t>.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A54FE6">
        <w:rPr>
          <w:rFonts w:ascii="Times New Roman" w:eastAsia="Times New Roman" w:hAnsi="Times New Roman"/>
          <w:sz w:val="24"/>
          <w:szCs w:val="24"/>
          <w:lang w:eastAsia="ru-RU"/>
        </w:rPr>
        <w:t>сут</w:t>
      </w:r>
      <w:proofErr w:type="spellEnd"/>
      <w:r w:rsidRPr="00A54FE6">
        <w:rPr>
          <w:rFonts w:ascii="Times New Roman" w:eastAsia="Times New Roman" w:hAnsi="Times New Roman"/>
          <w:sz w:val="24"/>
          <w:szCs w:val="24"/>
          <w:lang w:eastAsia="ru-RU"/>
        </w:rPr>
        <w:t>. (до 150 авт./ч).</w:t>
      </w:r>
    </w:p>
    <w:p w14:paraId="4B9391C6" w14:textId="77777777" w:rsidR="009B6AFF" w:rsidRPr="00A54FE6" w:rsidRDefault="009B6AFF" w:rsidP="00AF6ADB">
      <w:pPr>
        <w:spacing w:after="0" w:line="240" w:lineRule="auto"/>
        <w:jc w:val="both"/>
        <w:rPr>
          <w:rFonts w:ascii="Times New Roman" w:eastAsia="Times New Roman" w:hAnsi="Times New Roman"/>
          <w:sz w:val="24"/>
          <w:szCs w:val="24"/>
          <w:lang w:eastAsia="ru-RU"/>
        </w:rPr>
      </w:pPr>
    </w:p>
    <w:p w14:paraId="774C3E9B"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935"/>
        <w:gridCol w:w="936"/>
        <w:gridCol w:w="935"/>
        <w:gridCol w:w="936"/>
        <w:gridCol w:w="936"/>
      </w:tblGrid>
      <w:tr w:rsidR="00A54FE6" w:rsidRPr="00A54FE6" w14:paraId="6A07DC7D" w14:textId="77777777" w:rsidTr="00321AA0">
        <w:trPr>
          <w:trHeight w:val="385"/>
        </w:trPr>
        <w:tc>
          <w:tcPr>
            <w:tcW w:w="4678" w:type="dxa"/>
          </w:tcPr>
          <w:p w14:paraId="430AACCE"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Таблица Фактическая интенсивность движения автомобилей (суммарная в двух направлениях), авт./ч </w:t>
            </w:r>
          </w:p>
        </w:tc>
        <w:tc>
          <w:tcPr>
            <w:tcW w:w="935" w:type="dxa"/>
          </w:tcPr>
          <w:p w14:paraId="0B943547" w14:textId="77777777" w:rsidR="00A54FE6" w:rsidRPr="00A54FE6" w:rsidRDefault="00AF6ADB"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A54FE6" w:rsidRPr="00A54FE6">
              <w:rPr>
                <w:rFonts w:ascii="Times New Roman" w:eastAsia="Times New Roman" w:hAnsi="Times New Roman"/>
                <w:color w:val="000000"/>
                <w:sz w:val="24"/>
                <w:szCs w:val="24"/>
                <w:lang w:eastAsia="ru-RU"/>
              </w:rPr>
              <w:t>о 400</w:t>
            </w:r>
          </w:p>
        </w:tc>
        <w:tc>
          <w:tcPr>
            <w:tcW w:w="936" w:type="dxa"/>
          </w:tcPr>
          <w:p w14:paraId="4FCCA17C"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600</w:t>
            </w:r>
          </w:p>
        </w:tc>
        <w:tc>
          <w:tcPr>
            <w:tcW w:w="935" w:type="dxa"/>
          </w:tcPr>
          <w:p w14:paraId="785BF0D4"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800</w:t>
            </w:r>
          </w:p>
        </w:tc>
        <w:tc>
          <w:tcPr>
            <w:tcW w:w="936" w:type="dxa"/>
          </w:tcPr>
          <w:p w14:paraId="7A32EC99"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1000</w:t>
            </w:r>
          </w:p>
        </w:tc>
        <w:tc>
          <w:tcPr>
            <w:tcW w:w="936" w:type="dxa"/>
          </w:tcPr>
          <w:p w14:paraId="0EABA5E4"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1200</w:t>
            </w:r>
          </w:p>
        </w:tc>
      </w:tr>
      <w:tr w:rsidR="00A54FE6" w:rsidRPr="00A54FE6" w14:paraId="35542345" w14:textId="77777777" w:rsidTr="00321AA0">
        <w:trPr>
          <w:trHeight w:val="247"/>
        </w:trPr>
        <w:tc>
          <w:tcPr>
            <w:tcW w:w="4678" w:type="dxa"/>
          </w:tcPr>
          <w:p w14:paraId="4AA29E3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Расчетная интенсивность движения велосипедистов, вел./ч </w:t>
            </w:r>
          </w:p>
        </w:tc>
        <w:tc>
          <w:tcPr>
            <w:tcW w:w="935" w:type="dxa"/>
          </w:tcPr>
          <w:p w14:paraId="5B9DB3DF"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70</w:t>
            </w:r>
          </w:p>
        </w:tc>
        <w:tc>
          <w:tcPr>
            <w:tcW w:w="936" w:type="dxa"/>
          </w:tcPr>
          <w:p w14:paraId="4C0A5BCF"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50</w:t>
            </w:r>
          </w:p>
        </w:tc>
        <w:tc>
          <w:tcPr>
            <w:tcW w:w="935" w:type="dxa"/>
          </w:tcPr>
          <w:p w14:paraId="44710052"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30</w:t>
            </w:r>
          </w:p>
        </w:tc>
        <w:tc>
          <w:tcPr>
            <w:tcW w:w="936" w:type="dxa"/>
          </w:tcPr>
          <w:p w14:paraId="3E2627C0"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w:t>
            </w:r>
          </w:p>
        </w:tc>
        <w:tc>
          <w:tcPr>
            <w:tcW w:w="936" w:type="dxa"/>
          </w:tcPr>
          <w:p w14:paraId="58CFC20C"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w:t>
            </w:r>
          </w:p>
        </w:tc>
      </w:tr>
    </w:tbl>
    <w:p w14:paraId="77D9F0E5"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7EFB716E" w14:textId="77777777" w:rsidR="00A54FE6" w:rsidRPr="00B217E4" w:rsidRDefault="00B217E4" w:rsidP="00B217E4">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B217E4">
        <w:rPr>
          <w:rFonts w:ascii="Times New Roman" w:eastAsia="Times New Roman" w:hAnsi="Times New Roman"/>
          <w:color w:val="000000"/>
          <w:sz w:val="24"/>
          <w:szCs w:val="24"/>
          <w:lang w:eastAsia="ru-RU"/>
        </w:rPr>
        <w:t xml:space="preserve">2.8.3. </w:t>
      </w:r>
      <w:r w:rsidR="00A54FE6" w:rsidRPr="00B217E4">
        <w:rPr>
          <w:rFonts w:ascii="Times New Roman" w:eastAsia="Times New Roman" w:hAnsi="Times New Roman"/>
          <w:color w:val="000000"/>
          <w:sz w:val="24"/>
          <w:szCs w:val="24"/>
          <w:lang w:eastAsia="ru-RU"/>
        </w:rPr>
        <w:t>Основные геометрические параметры велосипедной дорожки и полосы</w:t>
      </w:r>
    </w:p>
    <w:p w14:paraId="0F3B8D10" w14:textId="77777777" w:rsidR="009B6AFF" w:rsidRDefault="009B6AFF"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7A9F5B47" w14:textId="77777777" w:rsidR="00321AA0" w:rsidRPr="00A54FE6" w:rsidRDefault="00321AA0" w:rsidP="00321AA0">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24</w:t>
      </w:r>
    </w:p>
    <w:tbl>
      <w:tblPr>
        <w:tblW w:w="9356" w:type="dxa"/>
        <w:tblInd w:w="-5" w:type="dxa"/>
        <w:tblBorders>
          <w:top w:val="nil"/>
          <w:left w:val="nil"/>
          <w:bottom w:val="nil"/>
          <w:right w:val="nil"/>
        </w:tblBorders>
        <w:tblLayout w:type="fixed"/>
        <w:tblLook w:val="0000" w:firstRow="0" w:lastRow="0" w:firstColumn="0" w:lastColumn="0" w:noHBand="0" w:noVBand="0"/>
      </w:tblPr>
      <w:tblGrid>
        <w:gridCol w:w="3119"/>
        <w:gridCol w:w="3118"/>
        <w:gridCol w:w="3119"/>
      </w:tblGrid>
      <w:tr w:rsidR="00A54FE6" w:rsidRPr="00A54FE6" w14:paraId="0A5CFF1F" w14:textId="77777777" w:rsidTr="00321AA0">
        <w:trPr>
          <w:trHeight w:val="109"/>
        </w:trPr>
        <w:tc>
          <w:tcPr>
            <w:tcW w:w="3119" w:type="dxa"/>
            <w:vMerge w:val="restart"/>
            <w:tcBorders>
              <w:top w:val="single" w:sz="4" w:space="0" w:color="auto"/>
              <w:left w:val="single" w:sz="4" w:space="0" w:color="auto"/>
              <w:right w:val="single" w:sz="4" w:space="0" w:color="auto"/>
            </w:tcBorders>
          </w:tcPr>
          <w:p w14:paraId="4E7DA309"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Нормируемый параметр</w:t>
            </w:r>
          </w:p>
        </w:tc>
        <w:tc>
          <w:tcPr>
            <w:tcW w:w="6237" w:type="dxa"/>
            <w:gridSpan w:val="2"/>
            <w:tcBorders>
              <w:top w:val="single" w:sz="4" w:space="0" w:color="auto"/>
              <w:left w:val="single" w:sz="4" w:space="0" w:color="auto"/>
              <w:bottom w:val="single" w:sz="4" w:space="0" w:color="auto"/>
              <w:right w:val="single" w:sz="4" w:space="0" w:color="auto"/>
            </w:tcBorders>
          </w:tcPr>
          <w:p w14:paraId="44E46E01"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Минимальные значения</w:t>
            </w:r>
          </w:p>
        </w:tc>
      </w:tr>
      <w:tr w:rsidR="00A54FE6" w:rsidRPr="00A54FE6" w14:paraId="528C5810" w14:textId="77777777" w:rsidTr="00321AA0">
        <w:trPr>
          <w:trHeight w:val="247"/>
        </w:trPr>
        <w:tc>
          <w:tcPr>
            <w:tcW w:w="3119" w:type="dxa"/>
            <w:vMerge/>
            <w:tcBorders>
              <w:left w:val="single" w:sz="4" w:space="0" w:color="auto"/>
              <w:bottom w:val="single" w:sz="4" w:space="0" w:color="auto"/>
              <w:right w:val="single" w:sz="4" w:space="0" w:color="auto"/>
            </w:tcBorders>
          </w:tcPr>
          <w:p w14:paraId="2CB40B2D"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14:paraId="121D78B2"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при новом строительстве</w:t>
            </w:r>
          </w:p>
        </w:tc>
        <w:tc>
          <w:tcPr>
            <w:tcW w:w="3119" w:type="dxa"/>
            <w:tcBorders>
              <w:top w:val="single" w:sz="4" w:space="0" w:color="auto"/>
              <w:left w:val="single" w:sz="4" w:space="0" w:color="auto"/>
              <w:bottom w:val="single" w:sz="4" w:space="0" w:color="auto"/>
              <w:right w:val="single" w:sz="4" w:space="0" w:color="auto"/>
            </w:tcBorders>
          </w:tcPr>
          <w:p w14:paraId="0FABF2C0"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в стесненных условиях</w:t>
            </w:r>
          </w:p>
        </w:tc>
      </w:tr>
      <w:tr w:rsidR="00A54FE6" w:rsidRPr="00A54FE6" w14:paraId="19804D12"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6D1B2D02"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Расчетная скорость движения, км/ч </w:t>
            </w:r>
          </w:p>
        </w:tc>
        <w:tc>
          <w:tcPr>
            <w:tcW w:w="3118" w:type="dxa"/>
            <w:tcBorders>
              <w:top w:val="single" w:sz="4" w:space="0" w:color="auto"/>
              <w:left w:val="single" w:sz="4" w:space="0" w:color="auto"/>
              <w:bottom w:val="single" w:sz="4" w:space="0" w:color="auto"/>
              <w:right w:val="single" w:sz="4" w:space="0" w:color="auto"/>
            </w:tcBorders>
          </w:tcPr>
          <w:p w14:paraId="469AA5B4"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25</w:t>
            </w:r>
          </w:p>
        </w:tc>
        <w:tc>
          <w:tcPr>
            <w:tcW w:w="3119" w:type="dxa"/>
            <w:tcBorders>
              <w:top w:val="single" w:sz="4" w:space="0" w:color="auto"/>
              <w:left w:val="single" w:sz="4" w:space="0" w:color="auto"/>
              <w:bottom w:val="single" w:sz="4" w:space="0" w:color="auto"/>
              <w:right w:val="single" w:sz="4" w:space="0" w:color="auto"/>
            </w:tcBorders>
          </w:tcPr>
          <w:p w14:paraId="35D3CD86"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w:t>
            </w:r>
          </w:p>
        </w:tc>
      </w:tr>
      <w:tr w:rsidR="00A54FE6" w:rsidRPr="00A54FE6" w14:paraId="6E3601E5" w14:textId="77777777" w:rsidTr="00321AA0">
        <w:trPr>
          <w:trHeight w:val="247"/>
        </w:trPr>
        <w:tc>
          <w:tcPr>
            <w:tcW w:w="9356" w:type="dxa"/>
            <w:gridSpan w:val="3"/>
            <w:tcBorders>
              <w:top w:val="single" w:sz="4" w:space="0" w:color="auto"/>
              <w:left w:val="single" w:sz="4" w:space="0" w:color="auto"/>
              <w:bottom w:val="single" w:sz="4" w:space="0" w:color="auto"/>
              <w:right w:val="single" w:sz="4" w:space="0" w:color="auto"/>
            </w:tcBorders>
          </w:tcPr>
          <w:p w14:paraId="6A1978A3"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проезжей части для движения, м, не менее: </w:t>
            </w:r>
          </w:p>
        </w:tc>
      </w:tr>
      <w:tr w:rsidR="00A54FE6" w:rsidRPr="00A54FE6" w14:paraId="783BA799"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28F3919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однополосного одностороннего </w:t>
            </w:r>
          </w:p>
        </w:tc>
        <w:tc>
          <w:tcPr>
            <w:tcW w:w="3118" w:type="dxa"/>
            <w:tcBorders>
              <w:top w:val="single" w:sz="4" w:space="0" w:color="auto"/>
              <w:left w:val="single" w:sz="4" w:space="0" w:color="auto"/>
              <w:bottom w:val="single" w:sz="4" w:space="0" w:color="auto"/>
              <w:right w:val="single" w:sz="4" w:space="0" w:color="auto"/>
            </w:tcBorders>
          </w:tcPr>
          <w:p w14:paraId="23265C1A"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1,0-1,5</w:t>
            </w:r>
          </w:p>
        </w:tc>
        <w:tc>
          <w:tcPr>
            <w:tcW w:w="3119" w:type="dxa"/>
            <w:tcBorders>
              <w:top w:val="single" w:sz="4" w:space="0" w:color="auto"/>
              <w:left w:val="single" w:sz="4" w:space="0" w:color="auto"/>
              <w:bottom w:val="single" w:sz="4" w:space="0" w:color="auto"/>
              <w:right w:val="single" w:sz="4" w:space="0" w:color="auto"/>
            </w:tcBorders>
          </w:tcPr>
          <w:p w14:paraId="11A81509"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0,75-1,0</w:t>
            </w:r>
          </w:p>
        </w:tc>
      </w:tr>
      <w:tr w:rsidR="00A54FE6" w:rsidRPr="00A54FE6" w14:paraId="2BD00460"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239994A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lastRenderedPageBreak/>
              <w:t xml:space="preserve">двухполосного одностороннего </w:t>
            </w:r>
          </w:p>
        </w:tc>
        <w:tc>
          <w:tcPr>
            <w:tcW w:w="3118" w:type="dxa"/>
            <w:tcBorders>
              <w:top w:val="single" w:sz="4" w:space="0" w:color="auto"/>
              <w:left w:val="single" w:sz="4" w:space="0" w:color="auto"/>
              <w:bottom w:val="single" w:sz="4" w:space="0" w:color="auto"/>
              <w:right w:val="single" w:sz="4" w:space="0" w:color="auto"/>
            </w:tcBorders>
          </w:tcPr>
          <w:p w14:paraId="55E90FCE"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1,75-2,5</w:t>
            </w:r>
          </w:p>
        </w:tc>
        <w:tc>
          <w:tcPr>
            <w:tcW w:w="3119" w:type="dxa"/>
            <w:tcBorders>
              <w:top w:val="single" w:sz="4" w:space="0" w:color="auto"/>
              <w:left w:val="single" w:sz="4" w:space="0" w:color="auto"/>
              <w:bottom w:val="single" w:sz="4" w:space="0" w:color="auto"/>
              <w:right w:val="single" w:sz="4" w:space="0" w:color="auto"/>
            </w:tcBorders>
          </w:tcPr>
          <w:p w14:paraId="691027B4"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1,50</w:t>
            </w:r>
          </w:p>
        </w:tc>
      </w:tr>
      <w:tr w:rsidR="00A54FE6" w:rsidRPr="00A54FE6" w14:paraId="20D19647"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6644A480"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двухполосного со встречным движением </w:t>
            </w:r>
          </w:p>
        </w:tc>
        <w:tc>
          <w:tcPr>
            <w:tcW w:w="3118" w:type="dxa"/>
            <w:tcBorders>
              <w:top w:val="single" w:sz="4" w:space="0" w:color="auto"/>
              <w:left w:val="single" w:sz="4" w:space="0" w:color="auto"/>
              <w:bottom w:val="single" w:sz="4" w:space="0" w:color="auto"/>
              <w:right w:val="single" w:sz="4" w:space="0" w:color="auto"/>
            </w:tcBorders>
          </w:tcPr>
          <w:p w14:paraId="7267A33B"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2,50-3,6</w:t>
            </w:r>
          </w:p>
        </w:tc>
        <w:tc>
          <w:tcPr>
            <w:tcW w:w="3119" w:type="dxa"/>
            <w:tcBorders>
              <w:top w:val="single" w:sz="4" w:space="0" w:color="auto"/>
              <w:left w:val="single" w:sz="4" w:space="0" w:color="auto"/>
              <w:bottom w:val="single" w:sz="4" w:space="0" w:color="auto"/>
              <w:right w:val="single" w:sz="4" w:space="0" w:color="auto"/>
            </w:tcBorders>
          </w:tcPr>
          <w:p w14:paraId="0CEDFB62"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2,00</w:t>
            </w:r>
          </w:p>
        </w:tc>
      </w:tr>
      <w:tr w:rsidR="00A54FE6" w:rsidRPr="00A54FE6" w14:paraId="5CE1B9B0" w14:textId="77777777" w:rsidTr="00321AA0">
        <w:trPr>
          <w:trHeight w:val="385"/>
        </w:trPr>
        <w:tc>
          <w:tcPr>
            <w:tcW w:w="3119" w:type="dxa"/>
            <w:tcBorders>
              <w:top w:val="single" w:sz="4" w:space="0" w:color="auto"/>
              <w:left w:val="single" w:sz="4" w:space="0" w:color="auto"/>
              <w:bottom w:val="single" w:sz="4" w:space="0" w:color="auto"/>
              <w:right w:val="single" w:sz="4" w:space="0" w:color="auto"/>
            </w:tcBorders>
          </w:tcPr>
          <w:p w14:paraId="237ED3B3"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велосипедной и пешеходной дорожки с разделением движения дорожной разметкой, м </w:t>
            </w:r>
          </w:p>
        </w:tc>
        <w:tc>
          <w:tcPr>
            <w:tcW w:w="3118" w:type="dxa"/>
            <w:tcBorders>
              <w:top w:val="single" w:sz="4" w:space="0" w:color="auto"/>
              <w:left w:val="single" w:sz="4" w:space="0" w:color="auto"/>
              <w:bottom w:val="single" w:sz="4" w:space="0" w:color="auto"/>
              <w:right w:val="single" w:sz="4" w:space="0" w:color="auto"/>
            </w:tcBorders>
          </w:tcPr>
          <w:p w14:paraId="538C2C74"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1,5-6,0</w:t>
            </w:r>
          </w:p>
        </w:tc>
        <w:tc>
          <w:tcPr>
            <w:tcW w:w="3119" w:type="dxa"/>
            <w:tcBorders>
              <w:top w:val="single" w:sz="4" w:space="0" w:color="auto"/>
              <w:left w:val="single" w:sz="4" w:space="0" w:color="auto"/>
              <w:bottom w:val="single" w:sz="4" w:space="0" w:color="auto"/>
              <w:right w:val="single" w:sz="4" w:space="0" w:color="auto"/>
            </w:tcBorders>
          </w:tcPr>
          <w:p w14:paraId="43924159"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1,5-3,25</w:t>
            </w:r>
          </w:p>
        </w:tc>
      </w:tr>
      <w:tr w:rsidR="00A54FE6" w:rsidRPr="00A54FE6" w14:paraId="6E5EC7AE" w14:textId="77777777" w:rsidTr="00321AA0">
        <w:trPr>
          <w:trHeight w:val="177"/>
        </w:trPr>
        <w:tc>
          <w:tcPr>
            <w:tcW w:w="3119" w:type="dxa"/>
            <w:tcBorders>
              <w:top w:val="single" w:sz="4" w:space="0" w:color="auto"/>
              <w:left w:val="single" w:sz="4" w:space="0" w:color="auto"/>
              <w:bottom w:val="single" w:sz="4" w:space="0" w:color="auto"/>
              <w:right w:val="single" w:sz="4" w:space="0" w:color="auto"/>
            </w:tcBorders>
          </w:tcPr>
          <w:p w14:paraId="5A9D8448"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w:t>
            </w:r>
            <w:proofErr w:type="spellStart"/>
            <w:r w:rsidRPr="00A54FE6">
              <w:rPr>
                <w:rFonts w:ascii="Times New Roman" w:eastAsia="Times New Roman" w:hAnsi="Times New Roman"/>
                <w:color w:val="000000"/>
                <w:sz w:val="24"/>
                <w:szCs w:val="24"/>
                <w:lang w:eastAsia="ru-RU"/>
              </w:rPr>
              <w:t>велопешеходной</w:t>
            </w:r>
            <w:proofErr w:type="spellEnd"/>
            <w:r w:rsidRPr="00A54FE6">
              <w:rPr>
                <w:rFonts w:ascii="Times New Roman" w:eastAsia="Times New Roman" w:hAnsi="Times New Roman"/>
                <w:color w:val="000000"/>
                <w:sz w:val="24"/>
                <w:szCs w:val="24"/>
                <w:lang w:eastAsia="ru-RU"/>
              </w:rPr>
              <w:t xml:space="preserve"> дорожки, м </w:t>
            </w:r>
          </w:p>
        </w:tc>
        <w:tc>
          <w:tcPr>
            <w:tcW w:w="3118" w:type="dxa"/>
            <w:tcBorders>
              <w:top w:val="single" w:sz="4" w:space="0" w:color="auto"/>
              <w:left w:val="single" w:sz="4" w:space="0" w:color="auto"/>
              <w:bottom w:val="single" w:sz="4" w:space="0" w:color="auto"/>
              <w:right w:val="single" w:sz="4" w:space="0" w:color="auto"/>
            </w:tcBorders>
          </w:tcPr>
          <w:p w14:paraId="67E894D9"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1,5-3,0</w:t>
            </w:r>
          </w:p>
        </w:tc>
        <w:tc>
          <w:tcPr>
            <w:tcW w:w="3119" w:type="dxa"/>
            <w:tcBorders>
              <w:top w:val="single" w:sz="4" w:space="0" w:color="auto"/>
              <w:left w:val="single" w:sz="4" w:space="0" w:color="auto"/>
              <w:bottom w:val="single" w:sz="4" w:space="0" w:color="auto"/>
              <w:right w:val="single" w:sz="4" w:space="0" w:color="auto"/>
            </w:tcBorders>
          </w:tcPr>
          <w:p w14:paraId="60A328BD"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1,5-2,0</w:t>
            </w:r>
          </w:p>
        </w:tc>
      </w:tr>
      <w:tr w:rsidR="00A54FE6" w:rsidRPr="00A54FE6" w14:paraId="23A95D72"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451F4310"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полосы для велосипедистов, м </w:t>
            </w:r>
          </w:p>
        </w:tc>
        <w:tc>
          <w:tcPr>
            <w:tcW w:w="3118" w:type="dxa"/>
            <w:tcBorders>
              <w:top w:val="single" w:sz="4" w:space="0" w:color="auto"/>
              <w:left w:val="single" w:sz="4" w:space="0" w:color="auto"/>
              <w:bottom w:val="single" w:sz="4" w:space="0" w:color="auto"/>
              <w:right w:val="single" w:sz="4" w:space="0" w:color="auto"/>
            </w:tcBorders>
          </w:tcPr>
          <w:p w14:paraId="5B5CA988"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1,20</w:t>
            </w:r>
          </w:p>
        </w:tc>
        <w:tc>
          <w:tcPr>
            <w:tcW w:w="3119" w:type="dxa"/>
            <w:tcBorders>
              <w:top w:val="single" w:sz="4" w:space="0" w:color="auto"/>
              <w:left w:val="single" w:sz="4" w:space="0" w:color="auto"/>
              <w:bottom w:val="single" w:sz="4" w:space="0" w:color="auto"/>
              <w:right w:val="single" w:sz="4" w:space="0" w:color="auto"/>
            </w:tcBorders>
          </w:tcPr>
          <w:p w14:paraId="0CE0B5C1"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0,90</w:t>
            </w:r>
          </w:p>
        </w:tc>
      </w:tr>
      <w:tr w:rsidR="00A54FE6" w:rsidRPr="00A54FE6" w14:paraId="5375957A"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337297F6"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обочин велосипедной дорожки, м </w:t>
            </w:r>
          </w:p>
        </w:tc>
        <w:tc>
          <w:tcPr>
            <w:tcW w:w="3118" w:type="dxa"/>
            <w:tcBorders>
              <w:top w:val="single" w:sz="4" w:space="0" w:color="auto"/>
              <w:left w:val="single" w:sz="4" w:space="0" w:color="auto"/>
              <w:bottom w:val="single" w:sz="4" w:space="0" w:color="auto"/>
              <w:right w:val="single" w:sz="4" w:space="0" w:color="auto"/>
            </w:tcBorders>
          </w:tcPr>
          <w:p w14:paraId="4E3C7F06"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0,5</w:t>
            </w:r>
          </w:p>
        </w:tc>
        <w:tc>
          <w:tcPr>
            <w:tcW w:w="3119" w:type="dxa"/>
            <w:tcBorders>
              <w:top w:val="single" w:sz="4" w:space="0" w:color="auto"/>
              <w:left w:val="single" w:sz="4" w:space="0" w:color="auto"/>
              <w:bottom w:val="single" w:sz="4" w:space="0" w:color="auto"/>
              <w:right w:val="single" w:sz="4" w:space="0" w:color="auto"/>
            </w:tcBorders>
          </w:tcPr>
          <w:p w14:paraId="01E1EE0A"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0,5</w:t>
            </w:r>
          </w:p>
        </w:tc>
      </w:tr>
      <w:tr w:rsidR="00A54FE6" w:rsidRPr="00A54FE6" w14:paraId="16E3B783" w14:textId="77777777" w:rsidTr="00321AA0">
        <w:trPr>
          <w:trHeight w:val="109"/>
        </w:trPr>
        <w:tc>
          <w:tcPr>
            <w:tcW w:w="9356" w:type="dxa"/>
            <w:gridSpan w:val="3"/>
            <w:tcBorders>
              <w:top w:val="single" w:sz="4" w:space="0" w:color="auto"/>
              <w:left w:val="single" w:sz="4" w:space="0" w:color="auto"/>
              <w:bottom w:val="single" w:sz="4" w:space="0" w:color="auto"/>
              <w:right w:val="single" w:sz="4" w:space="0" w:color="auto"/>
            </w:tcBorders>
          </w:tcPr>
          <w:p w14:paraId="60F44AB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Наименьший радиус кривых в плане, м: </w:t>
            </w:r>
          </w:p>
        </w:tc>
      </w:tr>
      <w:tr w:rsidR="00A54FE6" w:rsidRPr="00A54FE6" w14:paraId="12E8E9CC"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3903CC52"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отсутствии виража </w:t>
            </w:r>
          </w:p>
        </w:tc>
        <w:tc>
          <w:tcPr>
            <w:tcW w:w="3118" w:type="dxa"/>
            <w:tcBorders>
              <w:top w:val="single" w:sz="4" w:space="0" w:color="auto"/>
              <w:left w:val="single" w:sz="4" w:space="0" w:color="auto"/>
              <w:bottom w:val="single" w:sz="4" w:space="0" w:color="auto"/>
              <w:right w:val="single" w:sz="4" w:space="0" w:color="auto"/>
            </w:tcBorders>
          </w:tcPr>
          <w:p w14:paraId="61C23450"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30-50</w:t>
            </w:r>
          </w:p>
        </w:tc>
        <w:tc>
          <w:tcPr>
            <w:tcW w:w="3119" w:type="dxa"/>
            <w:tcBorders>
              <w:top w:val="single" w:sz="4" w:space="0" w:color="auto"/>
              <w:left w:val="single" w:sz="4" w:space="0" w:color="auto"/>
              <w:bottom w:val="single" w:sz="4" w:space="0" w:color="auto"/>
              <w:right w:val="single" w:sz="4" w:space="0" w:color="auto"/>
            </w:tcBorders>
          </w:tcPr>
          <w:p w14:paraId="725DC8B0"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w:t>
            </w:r>
          </w:p>
        </w:tc>
      </w:tr>
      <w:tr w:rsidR="00A54FE6" w:rsidRPr="00A54FE6" w14:paraId="537E580D"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0C5DF348"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устройстве виража </w:t>
            </w:r>
          </w:p>
        </w:tc>
        <w:tc>
          <w:tcPr>
            <w:tcW w:w="3118" w:type="dxa"/>
            <w:tcBorders>
              <w:top w:val="single" w:sz="4" w:space="0" w:color="auto"/>
              <w:left w:val="single" w:sz="4" w:space="0" w:color="auto"/>
              <w:bottom w:val="single" w:sz="4" w:space="0" w:color="auto"/>
              <w:right w:val="single" w:sz="4" w:space="0" w:color="auto"/>
            </w:tcBorders>
          </w:tcPr>
          <w:p w14:paraId="0B4ABF2A"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w:t>
            </w:r>
          </w:p>
        </w:tc>
        <w:tc>
          <w:tcPr>
            <w:tcW w:w="3119" w:type="dxa"/>
            <w:tcBorders>
              <w:top w:val="single" w:sz="4" w:space="0" w:color="auto"/>
              <w:left w:val="single" w:sz="4" w:space="0" w:color="auto"/>
              <w:bottom w:val="single" w:sz="4" w:space="0" w:color="auto"/>
              <w:right w:val="single" w:sz="4" w:space="0" w:color="auto"/>
            </w:tcBorders>
          </w:tcPr>
          <w:p w14:paraId="4D9475F7"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w:t>
            </w:r>
          </w:p>
        </w:tc>
      </w:tr>
      <w:tr w:rsidR="00A54FE6" w:rsidRPr="00A54FE6" w14:paraId="1EDE9B05" w14:textId="77777777" w:rsidTr="00321AA0">
        <w:trPr>
          <w:trHeight w:val="247"/>
        </w:trPr>
        <w:tc>
          <w:tcPr>
            <w:tcW w:w="9356" w:type="dxa"/>
            <w:gridSpan w:val="3"/>
            <w:tcBorders>
              <w:top w:val="single" w:sz="4" w:space="0" w:color="auto"/>
              <w:left w:val="single" w:sz="4" w:space="0" w:color="auto"/>
              <w:bottom w:val="single" w:sz="4" w:space="0" w:color="auto"/>
              <w:right w:val="single" w:sz="4" w:space="0" w:color="auto"/>
            </w:tcBorders>
          </w:tcPr>
          <w:p w14:paraId="3104C3F7"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Наименьший радиус вертикальных кривых, м: </w:t>
            </w:r>
          </w:p>
        </w:tc>
      </w:tr>
      <w:tr w:rsidR="00A54FE6" w:rsidRPr="00A54FE6" w14:paraId="25CD9711"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5CEDE2C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выпуклых </w:t>
            </w:r>
          </w:p>
        </w:tc>
        <w:tc>
          <w:tcPr>
            <w:tcW w:w="3118" w:type="dxa"/>
            <w:tcBorders>
              <w:top w:val="single" w:sz="4" w:space="0" w:color="auto"/>
              <w:left w:val="single" w:sz="4" w:space="0" w:color="auto"/>
              <w:bottom w:val="single" w:sz="4" w:space="0" w:color="auto"/>
              <w:right w:val="single" w:sz="4" w:space="0" w:color="auto"/>
            </w:tcBorders>
          </w:tcPr>
          <w:p w14:paraId="2D2310CB"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500</w:t>
            </w:r>
          </w:p>
        </w:tc>
        <w:tc>
          <w:tcPr>
            <w:tcW w:w="3119" w:type="dxa"/>
            <w:tcBorders>
              <w:top w:val="single" w:sz="4" w:space="0" w:color="auto"/>
              <w:left w:val="single" w:sz="4" w:space="0" w:color="auto"/>
              <w:bottom w:val="single" w:sz="4" w:space="0" w:color="auto"/>
              <w:right w:val="single" w:sz="4" w:space="0" w:color="auto"/>
            </w:tcBorders>
          </w:tcPr>
          <w:p w14:paraId="3547FD4F"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400</w:t>
            </w:r>
          </w:p>
        </w:tc>
      </w:tr>
      <w:tr w:rsidR="00A54FE6" w:rsidRPr="00A54FE6" w14:paraId="41796B2F"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5B293912"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вогнутых </w:t>
            </w:r>
          </w:p>
        </w:tc>
        <w:tc>
          <w:tcPr>
            <w:tcW w:w="3118" w:type="dxa"/>
            <w:tcBorders>
              <w:top w:val="single" w:sz="4" w:space="0" w:color="auto"/>
              <w:left w:val="single" w:sz="4" w:space="0" w:color="auto"/>
              <w:bottom w:val="single" w:sz="4" w:space="0" w:color="auto"/>
              <w:right w:val="single" w:sz="4" w:space="0" w:color="auto"/>
            </w:tcBorders>
          </w:tcPr>
          <w:p w14:paraId="577F55D5"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150</w:t>
            </w:r>
          </w:p>
        </w:tc>
        <w:tc>
          <w:tcPr>
            <w:tcW w:w="3119" w:type="dxa"/>
            <w:tcBorders>
              <w:top w:val="single" w:sz="4" w:space="0" w:color="auto"/>
              <w:left w:val="single" w:sz="4" w:space="0" w:color="auto"/>
              <w:bottom w:val="single" w:sz="4" w:space="0" w:color="auto"/>
              <w:right w:val="single" w:sz="4" w:space="0" w:color="auto"/>
            </w:tcBorders>
          </w:tcPr>
          <w:p w14:paraId="4B0CB49B"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100</w:t>
            </w:r>
          </w:p>
        </w:tc>
      </w:tr>
      <w:tr w:rsidR="00A54FE6" w:rsidRPr="00A54FE6" w14:paraId="48AC61A0" w14:textId="77777777" w:rsidTr="00321AA0">
        <w:trPr>
          <w:trHeight w:val="109"/>
        </w:trPr>
        <w:tc>
          <w:tcPr>
            <w:tcW w:w="9356" w:type="dxa"/>
            <w:gridSpan w:val="3"/>
            <w:tcBorders>
              <w:top w:val="single" w:sz="4" w:space="0" w:color="auto"/>
              <w:left w:val="single" w:sz="4" w:space="0" w:color="auto"/>
              <w:bottom w:val="single" w:sz="4" w:space="0" w:color="auto"/>
              <w:right w:val="single" w:sz="4" w:space="0" w:color="auto"/>
            </w:tcBorders>
          </w:tcPr>
          <w:p w14:paraId="6A11D1D9"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Наибольший продольный уклон, ‰ </w:t>
            </w:r>
          </w:p>
        </w:tc>
      </w:tr>
      <w:tr w:rsidR="00A54FE6" w:rsidRPr="00A54FE6" w14:paraId="4906C93C"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182A1144"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 равнинной местности </w:t>
            </w:r>
          </w:p>
        </w:tc>
        <w:tc>
          <w:tcPr>
            <w:tcW w:w="3118" w:type="dxa"/>
            <w:tcBorders>
              <w:top w:val="single" w:sz="4" w:space="0" w:color="auto"/>
              <w:left w:val="single" w:sz="4" w:space="0" w:color="auto"/>
              <w:bottom w:val="single" w:sz="4" w:space="0" w:color="auto"/>
              <w:right w:val="single" w:sz="4" w:space="0" w:color="auto"/>
            </w:tcBorders>
          </w:tcPr>
          <w:p w14:paraId="20E524E3"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40-60</w:t>
            </w:r>
          </w:p>
        </w:tc>
        <w:tc>
          <w:tcPr>
            <w:tcW w:w="3119" w:type="dxa"/>
            <w:tcBorders>
              <w:top w:val="single" w:sz="4" w:space="0" w:color="auto"/>
              <w:left w:val="single" w:sz="4" w:space="0" w:color="auto"/>
              <w:bottom w:val="single" w:sz="4" w:space="0" w:color="auto"/>
              <w:right w:val="single" w:sz="4" w:space="0" w:color="auto"/>
            </w:tcBorders>
          </w:tcPr>
          <w:p w14:paraId="11C4E160"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50-70</w:t>
            </w:r>
          </w:p>
        </w:tc>
      </w:tr>
      <w:tr w:rsidR="00A54FE6" w:rsidRPr="00A54FE6" w14:paraId="075E7E5D"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2462E6D4"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 горной местности </w:t>
            </w:r>
          </w:p>
        </w:tc>
        <w:tc>
          <w:tcPr>
            <w:tcW w:w="3118" w:type="dxa"/>
            <w:tcBorders>
              <w:top w:val="single" w:sz="4" w:space="0" w:color="auto"/>
              <w:left w:val="single" w:sz="4" w:space="0" w:color="auto"/>
              <w:bottom w:val="single" w:sz="4" w:space="0" w:color="auto"/>
              <w:right w:val="single" w:sz="4" w:space="0" w:color="auto"/>
            </w:tcBorders>
          </w:tcPr>
          <w:p w14:paraId="013E194D"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14:paraId="465D60FC"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100</w:t>
            </w:r>
          </w:p>
        </w:tc>
      </w:tr>
      <w:tr w:rsidR="00A54FE6" w:rsidRPr="00A54FE6" w14:paraId="1D92607F"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4F227A6B"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Поперечный уклон проезжей части, ‰ </w:t>
            </w:r>
          </w:p>
        </w:tc>
        <w:tc>
          <w:tcPr>
            <w:tcW w:w="3118" w:type="dxa"/>
            <w:tcBorders>
              <w:top w:val="single" w:sz="4" w:space="0" w:color="auto"/>
              <w:left w:val="single" w:sz="4" w:space="0" w:color="auto"/>
              <w:bottom w:val="single" w:sz="4" w:space="0" w:color="auto"/>
              <w:right w:val="single" w:sz="4" w:space="0" w:color="auto"/>
            </w:tcBorders>
          </w:tcPr>
          <w:p w14:paraId="78BF4365"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15-20</w:t>
            </w:r>
          </w:p>
        </w:tc>
        <w:tc>
          <w:tcPr>
            <w:tcW w:w="3119" w:type="dxa"/>
            <w:tcBorders>
              <w:top w:val="single" w:sz="4" w:space="0" w:color="auto"/>
              <w:left w:val="single" w:sz="4" w:space="0" w:color="auto"/>
              <w:bottom w:val="single" w:sz="4" w:space="0" w:color="auto"/>
              <w:right w:val="single" w:sz="4" w:space="0" w:color="auto"/>
            </w:tcBorders>
          </w:tcPr>
          <w:p w14:paraId="5C896271"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w:t>
            </w:r>
          </w:p>
        </w:tc>
      </w:tr>
      <w:tr w:rsidR="00A54FE6" w:rsidRPr="00A54FE6" w14:paraId="14154964" w14:textId="77777777" w:rsidTr="00321AA0">
        <w:trPr>
          <w:trHeight w:val="109"/>
        </w:trPr>
        <w:tc>
          <w:tcPr>
            <w:tcW w:w="9356" w:type="dxa"/>
            <w:gridSpan w:val="3"/>
            <w:tcBorders>
              <w:top w:val="single" w:sz="4" w:space="0" w:color="auto"/>
              <w:left w:val="single" w:sz="4" w:space="0" w:color="auto"/>
              <w:bottom w:val="single" w:sz="4" w:space="0" w:color="auto"/>
              <w:right w:val="single" w:sz="4" w:space="0" w:color="auto"/>
            </w:tcBorders>
          </w:tcPr>
          <w:p w14:paraId="138C9AA4"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Уклон виража, ‰, при радиусе: </w:t>
            </w:r>
          </w:p>
        </w:tc>
      </w:tr>
      <w:tr w:rsidR="00A54FE6" w:rsidRPr="00A54FE6" w14:paraId="2D53EB92"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0FAD4391"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5-10 м </w:t>
            </w:r>
          </w:p>
        </w:tc>
        <w:tc>
          <w:tcPr>
            <w:tcW w:w="3118" w:type="dxa"/>
            <w:tcBorders>
              <w:top w:val="single" w:sz="4" w:space="0" w:color="auto"/>
              <w:left w:val="single" w:sz="4" w:space="0" w:color="auto"/>
              <w:bottom w:val="single" w:sz="4" w:space="0" w:color="auto"/>
              <w:right w:val="single" w:sz="4" w:space="0" w:color="auto"/>
            </w:tcBorders>
          </w:tcPr>
          <w:p w14:paraId="0505DB09" w14:textId="77777777" w:rsidR="00A54FE6" w:rsidRPr="00A54FE6" w:rsidRDefault="00A54FE6" w:rsidP="006F2A7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более 30</w:t>
            </w:r>
          </w:p>
        </w:tc>
        <w:tc>
          <w:tcPr>
            <w:tcW w:w="3119" w:type="dxa"/>
            <w:tcBorders>
              <w:top w:val="single" w:sz="4" w:space="0" w:color="auto"/>
              <w:left w:val="single" w:sz="4" w:space="0" w:color="auto"/>
              <w:bottom w:val="single" w:sz="4" w:space="0" w:color="auto"/>
              <w:right w:val="single" w:sz="4" w:space="0" w:color="auto"/>
            </w:tcBorders>
          </w:tcPr>
          <w:p w14:paraId="4CB09514"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A54FE6" w:rsidRPr="00A54FE6" w14:paraId="3E81264E"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07810893"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10-20 м </w:t>
            </w:r>
          </w:p>
        </w:tc>
        <w:tc>
          <w:tcPr>
            <w:tcW w:w="3118" w:type="dxa"/>
            <w:tcBorders>
              <w:top w:val="single" w:sz="4" w:space="0" w:color="auto"/>
              <w:left w:val="single" w:sz="4" w:space="0" w:color="auto"/>
              <w:bottom w:val="single" w:sz="4" w:space="0" w:color="auto"/>
              <w:right w:val="single" w:sz="4" w:space="0" w:color="auto"/>
            </w:tcBorders>
          </w:tcPr>
          <w:p w14:paraId="7C329C48" w14:textId="77777777" w:rsidR="00A54FE6" w:rsidRPr="00A54FE6" w:rsidRDefault="00A54FE6" w:rsidP="006F2A7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более 20</w:t>
            </w:r>
          </w:p>
        </w:tc>
        <w:tc>
          <w:tcPr>
            <w:tcW w:w="3119" w:type="dxa"/>
            <w:tcBorders>
              <w:top w:val="single" w:sz="4" w:space="0" w:color="auto"/>
              <w:left w:val="single" w:sz="4" w:space="0" w:color="auto"/>
              <w:bottom w:val="single" w:sz="4" w:space="0" w:color="auto"/>
              <w:right w:val="single" w:sz="4" w:space="0" w:color="auto"/>
            </w:tcBorders>
          </w:tcPr>
          <w:p w14:paraId="3CA26ECB"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30</w:t>
            </w:r>
          </w:p>
        </w:tc>
      </w:tr>
      <w:tr w:rsidR="00A54FE6" w:rsidRPr="00A54FE6" w14:paraId="1A23413D"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7BA75FE4"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20-50 м </w:t>
            </w:r>
          </w:p>
        </w:tc>
        <w:tc>
          <w:tcPr>
            <w:tcW w:w="3118" w:type="dxa"/>
            <w:tcBorders>
              <w:top w:val="single" w:sz="4" w:space="0" w:color="auto"/>
              <w:left w:val="single" w:sz="4" w:space="0" w:color="auto"/>
              <w:bottom w:val="single" w:sz="4" w:space="0" w:color="auto"/>
              <w:right w:val="single" w:sz="4" w:space="0" w:color="auto"/>
            </w:tcBorders>
          </w:tcPr>
          <w:p w14:paraId="5F169AB3" w14:textId="77777777" w:rsidR="00A54FE6" w:rsidRPr="00A54FE6" w:rsidRDefault="00A54FE6" w:rsidP="006F2A7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более 15</w:t>
            </w:r>
          </w:p>
        </w:tc>
        <w:tc>
          <w:tcPr>
            <w:tcW w:w="3119" w:type="dxa"/>
            <w:tcBorders>
              <w:top w:val="single" w:sz="4" w:space="0" w:color="auto"/>
              <w:left w:val="single" w:sz="4" w:space="0" w:color="auto"/>
              <w:bottom w:val="single" w:sz="4" w:space="0" w:color="auto"/>
              <w:right w:val="single" w:sz="4" w:space="0" w:color="auto"/>
            </w:tcBorders>
          </w:tcPr>
          <w:p w14:paraId="01399C06"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w:t>
            </w:r>
          </w:p>
        </w:tc>
      </w:tr>
      <w:tr w:rsidR="00A54FE6" w:rsidRPr="00A54FE6" w14:paraId="094C305E"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558A7755"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50-100 м </w:t>
            </w:r>
          </w:p>
        </w:tc>
        <w:tc>
          <w:tcPr>
            <w:tcW w:w="3118" w:type="dxa"/>
            <w:tcBorders>
              <w:top w:val="single" w:sz="4" w:space="0" w:color="auto"/>
              <w:left w:val="single" w:sz="4" w:space="0" w:color="auto"/>
              <w:bottom w:val="single" w:sz="4" w:space="0" w:color="auto"/>
              <w:right w:val="single" w:sz="4" w:space="0" w:color="auto"/>
            </w:tcBorders>
          </w:tcPr>
          <w:p w14:paraId="3C10E9BC"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w:t>
            </w:r>
          </w:p>
        </w:tc>
        <w:tc>
          <w:tcPr>
            <w:tcW w:w="3119" w:type="dxa"/>
            <w:tcBorders>
              <w:top w:val="single" w:sz="4" w:space="0" w:color="auto"/>
              <w:left w:val="single" w:sz="4" w:space="0" w:color="auto"/>
              <w:bottom w:val="single" w:sz="4" w:space="0" w:color="auto"/>
              <w:right w:val="single" w:sz="4" w:space="0" w:color="auto"/>
            </w:tcBorders>
          </w:tcPr>
          <w:p w14:paraId="6FE39807"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15-20</w:t>
            </w:r>
          </w:p>
        </w:tc>
      </w:tr>
      <w:tr w:rsidR="00A54FE6" w:rsidRPr="00A54FE6" w14:paraId="3F08C378" w14:textId="77777777" w:rsidTr="00321AA0">
        <w:trPr>
          <w:trHeight w:val="109"/>
        </w:trPr>
        <w:tc>
          <w:tcPr>
            <w:tcW w:w="3119" w:type="dxa"/>
            <w:tcBorders>
              <w:top w:val="single" w:sz="4" w:space="0" w:color="auto"/>
              <w:left w:val="single" w:sz="4" w:space="0" w:color="auto"/>
              <w:bottom w:val="single" w:sz="4" w:space="0" w:color="auto"/>
              <w:right w:val="single" w:sz="4" w:space="0" w:color="auto"/>
            </w:tcBorders>
          </w:tcPr>
          <w:p w14:paraId="4AE8484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Габарит по высоте, м </w:t>
            </w:r>
          </w:p>
        </w:tc>
        <w:tc>
          <w:tcPr>
            <w:tcW w:w="3118" w:type="dxa"/>
            <w:tcBorders>
              <w:top w:val="single" w:sz="4" w:space="0" w:color="auto"/>
              <w:left w:val="single" w:sz="4" w:space="0" w:color="auto"/>
              <w:bottom w:val="single" w:sz="4" w:space="0" w:color="auto"/>
              <w:right w:val="single" w:sz="4" w:space="0" w:color="auto"/>
            </w:tcBorders>
          </w:tcPr>
          <w:p w14:paraId="4C2AE773"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2,50</w:t>
            </w:r>
          </w:p>
        </w:tc>
        <w:tc>
          <w:tcPr>
            <w:tcW w:w="3119" w:type="dxa"/>
            <w:tcBorders>
              <w:top w:val="single" w:sz="4" w:space="0" w:color="auto"/>
              <w:left w:val="single" w:sz="4" w:space="0" w:color="auto"/>
              <w:bottom w:val="single" w:sz="4" w:space="0" w:color="auto"/>
              <w:right w:val="single" w:sz="4" w:space="0" w:color="auto"/>
            </w:tcBorders>
          </w:tcPr>
          <w:p w14:paraId="24FDFE12"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2,25</w:t>
            </w:r>
          </w:p>
        </w:tc>
      </w:tr>
      <w:tr w:rsidR="00A54FE6" w:rsidRPr="00A54FE6" w14:paraId="10C5AC8A" w14:textId="77777777" w:rsidTr="00321AA0">
        <w:trPr>
          <w:trHeight w:val="247"/>
        </w:trPr>
        <w:tc>
          <w:tcPr>
            <w:tcW w:w="3119" w:type="dxa"/>
            <w:tcBorders>
              <w:top w:val="single" w:sz="4" w:space="0" w:color="auto"/>
              <w:left w:val="single" w:sz="4" w:space="0" w:color="auto"/>
              <w:bottom w:val="single" w:sz="4" w:space="0" w:color="auto"/>
              <w:right w:val="single" w:sz="4" w:space="0" w:color="auto"/>
            </w:tcBorders>
          </w:tcPr>
          <w:p w14:paraId="4E3F9EA5"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Минимальное расстояние до бокового препятствия, м </w:t>
            </w:r>
          </w:p>
        </w:tc>
        <w:tc>
          <w:tcPr>
            <w:tcW w:w="3118" w:type="dxa"/>
            <w:tcBorders>
              <w:top w:val="single" w:sz="4" w:space="0" w:color="auto"/>
              <w:left w:val="single" w:sz="4" w:space="0" w:color="auto"/>
              <w:bottom w:val="single" w:sz="4" w:space="0" w:color="auto"/>
              <w:right w:val="single" w:sz="4" w:space="0" w:color="auto"/>
            </w:tcBorders>
          </w:tcPr>
          <w:p w14:paraId="79B607CA"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0,50</w:t>
            </w:r>
          </w:p>
        </w:tc>
        <w:tc>
          <w:tcPr>
            <w:tcW w:w="3119" w:type="dxa"/>
            <w:tcBorders>
              <w:top w:val="single" w:sz="4" w:space="0" w:color="auto"/>
              <w:left w:val="single" w:sz="4" w:space="0" w:color="auto"/>
              <w:bottom w:val="single" w:sz="4" w:space="0" w:color="auto"/>
              <w:right w:val="single" w:sz="4" w:space="0" w:color="auto"/>
            </w:tcBorders>
          </w:tcPr>
          <w:p w14:paraId="5755C725" w14:textId="77777777" w:rsidR="00A54FE6" w:rsidRPr="00A54FE6" w:rsidRDefault="00A54FE6" w:rsidP="006F2A7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0,50</w:t>
            </w:r>
          </w:p>
        </w:tc>
      </w:tr>
      <w:tr w:rsidR="00A54FE6" w:rsidRPr="00A54FE6" w14:paraId="06CBF658" w14:textId="77777777" w:rsidTr="00321AA0">
        <w:trPr>
          <w:trHeight w:val="727"/>
        </w:trPr>
        <w:tc>
          <w:tcPr>
            <w:tcW w:w="9356" w:type="dxa"/>
            <w:gridSpan w:val="3"/>
            <w:tcBorders>
              <w:top w:val="single" w:sz="4" w:space="0" w:color="auto"/>
              <w:left w:val="single" w:sz="4" w:space="0" w:color="auto"/>
              <w:bottom w:val="single" w:sz="4" w:space="0" w:color="auto"/>
              <w:right w:val="single" w:sz="4" w:space="0" w:color="auto"/>
            </w:tcBorders>
          </w:tcPr>
          <w:p w14:paraId="0A78D24C"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Ширина пешеходной дорожки 1,5 м, велосипедной - 2,5 м.</w:t>
            </w:r>
          </w:p>
          <w:p w14:paraId="58286ED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Ширина пешеходной дорожки 1,5 м, велосипедной - 1,75 м.</w:t>
            </w:r>
          </w:p>
          <w:p w14:paraId="223242D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При интенсивности движения не более 30 вел. /ч и 15 пеш. /ч.</w:t>
            </w:r>
          </w:p>
          <w:p w14:paraId="7D3C2107"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интенсивности движения не более 30 вел. /ч и 50 пеш. /ч. </w:t>
            </w:r>
          </w:p>
        </w:tc>
      </w:tr>
    </w:tbl>
    <w:p w14:paraId="59B6378D"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3E7E1528"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Велосипедные дорожки следует проектировать как для двустороннего движения (при интенсивности движения до 70 вел. /ч), так и для одностороннего (при интенсивности движения более 70 вел. /ч).</w:t>
      </w:r>
    </w:p>
    <w:p w14:paraId="05FE7FD1"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p>
    <w:p w14:paraId="0F7A3811" w14:textId="77777777" w:rsidR="009B6AFF" w:rsidRDefault="009B6AFF" w:rsidP="00A54FE6">
      <w:pPr>
        <w:spacing w:after="0" w:line="240" w:lineRule="auto"/>
        <w:ind w:firstLine="709"/>
        <w:jc w:val="both"/>
        <w:rPr>
          <w:rFonts w:ascii="Times New Roman" w:eastAsia="Times New Roman" w:hAnsi="Times New Roman"/>
          <w:sz w:val="24"/>
          <w:szCs w:val="24"/>
          <w:lang w:eastAsia="ru-RU"/>
        </w:rPr>
      </w:pPr>
    </w:p>
    <w:p w14:paraId="5EC58E0F" w14:textId="77777777" w:rsid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Длину велосипедных дорожек на подходах к населенным пунктам следует определять численностью жителей и прини</w:t>
      </w:r>
      <w:r w:rsidR="00D13271">
        <w:rPr>
          <w:rFonts w:ascii="Times New Roman" w:eastAsia="Times New Roman" w:hAnsi="Times New Roman"/>
          <w:sz w:val="24"/>
          <w:szCs w:val="24"/>
          <w:lang w:eastAsia="ru-RU"/>
        </w:rPr>
        <w:t>мать в соответствии с таблицей 25</w:t>
      </w:r>
      <w:r w:rsidRPr="00A54FE6">
        <w:rPr>
          <w:rFonts w:ascii="Times New Roman" w:eastAsia="Times New Roman" w:hAnsi="Times New Roman"/>
          <w:sz w:val="24"/>
          <w:szCs w:val="24"/>
          <w:lang w:eastAsia="ru-RU"/>
        </w:rPr>
        <w:t>.</w:t>
      </w:r>
    </w:p>
    <w:p w14:paraId="5BE7C3E4" w14:textId="77777777" w:rsidR="009B6AFF" w:rsidRPr="00A54FE6" w:rsidRDefault="009B6AFF" w:rsidP="00A54FE6">
      <w:pPr>
        <w:spacing w:after="0" w:line="240" w:lineRule="auto"/>
        <w:ind w:firstLine="709"/>
        <w:jc w:val="both"/>
        <w:rPr>
          <w:rFonts w:ascii="Times New Roman" w:eastAsia="Times New Roman" w:hAnsi="Times New Roman"/>
          <w:sz w:val="24"/>
          <w:szCs w:val="24"/>
          <w:lang w:eastAsia="ru-RU"/>
        </w:rPr>
      </w:pPr>
    </w:p>
    <w:p w14:paraId="6552F7FD"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25</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992"/>
        <w:gridCol w:w="993"/>
        <w:gridCol w:w="992"/>
        <w:gridCol w:w="992"/>
        <w:gridCol w:w="1276"/>
      </w:tblGrid>
      <w:tr w:rsidR="00A54FE6" w:rsidRPr="00A54FE6" w14:paraId="16C6E240" w14:textId="77777777" w:rsidTr="009B6AFF">
        <w:trPr>
          <w:trHeight w:val="247"/>
        </w:trPr>
        <w:tc>
          <w:tcPr>
            <w:tcW w:w="3119" w:type="dxa"/>
          </w:tcPr>
          <w:p w14:paraId="3B008FE9" w14:textId="77777777" w:rsidR="009B6AFF"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Численность населения,</w:t>
            </w:r>
          </w:p>
          <w:p w14:paraId="1F9D9FC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тыс.</w:t>
            </w:r>
            <w:r w:rsidR="009B6AFF">
              <w:rPr>
                <w:rFonts w:ascii="Times New Roman" w:eastAsia="Times New Roman" w:hAnsi="Times New Roman"/>
                <w:color w:val="000000"/>
                <w:sz w:val="23"/>
                <w:szCs w:val="23"/>
                <w:lang w:eastAsia="ru-RU"/>
              </w:rPr>
              <w:t xml:space="preserve"> </w:t>
            </w:r>
            <w:r w:rsidRPr="00A54FE6">
              <w:rPr>
                <w:rFonts w:ascii="Times New Roman" w:eastAsia="Times New Roman" w:hAnsi="Times New Roman"/>
                <w:color w:val="000000"/>
                <w:sz w:val="23"/>
                <w:szCs w:val="23"/>
                <w:lang w:eastAsia="ru-RU"/>
              </w:rPr>
              <w:t xml:space="preserve">чел. </w:t>
            </w:r>
          </w:p>
        </w:tc>
        <w:tc>
          <w:tcPr>
            <w:tcW w:w="992" w:type="dxa"/>
          </w:tcPr>
          <w:p w14:paraId="7D088A95"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Св. 500</w:t>
            </w:r>
          </w:p>
        </w:tc>
        <w:tc>
          <w:tcPr>
            <w:tcW w:w="992" w:type="dxa"/>
          </w:tcPr>
          <w:p w14:paraId="4BB973C9"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500-250</w:t>
            </w:r>
          </w:p>
        </w:tc>
        <w:tc>
          <w:tcPr>
            <w:tcW w:w="993" w:type="dxa"/>
          </w:tcPr>
          <w:p w14:paraId="249BB106"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250-100</w:t>
            </w:r>
          </w:p>
        </w:tc>
        <w:tc>
          <w:tcPr>
            <w:tcW w:w="992" w:type="dxa"/>
          </w:tcPr>
          <w:p w14:paraId="03E30634"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100-50</w:t>
            </w:r>
          </w:p>
        </w:tc>
        <w:tc>
          <w:tcPr>
            <w:tcW w:w="992" w:type="dxa"/>
          </w:tcPr>
          <w:p w14:paraId="3771B642"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50-25</w:t>
            </w:r>
          </w:p>
        </w:tc>
        <w:tc>
          <w:tcPr>
            <w:tcW w:w="1276" w:type="dxa"/>
          </w:tcPr>
          <w:p w14:paraId="2069D2C0"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25-10</w:t>
            </w:r>
          </w:p>
        </w:tc>
      </w:tr>
      <w:tr w:rsidR="00A54FE6" w:rsidRPr="00A54FE6" w14:paraId="412CFC13" w14:textId="77777777" w:rsidTr="009B6AFF">
        <w:trPr>
          <w:trHeight w:val="247"/>
        </w:trPr>
        <w:tc>
          <w:tcPr>
            <w:tcW w:w="3119" w:type="dxa"/>
          </w:tcPr>
          <w:p w14:paraId="66E26433"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lastRenderedPageBreak/>
              <w:t xml:space="preserve">Длина велосипедной дорожки, км </w:t>
            </w:r>
          </w:p>
        </w:tc>
        <w:tc>
          <w:tcPr>
            <w:tcW w:w="992" w:type="dxa"/>
          </w:tcPr>
          <w:p w14:paraId="162AE626"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15</w:t>
            </w:r>
          </w:p>
        </w:tc>
        <w:tc>
          <w:tcPr>
            <w:tcW w:w="992" w:type="dxa"/>
          </w:tcPr>
          <w:p w14:paraId="06CC0FAF"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15-10</w:t>
            </w:r>
          </w:p>
        </w:tc>
        <w:tc>
          <w:tcPr>
            <w:tcW w:w="993" w:type="dxa"/>
          </w:tcPr>
          <w:p w14:paraId="5D8251D0"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10-8</w:t>
            </w:r>
          </w:p>
        </w:tc>
        <w:tc>
          <w:tcPr>
            <w:tcW w:w="992" w:type="dxa"/>
          </w:tcPr>
          <w:p w14:paraId="6B897CF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8-6</w:t>
            </w:r>
          </w:p>
        </w:tc>
        <w:tc>
          <w:tcPr>
            <w:tcW w:w="992" w:type="dxa"/>
          </w:tcPr>
          <w:p w14:paraId="148BF8DC"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6-3</w:t>
            </w:r>
          </w:p>
        </w:tc>
        <w:tc>
          <w:tcPr>
            <w:tcW w:w="1276" w:type="dxa"/>
          </w:tcPr>
          <w:p w14:paraId="58D6BD6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3-1</w:t>
            </w:r>
          </w:p>
        </w:tc>
      </w:tr>
    </w:tbl>
    <w:p w14:paraId="75CF2EB4"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283FAC5F"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 </w:t>
      </w:r>
    </w:p>
    <w:p w14:paraId="2DC49174"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устройстве пересечения автомобильных дорог и велосипедных дорожек требуется обеспечить безопасное расстояние видимости (таблица </w:t>
      </w:r>
      <w:r w:rsidR="00D13271">
        <w:rPr>
          <w:rFonts w:ascii="Times New Roman" w:eastAsia="Times New Roman" w:hAnsi="Times New Roman"/>
          <w:color w:val="000000"/>
          <w:sz w:val="24"/>
          <w:szCs w:val="24"/>
          <w:lang w:eastAsia="ru-RU"/>
        </w:rPr>
        <w:t>26</w:t>
      </w:r>
      <w:r w:rsidRPr="00A54FE6">
        <w:rPr>
          <w:rFonts w:ascii="Times New Roman" w:eastAsia="Times New Roman" w:hAnsi="Times New Roman"/>
          <w:color w:val="000000"/>
          <w:sz w:val="24"/>
          <w:szCs w:val="24"/>
          <w:lang w:eastAsia="ru-RU"/>
        </w:rPr>
        <w:t xml:space="preserve">). При расчетных скоростях автотранспортных средств более 80 км/ч и при интенсивности велосипедного движения не менее 50 вел. /ч устройство пересечений велосипедных дорожек с автомобильными дорогами в одном уровне возможно только при устройстве светофорного регулирования. </w:t>
      </w:r>
    </w:p>
    <w:p w14:paraId="690CD9EB"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14:paraId="2D10F0DA" w14:textId="77777777" w:rsidR="00A54FE6" w:rsidRPr="00A54FE6" w:rsidRDefault="00A54FE6" w:rsidP="00A54FE6">
      <w:pPr>
        <w:spacing w:after="0" w:line="240" w:lineRule="auto"/>
        <w:jc w:val="both"/>
        <w:rPr>
          <w:rFonts w:ascii="Times New Roman" w:eastAsia="Times New Roman" w:hAnsi="Times New Roman"/>
          <w:sz w:val="24"/>
          <w:szCs w:val="24"/>
          <w:lang w:eastAsia="ru-RU"/>
        </w:rPr>
      </w:pPr>
    </w:p>
    <w:p w14:paraId="7DF4A4EC"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07"/>
        <w:gridCol w:w="1807"/>
        <w:gridCol w:w="1807"/>
        <w:gridCol w:w="1808"/>
      </w:tblGrid>
      <w:tr w:rsidR="00A54FE6" w:rsidRPr="00A54FE6" w14:paraId="56BA510D" w14:textId="77777777" w:rsidTr="009B6AFF">
        <w:trPr>
          <w:trHeight w:val="385"/>
        </w:trPr>
        <w:tc>
          <w:tcPr>
            <w:tcW w:w="2127" w:type="dxa"/>
            <w:vMerge w:val="restart"/>
          </w:tcPr>
          <w:p w14:paraId="2D67E7B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Ширина проезжей части, м </w:t>
            </w:r>
          </w:p>
        </w:tc>
        <w:tc>
          <w:tcPr>
            <w:tcW w:w="7229" w:type="dxa"/>
            <w:gridSpan w:val="4"/>
          </w:tcPr>
          <w:p w14:paraId="06326787"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Расстояние видимости приближающегося автомобиля, м, при различных скоростях движения автомобилей, км/ч </w:t>
            </w:r>
          </w:p>
        </w:tc>
      </w:tr>
      <w:tr w:rsidR="00A54FE6" w:rsidRPr="00A54FE6" w14:paraId="36B204C8" w14:textId="77777777" w:rsidTr="009B6AFF">
        <w:trPr>
          <w:trHeight w:val="109"/>
        </w:trPr>
        <w:tc>
          <w:tcPr>
            <w:tcW w:w="2127" w:type="dxa"/>
            <w:vMerge/>
          </w:tcPr>
          <w:p w14:paraId="44C4439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807" w:type="dxa"/>
          </w:tcPr>
          <w:p w14:paraId="386249A8"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50</w:t>
            </w:r>
          </w:p>
        </w:tc>
        <w:tc>
          <w:tcPr>
            <w:tcW w:w="1807" w:type="dxa"/>
          </w:tcPr>
          <w:p w14:paraId="2DB07C49"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60</w:t>
            </w:r>
          </w:p>
        </w:tc>
        <w:tc>
          <w:tcPr>
            <w:tcW w:w="1807" w:type="dxa"/>
          </w:tcPr>
          <w:p w14:paraId="669CD695"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70</w:t>
            </w:r>
          </w:p>
        </w:tc>
        <w:tc>
          <w:tcPr>
            <w:tcW w:w="1808" w:type="dxa"/>
          </w:tcPr>
          <w:p w14:paraId="29E0F8B5"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80</w:t>
            </w:r>
          </w:p>
        </w:tc>
      </w:tr>
      <w:tr w:rsidR="00A54FE6" w:rsidRPr="00A54FE6" w14:paraId="3E9DE5AD" w14:textId="77777777" w:rsidTr="009B6AFF">
        <w:trPr>
          <w:trHeight w:val="109"/>
        </w:trPr>
        <w:tc>
          <w:tcPr>
            <w:tcW w:w="2127" w:type="dxa"/>
          </w:tcPr>
          <w:p w14:paraId="666E3C01"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7,0</w:t>
            </w:r>
          </w:p>
        </w:tc>
        <w:tc>
          <w:tcPr>
            <w:tcW w:w="1807" w:type="dxa"/>
          </w:tcPr>
          <w:p w14:paraId="2E00D9EA"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130</w:t>
            </w:r>
          </w:p>
        </w:tc>
        <w:tc>
          <w:tcPr>
            <w:tcW w:w="1807" w:type="dxa"/>
          </w:tcPr>
          <w:p w14:paraId="71B4C0E5"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150</w:t>
            </w:r>
          </w:p>
        </w:tc>
        <w:tc>
          <w:tcPr>
            <w:tcW w:w="1807" w:type="dxa"/>
          </w:tcPr>
          <w:p w14:paraId="3E58F7B2"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180</w:t>
            </w:r>
          </w:p>
        </w:tc>
        <w:tc>
          <w:tcPr>
            <w:tcW w:w="1808" w:type="dxa"/>
          </w:tcPr>
          <w:p w14:paraId="76232DB8"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200</w:t>
            </w:r>
          </w:p>
        </w:tc>
      </w:tr>
      <w:tr w:rsidR="00A54FE6" w:rsidRPr="00A54FE6" w14:paraId="7E2D8E19" w14:textId="77777777" w:rsidTr="009B6AFF">
        <w:trPr>
          <w:trHeight w:val="109"/>
        </w:trPr>
        <w:tc>
          <w:tcPr>
            <w:tcW w:w="2127" w:type="dxa"/>
          </w:tcPr>
          <w:p w14:paraId="4A81052C"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10,5</w:t>
            </w:r>
          </w:p>
        </w:tc>
        <w:tc>
          <w:tcPr>
            <w:tcW w:w="1807" w:type="dxa"/>
          </w:tcPr>
          <w:p w14:paraId="52B05554"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170</w:t>
            </w:r>
          </w:p>
        </w:tc>
        <w:tc>
          <w:tcPr>
            <w:tcW w:w="1807" w:type="dxa"/>
          </w:tcPr>
          <w:p w14:paraId="51C66A61"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200</w:t>
            </w:r>
          </w:p>
        </w:tc>
        <w:tc>
          <w:tcPr>
            <w:tcW w:w="1807" w:type="dxa"/>
          </w:tcPr>
          <w:p w14:paraId="43EBF689"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230</w:t>
            </w:r>
          </w:p>
        </w:tc>
        <w:tc>
          <w:tcPr>
            <w:tcW w:w="1808" w:type="dxa"/>
          </w:tcPr>
          <w:p w14:paraId="4E5DC3CE"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270</w:t>
            </w:r>
          </w:p>
        </w:tc>
      </w:tr>
      <w:tr w:rsidR="00A54FE6" w:rsidRPr="00A54FE6" w14:paraId="71D0B443" w14:textId="77777777" w:rsidTr="009B6AFF">
        <w:trPr>
          <w:trHeight w:val="109"/>
        </w:trPr>
        <w:tc>
          <w:tcPr>
            <w:tcW w:w="2127" w:type="dxa"/>
          </w:tcPr>
          <w:p w14:paraId="34B1543D"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14,0</w:t>
            </w:r>
          </w:p>
        </w:tc>
        <w:tc>
          <w:tcPr>
            <w:tcW w:w="1807" w:type="dxa"/>
          </w:tcPr>
          <w:p w14:paraId="11F96514"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210</w:t>
            </w:r>
          </w:p>
        </w:tc>
        <w:tc>
          <w:tcPr>
            <w:tcW w:w="1807" w:type="dxa"/>
          </w:tcPr>
          <w:p w14:paraId="27A77D98"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250</w:t>
            </w:r>
          </w:p>
        </w:tc>
        <w:tc>
          <w:tcPr>
            <w:tcW w:w="1807" w:type="dxa"/>
          </w:tcPr>
          <w:p w14:paraId="5F89F514"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290</w:t>
            </w:r>
          </w:p>
        </w:tc>
        <w:tc>
          <w:tcPr>
            <w:tcW w:w="1808" w:type="dxa"/>
          </w:tcPr>
          <w:p w14:paraId="4A8BD755" w14:textId="77777777" w:rsidR="00A54FE6" w:rsidRPr="00A54FE6" w:rsidRDefault="00A54FE6" w:rsidP="009B6AF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330</w:t>
            </w:r>
          </w:p>
        </w:tc>
      </w:tr>
    </w:tbl>
    <w:p w14:paraId="6EA06D1E" w14:textId="77777777" w:rsidR="00A54FE6" w:rsidRPr="00A54FE6" w:rsidRDefault="00A54FE6" w:rsidP="00A54FE6">
      <w:pPr>
        <w:spacing w:after="0" w:line="240" w:lineRule="auto"/>
        <w:jc w:val="both"/>
        <w:rPr>
          <w:rFonts w:ascii="Times New Roman" w:eastAsia="Times New Roman" w:hAnsi="Times New Roman"/>
          <w:sz w:val="28"/>
          <w:szCs w:val="28"/>
          <w:lang w:eastAsia="ru-RU"/>
        </w:rPr>
      </w:pPr>
    </w:p>
    <w:p w14:paraId="1B86FEA1"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Велосипедные дорожки в зоне пересечений с автомобильной дорогой должны быть освещены на расстоянии не менее 60 м. </w:t>
      </w:r>
    </w:p>
    <w:p w14:paraId="24E31B2A"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Места пересечений велосипедных дорожек с автомобильными дорогами в одном уровне должны оборудоваться соответствующими дорожными знаками и разметкой. </w:t>
      </w:r>
    </w:p>
    <w:p w14:paraId="3795E855"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 </w:t>
      </w:r>
    </w:p>
    <w:p w14:paraId="0CFEE910" w14:textId="77777777" w:rsidR="00A54FE6" w:rsidRP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Покрытия велосипедных дорожек следует устраивать из асфальтобетона, </w:t>
      </w:r>
      <w:proofErr w:type="spellStart"/>
      <w:r w:rsidRPr="00A54FE6">
        <w:rPr>
          <w:rFonts w:ascii="Times New Roman" w:eastAsia="Times New Roman" w:hAnsi="Times New Roman"/>
          <w:sz w:val="24"/>
          <w:szCs w:val="24"/>
          <w:lang w:eastAsia="ru-RU"/>
        </w:rPr>
        <w:t>цементобетона</w:t>
      </w:r>
      <w:proofErr w:type="spellEnd"/>
      <w:r w:rsidRPr="00A54FE6">
        <w:rPr>
          <w:rFonts w:ascii="Times New Roman" w:eastAsia="Times New Roman" w:hAnsi="Times New Roman"/>
          <w:sz w:val="24"/>
          <w:szCs w:val="24"/>
          <w:lang w:eastAsia="ru-RU"/>
        </w:rPr>
        <w:t xml:space="preserve"> и каменных материалов, обработанных вяжущими, а при проектировании </w:t>
      </w:r>
      <w:proofErr w:type="spellStart"/>
      <w:r w:rsidRPr="00A54FE6">
        <w:rPr>
          <w:rFonts w:ascii="Times New Roman" w:eastAsia="Times New Roman" w:hAnsi="Times New Roman"/>
          <w:sz w:val="24"/>
          <w:szCs w:val="24"/>
          <w:lang w:eastAsia="ru-RU"/>
        </w:rPr>
        <w:t>велопешеходных</w:t>
      </w:r>
      <w:proofErr w:type="spellEnd"/>
      <w:r w:rsidRPr="00A54FE6">
        <w:rPr>
          <w:rFonts w:ascii="Times New Roman" w:eastAsia="Times New Roman" w:hAnsi="Times New Roman"/>
          <w:sz w:val="24"/>
          <w:szCs w:val="24"/>
          <w:lang w:eastAsia="ru-RU"/>
        </w:rPr>
        <w:t xml:space="preserve"> дорожек для выделения полос движения для велосипедистов - с применением цветных покрытий противоскольжения в соответствии с требованиями ГОСТ 32753.</w:t>
      </w:r>
    </w:p>
    <w:p w14:paraId="2A3FB8AC"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При обустройстве </w:t>
      </w:r>
      <w:proofErr w:type="spellStart"/>
      <w:r w:rsidRPr="00A54FE6">
        <w:rPr>
          <w:rFonts w:ascii="Times New Roman" w:eastAsia="Times New Roman" w:hAnsi="Times New Roman"/>
          <w:color w:val="000000"/>
          <w:sz w:val="24"/>
          <w:szCs w:val="24"/>
          <w:lang w:eastAsia="ru-RU"/>
        </w:rPr>
        <w:t>дождеприемных</w:t>
      </w:r>
      <w:proofErr w:type="spellEnd"/>
      <w:r w:rsidRPr="00A54FE6">
        <w:rPr>
          <w:rFonts w:ascii="Times New Roman" w:eastAsia="Times New Roman" w:hAnsi="Times New Roman"/>
          <w:color w:val="000000"/>
          <w:sz w:val="24"/>
          <w:szCs w:val="24"/>
          <w:lang w:eastAsia="ru-RU"/>
        </w:rPr>
        <w:t xml:space="preserve">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 </w:t>
      </w:r>
    </w:p>
    <w:p w14:paraId="699C5840" w14:textId="77777777" w:rsidR="00A54FE6" w:rsidRPr="00A54FE6" w:rsidRDefault="00A54FE6" w:rsidP="00A54F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2DF2912D" w14:textId="77777777" w:rsidR="009B6AFF" w:rsidRPr="00A54FE6" w:rsidRDefault="00B217E4" w:rsidP="00B217E4">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B217E4">
        <w:rPr>
          <w:rFonts w:ascii="Times New Roman" w:eastAsia="Times New Roman" w:hAnsi="Times New Roman"/>
          <w:color w:val="000000"/>
          <w:sz w:val="24"/>
          <w:szCs w:val="24"/>
          <w:lang w:eastAsia="ru-RU"/>
        </w:rPr>
        <w:t xml:space="preserve">2.8.4. </w:t>
      </w:r>
      <w:proofErr w:type="spellStart"/>
      <w:r w:rsidR="009B6AFF" w:rsidRPr="00B217E4">
        <w:rPr>
          <w:rFonts w:ascii="Times New Roman" w:eastAsia="Times New Roman" w:hAnsi="Times New Roman"/>
          <w:color w:val="000000"/>
          <w:sz w:val="24"/>
          <w:szCs w:val="24"/>
          <w:lang w:eastAsia="ru-RU"/>
        </w:rPr>
        <w:t>Велопарковки</w:t>
      </w:r>
      <w:proofErr w:type="spellEnd"/>
      <w:r>
        <w:rPr>
          <w:rFonts w:ascii="Times New Roman" w:eastAsia="Times New Roman" w:hAnsi="Times New Roman"/>
          <w:color w:val="000000"/>
          <w:sz w:val="24"/>
          <w:szCs w:val="24"/>
          <w:lang w:eastAsia="ru-RU"/>
        </w:rPr>
        <w:t>.</w:t>
      </w:r>
    </w:p>
    <w:p w14:paraId="4DB843D6"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1) </w:t>
      </w:r>
      <w:proofErr w:type="spellStart"/>
      <w:r w:rsidRPr="00A54FE6">
        <w:rPr>
          <w:rFonts w:ascii="Times New Roman" w:eastAsia="Times New Roman" w:hAnsi="Times New Roman"/>
          <w:color w:val="000000"/>
          <w:sz w:val="24"/>
          <w:szCs w:val="24"/>
          <w:lang w:eastAsia="ru-RU"/>
        </w:rPr>
        <w:t>Велопарковки</w:t>
      </w:r>
      <w:proofErr w:type="spellEnd"/>
      <w:r w:rsidRPr="00A54FE6">
        <w:rPr>
          <w:rFonts w:ascii="Times New Roman" w:eastAsia="Times New Roman" w:hAnsi="Times New Roman"/>
          <w:color w:val="000000"/>
          <w:sz w:val="24"/>
          <w:szCs w:val="24"/>
          <w:lang w:eastAsia="ru-RU"/>
        </w:rPr>
        <w:t xml:space="preserve">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 </w:t>
      </w:r>
    </w:p>
    <w:p w14:paraId="310F5670"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кв. метров. </w:t>
      </w:r>
    </w:p>
    <w:p w14:paraId="3473DD88" w14:textId="77777777" w:rsidR="00A54FE6" w:rsidRDefault="00A54FE6" w:rsidP="00A54FE6">
      <w:pPr>
        <w:spacing w:after="0" w:line="240" w:lineRule="auto"/>
        <w:ind w:firstLine="709"/>
        <w:jc w:val="both"/>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lastRenderedPageBreak/>
        <w:t xml:space="preserve">3) Допустимое расчетное количество </w:t>
      </w:r>
      <w:proofErr w:type="spellStart"/>
      <w:r w:rsidRPr="00A54FE6">
        <w:rPr>
          <w:rFonts w:ascii="Times New Roman" w:eastAsia="Times New Roman" w:hAnsi="Times New Roman"/>
          <w:sz w:val="24"/>
          <w:szCs w:val="24"/>
          <w:lang w:eastAsia="ru-RU"/>
        </w:rPr>
        <w:t>велопарковочных</w:t>
      </w:r>
      <w:proofErr w:type="spellEnd"/>
      <w:r w:rsidRPr="00A54FE6">
        <w:rPr>
          <w:rFonts w:ascii="Times New Roman" w:eastAsia="Times New Roman" w:hAnsi="Times New Roman"/>
          <w:sz w:val="24"/>
          <w:szCs w:val="24"/>
          <w:lang w:eastAsia="ru-RU"/>
        </w:rPr>
        <w:t xml:space="preserve"> мест для </w:t>
      </w:r>
      <w:proofErr w:type="spellStart"/>
      <w:r w:rsidRPr="00A54FE6">
        <w:rPr>
          <w:rFonts w:ascii="Times New Roman" w:eastAsia="Times New Roman" w:hAnsi="Times New Roman"/>
          <w:sz w:val="24"/>
          <w:szCs w:val="24"/>
          <w:lang w:eastAsia="ru-RU"/>
        </w:rPr>
        <w:t>велопарковок</w:t>
      </w:r>
      <w:proofErr w:type="spellEnd"/>
      <w:r w:rsidRPr="00A54FE6">
        <w:rPr>
          <w:rFonts w:ascii="Times New Roman" w:eastAsia="Times New Roman" w:hAnsi="Times New Roman"/>
          <w:sz w:val="24"/>
          <w:szCs w:val="24"/>
          <w:lang w:eastAsia="ru-RU"/>
        </w:rPr>
        <w:t xml:space="preserve"> определяется по нормам, указанным в таблице</w:t>
      </w:r>
      <w:r w:rsidR="00E92A5A">
        <w:rPr>
          <w:rFonts w:ascii="Times New Roman" w:eastAsia="Times New Roman" w:hAnsi="Times New Roman"/>
          <w:sz w:val="24"/>
          <w:szCs w:val="24"/>
          <w:lang w:eastAsia="ru-RU"/>
        </w:rPr>
        <w:t xml:space="preserve"> 27</w:t>
      </w:r>
      <w:r w:rsidRPr="00A54FE6">
        <w:rPr>
          <w:rFonts w:ascii="Times New Roman" w:eastAsia="Times New Roman" w:hAnsi="Times New Roman"/>
          <w:sz w:val="24"/>
          <w:szCs w:val="24"/>
          <w:lang w:eastAsia="ru-RU"/>
        </w:rPr>
        <w:t>.</w:t>
      </w:r>
    </w:p>
    <w:p w14:paraId="5C0671E3" w14:textId="77777777" w:rsidR="009B6AFF" w:rsidRPr="00A54FE6" w:rsidRDefault="009B6AFF" w:rsidP="00A54FE6">
      <w:pPr>
        <w:spacing w:after="0" w:line="240" w:lineRule="auto"/>
        <w:ind w:firstLine="709"/>
        <w:jc w:val="both"/>
        <w:rPr>
          <w:rFonts w:ascii="Times New Roman" w:eastAsia="Times New Roman" w:hAnsi="Times New Roman"/>
          <w:sz w:val="24"/>
          <w:szCs w:val="24"/>
          <w:lang w:eastAsia="ru-RU"/>
        </w:rPr>
      </w:pPr>
    </w:p>
    <w:p w14:paraId="7E4BF63D" w14:textId="77777777" w:rsidR="00A54FE6" w:rsidRPr="00A54FE6" w:rsidRDefault="00A54FE6" w:rsidP="00A54FE6">
      <w:pPr>
        <w:spacing w:after="0" w:line="240" w:lineRule="auto"/>
        <w:jc w:val="right"/>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Таблица </w:t>
      </w:r>
      <w:r w:rsidR="00D13271">
        <w:rPr>
          <w:rFonts w:ascii="Times New Roman" w:eastAsia="Times New Roman" w:hAnsi="Times New Roman"/>
          <w:sz w:val="24"/>
          <w:szCs w:val="24"/>
          <w:lang w:eastAsia="ru-RU"/>
        </w:rPr>
        <w:t>27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30"/>
        <w:gridCol w:w="3171"/>
        <w:gridCol w:w="1888"/>
      </w:tblGrid>
      <w:tr w:rsidR="00A54FE6" w:rsidRPr="00A54FE6" w14:paraId="70769F40" w14:textId="77777777" w:rsidTr="00D13271">
        <w:tc>
          <w:tcPr>
            <w:tcW w:w="562" w:type="dxa"/>
            <w:vMerge w:val="restart"/>
            <w:shd w:val="clear" w:color="auto" w:fill="auto"/>
          </w:tcPr>
          <w:p w14:paraId="43328E20" w14:textId="77777777" w:rsidR="006F2A74" w:rsidRDefault="006F2A74" w:rsidP="006F2A7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14:paraId="05834728" w14:textId="77777777" w:rsidR="00A54FE6" w:rsidRPr="00A54FE6" w:rsidRDefault="006F2A74" w:rsidP="006F2A7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8789" w:type="dxa"/>
            <w:gridSpan w:val="3"/>
            <w:shd w:val="clear" w:color="auto" w:fill="auto"/>
          </w:tcPr>
          <w:p w14:paraId="184D81BB"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 xml:space="preserve">Нормы парковочных мест для </w:t>
            </w:r>
            <w:proofErr w:type="spellStart"/>
            <w:r w:rsidRPr="00A54FE6">
              <w:rPr>
                <w:rFonts w:ascii="Times New Roman" w:eastAsia="Times New Roman" w:hAnsi="Times New Roman"/>
                <w:sz w:val="24"/>
                <w:szCs w:val="24"/>
                <w:lang w:eastAsia="ru-RU"/>
              </w:rPr>
              <w:t>велопарковок</w:t>
            </w:r>
            <w:proofErr w:type="spellEnd"/>
          </w:p>
        </w:tc>
      </w:tr>
      <w:tr w:rsidR="00A54FE6" w:rsidRPr="00A54FE6" w14:paraId="551B272C" w14:textId="77777777" w:rsidTr="00D13271">
        <w:tc>
          <w:tcPr>
            <w:tcW w:w="562" w:type="dxa"/>
            <w:vMerge/>
            <w:shd w:val="clear" w:color="auto" w:fill="auto"/>
          </w:tcPr>
          <w:p w14:paraId="11C83C8F"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tc>
        <w:tc>
          <w:tcPr>
            <w:tcW w:w="3730" w:type="dxa"/>
            <w:shd w:val="clear" w:color="auto" w:fill="auto"/>
          </w:tcPr>
          <w:p w14:paraId="49C7F96A"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Здания, сооружения и иные объекты</w:t>
            </w:r>
          </w:p>
        </w:tc>
        <w:tc>
          <w:tcPr>
            <w:tcW w:w="3171" w:type="dxa"/>
            <w:shd w:val="clear" w:color="auto" w:fill="auto"/>
          </w:tcPr>
          <w:p w14:paraId="17B82B95"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Расчетная единица</w:t>
            </w:r>
          </w:p>
        </w:tc>
        <w:tc>
          <w:tcPr>
            <w:tcW w:w="1888" w:type="dxa"/>
            <w:shd w:val="clear" w:color="auto" w:fill="auto"/>
          </w:tcPr>
          <w:p w14:paraId="0F6C9EF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Минимальное число мест на расчетную единицу</w:t>
            </w:r>
          </w:p>
        </w:tc>
      </w:tr>
      <w:tr w:rsidR="00A54FE6" w:rsidRPr="00A54FE6" w14:paraId="49D1C4AD" w14:textId="77777777" w:rsidTr="00D13271">
        <w:tc>
          <w:tcPr>
            <w:tcW w:w="562" w:type="dxa"/>
            <w:shd w:val="clear" w:color="auto" w:fill="auto"/>
          </w:tcPr>
          <w:p w14:paraId="0DBA9ABB"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1.</w:t>
            </w:r>
          </w:p>
        </w:tc>
        <w:tc>
          <w:tcPr>
            <w:tcW w:w="3730" w:type="dxa"/>
            <w:shd w:val="clear" w:color="auto" w:fill="auto"/>
          </w:tcPr>
          <w:p w14:paraId="4ACE9FF2"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Общеобразовательные, </w:t>
            </w:r>
          </w:p>
          <w:p w14:paraId="73DAE09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профессиональные образовательные организации, </w:t>
            </w:r>
          </w:p>
          <w:p w14:paraId="2EE75E0C"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организации дополнительного образования </w:t>
            </w:r>
          </w:p>
        </w:tc>
        <w:tc>
          <w:tcPr>
            <w:tcW w:w="3171" w:type="dxa"/>
            <w:shd w:val="clear" w:color="auto" w:fill="auto"/>
          </w:tcPr>
          <w:p w14:paraId="7D0FADA0"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1 учащийся (студент)/преподаватель </w:t>
            </w:r>
          </w:p>
        </w:tc>
        <w:tc>
          <w:tcPr>
            <w:tcW w:w="1888" w:type="dxa"/>
            <w:shd w:val="clear" w:color="auto" w:fill="auto"/>
          </w:tcPr>
          <w:p w14:paraId="5D84C6F6"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0,2/0,1</w:t>
            </w:r>
          </w:p>
        </w:tc>
      </w:tr>
      <w:tr w:rsidR="00A54FE6" w:rsidRPr="00A54FE6" w14:paraId="309097C7" w14:textId="77777777" w:rsidTr="00D13271">
        <w:tc>
          <w:tcPr>
            <w:tcW w:w="562" w:type="dxa"/>
            <w:shd w:val="clear" w:color="auto" w:fill="auto"/>
          </w:tcPr>
          <w:p w14:paraId="0F72FD9D"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2.</w:t>
            </w:r>
          </w:p>
        </w:tc>
        <w:tc>
          <w:tcPr>
            <w:tcW w:w="3730" w:type="dxa"/>
            <w:shd w:val="clear" w:color="auto" w:fill="auto"/>
          </w:tcPr>
          <w:p w14:paraId="49781E91"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Медицинские организации </w:t>
            </w:r>
          </w:p>
        </w:tc>
        <w:tc>
          <w:tcPr>
            <w:tcW w:w="3171" w:type="dxa"/>
            <w:shd w:val="clear" w:color="auto" w:fill="auto"/>
          </w:tcPr>
          <w:p w14:paraId="203972CD"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1 работник/посетитель </w:t>
            </w:r>
          </w:p>
        </w:tc>
        <w:tc>
          <w:tcPr>
            <w:tcW w:w="1888" w:type="dxa"/>
            <w:shd w:val="clear" w:color="auto" w:fill="auto"/>
          </w:tcPr>
          <w:p w14:paraId="56F5D8F2"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0,1/0,2</w:t>
            </w:r>
          </w:p>
        </w:tc>
      </w:tr>
      <w:tr w:rsidR="00A54FE6" w:rsidRPr="00A54FE6" w14:paraId="7813BC43" w14:textId="77777777" w:rsidTr="00D13271">
        <w:tc>
          <w:tcPr>
            <w:tcW w:w="562" w:type="dxa"/>
            <w:shd w:val="clear" w:color="auto" w:fill="auto"/>
          </w:tcPr>
          <w:p w14:paraId="361B7B4B"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3.</w:t>
            </w:r>
          </w:p>
        </w:tc>
        <w:tc>
          <w:tcPr>
            <w:tcW w:w="3730" w:type="dxa"/>
            <w:shd w:val="clear" w:color="auto" w:fill="auto"/>
          </w:tcPr>
          <w:p w14:paraId="5755C975"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Торговые предприятия (торговые центры, торговые и развлекательные комплексы). </w:t>
            </w:r>
          </w:p>
          <w:p w14:paraId="111E65D9"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Предприятия общественного питания, бытового обслуживания </w:t>
            </w:r>
          </w:p>
        </w:tc>
        <w:tc>
          <w:tcPr>
            <w:tcW w:w="3171" w:type="dxa"/>
            <w:shd w:val="clear" w:color="auto" w:fill="auto"/>
          </w:tcPr>
          <w:p w14:paraId="5635EF3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2000 м2 торговой площади </w:t>
            </w:r>
          </w:p>
        </w:tc>
        <w:tc>
          <w:tcPr>
            <w:tcW w:w="1888" w:type="dxa"/>
            <w:shd w:val="clear" w:color="auto" w:fill="auto"/>
          </w:tcPr>
          <w:p w14:paraId="6E27632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0,8</w:t>
            </w:r>
          </w:p>
        </w:tc>
      </w:tr>
      <w:tr w:rsidR="00A54FE6" w:rsidRPr="00A54FE6" w14:paraId="0B041EC2" w14:textId="77777777" w:rsidTr="00D13271">
        <w:tc>
          <w:tcPr>
            <w:tcW w:w="562" w:type="dxa"/>
            <w:shd w:val="clear" w:color="auto" w:fill="auto"/>
          </w:tcPr>
          <w:p w14:paraId="282A422A"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4.</w:t>
            </w:r>
          </w:p>
        </w:tc>
        <w:tc>
          <w:tcPr>
            <w:tcW w:w="3730" w:type="dxa"/>
            <w:shd w:val="clear" w:color="auto" w:fill="auto"/>
          </w:tcPr>
          <w:p w14:paraId="7839076B"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Магазины розничной торговли </w:t>
            </w:r>
          </w:p>
        </w:tc>
        <w:tc>
          <w:tcPr>
            <w:tcW w:w="3171" w:type="dxa"/>
            <w:shd w:val="clear" w:color="auto" w:fill="auto"/>
          </w:tcPr>
          <w:p w14:paraId="3EDE7C9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100 м2 торговой площади </w:t>
            </w:r>
          </w:p>
        </w:tc>
        <w:tc>
          <w:tcPr>
            <w:tcW w:w="1888" w:type="dxa"/>
            <w:shd w:val="clear" w:color="auto" w:fill="auto"/>
          </w:tcPr>
          <w:p w14:paraId="785FB733"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w:t>
            </w:r>
          </w:p>
        </w:tc>
      </w:tr>
      <w:tr w:rsidR="00A54FE6" w:rsidRPr="00A54FE6" w14:paraId="03A4F216" w14:textId="77777777" w:rsidTr="00D13271">
        <w:tc>
          <w:tcPr>
            <w:tcW w:w="562" w:type="dxa"/>
            <w:shd w:val="clear" w:color="auto" w:fill="auto"/>
          </w:tcPr>
          <w:p w14:paraId="381CBC70"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5.</w:t>
            </w:r>
          </w:p>
        </w:tc>
        <w:tc>
          <w:tcPr>
            <w:tcW w:w="3730" w:type="dxa"/>
            <w:shd w:val="clear" w:color="auto" w:fill="auto"/>
          </w:tcPr>
          <w:p w14:paraId="4175E4DC"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Административные здания, офисы и производство </w:t>
            </w:r>
          </w:p>
        </w:tc>
        <w:tc>
          <w:tcPr>
            <w:tcW w:w="3171" w:type="dxa"/>
            <w:shd w:val="clear" w:color="auto" w:fill="auto"/>
          </w:tcPr>
          <w:p w14:paraId="62D9B365"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1 служащий </w:t>
            </w:r>
          </w:p>
        </w:tc>
        <w:tc>
          <w:tcPr>
            <w:tcW w:w="1888" w:type="dxa"/>
            <w:shd w:val="clear" w:color="auto" w:fill="auto"/>
          </w:tcPr>
          <w:p w14:paraId="54C423F9"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0,4</w:t>
            </w:r>
          </w:p>
        </w:tc>
      </w:tr>
      <w:tr w:rsidR="00A54FE6" w:rsidRPr="00A54FE6" w14:paraId="1996E369" w14:textId="77777777" w:rsidTr="00D13271">
        <w:tc>
          <w:tcPr>
            <w:tcW w:w="562" w:type="dxa"/>
            <w:vMerge w:val="restart"/>
            <w:shd w:val="clear" w:color="auto" w:fill="auto"/>
          </w:tcPr>
          <w:p w14:paraId="69E7D54F"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6.</w:t>
            </w:r>
          </w:p>
        </w:tc>
        <w:tc>
          <w:tcPr>
            <w:tcW w:w="3730" w:type="dxa"/>
            <w:vMerge w:val="restart"/>
            <w:shd w:val="clear" w:color="auto" w:fill="auto"/>
          </w:tcPr>
          <w:p w14:paraId="7DEF350D"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Спортивные комплексы и залы </w:t>
            </w:r>
          </w:p>
        </w:tc>
        <w:tc>
          <w:tcPr>
            <w:tcW w:w="3171" w:type="dxa"/>
            <w:shd w:val="clear" w:color="auto" w:fill="auto"/>
          </w:tcPr>
          <w:p w14:paraId="5CD32F81"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 спортсмен</w:t>
            </w:r>
          </w:p>
        </w:tc>
        <w:tc>
          <w:tcPr>
            <w:tcW w:w="1888" w:type="dxa"/>
            <w:shd w:val="clear" w:color="auto" w:fill="auto"/>
          </w:tcPr>
          <w:p w14:paraId="2CD2446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0,6</w:t>
            </w:r>
          </w:p>
        </w:tc>
      </w:tr>
      <w:tr w:rsidR="00A54FE6" w:rsidRPr="00A54FE6" w14:paraId="432CB862" w14:textId="77777777" w:rsidTr="00D13271">
        <w:tc>
          <w:tcPr>
            <w:tcW w:w="562" w:type="dxa"/>
            <w:vMerge/>
            <w:shd w:val="clear" w:color="auto" w:fill="auto"/>
          </w:tcPr>
          <w:p w14:paraId="4C9EEB44"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p>
        </w:tc>
        <w:tc>
          <w:tcPr>
            <w:tcW w:w="3730" w:type="dxa"/>
            <w:vMerge/>
            <w:shd w:val="clear" w:color="auto" w:fill="auto"/>
          </w:tcPr>
          <w:p w14:paraId="07B46B6B"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p>
        </w:tc>
        <w:tc>
          <w:tcPr>
            <w:tcW w:w="3171" w:type="dxa"/>
            <w:shd w:val="clear" w:color="auto" w:fill="auto"/>
          </w:tcPr>
          <w:p w14:paraId="2F89A7F0"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 зритель</w:t>
            </w:r>
          </w:p>
        </w:tc>
        <w:tc>
          <w:tcPr>
            <w:tcW w:w="1888" w:type="dxa"/>
            <w:shd w:val="clear" w:color="auto" w:fill="auto"/>
          </w:tcPr>
          <w:p w14:paraId="4EFC6147"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0,4</w:t>
            </w:r>
          </w:p>
        </w:tc>
      </w:tr>
      <w:tr w:rsidR="00A54FE6" w:rsidRPr="00A54FE6" w14:paraId="66F3DDC9" w14:textId="77777777" w:rsidTr="00D13271">
        <w:tc>
          <w:tcPr>
            <w:tcW w:w="562" w:type="dxa"/>
            <w:shd w:val="clear" w:color="auto" w:fill="auto"/>
          </w:tcPr>
          <w:p w14:paraId="25AA6E68"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7.</w:t>
            </w:r>
          </w:p>
        </w:tc>
        <w:tc>
          <w:tcPr>
            <w:tcW w:w="3730" w:type="dxa"/>
            <w:shd w:val="clear" w:color="auto" w:fill="auto"/>
          </w:tcPr>
          <w:p w14:paraId="165A475A"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Зоны отдыха </w:t>
            </w:r>
          </w:p>
        </w:tc>
        <w:tc>
          <w:tcPr>
            <w:tcW w:w="3171" w:type="dxa"/>
            <w:shd w:val="clear" w:color="auto" w:fill="auto"/>
          </w:tcPr>
          <w:p w14:paraId="20700AAF"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10 посетителей </w:t>
            </w:r>
          </w:p>
        </w:tc>
        <w:tc>
          <w:tcPr>
            <w:tcW w:w="1888" w:type="dxa"/>
            <w:shd w:val="clear" w:color="auto" w:fill="auto"/>
          </w:tcPr>
          <w:p w14:paraId="05569DE4"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1</w:t>
            </w:r>
          </w:p>
        </w:tc>
      </w:tr>
      <w:tr w:rsidR="00A54FE6" w:rsidRPr="00A54FE6" w14:paraId="654F2F18" w14:textId="77777777" w:rsidTr="00D13271">
        <w:tc>
          <w:tcPr>
            <w:tcW w:w="562" w:type="dxa"/>
            <w:shd w:val="clear" w:color="auto" w:fill="auto"/>
          </w:tcPr>
          <w:p w14:paraId="34905D6F" w14:textId="77777777" w:rsidR="00A54FE6" w:rsidRPr="00A54FE6" w:rsidRDefault="00A54FE6" w:rsidP="00A54FE6">
            <w:pPr>
              <w:spacing w:after="0" w:line="240" w:lineRule="auto"/>
              <w:jc w:val="center"/>
              <w:rPr>
                <w:rFonts w:ascii="Times New Roman" w:eastAsia="Times New Roman" w:hAnsi="Times New Roman"/>
                <w:sz w:val="24"/>
                <w:szCs w:val="24"/>
                <w:lang w:eastAsia="ru-RU"/>
              </w:rPr>
            </w:pPr>
            <w:r w:rsidRPr="00A54FE6">
              <w:rPr>
                <w:rFonts w:ascii="Times New Roman" w:eastAsia="Times New Roman" w:hAnsi="Times New Roman"/>
                <w:sz w:val="24"/>
                <w:szCs w:val="24"/>
                <w:lang w:eastAsia="ru-RU"/>
              </w:rPr>
              <w:t>8.</w:t>
            </w:r>
          </w:p>
        </w:tc>
        <w:tc>
          <w:tcPr>
            <w:tcW w:w="3730" w:type="dxa"/>
            <w:shd w:val="clear" w:color="auto" w:fill="auto"/>
          </w:tcPr>
          <w:p w14:paraId="215D3701"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Клубы, дома культуры, кинотеатры, массовые библиотеки, цирки, концертные залы, выставки </w:t>
            </w:r>
          </w:p>
        </w:tc>
        <w:tc>
          <w:tcPr>
            <w:tcW w:w="3171" w:type="dxa"/>
            <w:shd w:val="clear" w:color="auto" w:fill="auto"/>
          </w:tcPr>
          <w:p w14:paraId="1013E660" w14:textId="77777777" w:rsidR="00A54FE6" w:rsidRPr="00A54FE6" w:rsidRDefault="00A54FE6" w:rsidP="00A54FE6">
            <w:pPr>
              <w:autoSpaceDE w:val="0"/>
              <w:autoSpaceDN w:val="0"/>
              <w:adjustRightInd w:val="0"/>
              <w:spacing w:after="0" w:line="240" w:lineRule="auto"/>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 xml:space="preserve">на 100 мест, работников и единовременных посетителей </w:t>
            </w:r>
          </w:p>
        </w:tc>
        <w:tc>
          <w:tcPr>
            <w:tcW w:w="1888" w:type="dxa"/>
            <w:shd w:val="clear" w:color="auto" w:fill="auto"/>
          </w:tcPr>
          <w:p w14:paraId="6679AF83" w14:textId="77777777" w:rsidR="00A54FE6" w:rsidRPr="00A54FE6" w:rsidRDefault="00A54FE6" w:rsidP="00A54FE6">
            <w:pPr>
              <w:autoSpaceDE w:val="0"/>
              <w:autoSpaceDN w:val="0"/>
              <w:adjustRightInd w:val="0"/>
              <w:spacing w:after="0" w:line="240" w:lineRule="auto"/>
              <w:jc w:val="center"/>
              <w:rPr>
                <w:rFonts w:ascii="Times New Roman" w:eastAsia="Times New Roman" w:hAnsi="Times New Roman"/>
                <w:color w:val="000000"/>
                <w:sz w:val="23"/>
                <w:szCs w:val="23"/>
                <w:lang w:eastAsia="ru-RU"/>
              </w:rPr>
            </w:pPr>
            <w:r w:rsidRPr="00A54FE6">
              <w:rPr>
                <w:rFonts w:ascii="Times New Roman" w:eastAsia="Times New Roman" w:hAnsi="Times New Roman"/>
                <w:color w:val="000000"/>
                <w:sz w:val="23"/>
                <w:szCs w:val="23"/>
                <w:lang w:eastAsia="ru-RU"/>
              </w:rPr>
              <w:t>0,2</w:t>
            </w:r>
          </w:p>
        </w:tc>
      </w:tr>
    </w:tbl>
    <w:p w14:paraId="29CEAB40" w14:textId="77777777" w:rsidR="00A54FE6" w:rsidRPr="00A54FE6" w:rsidRDefault="00A54FE6" w:rsidP="00A54FE6">
      <w:pPr>
        <w:spacing w:after="0" w:line="240" w:lineRule="auto"/>
        <w:jc w:val="both"/>
        <w:rPr>
          <w:rFonts w:ascii="Times New Roman" w:eastAsia="Times New Roman" w:hAnsi="Times New Roman"/>
          <w:sz w:val="28"/>
          <w:szCs w:val="28"/>
          <w:lang w:eastAsia="ru-RU"/>
        </w:rPr>
      </w:pPr>
    </w:p>
    <w:p w14:paraId="788C6F91" w14:textId="77777777" w:rsidR="00A54FE6" w:rsidRPr="00A54FE6" w:rsidRDefault="00A54FE6" w:rsidP="00A54FE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54FE6">
        <w:rPr>
          <w:rFonts w:ascii="Times New Roman" w:eastAsia="Times New Roman" w:hAnsi="Times New Roman"/>
          <w:color w:val="000000"/>
          <w:sz w:val="24"/>
          <w:szCs w:val="24"/>
          <w:lang w:eastAsia="ru-RU"/>
        </w:rPr>
        <w:t xml:space="preserve">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 </w:t>
      </w:r>
    </w:p>
    <w:p w14:paraId="3EA10C28" w14:textId="77777777" w:rsidR="00A54FE6" w:rsidRPr="00A54FE6" w:rsidRDefault="00A54FE6" w:rsidP="00A54FE6">
      <w:pPr>
        <w:spacing w:after="0" w:line="240" w:lineRule="auto"/>
        <w:ind w:firstLine="708"/>
        <w:rPr>
          <w:rFonts w:ascii="Times New Roman" w:hAnsi="Times New Roman"/>
          <w:sz w:val="24"/>
          <w:szCs w:val="24"/>
        </w:rPr>
      </w:pPr>
      <w:proofErr w:type="spellStart"/>
      <w:r w:rsidRPr="00A54FE6">
        <w:rPr>
          <w:rFonts w:ascii="Times New Roman" w:eastAsia="Times New Roman" w:hAnsi="Times New Roman"/>
          <w:sz w:val="24"/>
          <w:szCs w:val="24"/>
          <w:lang w:eastAsia="ru-RU"/>
        </w:rPr>
        <w:t>Велопарковки</w:t>
      </w:r>
      <w:proofErr w:type="spellEnd"/>
      <w:r w:rsidRPr="00A54FE6">
        <w:rPr>
          <w:rFonts w:ascii="Times New Roman" w:eastAsia="Times New Roman" w:hAnsi="Times New Roman"/>
          <w:sz w:val="24"/>
          <w:szCs w:val="24"/>
          <w:lang w:eastAsia="ru-RU"/>
        </w:rPr>
        <w:t xml:space="preserve"> следует устраивать для длительного хранения велосипедов в зоне объектов дорожного сервиса (гостиницы, мотели и др.).»;</w:t>
      </w:r>
    </w:p>
    <w:p w14:paraId="435C2562" w14:textId="77777777" w:rsidR="00A54FE6" w:rsidRPr="00A54FE6" w:rsidRDefault="00A54FE6" w:rsidP="006F2A74">
      <w:pPr>
        <w:spacing w:after="0" w:line="240" w:lineRule="auto"/>
        <w:jc w:val="both"/>
        <w:rPr>
          <w:rFonts w:ascii="Times New Roman" w:hAnsi="Times New Roman"/>
          <w:sz w:val="28"/>
          <w:szCs w:val="24"/>
          <w:lang w:eastAsia="ru-RU"/>
        </w:rPr>
      </w:pPr>
    </w:p>
    <w:p w14:paraId="41130C0D" w14:textId="77777777" w:rsidR="00E21631" w:rsidRPr="00E21631" w:rsidRDefault="00E21631" w:rsidP="006F2A7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w:t>
      </w:r>
      <w:r w:rsidRPr="00E21631">
        <w:rPr>
          <w:rFonts w:ascii="Times New Roman" w:eastAsia="Times New Roman" w:hAnsi="Times New Roman"/>
          <w:b/>
          <w:bCs/>
          <w:sz w:val="24"/>
          <w:szCs w:val="24"/>
        </w:rPr>
        <w:t>. Материалы по обоснованию расчетных показателей, содержащихся в основной части</w:t>
      </w:r>
      <w:r>
        <w:rPr>
          <w:rFonts w:ascii="Times New Roman" w:eastAsia="Times New Roman" w:hAnsi="Times New Roman"/>
          <w:b/>
          <w:bCs/>
          <w:sz w:val="24"/>
          <w:szCs w:val="24"/>
        </w:rPr>
        <w:t xml:space="preserve"> </w:t>
      </w:r>
      <w:r w:rsidRPr="00E21631">
        <w:rPr>
          <w:rFonts w:ascii="Times New Roman" w:eastAsia="Times New Roman" w:hAnsi="Times New Roman"/>
          <w:b/>
          <w:bCs/>
          <w:sz w:val="24"/>
          <w:szCs w:val="24"/>
        </w:rPr>
        <w:t>местных нормативов градостроительного проектирования</w:t>
      </w:r>
    </w:p>
    <w:p w14:paraId="12C21456" w14:textId="77777777" w:rsidR="00E21631" w:rsidRPr="006F2A74" w:rsidRDefault="00E21631" w:rsidP="00E21631">
      <w:pPr>
        <w:keepNext/>
        <w:tabs>
          <w:tab w:val="left" w:pos="851"/>
        </w:tabs>
        <w:spacing w:after="0" w:line="240" w:lineRule="auto"/>
        <w:jc w:val="both"/>
        <w:outlineLvl w:val="1"/>
        <w:rPr>
          <w:rFonts w:ascii="Times New Roman" w:eastAsia="Times New Roman" w:hAnsi="Times New Roman"/>
          <w:bCs/>
          <w:iCs/>
          <w:sz w:val="24"/>
          <w:szCs w:val="24"/>
          <w:lang w:eastAsia="ru-RU"/>
        </w:rPr>
      </w:pPr>
    </w:p>
    <w:p w14:paraId="3A92D0E7" w14:textId="77777777" w:rsidR="00E21631" w:rsidRPr="00E21631" w:rsidRDefault="00E21631" w:rsidP="00E21631">
      <w:pPr>
        <w:keepNext/>
        <w:spacing w:after="0" w:line="240" w:lineRule="auto"/>
        <w:jc w:val="center"/>
        <w:outlineLvl w:val="1"/>
        <w:rPr>
          <w:rFonts w:ascii="Times New Roman" w:eastAsia="Times New Roman" w:hAnsi="Times New Roman"/>
          <w:b/>
          <w:bCs/>
          <w:iCs/>
          <w:sz w:val="24"/>
          <w:szCs w:val="24"/>
          <w:lang w:eastAsia="ru-RU"/>
        </w:rPr>
      </w:pPr>
      <w:r w:rsidRPr="00E21631">
        <w:rPr>
          <w:rFonts w:ascii="Times New Roman" w:eastAsia="Times New Roman" w:hAnsi="Times New Roman"/>
          <w:b/>
          <w:bCs/>
          <w:iCs/>
          <w:sz w:val="24"/>
          <w:szCs w:val="24"/>
          <w:lang w:eastAsia="ru-RU"/>
        </w:rPr>
        <w:t>3.1. Общие сведения</w:t>
      </w:r>
    </w:p>
    <w:p w14:paraId="2D650775" w14:textId="77777777" w:rsidR="00E21631" w:rsidRDefault="00E21631" w:rsidP="006F2A74">
      <w:pPr>
        <w:spacing w:after="0" w:line="240" w:lineRule="auto"/>
        <w:jc w:val="both"/>
        <w:rPr>
          <w:rFonts w:ascii="Times New Roman" w:eastAsia="Times New Roman" w:hAnsi="Times New Roman"/>
          <w:sz w:val="24"/>
          <w:szCs w:val="24"/>
          <w:lang w:eastAsia="ru-RU"/>
        </w:rPr>
      </w:pPr>
    </w:p>
    <w:p w14:paraId="17DBEFAB"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3.1.1.</w:t>
      </w:r>
      <w:r>
        <w:rPr>
          <w:rFonts w:ascii="Times New Roman" w:eastAsia="Times New Roman" w:hAnsi="Times New Roman"/>
          <w:sz w:val="24"/>
          <w:szCs w:val="24"/>
          <w:lang w:eastAsia="ru-RU"/>
        </w:rPr>
        <w:t xml:space="preserve"> </w:t>
      </w:r>
      <w:r w:rsidRPr="00E21631">
        <w:rPr>
          <w:rFonts w:ascii="Times New Roman" w:eastAsia="Times New Roman" w:hAnsi="Times New Roman"/>
          <w:sz w:val="24"/>
          <w:szCs w:val="24"/>
          <w:lang w:eastAsia="ru-RU"/>
        </w:rPr>
        <w:t>Местные нормативы градостроительного проектирования разработаны в соответствии с действующим законодательством Российской Федерации и распространяют свое действие на планировку, застройку и реконструкцию территории сельского поселения Выкатной в пределах его границ.</w:t>
      </w:r>
    </w:p>
    <w:p w14:paraId="6B8636A1"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3.1.2.</w:t>
      </w:r>
      <w:r>
        <w:rPr>
          <w:rFonts w:ascii="Times New Roman" w:eastAsia="Times New Roman" w:hAnsi="Times New Roman"/>
          <w:sz w:val="24"/>
          <w:szCs w:val="24"/>
          <w:lang w:eastAsia="ru-RU"/>
        </w:rPr>
        <w:t xml:space="preserve"> </w:t>
      </w:r>
      <w:r w:rsidRPr="00E21631">
        <w:rPr>
          <w:rFonts w:ascii="Times New Roman" w:eastAsia="Times New Roman" w:hAnsi="Times New Roman"/>
          <w:sz w:val="24"/>
          <w:szCs w:val="24"/>
          <w:lang w:eastAsia="ru-RU"/>
        </w:rPr>
        <w:t>МНГП разработаны на основании статистических и демографических данных с учетом природно-климатических, социальных и территориальных особенностей сельского поселения Выкатной.</w:t>
      </w:r>
    </w:p>
    <w:p w14:paraId="16EAB195"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3.1.3. Сельское поселение Выкатной расположено к юго-востоку от г. Ханты-Мансийска. По территории поселения через п. </w:t>
      </w:r>
      <w:proofErr w:type="spellStart"/>
      <w:r w:rsidRPr="00E21631">
        <w:rPr>
          <w:rFonts w:ascii="Times New Roman" w:eastAsia="Times New Roman" w:hAnsi="Times New Roman"/>
          <w:sz w:val="24"/>
          <w:szCs w:val="24"/>
          <w:lang w:eastAsia="ru-RU"/>
        </w:rPr>
        <w:t>Выкатной</w:t>
      </w:r>
      <w:proofErr w:type="spellEnd"/>
      <w:r w:rsidRPr="00E21631">
        <w:rPr>
          <w:rFonts w:ascii="Times New Roman" w:eastAsia="Times New Roman" w:hAnsi="Times New Roman"/>
          <w:sz w:val="24"/>
          <w:szCs w:val="24"/>
          <w:lang w:eastAsia="ru-RU"/>
        </w:rPr>
        <w:t xml:space="preserve"> протекает река </w:t>
      </w:r>
      <w:proofErr w:type="spellStart"/>
      <w:r w:rsidRPr="00E21631">
        <w:rPr>
          <w:rFonts w:ascii="Times New Roman" w:eastAsia="Times New Roman" w:hAnsi="Times New Roman"/>
          <w:sz w:val="24"/>
          <w:szCs w:val="24"/>
          <w:lang w:eastAsia="ru-RU"/>
        </w:rPr>
        <w:t>Конда</w:t>
      </w:r>
      <w:proofErr w:type="spellEnd"/>
      <w:r w:rsidRPr="00E21631">
        <w:rPr>
          <w:rFonts w:ascii="Times New Roman" w:eastAsia="Times New Roman" w:hAnsi="Times New Roman"/>
          <w:sz w:val="24"/>
          <w:szCs w:val="24"/>
          <w:lang w:eastAsia="ru-RU"/>
        </w:rPr>
        <w:t xml:space="preserve">, впадающая в реку Иртыш, на протоке которого расположено с. Тюли. Климат местности резко </w:t>
      </w:r>
      <w:r w:rsidRPr="00E21631">
        <w:rPr>
          <w:rFonts w:ascii="Times New Roman" w:eastAsia="Times New Roman" w:hAnsi="Times New Roman"/>
          <w:sz w:val="24"/>
          <w:szCs w:val="24"/>
          <w:lang w:eastAsia="ru-RU"/>
        </w:rPr>
        <w:lastRenderedPageBreak/>
        <w:t>континентальный. Территория сельского поселения Выкатной составляет 16726, 00 га. Население сельского поселения на 01.01.2018 года составило 984 человек. Существующее транспортное обеспечение сельского поселения представлено автомобильным, водным и воздушным транспортом.</w:t>
      </w:r>
    </w:p>
    <w:p w14:paraId="44AB549B" w14:textId="77777777" w:rsidR="00E21631" w:rsidRPr="00E21631" w:rsidRDefault="00E21631" w:rsidP="00E21631">
      <w:pPr>
        <w:spacing w:after="0" w:line="240" w:lineRule="auto"/>
        <w:ind w:firstLine="567"/>
        <w:jc w:val="both"/>
        <w:rPr>
          <w:rFonts w:ascii="Times New Roman" w:eastAsia="Times New Roman" w:hAnsi="Times New Roman"/>
          <w:sz w:val="24"/>
          <w:szCs w:val="24"/>
          <w:lang w:eastAsia="ru-RU"/>
        </w:rPr>
      </w:pPr>
    </w:p>
    <w:p w14:paraId="7BD98FFA" w14:textId="77777777" w:rsidR="00A54FE6" w:rsidRDefault="00E21631" w:rsidP="00A54FE6">
      <w:pPr>
        <w:keepNext/>
        <w:spacing w:after="0" w:line="240" w:lineRule="auto"/>
        <w:jc w:val="center"/>
        <w:outlineLvl w:val="1"/>
        <w:rPr>
          <w:rFonts w:ascii="Times New Roman" w:eastAsia="Times New Roman" w:hAnsi="Times New Roman"/>
          <w:b/>
          <w:bCs/>
          <w:iCs/>
          <w:sz w:val="24"/>
          <w:szCs w:val="24"/>
          <w:lang w:eastAsia="ru-RU"/>
        </w:rPr>
      </w:pPr>
      <w:r w:rsidRPr="00E21631">
        <w:rPr>
          <w:rFonts w:ascii="Times New Roman" w:eastAsia="Times New Roman" w:hAnsi="Times New Roman"/>
          <w:b/>
          <w:bCs/>
          <w:iCs/>
          <w:sz w:val="24"/>
          <w:szCs w:val="24"/>
          <w:lang w:eastAsia="ru-RU"/>
        </w:rPr>
        <w:t>3.2</w:t>
      </w:r>
      <w:r w:rsidR="00A54FE6">
        <w:rPr>
          <w:rFonts w:ascii="Times New Roman" w:eastAsia="Times New Roman" w:hAnsi="Times New Roman"/>
          <w:b/>
          <w:bCs/>
          <w:iCs/>
          <w:sz w:val="24"/>
          <w:szCs w:val="24"/>
          <w:lang w:eastAsia="ru-RU"/>
        </w:rPr>
        <w:t xml:space="preserve">. </w:t>
      </w:r>
      <w:r w:rsidRPr="00E21631">
        <w:rPr>
          <w:rFonts w:ascii="Times New Roman" w:eastAsia="Times New Roman" w:hAnsi="Times New Roman"/>
          <w:b/>
          <w:bCs/>
          <w:iCs/>
          <w:sz w:val="24"/>
          <w:szCs w:val="24"/>
          <w:lang w:eastAsia="ru-RU"/>
        </w:rPr>
        <w:t>Обоснование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w:t>
      </w:r>
    </w:p>
    <w:p w14:paraId="64756992" w14:textId="77777777" w:rsidR="00E21631" w:rsidRPr="00E21631" w:rsidRDefault="00E21631" w:rsidP="00A54FE6">
      <w:pPr>
        <w:keepNext/>
        <w:spacing w:after="0" w:line="240" w:lineRule="auto"/>
        <w:jc w:val="center"/>
        <w:outlineLvl w:val="1"/>
        <w:rPr>
          <w:rFonts w:ascii="Times New Roman" w:eastAsia="Times New Roman" w:hAnsi="Times New Roman"/>
          <w:b/>
          <w:bCs/>
          <w:iCs/>
          <w:sz w:val="24"/>
          <w:szCs w:val="24"/>
          <w:lang w:eastAsia="ru-RU"/>
        </w:rPr>
      </w:pPr>
      <w:r w:rsidRPr="00E21631">
        <w:rPr>
          <w:rFonts w:ascii="Times New Roman" w:eastAsia="Times New Roman" w:hAnsi="Times New Roman"/>
          <w:b/>
          <w:bCs/>
          <w:iCs/>
          <w:sz w:val="24"/>
          <w:szCs w:val="24"/>
          <w:lang w:eastAsia="ru-RU"/>
        </w:rPr>
        <w:t>таких объектов для населения</w:t>
      </w:r>
    </w:p>
    <w:p w14:paraId="075FFAB5" w14:textId="77777777" w:rsidR="00E21631" w:rsidRPr="00D13271" w:rsidRDefault="00E21631" w:rsidP="00E21631">
      <w:pPr>
        <w:spacing w:after="0" w:line="240" w:lineRule="auto"/>
        <w:jc w:val="right"/>
        <w:rPr>
          <w:rFonts w:ascii="Times New Roman" w:eastAsia="Times New Roman" w:hAnsi="Times New Roman"/>
          <w:bCs/>
          <w:sz w:val="24"/>
          <w:szCs w:val="24"/>
          <w:lang w:eastAsia="x-none"/>
        </w:rPr>
      </w:pPr>
      <w:r w:rsidRPr="00E21631">
        <w:rPr>
          <w:rFonts w:ascii="Times New Roman" w:eastAsia="Times New Roman" w:hAnsi="Times New Roman"/>
          <w:bCs/>
          <w:sz w:val="24"/>
          <w:szCs w:val="24"/>
          <w:lang w:val="x-none" w:eastAsia="x-none"/>
        </w:rPr>
        <w:t xml:space="preserve">Таблица </w:t>
      </w:r>
      <w:r w:rsidR="00D13271">
        <w:rPr>
          <w:rFonts w:ascii="Times New Roman" w:eastAsia="Times New Roman" w:hAnsi="Times New Roman"/>
          <w:bCs/>
          <w:sz w:val="24"/>
          <w:szCs w:val="24"/>
          <w:lang w:eastAsia="x-none"/>
        </w:rPr>
        <w:t>28</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045"/>
        <w:gridCol w:w="5952"/>
      </w:tblGrid>
      <w:tr w:rsidR="00E21631" w:rsidRPr="00E21631" w14:paraId="023ACA7E" w14:textId="77777777" w:rsidTr="00A54FE6">
        <w:trPr>
          <w:trHeight w:val="250"/>
        </w:trPr>
        <w:tc>
          <w:tcPr>
            <w:tcW w:w="358" w:type="pct"/>
            <w:shd w:val="clear" w:color="auto" w:fill="auto"/>
          </w:tcPr>
          <w:p w14:paraId="08219E1D"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п/п</w:t>
            </w:r>
          </w:p>
        </w:tc>
        <w:tc>
          <w:tcPr>
            <w:tcW w:w="1571" w:type="pct"/>
            <w:tcBorders>
              <w:bottom w:val="single" w:sz="4" w:space="0" w:color="auto"/>
            </w:tcBorders>
            <w:shd w:val="clear" w:color="auto" w:fill="auto"/>
          </w:tcPr>
          <w:p w14:paraId="0CBB8665" w14:textId="77777777" w:rsidR="00E21631" w:rsidRPr="00E21631" w:rsidRDefault="00E21631" w:rsidP="00E21631">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E21631">
              <w:rPr>
                <w:rFonts w:ascii="Times New Roman" w:eastAsia="Times New Roman" w:hAnsi="Times New Roman"/>
                <w:sz w:val="24"/>
                <w:szCs w:val="24"/>
                <w:lang w:eastAsia="ru-RU"/>
              </w:rPr>
              <w:t>Наименование объекта местного значения</w:t>
            </w:r>
          </w:p>
        </w:tc>
        <w:tc>
          <w:tcPr>
            <w:tcW w:w="3071" w:type="pct"/>
            <w:shd w:val="clear" w:color="auto" w:fill="auto"/>
          </w:tcPr>
          <w:p w14:paraId="111F8B97" w14:textId="77777777" w:rsidR="00E21631" w:rsidRPr="00E21631" w:rsidRDefault="00E21631" w:rsidP="00E21631">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Обоснование предельных значений </w:t>
            </w:r>
            <w:r w:rsidRPr="00E21631">
              <w:rPr>
                <w:rFonts w:ascii="Times New Roman" w:eastAsia="Times New Roman" w:hAnsi="Times New Roman"/>
                <w:sz w:val="24"/>
                <w:szCs w:val="24"/>
                <w:lang w:eastAsia="ru-RU"/>
              </w:rPr>
              <w:br/>
              <w:t>расчетных показателей</w:t>
            </w:r>
          </w:p>
        </w:tc>
      </w:tr>
      <w:tr w:rsidR="00E21631" w:rsidRPr="00E21631" w14:paraId="1FD13CDA" w14:textId="77777777" w:rsidTr="00A54FE6">
        <w:trPr>
          <w:trHeight w:val="250"/>
        </w:trPr>
        <w:tc>
          <w:tcPr>
            <w:tcW w:w="358" w:type="pct"/>
            <w:shd w:val="clear" w:color="auto" w:fill="auto"/>
          </w:tcPr>
          <w:p w14:paraId="247704D0"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1</w:t>
            </w:r>
          </w:p>
        </w:tc>
        <w:tc>
          <w:tcPr>
            <w:tcW w:w="1571" w:type="pct"/>
            <w:tcBorders>
              <w:bottom w:val="single" w:sz="4" w:space="0" w:color="auto"/>
            </w:tcBorders>
            <w:shd w:val="clear" w:color="auto" w:fill="auto"/>
          </w:tcPr>
          <w:p w14:paraId="05006C85" w14:textId="77777777" w:rsidR="00E21631" w:rsidRPr="00E21631" w:rsidRDefault="00E21631" w:rsidP="00E21631">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2</w:t>
            </w:r>
          </w:p>
        </w:tc>
        <w:tc>
          <w:tcPr>
            <w:tcW w:w="3071" w:type="pct"/>
            <w:shd w:val="clear" w:color="auto" w:fill="auto"/>
          </w:tcPr>
          <w:p w14:paraId="7C4FE355" w14:textId="77777777" w:rsidR="00E21631" w:rsidRPr="00E21631" w:rsidRDefault="00E21631" w:rsidP="00E21631">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3</w:t>
            </w:r>
          </w:p>
        </w:tc>
      </w:tr>
      <w:tr w:rsidR="00E21631" w:rsidRPr="00E21631" w14:paraId="52E60452" w14:textId="77777777" w:rsidTr="00A54FE6">
        <w:trPr>
          <w:trHeight w:val="250"/>
        </w:trPr>
        <w:tc>
          <w:tcPr>
            <w:tcW w:w="358" w:type="pct"/>
            <w:shd w:val="clear" w:color="auto" w:fill="auto"/>
          </w:tcPr>
          <w:p w14:paraId="39182C2C"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1</w:t>
            </w:r>
            <w:r w:rsidR="006F2A74">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6F635791" w14:textId="77777777" w:rsidR="00E21631" w:rsidRPr="00E21631" w:rsidRDefault="00E21631" w:rsidP="00E21631">
            <w:pPr>
              <w:widowControl w:val="0"/>
              <w:suppressAutoHyphens/>
              <w:spacing w:after="0" w:line="240" w:lineRule="auto"/>
              <w:rPr>
                <w:rFonts w:ascii="Times New Roman" w:eastAsia="Times New Roman" w:hAnsi="Times New Roman"/>
                <w:bCs/>
                <w:sz w:val="24"/>
                <w:szCs w:val="24"/>
                <w:lang w:eastAsia="ru-RU"/>
              </w:rPr>
            </w:pPr>
            <w:r w:rsidRPr="00E21631">
              <w:rPr>
                <w:rFonts w:ascii="Times New Roman" w:eastAsia="Times New Roman" w:hAnsi="Times New Roman"/>
                <w:sz w:val="24"/>
                <w:szCs w:val="24"/>
                <w:lang w:eastAsia="ru-RU"/>
              </w:rPr>
              <w:t>Объекты инженерного обеспечения (электро-, тепло-, газо- и водоснабжения населения, водоотведения) в границах сельского поселения Выкатной</w:t>
            </w:r>
          </w:p>
        </w:tc>
        <w:tc>
          <w:tcPr>
            <w:tcW w:w="3071" w:type="pct"/>
            <w:shd w:val="clear" w:color="auto" w:fill="auto"/>
          </w:tcPr>
          <w:p w14:paraId="51234FBC"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Установлены в соответствии: с требованиями:</w:t>
            </w:r>
            <w:r w:rsidRPr="00E21631">
              <w:rPr>
                <w:rFonts w:ascii="Times New Roman" w:eastAsia="Times New Roman" w:hAnsi="Times New Roman"/>
                <w:sz w:val="24"/>
                <w:szCs w:val="24"/>
                <w:lang w:eastAsia="ru-RU"/>
              </w:rPr>
              <w:br/>
              <w:t xml:space="preserve"> СП 42.13330.2016. «Свод правил. Градостроительство. Планировка и застройка городских и сельских поселений. Актуализированная редакция СНиП 2.07.01-89*», «Инструкция по проектированию городских электр</w:t>
            </w:r>
            <w:r w:rsidR="000A5761">
              <w:rPr>
                <w:rFonts w:ascii="Times New Roman" w:eastAsia="Times New Roman" w:hAnsi="Times New Roman"/>
                <w:sz w:val="24"/>
                <w:szCs w:val="24"/>
                <w:lang w:eastAsia="ru-RU"/>
              </w:rPr>
              <w:t>ических сетей. РД 34.20.185-94».</w:t>
            </w:r>
          </w:p>
          <w:p w14:paraId="52B6B517" w14:textId="77777777" w:rsidR="00E21631" w:rsidRPr="00E21631" w:rsidRDefault="00E21631" w:rsidP="00E21631">
            <w:pPr>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Для расчета приняты укрупненные показатели.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w:t>
            </w:r>
          </w:p>
          <w:p w14:paraId="464E0C5F" w14:textId="77777777" w:rsidR="00E21631" w:rsidRPr="00E21631" w:rsidRDefault="00E21631" w:rsidP="00E21631">
            <w:pPr>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Показатели удельной расчетной электрической нагрузки приведены при расчетной удельной обеспеченности общей площадью – 30 м2/чел. В тех случаях, когда фактическая обеспеченность общей площадью в населенном пункте отличается от расчетной, приведенные в таблице значения следует умножать на отношение фактической обеспеченности к расчетной. </w:t>
            </w:r>
          </w:p>
          <w:p w14:paraId="3B3D6A42" w14:textId="77777777" w:rsidR="000A5761" w:rsidRDefault="00E21631" w:rsidP="006F2A74">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60.13330.2012 «Свод правил. Отопление, вентиляция и кондиционирование воздуха. Актуализированная редакция СНиП 41-01-2003»,</w:t>
            </w:r>
          </w:p>
          <w:p w14:paraId="3E224656" w14:textId="77777777" w:rsidR="000A5761" w:rsidRDefault="000A5761" w:rsidP="006F2A74">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 </w:t>
            </w:r>
            <w:r w:rsidR="00E21631" w:rsidRPr="00E21631">
              <w:rPr>
                <w:rFonts w:ascii="Times New Roman" w:eastAsia="Times New Roman" w:hAnsi="Times New Roman"/>
                <w:sz w:val="24"/>
                <w:szCs w:val="24"/>
                <w:lang w:eastAsia="ru-RU"/>
              </w:rPr>
              <w:t>62.13330.2011* «Свод правил. Газораспределительные системы. Актуализированная редакция СНиП42-01-2002. С изменением№1»,</w:t>
            </w:r>
          </w:p>
          <w:p w14:paraId="43F11B59" w14:textId="77777777" w:rsidR="000A5761" w:rsidRDefault="00E21631" w:rsidP="006F2A74">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13B2F176" w14:textId="77777777" w:rsidR="00E21631" w:rsidRPr="00E21631" w:rsidRDefault="00E21631" w:rsidP="006F2A74">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31.13330.2012 «Свод правил. Водоснабжение. Наружные сети и сооружения. Актуализированная редакция СНиП 2.04.02.-84*».</w:t>
            </w:r>
          </w:p>
        </w:tc>
      </w:tr>
      <w:tr w:rsidR="00E21631" w:rsidRPr="00E21631" w14:paraId="038F3786" w14:textId="77777777" w:rsidTr="00A54FE6">
        <w:trPr>
          <w:trHeight w:val="250"/>
        </w:trPr>
        <w:tc>
          <w:tcPr>
            <w:tcW w:w="358" w:type="pct"/>
            <w:shd w:val="clear" w:color="auto" w:fill="auto"/>
          </w:tcPr>
          <w:p w14:paraId="5D40B06E"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2</w:t>
            </w:r>
            <w:r w:rsidR="006F2A74">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15BD425B" w14:textId="77777777" w:rsidR="00E21631" w:rsidRPr="00E21631" w:rsidRDefault="00E21631" w:rsidP="00E21631">
            <w:pPr>
              <w:widowControl w:val="0"/>
              <w:suppressAutoHyphens/>
              <w:spacing w:after="0" w:line="240" w:lineRule="auto"/>
              <w:rPr>
                <w:rFonts w:ascii="Times New Roman" w:eastAsia="Times New Roman" w:hAnsi="Times New Roman"/>
                <w:bCs/>
                <w:sz w:val="24"/>
                <w:szCs w:val="24"/>
                <w:lang w:eastAsia="ru-RU"/>
              </w:rPr>
            </w:pPr>
            <w:r w:rsidRPr="00E21631">
              <w:rPr>
                <w:rFonts w:ascii="Times New Roman" w:eastAsia="Times New Roman" w:hAnsi="Times New Roman"/>
                <w:bCs/>
                <w:sz w:val="24"/>
                <w:szCs w:val="24"/>
                <w:lang w:eastAsia="ru-RU"/>
              </w:rPr>
              <w:t xml:space="preserve">Автомобильные дороги местного значения </w:t>
            </w:r>
          </w:p>
        </w:tc>
        <w:tc>
          <w:tcPr>
            <w:tcW w:w="3071" w:type="pct"/>
            <w:shd w:val="clear" w:color="auto" w:fill="auto"/>
          </w:tcPr>
          <w:p w14:paraId="18A76119"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Установлены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w:t>
            </w:r>
            <w:r w:rsidRPr="00E21631">
              <w:rPr>
                <w:rFonts w:ascii="Times New Roman" w:eastAsia="Times New Roman" w:hAnsi="Times New Roman"/>
                <w:sz w:val="24"/>
                <w:szCs w:val="24"/>
                <w:lang w:eastAsia="ru-RU"/>
              </w:rPr>
              <w:lastRenderedPageBreak/>
              <w:t>отдельные законодательные акты Российской Федерации»,</w:t>
            </w:r>
          </w:p>
          <w:p w14:paraId="6844ACDC"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34.13330.2012 «Свод правил. Автомобильные дороги. Актуализированная редакция СНиП 2.05.02-85*»,</w:t>
            </w:r>
          </w:p>
          <w:p w14:paraId="2DA85747"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2E291317" w14:textId="77777777" w:rsidR="00E21631" w:rsidRPr="00E21631" w:rsidRDefault="00E21631" w:rsidP="00E21631">
            <w:pPr>
              <w:suppressAutoHyphens/>
              <w:spacing w:after="0" w:line="240" w:lineRule="auto"/>
              <w:jc w:val="both"/>
              <w:rPr>
                <w:rFonts w:ascii="Times New Roman" w:eastAsia="Times New Roman" w:hAnsi="Times New Roman"/>
                <w:sz w:val="24"/>
                <w:szCs w:val="24"/>
                <w:vertAlign w:val="superscript"/>
                <w:lang w:eastAsia="ru-RU"/>
              </w:rPr>
            </w:pPr>
            <w:r w:rsidRPr="00E21631">
              <w:rPr>
                <w:rFonts w:ascii="Times New Roman" w:eastAsia="Times New Roman" w:hAnsi="Times New Roman"/>
                <w:sz w:val="24"/>
                <w:szCs w:val="24"/>
                <w:lang w:eastAsia="ru-RU"/>
              </w:rPr>
              <w:t>Расчет плотности автомобильных дорог местного значения км/км</w:t>
            </w:r>
            <w:r w:rsidRPr="00E21631">
              <w:rPr>
                <w:rFonts w:ascii="Times New Roman" w:eastAsia="Times New Roman" w:hAnsi="Times New Roman"/>
                <w:sz w:val="24"/>
                <w:szCs w:val="24"/>
                <w:vertAlign w:val="superscript"/>
                <w:lang w:eastAsia="ru-RU"/>
              </w:rPr>
              <w:t>2</w:t>
            </w:r>
          </w:p>
          <w:p w14:paraId="78CE1A17"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c = д / в =</w:t>
            </w:r>
            <w:r w:rsidR="006F2A74">
              <w:rPr>
                <w:rFonts w:ascii="Times New Roman" w:eastAsia="Times New Roman" w:hAnsi="Times New Roman"/>
                <w:color w:val="000000"/>
                <w:sz w:val="24"/>
                <w:szCs w:val="24"/>
                <w:lang w:eastAsia="ru-RU"/>
              </w:rPr>
              <w:t xml:space="preserve"> </w:t>
            </w:r>
            <w:r w:rsidRPr="00E21631">
              <w:rPr>
                <w:rFonts w:ascii="Times New Roman" w:eastAsia="Times New Roman" w:hAnsi="Times New Roman"/>
                <w:color w:val="000000"/>
                <w:sz w:val="24"/>
                <w:szCs w:val="24"/>
                <w:lang w:eastAsia="ru-RU"/>
              </w:rPr>
              <w:t>9,48км/167,2км</w:t>
            </w:r>
            <w:r w:rsidRPr="00E21631">
              <w:rPr>
                <w:rFonts w:ascii="Times New Roman" w:eastAsia="Times New Roman" w:hAnsi="Times New Roman"/>
                <w:color w:val="000000"/>
                <w:sz w:val="24"/>
                <w:szCs w:val="24"/>
                <w:vertAlign w:val="superscript"/>
                <w:lang w:eastAsia="ru-RU"/>
              </w:rPr>
              <w:t>2</w:t>
            </w:r>
            <w:r w:rsidRPr="00E21631">
              <w:rPr>
                <w:rFonts w:ascii="Times New Roman" w:eastAsia="Times New Roman" w:hAnsi="Times New Roman"/>
                <w:color w:val="000000"/>
                <w:sz w:val="24"/>
                <w:szCs w:val="24"/>
                <w:lang w:eastAsia="ru-RU"/>
              </w:rPr>
              <w:t xml:space="preserve"> = 0,06 км/км2 </w:t>
            </w:r>
          </w:p>
          <w:p w14:paraId="15CBE22A"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д </w:t>
            </w:r>
            <w:r w:rsidR="006F2A74">
              <w:rPr>
                <w:rFonts w:ascii="Times New Roman" w:eastAsia="Times New Roman" w:hAnsi="Times New Roman"/>
                <w:sz w:val="24"/>
                <w:szCs w:val="24"/>
                <w:lang w:eastAsia="ru-RU"/>
              </w:rPr>
              <w:t>–</w:t>
            </w:r>
            <w:r w:rsidRPr="00E21631">
              <w:rPr>
                <w:rFonts w:ascii="Times New Roman" w:eastAsia="Times New Roman" w:hAnsi="Times New Roman"/>
                <w:sz w:val="24"/>
                <w:szCs w:val="24"/>
                <w:lang w:eastAsia="ru-RU"/>
              </w:rPr>
              <w:t xml:space="preserve"> общая протяженность автодорог общего пользования местного значения </w:t>
            </w:r>
          </w:p>
          <w:p w14:paraId="49B017D6" w14:textId="77777777" w:rsidR="00E21631" w:rsidRPr="00E21631" w:rsidRDefault="00E21631" w:rsidP="006F2A74">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в </w:t>
            </w:r>
            <w:r w:rsidR="006F2A74">
              <w:rPr>
                <w:rFonts w:ascii="Times New Roman" w:eastAsia="Times New Roman" w:hAnsi="Times New Roman"/>
                <w:sz w:val="24"/>
                <w:szCs w:val="24"/>
                <w:lang w:eastAsia="ru-RU"/>
              </w:rPr>
              <w:t xml:space="preserve">– </w:t>
            </w:r>
            <w:r w:rsidRPr="00E21631">
              <w:rPr>
                <w:rFonts w:ascii="Times New Roman" w:eastAsia="Times New Roman" w:hAnsi="Times New Roman"/>
                <w:sz w:val="24"/>
                <w:szCs w:val="24"/>
                <w:lang w:eastAsia="ru-RU"/>
              </w:rPr>
              <w:t>общая площадь земель сельского поселения</w:t>
            </w:r>
          </w:p>
        </w:tc>
      </w:tr>
      <w:tr w:rsidR="00E21631" w:rsidRPr="00E21631" w14:paraId="38A6C432" w14:textId="77777777" w:rsidTr="00A54FE6">
        <w:trPr>
          <w:trHeight w:val="2197"/>
        </w:trPr>
        <w:tc>
          <w:tcPr>
            <w:tcW w:w="358" w:type="pct"/>
            <w:shd w:val="clear" w:color="auto" w:fill="auto"/>
          </w:tcPr>
          <w:p w14:paraId="2851CDCC"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lastRenderedPageBreak/>
              <w:t>3</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6550D4D6"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Объекты жилищного фонда</w:t>
            </w:r>
          </w:p>
        </w:tc>
        <w:tc>
          <w:tcPr>
            <w:tcW w:w="3071" w:type="pct"/>
            <w:shd w:val="clear" w:color="auto" w:fill="auto"/>
          </w:tcPr>
          <w:p w14:paraId="69020BC1"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Установлены в соответствии с требованиями: Жилищного кодекса Российской Федерации от 29.12.2004 № 188-ФЗ.</w:t>
            </w:r>
          </w:p>
          <w:p w14:paraId="0E89C82D"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коэффициент застройки - отношение площади, занятой под зданиями и сооружениями, к площади участка (квартала);</w:t>
            </w:r>
          </w:p>
          <w:p w14:paraId="56D130C0"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-коэффициент плотности застройки - отношение площади всех этажей зданий и сооружений к площади участка (квартала).</w:t>
            </w:r>
          </w:p>
          <w:p w14:paraId="32481DC0"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Современная обеспеченность общей площадью жилых помещений</w:t>
            </w:r>
          </w:p>
          <w:p w14:paraId="13AA2D16"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E21631">
              <w:rPr>
                <w:rFonts w:ascii="Times New Roman" w:eastAsia="Times New Roman" w:hAnsi="Times New Roman"/>
                <w:sz w:val="24"/>
                <w:szCs w:val="24"/>
                <w:lang w:val="en-US" w:eastAsia="ru-RU"/>
              </w:rPr>
              <w:t>o</w:t>
            </w:r>
            <w:r w:rsidR="006F2A74">
              <w:rPr>
                <w:rFonts w:ascii="Times New Roman" w:eastAsia="Times New Roman" w:hAnsi="Times New Roman"/>
                <w:sz w:val="24"/>
                <w:szCs w:val="24"/>
                <w:lang w:eastAsia="ru-RU"/>
              </w:rPr>
              <w:t xml:space="preserve"> = </w:t>
            </w:r>
            <w:r w:rsidRPr="00E21631">
              <w:rPr>
                <w:rFonts w:ascii="Times New Roman" w:eastAsia="Times New Roman" w:hAnsi="Times New Roman"/>
                <w:sz w:val="24"/>
                <w:szCs w:val="24"/>
                <w:lang w:val="en-US" w:eastAsia="ru-RU"/>
              </w:rPr>
              <w:t>s</w:t>
            </w:r>
            <w:r w:rsidRPr="00E21631">
              <w:rPr>
                <w:rFonts w:ascii="Times New Roman" w:eastAsia="Times New Roman" w:hAnsi="Times New Roman"/>
                <w:sz w:val="24"/>
                <w:szCs w:val="24"/>
                <w:lang w:eastAsia="ru-RU"/>
              </w:rPr>
              <w:t>/а</w:t>
            </w:r>
            <w:r w:rsidR="006F2A74">
              <w:rPr>
                <w:rFonts w:ascii="Times New Roman" w:eastAsia="Times New Roman" w:hAnsi="Times New Roman"/>
                <w:sz w:val="24"/>
                <w:szCs w:val="24"/>
                <w:lang w:eastAsia="ru-RU"/>
              </w:rPr>
              <w:t xml:space="preserve"> </w:t>
            </w:r>
            <w:r w:rsidRPr="00E21631">
              <w:rPr>
                <w:rFonts w:ascii="Times New Roman" w:eastAsia="Times New Roman" w:hAnsi="Times New Roman"/>
                <w:sz w:val="24"/>
                <w:szCs w:val="24"/>
                <w:lang w:eastAsia="ru-RU"/>
              </w:rPr>
              <w:t>= – 17,6/0,98=18м</w:t>
            </w:r>
            <w:r w:rsidRPr="00E21631">
              <w:rPr>
                <w:rFonts w:ascii="Times New Roman" w:eastAsia="Times New Roman" w:hAnsi="Times New Roman"/>
                <w:sz w:val="24"/>
                <w:szCs w:val="24"/>
                <w:vertAlign w:val="superscript"/>
                <w:lang w:eastAsia="ru-RU"/>
              </w:rPr>
              <w:t>2</w:t>
            </w:r>
          </w:p>
          <w:p w14:paraId="029072C6"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val="en-US" w:eastAsia="ru-RU"/>
              </w:rPr>
              <w:t>s</w:t>
            </w:r>
            <w:r w:rsidRPr="00E21631">
              <w:rPr>
                <w:rFonts w:ascii="Times New Roman" w:eastAsia="Times New Roman" w:hAnsi="Times New Roman"/>
                <w:sz w:val="24"/>
                <w:szCs w:val="24"/>
                <w:lang w:eastAsia="ru-RU"/>
              </w:rPr>
              <w:t xml:space="preserve"> – общая площадь жилого фонда </w:t>
            </w:r>
            <w:proofErr w:type="spellStart"/>
            <w:r w:rsidRPr="00E21631">
              <w:rPr>
                <w:rFonts w:ascii="Times New Roman" w:eastAsia="Times New Roman" w:hAnsi="Times New Roman"/>
                <w:sz w:val="24"/>
                <w:szCs w:val="24"/>
                <w:lang w:eastAsia="ru-RU"/>
              </w:rPr>
              <w:t>тыс</w:t>
            </w:r>
            <w:proofErr w:type="spellEnd"/>
            <w:r w:rsidRPr="00E21631">
              <w:rPr>
                <w:rFonts w:ascii="Times New Roman" w:eastAsia="Times New Roman" w:hAnsi="Times New Roman"/>
                <w:sz w:val="24"/>
                <w:szCs w:val="24"/>
                <w:lang w:eastAsia="ru-RU"/>
              </w:rPr>
              <w:t xml:space="preserve"> </w:t>
            </w:r>
            <w:proofErr w:type="spellStart"/>
            <w:r w:rsidRPr="00E21631">
              <w:rPr>
                <w:rFonts w:ascii="Times New Roman" w:eastAsia="Times New Roman" w:hAnsi="Times New Roman"/>
                <w:sz w:val="24"/>
                <w:szCs w:val="24"/>
                <w:lang w:eastAsia="ru-RU"/>
              </w:rPr>
              <w:t>кв.м</w:t>
            </w:r>
            <w:proofErr w:type="spellEnd"/>
            <w:r w:rsidRPr="00E21631">
              <w:rPr>
                <w:rFonts w:ascii="Times New Roman" w:eastAsia="Times New Roman" w:hAnsi="Times New Roman"/>
                <w:sz w:val="24"/>
                <w:szCs w:val="24"/>
                <w:lang w:eastAsia="ru-RU"/>
              </w:rPr>
              <w:t>.</w:t>
            </w:r>
          </w:p>
          <w:p w14:paraId="7A8FB7DE" w14:textId="77777777" w:rsidR="00E21631" w:rsidRPr="00E21631" w:rsidRDefault="00E21631" w:rsidP="00E21631">
            <w:pPr>
              <w:widowControl w:val="0"/>
              <w:autoSpaceDE w:val="0"/>
              <w:autoSpaceDN w:val="0"/>
              <w:adjustRightInd w:val="0"/>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а – общая численность населения </w:t>
            </w:r>
            <w:proofErr w:type="spellStart"/>
            <w:r w:rsidRPr="00E21631">
              <w:rPr>
                <w:rFonts w:ascii="Times New Roman" w:eastAsia="Times New Roman" w:hAnsi="Times New Roman"/>
                <w:sz w:val="24"/>
                <w:szCs w:val="24"/>
                <w:lang w:eastAsia="ru-RU"/>
              </w:rPr>
              <w:t>тыс.чел</w:t>
            </w:r>
            <w:proofErr w:type="spellEnd"/>
            <w:r w:rsidRPr="00E21631">
              <w:rPr>
                <w:rFonts w:ascii="Times New Roman" w:eastAsia="Times New Roman" w:hAnsi="Times New Roman"/>
                <w:sz w:val="24"/>
                <w:szCs w:val="24"/>
                <w:lang w:eastAsia="ru-RU"/>
              </w:rPr>
              <w:t>.</w:t>
            </w:r>
          </w:p>
          <w:p w14:paraId="768DCAB7" w14:textId="77777777" w:rsidR="00E21631" w:rsidRPr="00E21631" w:rsidRDefault="00E21631" w:rsidP="00E21631">
            <w:pPr>
              <w:autoSpaceDE w:val="0"/>
              <w:autoSpaceDN w:val="0"/>
              <w:adjustRightInd w:val="0"/>
              <w:spacing w:after="0" w:line="240" w:lineRule="auto"/>
              <w:rPr>
                <w:rFonts w:ascii="Arial" w:eastAsia="Times New Roman" w:hAnsi="Arial" w:cs="Arial"/>
                <w:color w:val="000000"/>
                <w:sz w:val="24"/>
                <w:szCs w:val="24"/>
                <w:lang w:eastAsia="ru-RU"/>
              </w:rPr>
            </w:pPr>
            <w:r w:rsidRPr="00E21631">
              <w:rPr>
                <w:rFonts w:ascii="Times New Roman" w:eastAsia="Times New Roman" w:hAnsi="Times New Roman"/>
                <w:color w:val="000000"/>
                <w:sz w:val="24"/>
                <w:szCs w:val="24"/>
                <w:lang w:eastAsia="ru-RU"/>
              </w:rPr>
              <w:t xml:space="preserve">Расчетная обеспеченность общей площадью жилых помещений: на 2020 год – 20 м2/чел., на 2030 год – 30 м2/чел. </w:t>
            </w:r>
          </w:p>
        </w:tc>
      </w:tr>
      <w:tr w:rsidR="00E21631" w:rsidRPr="00E21631" w14:paraId="080BD458" w14:textId="77777777" w:rsidTr="00A54FE6">
        <w:trPr>
          <w:trHeight w:val="250"/>
        </w:trPr>
        <w:tc>
          <w:tcPr>
            <w:tcW w:w="358" w:type="pct"/>
            <w:shd w:val="clear" w:color="auto" w:fill="auto"/>
          </w:tcPr>
          <w:p w14:paraId="70C1736D"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4</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4875FE74" w14:textId="77777777" w:rsidR="00E21631" w:rsidRPr="00E21631" w:rsidRDefault="00E21631" w:rsidP="00E21631">
            <w:pPr>
              <w:widowControl w:val="0"/>
              <w:suppressAutoHyphens/>
              <w:spacing w:after="0" w:line="240" w:lineRule="auto"/>
              <w:rPr>
                <w:rFonts w:ascii="Times New Roman" w:eastAsia="Times New Roman" w:hAnsi="Times New Roman"/>
                <w:bCs/>
                <w:sz w:val="24"/>
                <w:szCs w:val="24"/>
                <w:lang w:eastAsia="ru-RU"/>
              </w:rPr>
            </w:pPr>
            <w:r w:rsidRPr="00E21631">
              <w:rPr>
                <w:rFonts w:ascii="Times New Roman" w:eastAsia="Times New Roman" w:hAnsi="Times New Roman"/>
                <w:bCs/>
                <w:sz w:val="24"/>
                <w:szCs w:val="24"/>
                <w:lang w:eastAsia="ru-RU"/>
              </w:rPr>
              <w:t>Объекты образования</w:t>
            </w:r>
          </w:p>
        </w:tc>
        <w:tc>
          <w:tcPr>
            <w:tcW w:w="3071" w:type="pct"/>
            <w:shd w:val="clear" w:color="auto" w:fill="auto"/>
          </w:tcPr>
          <w:p w14:paraId="71AF8AAB"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Установлены в соответствии с требованиями: </w:t>
            </w:r>
          </w:p>
          <w:p w14:paraId="7667BCDA" w14:textId="77777777" w:rsidR="00E21631" w:rsidRPr="00E21631" w:rsidRDefault="00E21631" w:rsidP="00E21631">
            <w:pPr>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СНиП 2.07.01-89*»,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w:t>
            </w:r>
          </w:p>
          <w:p w14:paraId="04C4E56B" w14:textId="77777777" w:rsidR="00E21631" w:rsidRPr="00E21631" w:rsidRDefault="00E21631" w:rsidP="00E2163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21631">
              <w:rPr>
                <w:rFonts w:ascii="Times New Roman" w:eastAsia="Times New Roman" w:hAnsi="Times New Roman"/>
                <w:bCs/>
                <w:sz w:val="24"/>
                <w:szCs w:val="24"/>
                <w:lang w:eastAsia="ru-RU"/>
              </w:rPr>
              <w:t>Таблица Д1.</w:t>
            </w:r>
            <w:r w:rsidR="000A5761">
              <w:rPr>
                <w:rFonts w:ascii="Times New Roman" w:eastAsia="Times New Roman" w:hAnsi="Times New Roman"/>
                <w:bCs/>
                <w:sz w:val="24"/>
                <w:szCs w:val="24"/>
                <w:lang w:eastAsia="ru-RU"/>
              </w:rPr>
              <w:t xml:space="preserve"> </w:t>
            </w:r>
            <w:r w:rsidRPr="00E21631">
              <w:rPr>
                <w:rFonts w:ascii="Times New Roman" w:eastAsia="Times New Roman" w:hAnsi="Times New Roman"/>
                <w:sz w:val="24"/>
                <w:szCs w:val="24"/>
                <w:lang w:eastAsia="ru-RU"/>
              </w:rPr>
              <w:t>Устанавливается в зависимости от демографической структуры.</w:t>
            </w:r>
          </w:p>
          <w:p w14:paraId="10A1F4D8" w14:textId="77777777" w:rsidR="00E21631" w:rsidRPr="00E21631" w:rsidRDefault="00E21631" w:rsidP="00E2163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Дошкольные образовательные организации:</w:t>
            </w:r>
          </w:p>
          <w:p w14:paraId="303AB413"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 xml:space="preserve">Уровень обеспеченности, мест на 1000 человек общей численности населения (i): </w:t>
            </w:r>
          </w:p>
          <w:p w14:paraId="571AF9D1"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 xml:space="preserve">i = b × k1 × 1000 / a = 70 × 0,85 × 1000 / 984 = 60,4, где </w:t>
            </w:r>
          </w:p>
          <w:p w14:paraId="40EEBA9E"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а</w:t>
            </w:r>
            <w:r w:rsidR="000A5761">
              <w:rPr>
                <w:rFonts w:ascii="Times New Roman" w:eastAsia="Times New Roman" w:hAnsi="Times New Roman"/>
                <w:color w:val="000000"/>
                <w:sz w:val="24"/>
                <w:szCs w:val="24"/>
                <w:lang w:eastAsia="ru-RU"/>
              </w:rPr>
              <w:t xml:space="preserve"> –</w:t>
            </w:r>
            <w:r w:rsidRPr="00E21631">
              <w:rPr>
                <w:rFonts w:ascii="Times New Roman" w:eastAsia="Times New Roman" w:hAnsi="Times New Roman"/>
                <w:color w:val="000000"/>
                <w:sz w:val="24"/>
                <w:szCs w:val="24"/>
                <w:lang w:eastAsia="ru-RU"/>
              </w:rPr>
              <w:t xml:space="preserve"> общая численность населения</w:t>
            </w:r>
          </w:p>
          <w:p w14:paraId="217A0442"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val="en-US" w:eastAsia="ru-RU"/>
              </w:rPr>
              <w:t>b</w:t>
            </w:r>
            <w:r w:rsidR="000A5761">
              <w:rPr>
                <w:rFonts w:ascii="Times New Roman" w:eastAsia="Times New Roman" w:hAnsi="Times New Roman"/>
                <w:color w:val="000000"/>
                <w:sz w:val="24"/>
                <w:szCs w:val="24"/>
                <w:lang w:eastAsia="ru-RU"/>
              </w:rPr>
              <w:t xml:space="preserve"> –</w:t>
            </w:r>
            <w:r w:rsidRPr="00E21631">
              <w:rPr>
                <w:rFonts w:ascii="Times New Roman" w:eastAsia="Times New Roman" w:hAnsi="Times New Roman"/>
                <w:color w:val="000000"/>
                <w:sz w:val="24"/>
                <w:szCs w:val="24"/>
                <w:lang w:eastAsia="ru-RU"/>
              </w:rPr>
              <w:t xml:space="preserve"> численность детей в возрасте от 1-6 лет</w:t>
            </w:r>
          </w:p>
          <w:p w14:paraId="61022F0B"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 xml:space="preserve">k1 – уровень обеспеченности детей дошкольными образовательными организациями (85 % по приложению Д СП 42.13330.2016); </w:t>
            </w:r>
          </w:p>
          <w:p w14:paraId="2BD39562" w14:textId="77777777" w:rsidR="00E21631" w:rsidRPr="00E21631" w:rsidRDefault="00E21631" w:rsidP="00E2163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Общеобразовательные организации:</w:t>
            </w:r>
          </w:p>
          <w:p w14:paraId="6F16A904"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lastRenderedPageBreak/>
              <w:t xml:space="preserve">Уровень обеспеченности, мест на 1000 человек общей численности населения (j): </w:t>
            </w:r>
          </w:p>
          <w:p w14:paraId="535EE52E"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 xml:space="preserve">j (1-9 классы) = c × k2 × 1000 / a = 125 × 1 × 1000 / 984 = 127, где </w:t>
            </w:r>
          </w:p>
          <w:p w14:paraId="7A8AF0BF"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а</w:t>
            </w:r>
            <w:r w:rsidR="000A5761">
              <w:rPr>
                <w:rFonts w:ascii="Times New Roman" w:eastAsia="Times New Roman" w:hAnsi="Times New Roman"/>
                <w:color w:val="000000"/>
                <w:sz w:val="24"/>
                <w:szCs w:val="24"/>
                <w:lang w:eastAsia="ru-RU"/>
              </w:rPr>
              <w:t xml:space="preserve"> –</w:t>
            </w:r>
            <w:r w:rsidRPr="00E21631">
              <w:rPr>
                <w:rFonts w:ascii="Times New Roman" w:eastAsia="Times New Roman" w:hAnsi="Times New Roman"/>
                <w:color w:val="000000"/>
                <w:sz w:val="24"/>
                <w:szCs w:val="24"/>
                <w:lang w:eastAsia="ru-RU"/>
              </w:rPr>
              <w:t xml:space="preserve"> общая численность населения</w:t>
            </w:r>
          </w:p>
          <w:p w14:paraId="3F42C3D3"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 xml:space="preserve">с </w:t>
            </w:r>
            <w:r w:rsidR="000A5761">
              <w:rPr>
                <w:rFonts w:ascii="Times New Roman" w:eastAsia="Times New Roman" w:hAnsi="Times New Roman"/>
                <w:color w:val="000000"/>
                <w:sz w:val="24"/>
                <w:szCs w:val="24"/>
                <w:lang w:eastAsia="ru-RU"/>
              </w:rPr>
              <w:t xml:space="preserve">– </w:t>
            </w:r>
            <w:r w:rsidRPr="00E21631">
              <w:rPr>
                <w:rFonts w:ascii="Times New Roman" w:eastAsia="Times New Roman" w:hAnsi="Times New Roman"/>
                <w:color w:val="000000"/>
                <w:sz w:val="24"/>
                <w:szCs w:val="24"/>
                <w:lang w:eastAsia="ru-RU"/>
              </w:rPr>
              <w:t>численность детей в возрасте от 7-16 лет</w:t>
            </w:r>
          </w:p>
          <w:p w14:paraId="7F5F59FA" w14:textId="77777777" w:rsidR="00E21631" w:rsidRPr="00E21631" w:rsidRDefault="00E21631" w:rsidP="00E21631">
            <w:pPr>
              <w:autoSpaceDE w:val="0"/>
              <w:autoSpaceDN w:val="0"/>
              <w:adjustRightInd w:val="0"/>
              <w:spacing w:after="0" w:line="240" w:lineRule="auto"/>
              <w:jc w:val="both"/>
              <w:rPr>
                <w:rFonts w:ascii="Arial" w:eastAsia="Times New Roman" w:hAnsi="Arial" w:cs="Arial"/>
                <w:color w:val="000000"/>
                <w:sz w:val="24"/>
                <w:szCs w:val="24"/>
                <w:lang w:eastAsia="ru-RU"/>
              </w:rPr>
            </w:pPr>
            <w:r w:rsidRPr="00E21631">
              <w:rPr>
                <w:rFonts w:ascii="Times New Roman" w:eastAsia="Times New Roman" w:hAnsi="Times New Roman"/>
                <w:color w:val="000000"/>
                <w:sz w:val="24"/>
                <w:szCs w:val="24"/>
                <w:lang w:eastAsia="ru-RU"/>
              </w:rPr>
              <w:t>k2 – уровень охвата детей неполным средним образованием (100 % по приложению Д СП 42.13330.2016).</w:t>
            </w:r>
          </w:p>
        </w:tc>
      </w:tr>
      <w:tr w:rsidR="00E21631" w:rsidRPr="00E21631" w14:paraId="21D61E8B" w14:textId="77777777" w:rsidTr="00A54FE6">
        <w:trPr>
          <w:trHeight w:val="250"/>
        </w:trPr>
        <w:tc>
          <w:tcPr>
            <w:tcW w:w="358" w:type="pct"/>
            <w:shd w:val="clear" w:color="auto" w:fill="auto"/>
          </w:tcPr>
          <w:p w14:paraId="48DDE5A5"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lastRenderedPageBreak/>
              <w:t>5</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03BFD532"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Объекты физической культуры и массового спорта</w:t>
            </w:r>
          </w:p>
        </w:tc>
        <w:tc>
          <w:tcPr>
            <w:tcW w:w="3071" w:type="pct"/>
            <w:shd w:val="clear" w:color="auto" w:fill="auto"/>
          </w:tcPr>
          <w:p w14:paraId="71628201"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Установлены в соответствии с требованиями:</w:t>
            </w:r>
            <w:r w:rsidRPr="00E21631">
              <w:rPr>
                <w:rFonts w:ascii="Times New Roman" w:eastAsia="Times New Roman" w:hAnsi="Times New Roman"/>
                <w:sz w:val="24"/>
                <w:szCs w:val="24"/>
                <w:lang w:eastAsia="ru-RU"/>
              </w:rPr>
              <w:br/>
              <w:t>СП 42.13330.2016 «Свод правил. Градостроительство. Планировка и застройка городских и сельских поселений. Актуализированная редакция СНиП 2.07.01-89*».</w:t>
            </w:r>
          </w:p>
          <w:p w14:paraId="6B224BF5"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60-80 м2 площади пола зала – по приложению Д СП 42.13330.2016;</w:t>
            </w:r>
          </w:p>
          <w:p w14:paraId="1DC8EFEA" w14:textId="77777777" w:rsidR="00E21631" w:rsidRPr="00E21631" w:rsidRDefault="00E21631" w:rsidP="00E2163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21631">
              <w:rPr>
                <w:rFonts w:ascii="Times New Roman" w:eastAsia="Times New Roman" w:hAnsi="Times New Roman"/>
                <w:color w:val="000000"/>
                <w:sz w:val="24"/>
                <w:szCs w:val="24"/>
                <w:lang w:eastAsia="ru-RU"/>
              </w:rPr>
              <w:t>20-25 м2 зеркала воды – п</w:t>
            </w:r>
            <w:r w:rsidR="000A5761">
              <w:rPr>
                <w:rFonts w:ascii="Times New Roman" w:eastAsia="Times New Roman" w:hAnsi="Times New Roman"/>
                <w:color w:val="000000"/>
                <w:sz w:val="24"/>
                <w:szCs w:val="24"/>
                <w:lang w:eastAsia="ru-RU"/>
              </w:rPr>
              <w:t>о приложению Д СП 42.13330.2016;</w:t>
            </w:r>
          </w:p>
          <w:p w14:paraId="40A8ABDD" w14:textId="77777777" w:rsidR="00E21631" w:rsidRPr="00E21631" w:rsidRDefault="00E21631" w:rsidP="00E21631">
            <w:pPr>
              <w:autoSpaceDE w:val="0"/>
              <w:autoSpaceDN w:val="0"/>
              <w:adjustRightInd w:val="0"/>
              <w:spacing w:after="0" w:line="240" w:lineRule="auto"/>
              <w:jc w:val="both"/>
              <w:rPr>
                <w:rFonts w:ascii="Arial" w:eastAsia="Times New Roman" w:hAnsi="Arial" w:cs="Arial"/>
                <w:color w:val="000000"/>
                <w:sz w:val="24"/>
                <w:szCs w:val="24"/>
                <w:lang w:eastAsia="ru-RU"/>
              </w:rPr>
            </w:pPr>
            <w:r w:rsidRPr="00E21631">
              <w:rPr>
                <w:rFonts w:ascii="Times New Roman" w:eastAsia="Times New Roman" w:hAnsi="Times New Roman"/>
                <w:color w:val="000000"/>
                <w:sz w:val="24"/>
                <w:szCs w:val="24"/>
                <w:lang w:eastAsia="ru-RU"/>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E21631" w:rsidRPr="00E21631" w14:paraId="679E596D" w14:textId="77777777" w:rsidTr="00A54FE6">
        <w:trPr>
          <w:trHeight w:val="250"/>
        </w:trPr>
        <w:tc>
          <w:tcPr>
            <w:tcW w:w="358" w:type="pct"/>
            <w:shd w:val="clear" w:color="auto" w:fill="auto"/>
          </w:tcPr>
          <w:p w14:paraId="2E5E8B7F"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6</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7C1A482C"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Объекты культуры и искусства</w:t>
            </w:r>
          </w:p>
        </w:tc>
        <w:tc>
          <w:tcPr>
            <w:tcW w:w="3071" w:type="pct"/>
            <w:shd w:val="clear" w:color="auto" w:fill="auto"/>
          </w:tcPr>
          <w:p w14:paraId="174FB34D"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Установлены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 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21631">
              <w:rPr>
                <w:rFonts w:ascii="Times New Roman" w:eastAsia="Times New Roman" w:hAnsi="Times New Roman"/>
                <w:bCs/>
                <w:sz w:val="24"/>
                <w:szCs w:val="24"/>
                <w:lang w:eastAsia="ru-RU"/>
              </w:rPr>
              <w:t xml:space="preserve">распоряжением </w:t>
            </w:r>
            <w:r w:rsidRPr="00E21631">
              <w:rPr>
                <w:rFonts w:ascii="Times New Roman" w:eastAsia="Times New Roman" w:hAnsi="Times New Roman"/>
                <w:sz w:val="24"/>
                <w:szCs w:val="24"/>
                <w:lang w:eastAsia="ru-RU"/>
              </w:rPr>
              <w:t>Министерства культуры Российской Федерации от 02. 08. 2017 № Р-965.</w:t>
            </w:r>
          </w:p>
        </w:tc>
      </w:tr>
      <w:tr w:rsidR="00E21631" w:rsidRPr="00E21631" w14:paraId="043D4017" w14:textId="77777777" w:rsidTr="00A54FE6">
        <w:trPr>
          <w:trHeight w:val="250"/>
        </w:trPr>
        <w:tc>
          <w:tcPr>
            <w:tcW w:w="358" w:type="pct"/>
            <w:shd w:val="clear" w:color="auto" w:fill="auto"/>
          </w:tcPr>
          <w:p w14:paraId="40D99D3D" w14:textId="77777777" w:rsidR="00E21631" w:rsidRPr="00E21631" w:rsidRDefault="00E21631" w:rsidP="00E21631">
            <w:pPr>
              <w:widowControl w:val="0"/>
              <w:spacing w:after="0" w:line="240" w:lineRule="auto"/>
              <w:jc w:val="center"/>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7</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7772038D"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Объекты утилизации </w:t>
            </w:r>
          </w:p>
          <w:p w14:paraId="6BFF229E"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обезвреживание, размещение твердых коммунальных отходов</w:t>
            </w:r>
          </w:p>
        </w:tc>
        <w:tc>
          <w:tcPr>
            <w:tcW w:w="3071" w:type="pct"/>
            <w:shd w:val="clear" w:color="auto" w:fill="auto"/>
          </w:tcPr>
          <w:p w14:paraId="35E004E7"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Установлены в соответствии с требованиями:</w:t>
            </w:r>
          </w:p>
          <w:p w14:paraId="6E28F558"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СанПиН 42-128-4690-88 «Санитарные правила содержания территорий населенных мест»,</w:t>
            </w:r>
          </w:p>
          <w:p w14:paraId="34593299"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 </w:t>
            </w:r>
          </w:p>
          <w:p w14:paraId="5CF6D459"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tc>
      </w:tr>
      <w:tr w:rsidR="00E21631" w:rsidRPr="00E21631" w14:paraId="0FAF5E4B" w14:textId="77777777" w:rsidTr="00A54FE6">
        <w:trPr>
          <w:trHeight w:val="250"/>
        </w:trPr>
        <w:tc>
          <w:tcPr>
            <w:tcW w:w="358" w:type="pct"/>
            <w:shd w:val="clear" w:color="auto" w:fill="auto"/>
          </w:tcPr>
          <w:p w14:paraId="3CD05918"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8</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1FF6C40A" w14:textId="77777777" w:rsidR="00E21631" w:rsidRPr="00E21631" w:rsidRDefault="00E21631" w:rsidP="00E21631">
            <w:pPr>
              <w:spacing w:after="0" w:line="240"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Расчетные показатели минимально допустимого </w:t>
            </w:r>
            <w:r w:rsidRPr="00E21631">
              <w:rPr>
                <w:rFonts w:ascii="Times New Roman" w:eastAsia="Times New Roman" w:hAnsi="Times New Roman"/>
                <w:sz w:val="24"/>
                <w:szCs w:val="24"/>
                <w:lang w:eastAsia="ru-RU"/>
              </w:rPr>
              <w:lastRenderedPageBreak/>
              <w:t>уровня обеспеченности населения объектами  благоустройства территории</w:t>
            </w:r>
          </w:p>
        </w:tc>
        <w:tc>
          <w:tcPr>
            <w:tcW w:w="3071" w:type="pct"/>
            <w:shd w:val="clear" w:color="auto" w:fill="auto"/>
          </w:tcPr>
          <w:p w14:paraId="58CB70B3"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lastRenderedPageBreak/>
              <w:t>Установлены в соответствии с требованиями:</w:t>
            </w:r>
            <w:r w:rsidRPr="00E21631">
              <w:rPr>
                <w:rFonts w:ascii="Times New Roman" w:eastAsia="Times New Roman" w:hAnsi="Times New Roman"/>
                <w:sz w:val="24"/>
                <w:szCs w:val="24"/>
                <w:lang w:eastAsia="ru-RU"/>
              </w:rPr>
              <w:br/>
              <w:t xml:space="preserve">СП 42.13330.2016 «Свод правил. Градостроительство. </w:t>
            </w:r>
            <w:r w:rsidRPr="00E21631">
              <w:rPr>
                <w:rFonts w:ascii="Times New Roman" w:eastAsia="Times New Roman" w:hAnsi="Times New Roman"/>
                <w:sz w:val="24"/>
                <w:szCs w:val="24"/>
                <w:lang w:eastAsia="ru-RU"/>
              </w:rPr>
              <w:lastRenderedPageBreak/>
              <w:t>Планировка и застройка городских и сельских поселений. Актуализированная редакция СНиП 2.07.01-89*».</w:t>
            </w:r>
          </w:p>
        </w:tc>
      </w:tr>
      <w:tr w:rsidR="00E21631" w:rsidRPr="00E21631" w14:paraId="678E26C0" w14:textId="77777777" w:rsidTr="00A54FE6">
        <w:trPr>
          <w:trHeight w:val="250"/>
        </w:trPr>
        <w:tc>
          <w:tcPr>
            <w:tcW w:w="358" w:type="pct"/>
            <w:shd w:val="clear" w:color="auto" w:fill="auto"/>
          </w:tcPr>
          <w:p w14:paraId="55C11FDD"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lastRenderedPageBreak/>
              <w:t>9</w:t>
            </w:r>
            <w:r w:rsidR="000A5761">
              <w:rPr>
                <w:rFonts w:ascii="Times New Roman" w:eastAsia="Times New Roman" w:hAnsi="Times New Roman"/>
                <w:sz w:val="24"/>
                <w:szCs w:val="24"/>
                <w:lang w:eastAsia="ru-RU"/>
              </w:rPr>
              <w:t>.</w:t>
            </w:r>
          </w:p>
        </w:tc>
        <w:tc>
          <w:tcPr>
            <w:tcW w:w="1571" w:type="pct"/>
            <w:tcBorders>
              <w:bottom w:val="single" w:sz="4" w:space="0" w:color="auto"/>
            </w:tcBorders>
            <w:shd w:val="clear" w:color="auto" w:fill="auto"/>
          </w:tcPr>
          <w:p w14:paraId="6CF03919" w14:textId="77777777" w:rsidR="00E21631" w:rsidRPr="00E21631" w:rsidRDefault="00E21631" w:rsidP="00E21631">
            <w:pPr>
              <w:keepNext/>
              <w:spacing w:after="60" w:line="240" w:lineRule="auto"/>
              <w:outlineLvl w:val="2"/>
              <w:rPr>
                <w:rFonts w:ascii="Times New Roman" w:eastAsia="Times New Roman" w:hAnsi="Times New Roman"/>
                <w:bCs/>
                <w:sz w:val="24"/>
                <w:szCs w:val="24"/>
                <w:lang w:eastAsia="ru-RU"/>
              </w:rPr>
            </w:pPr>
            <w:r w:rsidRPr="00E21631">
              <w:rPr>
                <w:rFonts w:ascii="Times New Roman" w:eastAsia="Times New Roman" w:hAnsi="Times New Roman"/>
                <w:bCs/>
                <w:sz w:val="24"/>
                <w:szCs w:val="24"/>
                <w:lang w:eastAsia="ru-RU"/>
              </w:rPr>
              <w:t>Показатели устанавливаемые для объектов местного значения в области деятельности органов местного самоуправления, в области организации ритуальных услуг и содержания мест захоронения, архивы, пре</w:t>
            </w:r>
            <w:r w:rsidR="000A5761">
              <w:rPr>
                <w:rFonts w:ascii="Times New Roman" w:eastAsia="Times New Roman" w:hAnsi="Times New Roman"/>
                <w:bCs/>
                <w:sz w:val="24"/>
                <w:szCs w:val="24"/>
                <w:lang w:eastAsia="ru-RU"/>
              </w:rPr>
              <w:t>дприятия связи, бани, гостиницы</w:t>
            </w:r>
          </w:p>
        </w:tc>
        <w:tc>
          <w:tcPr>
            <w:tcW w:w="3071" w:type="pct"/>
            <w:shd w:val="clear" w:color="auto" w:fill="auto"/>
          </w:tcPr>
          <w:p w14:paraId="56CB6FCA" w14:textId="77777777" w:rsidR="000A576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Установлены в соответствии с требованиями , </w:t>
            </w:r>
            <w:r w:rsidRPr="00E21631">
              <w:rPr>
                <w:rFonts w:ascii="Times New Roman" w:eastAsia="Times New Roman" w:hAnsi="Times New Roman"/>
                <w:sz w:val="24"/>
                <w:szCs w:val="24"/>
                <w:lang w:eastAsia="ru-RU"/>
              </w:rPr>
              <w:br/>
              <w:t>СП 42.13330.2016 «Свод правил. Градостроительство. Планировка и застройка городских и сельских поселений. Актуализированная редакция СНиП 2.07.01-89*»,</w:t>
            </w:r>
          </w:p>
          <w:p w14:paraId="558C6E06"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44.13330.2011 Свод правил. Административные и бытовые здания. Актуализированная редакция СНиП 2.09.04-87»,</w:t>
            </w:r>
          </w:p>
          <w:p w14:paraId="0765CDA0" w14:textId="77777777" w:rsidR="00E21631" w:rsidRPr="00E21631" w:rsidRDefault="00E21631" w:rsidP="00E21631">
            <w:pPr>
              <w:widowControl w:val="0"/>
              <w:suppressAutoHyphens/>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СанПин 2.1.2882-11 «Гигиенические требования к размещению, устройству и содержанию кладбищ, зданий и сооружений похоронного назначения».</w:t>
            </w:r>
          </w:p>
        </w:tc>
      </w:tr>
      <w:tr w:rsidR="00E21631" w:rsidRPr="00E21631" w14:paraId="04404D8B" w14:textId="77777777" w:rsidTr="00A54FE6">
        <w:trPr>
          <w:trHeight w:val="250"/>
        </w:trPr>
        <w:tc>
          <w:tcPr>
            <w:tcW w:w="358" w:type="pct"/>
            <w:shd w:val="clear" w:color="auto" w:fill="auto"/>
          </w:tcPr>
          <w:p w14:paraId="5371735C"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10</w:t>
            </w:r>
            <w:r w:rsidR="000A5761">
              <w:rPr>
                <w:rFonts w:ascii="Times New Roman" w:eastAsia="Times New Roman" w:hAnsi="Times New Roman"/>
                <w:sz w:val="24"/>
                <w:szCs w:val="24"/>
                <w:lang w:eastAsia="ru-RU"/>
              </w:rPr>
              <w:t>.</w:t>
            </w:r>
          </w:p>
        </w:tc>
        <w:tc>
          <w:tcPr>
            <w:tcW w:w="1571" w:type="pct"/>
            <w:shd w:val="clear" w:color="auto" w:fill="auto"/>
          </w:tcPr>
          <w:p w14:paraId="42636192" w14:textId="77777777" w:rsidR="00E21631" w:rsidRPr="00E21631" w:rsidRDefault="00E21631" w:rsidP="00E21631">
            <w:pPr>
              <w:suppressAutoHyphens/>
              <w:spacing w:after="0" w:line="239" w:lineRule="auto"/>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Объекты </w:t>
            </w:r>
            <w:r w:rsidRPr="00E21631">
              <w:rPr>
                <w:rFonts w:ascii="Times New Roman" w:eastAsia="Times New Roman" w:hAnsi="Times New Roman"/>
                <w:bCs/>
                <w:iCs/>
                <w:sz w:val="24"/>
                <w:szCs w:val="24"/>
                <w:lang w:eastAsia="ru-RU"/>
              </w:rPr>
              <w:t>в области предупреждения и ликвидации последствий чрезвычайных ситуаций</w:t>
            </w:r>
          </w:p>
        </w:tc>
        <w:tc>
          <w:tcPr>
            <w:tcW w:w="3071" w:type="pct"/>
            <w:shd w:val="clear" w:color="auto" w:fill="auto"/>
          </w:tcPr>
          <w:p w14:paraId="79A2ED03"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Установлены в соответствии с требованиями: Федерального закона от 22.07.2008 № 123-ФЗ «Технический регламент о требованиях пожарной безопасности», </w:t>
            </w:r>
          </w:p>
          <w:p w14:paraId="7A6B7729"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8.13130.2009 «Свод правил. Системы противопожарной защиты. Источники наружного противопожарного водоснабжения. Требования пожарной безопасности»,</w:t>
            </w:r>
          </w:p>
          <w:p w14:paraId="07C74F77" w14:textId="77777777" w:rsidR="00E21631" w:rsidRPr="00E21631" w:rsidRDefault="00E21631" w:rsidP="00E21631">
            <w:pPr>
              <w:widowControl w:val="0"/>
              <w:spacing w:after="0" w:line="240" w:lineRule="auto"/>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СП 11.13130.2009 «Свод правил. Места дислокации подразделений пожарной охраны. Порядок и методика определения».</w:t>
            </w:r>
          </w:p>
        </w:tc>
      </w:tr>
    </w:tbl>
    <w:p w14:paraId="31EB81A6" w14:textId="77777777" w:rsidR="00E21631" w:rsidRPr="000A5761" w:rsidRDefault="00E21631" w:rsidP="00E21631">
      <w:pPr>
        <w:keepNext/>
        <w:tabs>
          <w:tab w:val="left" w:pos="851"/>
        </w:tabs>
        <w:spacing w:after="0" w:line="240" w:lineRule="auto"/>
        <w:jc w:val="both"/>
        <w:outlineLvl w:val="1"/>
        <w:rPr>
          <w:rFonts w:ascii="Times New Roman" w:eastAsia="Times New Roman" w:hAnsi="Times New Roman"/>
          <w:bCs/>
          <w:iCs/>
          <w:sz w:val="24"/>
          <w:szCs w:val="24"/>
          <w:lang w:eastAsia="ru-RU"/>
        </w:rPr>
      </w:pPr>
      <w:bookmarkStart w:id="4" w:name="_Toc504653183"/>
    </w:p>
    <w:p w14:paraId="32D980F7" w14:textId="77777777" w:rsidR="00E21631" w:rsidRPr="00E21631" w:rsidRDefault="000A5761" w:rsidP="000A5761">
      <w:pPr>
        <w:keepNext/>
        <w:tabs>
          <w:tab w:val="left" w:pos="851"/>
        </w:tabs>
        <w:spacing w:after="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3.3. </w:t>
      </w:r>
      <w:r w:rsidR="00E21631" w:rsidRPr="00E21631">
        <w:rPr>
          <w:rFonts w:ascii="Times New Roman" w:eastAsia="Times New Roman" w:hAnsi="Times New Roman"/>
          <w:b/>
          <w:bCs/>
          <w:iCs/>
          <w:sz w:val="24"/>
          <w:szCs w:val="24"/>
          <w:lang w:eastAsia="ru-RU"/>
        </w:rPr>
        <w:t>Селитебная территория</w:t>
      </w:r>
      <w:bookmarkEnd w:id="4"/>
      <w:r w:rsidR="00E21631" w:rsidRPr="00E21631">
        <w:rPr>
          <w:rFonts w:ascii="Times New Roman" w:eastAsia="Times New Roman" w:hAnsi="Times New Roman"/>
          <w:b/>
          <w:bCs/>
          <w:iCs/>
          <w:sz w:val="24"/>
          <w:szCs w:val="24"/>
          <w:lang w:eastAsia="ru-RU"/>
        </w:rPr>
        <w:t xml:space="preserve"> сельского поселения Выкатной</w:t>
      </w:r>
    </w:p>
    <w:p w14:paraId="5D355E64" w14:textId="77777777" w:rsidR="000A5761" w:rsidRDefault="000A5761" w:rsidP="000A5761">
      <w:pPr>
        <w:spacing w:after="0" w:line="240" w:lineRule="auto"/>
        <w:jc w:val="both"/>
        <w:rPr>
          <w:rFonts w:ascii="Times New Roman" w:eastAsia="Times New Roman" w:hAnsi="Times New Roman"/>
          <w:sz w:val="24"/>
          <w:szCs w:val="24"/>
          <w:lang w:eastAsia="ru-RU"/>
        </w:rPr>
      </w:pPr>
    </w:p>
    <w:p w14:paraId="63731A49"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3.3.1. Селитебная территория </w:t>
      </w:r>
      <w:r w:rsidRPr="00E21631">
        <w:rPr>
          <w:rFonts w:ascii="Times New Roman" w:eastAsia="Times New Roman" w:hAnsi="Times New Roman"/>
          <w:bCs/>
          <w:sz w:val="24"/>
          <w:szCs w:val="24"/>
          <w:lang w:eastAsia="ru-RU"/>
        </w:rPr>
        <w:t>сельского поселения Выкатной</w:t>
      </w:r>
      <w:r w:rsidRPr="00E21631">
        <w:rPr>
          <w:rFonts w:ascii="Times New Roman" w:eastAsia="Times New Roman" w:hAnsi="Times New Roman"/>
          <w:sz w:val="24"/>
          <w:szCs w:val="24"/>
          <w:lang w:eastAsia="ru-RU"/>
        </w:rPr>
        <w:t xml:space="preserve">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санитарно-эпидемиологическими и градостроительным требованиям.</w:t>
      </w:r>
    </w:p>
    <w:p w14:paraId="51C45B4E"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3.3.2. При определении размера селитебной территории </w:t>
      </w:r>
      <w:r w:rsidRPr="00E21631">
        <w:rPr>
          <w:rFonts w:ascii="Times New Roman" w:eastAsia="Times New Roman" w:hAnsi="Times New Roman"/>
          <w:bCs/>
          <w:sz w:val="24"/>
          <w:szCs w:val="24"/>
          <w:lang w:eastAsia="ru-RU"/>
        </w:rPr>
        <w:t>сельского поселения Выкатной</w:t>
      </w:r>
      <w:r w:rsidRPr="00E21631">
        <w:rPr>
          <w:rFonts w:ascii="Times New Roman" w:eastAsia="Times New Roman" w:hAnsi="Times New Roman"/>
          <w:sz w:val="24"/>
          <w:szCs w:val="24"/>
          <w:lang w:eastAsia="ru-RU"/>
        </w:rPr>
        <w:t xml:space="preserve"> следует исходить из фактической и перспективной расчетной минимальной обеспеченности общей площадью жилых помещений, м2/чел., которая определяется в целом по территории </w:t>
      </w:r>
      <w:r w:rsidRPr="00E21631">
        <w:rPr>
          <w:rFonts w:ascii="Times New Roman" w:eastAsia="Times New Roman" w:hAnsi="Times New Roman"/>
          <w:bCs/>
          <w:sz w:val="24"/>
          <w:szCs w:val="24"/>
          <w:lang w:eastAsia="ru-RU"/>
        </w:rPr>
        <w:t>сельского поселения Выкатной</w:t>
      </w:r>
      <w:r w:rsidRPr="00E21631">
        <w:rPr>
          <w:rFonts w:ascii="Times New Roman" w:eastAsia="Times New Roman" w:hAnsi="Times New Roman"/>
          <w:sz w:val="24"/>
          <w:szCs w:val="24"/>
          <w:lang w:eastAsia="ru-RU"/>
        </w:rPr>
        <w:t>.</w:t>
      </w:r>
    </w:p>
    <w:p w14:paraId="74EF91AE"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3.3.3. В зависимости от использования жилищный фонд </w:t>
      </w:r>
      <w:r w:rsidRPr="00E21631">
        <w:rPr>
          <w:rFonts w:ascii="Times New Roman" w:eastAsia="Times New Roman" w:hAnsi="Times New Roman"/>
          <w:bCs/>
          <w:sz w:val="24"/>
          <w:szCs w:val="24"/>
          <w:lang w:eastAsia="ru-RU"/>
        </w:rPr>
        <w:t>сельского поселения Выкатной</w:t>
      </w:r>
      <w:r w:rsidRPr="00E21631">
        <w:rPr>
          <w:rFonts w:ascii="Times New Roman" w:eastAsia="Times New Roman" w:hAnsi="Times New Roman"/>
          <w:sz w:val="24"/>
          <w:szCs w:val="24"/>
          <w:lang w:eastAsia="ru-RU"/>
        </w:rPr>
        <w:t xml:space="preserve"> подразделяется на:</w:t>
      </w:r>
    </w:p>
    <w:p w14:paraId="25B4B1F4"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1) индивидуальный жилищный фонд;</w:t>
      </w:r>
    </w:p>
    <w:p w14:paraId="201BAD4B"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2) жилищный фонд социального использования; </w:t>
      </w:r>
    </w:p>
    <w:p w14:paraId="60D3CCF1"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3) специализированный жилищный фонд;</w:t>
      </w:r>
    </w:p>
    <w:p w14:paraId="386A2A52"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4) жилищный фонд коммерческого использования.</w:t>
      </w:r>
    </w:p>
    <w:p w14:paraId="5BE64D6D"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3.3.4. Все виды жилищного фонда </w:t>
      </w:r>
      <w:r w:rsidRPr="00E21631">
        <w:rPr>
          <w:rFonts w:ascii="Times New Roman" w:eastAsia="Times New Roman" w:hAnsi="Times New Roman"/>
          <w:bCs/>
          <w:sz w:val="24"/>
          <w:szCs w:val="24"/>
          <w:lang w:eastAsia="ru-RU"/>
        </w:rPr>
        <w:t>сельского поселения Выкатной</w:t>
      </w:r>
      <w:r w:rsidRPr="00E21631">
        <w:rPr>
          <w:rFonts w:ascii="Times New Roman" w:eastAsia="Times New Roman" w:hAnsi="Times New Roman"/>
          <w:sz w:val="24"/>
          <w:szCs w:val="24"/>
          <w:lang w:eastAsia="ru-RU"/>
        </w:rPr>
        <w:t xml:space="preserve">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w:t>
      </w:r>
      <w:r w:rsidR="000A5761" w:rsidRPr="00E21631">
        <w:rPr>
          <w:rFonts w:ascii="Times New Roman" w:eastAsia="Times New Roman" w:hAnsi="Times New Roman"/>
          <w:sz w:val="24"/>
          <w:szCs w:val="24"/>
          <w:lang w:eastAsia="ru-RU"/>
        </w:rPr>
        <w:t>эксплуатации санитарно-гигиенических параметров воздушной среды,</w:t>
      </w:r>
      <w:r w:rsidRPr="00E21631">
        <w:rPr>
          <w:rFonts w:ascii="Times New Roman" w:eastAsia="Times New Roman" w:hAnsi="Times New Roman"/>
          <w:sz w:val="24"/>
          <w:szCs w:val="24"/>
          <w:lang w:eastAsia="ru-RU"/>
        </w:rPr>
        <w:t xml:space="preserve"> и имеет следующую классификацию:</w:t>
      </w:r>
    </w:p>
    <w:p w14:paraId="2D352CEF"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lastRenderedPageBreak/>
        <w:t xml:space="preserve">1) индивидуальный жилищный фонд: </w:t>
      </w:r>
      <w:proofErr w:type="spellStart"/>
      <w:r w:rsidRPr="00E21631">
        <w:rPr>
          <w:rFonts w:ascii="Times New Roman" w:eastAsia="Times New Roman" w:hAnsi="Times New Roman"/>
          <w:sz w:val="24"/>
          <w:szCs w:val="24"/>
          <w:lang w:eastAsia="ru-RU"/>
        </w:rPr>
        <w:t>высококомфортное</w:t>
      </w:r>
      <w:proofErr w:type="spellEnd"/>
      <w:r w:rsidRPr="00E21631">
        <w:rPr>
          <w:rFonts w:ascii="Times New Roman" w:eastAsia="Times New Roman" w:hAnsi="Times New Roman"/>
          <w:sz w:val="24"/>
          <w:szCs w:val="24"/>
          <w:lang w:eastAsia="ru-RU"/>
        </w:rPr>
        <w:t>, комфортное, массовое;</w:t>
      </w:r>
    </w:p>
    <w:p w14:paraId="6C099A99"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2)жилищный фонд социального использования: действующим законодательством Российской Федерации установлена норма комфорта для государственного и муниципального жилищного фонда, предоставляемого по договорам социального найма;</w:t>
      </w:r>
    </w:p>
    <w:p w14:paraId="477CCE40"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 xml:space="preserve">3) специализированный жилищный фонд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 действующим законодательством Российской Федерации установлена норма комфорта в специализированном жилищном фонде в </w:t>
      </w:r>
      <w:r w:rsidR="000A5761">
        <w:rPr>
          <w:rFonts w:ascii="Times New Roman" w:eastAsia="Times New Roman" w:hAnsi="Times New Roman"/>
          <w:sz w:val="24"/>
          <w:szCs w:val="24"/>
          <w:lang w:eastAsia="ru-RU"/>
        </w:rPr>
        <w:t>зависимости от назначения жилья;</w:t>
      </w:r>
    </w:p>
    <w:p w14:paraId="1A015208" w14:textId="77777777" w:rsidR="00E21631" w:rsidRPr="00E21631" w:rsidRDefault="00E21631" w:rsidP="000A5761">
      <w:pPr>
        <w:spacing w:after="0" w:line="240" w:lineRule="auto"/>
        <w:ind w:firstLine="709"/>
        <w:jc w:val="both"/>
        <w:rPr>
          <w:rFonts w:ascii="Times New Roman" w:eastAsia="Times New Roman" w:hAnsi="Times New Roman"/>
          <w:sz w:val="24"/>
          <w:szCs w:val="24"/>
          <w:lang w:eastAsia="ru-RU"/>
        </w:rPr>
      </w:pPr>
      <w:r w:rsidRPr="00E21631">
        <w:rPr>
          <w:rFonts w:ascii="Times New Roman" w:eastAsia="Times New Roman" w:hAnsi="Times New Roman"/>
          <w:sz w:val="24"/>
          <w:szCs w:val="24"/>
          <w:lang w:eastAsia="ru-RU"/>
        </w:rPr>
        <w:t>4) к жилищному фонду коммерческого использования нормы не устанавливаются.</w:t>
      </w:r>
    </w:p>
    <w:p w14:paraId="3FB4BC25" w14:textId="77777777" w:rsidR="00822991" w:rsidRDefault="00822991" w:rsidP="00676BFF">
      <w:pPr>
        <w:spacing w:after="0" w:line="240" w:lineRule="auto"/>
        <w:jc w:val="both"/>
        <w:rPr>
          <w:rFonts w:ascii="Times New Roman" w:eastAsia="Times New Roman" w:hAnsi="Times New Roman"/>
          <w:b/>
          <w:bCs/>
          <w:snapToGrid w:val="0"/>
          <w:sz w:val="24"/>
          <w:szCs w:val="24"/>
          <w:lang w:eastAsia="ru-RU"/>
        </w:rPr>
      </w:pPr>
    </w:p>
    <w:p w14:paraId="13A2BCF9" w14:textId="77777777" w:rsidR="000A5761" w:rsidRPr="000A5761" w:rsidRDefault="000A5761" w:rsidP="000A5761">
      <w:pPr>
        <w:keepNext/>
        <w:spacing w:after="0" w:line="240" w:lineRule="auto"/>
        <w:jc w:val="center"/>
        <w:outlineLvl w:val="1"/>
        <w:rPr>
          <w:rFonts w:ascii="Times New Roman" w:eastAsia="Times New Roman" w:hAnsi="Times New Roman"/>
          <w:b/>
          <w:bCs/>
          <w:iCs/>
          <w:sz w:val="24"/>
          <w:szCs w:val="24"/>
          <w:lang w:eastAsia="ru-RU"/>
        </w:rPr>
      </w:pPr>
      <w:r w:rsidRPr="000A5761">
        <w:rPr>
          <w:rFonts w:ascii="Times New Roman" w:eastAsia="Times New Roman" w:hAnsi="Times New Roman"/>
          <w:b/>
          <w:bCs/>
          <w:iCs/>
          <w:sz w:val="24"/>
          <w:szCs w:val="24"/>
          <w:lang w:eastAsia="ru-RU"/>
        </w:rPr>
        <w:t>3.4.</w:t>
      </w:r>
      <w:r>
        <w:rPr>
          <w:rFonts w:ascii="Times New Roman" w:eastAsia="Times New Roman" w:hAnsi="Times New Roman"/>
          <w:b/>
          <w:bCs/>
          <w:iCs/>
          <w:sz w:val="24"/>
          <w:szCs w:val="24"/>
          <w:lang w:eastAsia="ru-RU"/>
        </w:rPr>
        <w:t xml:space="preserve"> </w:t>
      </w:r>
      <w:r w:rsidRPr="000A5761">
        <w:rPr>
          <w:rFonts w:ascii="Times New Roman" w:eastAsia="Times New Roman" w:hAnsi="Times New Roman"/>
          <w:b/>
          <w:bCs/>
          <w:iCs/>
          <w:sz w:val="24"/>
          <w:szCs w:val="24"/>
          <w:lang w:eastAsia="ru-RU"/>
        </w:rPr>
        <w:t>Зоны специального назначения сельского поселения Выкатной</w:t>
      </w:r>
    </w:p>
    <w:p w14:paraId="653854A7" w14:textId="77777777" w:rsidR="000A5761" w:rsidRDefault="000A5761" w:rsidP="000A5761">
      <w:pPr>
        <w:widowControl w:val="0"/>
        <w:adjustRightInd w:val="0"/>
        <w:spacing w:after="0" w:line="239" w:lineRule="auto"/>
        <w:ind w:right="-2"/>
        <w:jc w:val="both"/>
        <w:rPr>
          <w:rFonts w:ascii="Times New Roman" w:eastAsia="Times New Roman" w:hAnsi="Times New Roman"/>
          <w:sz w:val="24"/>
          <w:szCs w:val="24"/>
          <w:lang w:eastAsia="ru-RU"/>
        </w:rPr>
      </w:pPr>
    </w:p>
    <w:p w14:paraId="3D146D59" w14:textId="77777777" w:rsidR="000A5761" w:rsidRPr="000A5761" w:rsidRDefault="000A5761" w:rsidP="00C53DD3">
      <w:pPr>
        <w:widowControl w:val="0"/>
        <w:adjustRightInd w:val="0"/>
        <w:spacing w:after="0" w:line="239" w:lineRule="auto"/>
        <w:ind w:right="-2"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3.4.1</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В состав зон специального назначения сельского поселения Выкатной могут включаться зоны</w:t>
      </w:r>
      <w:r w:rsidR="00C53DD3">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занятые кладбищами, крематориями, скотомогильниками, </w:t>
      </w:r>
      <w:r w:rsidR="00C53DD3" w:rsidRPr="000A5761">
        <w:rPr>
          <w:rFonts w:ascii="Times New Roman" w:eastAsia="Times New Roman" w:hAnsi="Times New Roman"/>
          <w:sz w:val="24"/>
          <w:szCs w:val="24"/>
          <w:lang w:eastAsia="ru-RU"/>
        </w:rPr>
        <w:t>объектами,</w:t>
      </w:r>
      <w:r w:rsidRPr="000A5761">
        <w:rPr>
          <w:rFonts w:ascii="Times New Roman" w:eastAsia="Times New Roman" w:hAnsi="Times New Roman"/>
          <w:sz w:val="24"/>
          <w:szCs w:val="24"/>
          <w:lang w:eastAsia="ru-RU"/>
        </w:rPr>
        <w:t xml:space="preserve">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3B3D1A3" w14:textId="77777777" w:rsidR="000A5761" w:rsidRPr="000A5761" w:rsidRDefault="000A5761" w:rsidP="00C53DD3">
      <w:pPr>
        <w:widowControl w:val="0"/>
        <w:adjustRightInd w:val="0"/>
        <w:spacing w:after="0" w:line="239" w:lineRule="auto"/>
        <w:ind w:right="-2"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3.4.2</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47E400B" w14:textId="77777777" w:rsidR="000A5761" w:rsidRPr="000A5761" w:rsidRDefault="000A5761" w:rsidP="00C53DD3">
      <w:pPr>
        <w:widowControl w:val="0"/>
        <w:adjustRightInd w:val="0"/>
        <w:spacing w:after="0" w:line="239" w:lineRule="auto"/>
        <w:ind w:right="-2"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3.4.3</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Не разрешается размещать кладбища на территориях:</w:t>
      </w:r>
    </w:p>
    <w:p w14:paraId="6A6BBA10"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0A5761" w:rsidRPr="000A5761">
        <w:rPr>
          <w:rFonts w:ascii="Times New Roman" w:eastAsia="Times New Roman" w:hAnsi="Times New Roman"/>
          <w:sz w:val="24"/>
          <w:szCs w:val="24"/>
        </w:rPr>
        <w:t>первого и второго поясов зон санитарной охраны источников централизованного водоснабжения и минеральных источников;</w:t>
      </w:r>
    </w:p>
    <w:p w14:paraId="41CDF05F"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0A5761" w:rsidRPr="000A5761">
        <w:rPr>
          <w:rFonts w:ascii="Times New Roman" w:eastAsia="Times New Roman" w:hAnsi="Times New Roman"/>
          <w:sz w:val="24"/>
          <w:szCs w:val="24"/>
        </w:rPr>
        <w:t>первой зоны санитарной охраны курортов;</w:t>
      </w:r>
    </w:p>
    <w:p w14:paraId="148B5052"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0A5761" w:rsidRPr="000A5761">
        <w:rPr>
          <w:rFonts w:ascii="Times New Roman" w:eastAsia="Times New Roman" w:hAnsi="Times New Roman"/>
          <w:sz w:val="24"/>
          <w:szCs w:val="24"/>
        </w:rPr>
        <w:t xml:space="preserve">с выходом на поверхность </w:t>
      </w:r>
      <w:proofErr w:type="spellStart"/>
      <w:r w:rsidR="000A5761" w:rsidRPr="000A5761">
        <w:rPr>
          <w:rFonts w:ascii="Times New Roman" w:eastAsia="Times New Roman" w:hAnsi="Times New Roman"/>
          <w:sz w:val="24"/>
          <w:szCs w:val="24"/>
        </w:rPr>
        <w:t>закарстованных</w:t>
      </w:r>
      <w:proofErr w:type="spellEnd"/>
      <w:r w:rsidR="000A5761" w:rsidRPr="000A5761">
        <w:rPr>
          <w:rFonts w:ascii="Times New Roman" w:eastAsia="Times New Roman" w:hAnsi="Times New Roman"/>
          <w:sz w:val="24"/>
          <w:szCs w:val="24"/>
        </w:rPr>
        <w:t>, сильнотрещиноватых пород и в местах выклинивания водоносных горизонтов;</w:t>
      </w:r>
    </w:p>
    <w:p w14:paraId="3F950B2B"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A5761" w:rsidRPr="000A5761">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53DA3EFF"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0A5761" w:rsidRPr="000A5761">
        <w:rPr>
          <w:rFonts w:ascii="Times New Roman" w:eastAsia="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76AF9653" w14:textId="77777777" w:rsidR="000A5761" w:rsidRPr="000A5761" w:rsidRDefault="000A5761" w:rsidP="00C53DD3">
      <w:pPr>
        <w:widowControl w:val="0"/>
        <w:adjustRightInd w:val="0"/>
        <w:spacing w:after="0" w:line="239" w:lineRule="auto"/>
        <w:ind w:left="708" w:right="-2"/>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3.4.4</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Выбор земельного участка под размещение кладбища производится на основе </w:t>
      </w:r>
      <w:r w:rsidR="00C53DD3">
        <w:rPr>
          <w:rFonts w:ascii="Times New Roman" w:eastAsia="Times New Roman" w:hAnsi="Times New Roman"/>
          <w:sz w:val="24"/>
          <w:szCs w:val="24"/>
          <w:lang w:eastAsia="ru-RU"/>
        </w:rPr>
        <w:t xml:space="preserve">1) </w:t>
      </w:r>
      <w:r w:rsidRPr="000A5761">
        <w:rPr>
          <w:rFonts w:ascii="Times New Roman" w:eastAsia="Times New Roman" w:hAnsi="Times New Roman"/>
          <w:sz w:val="24"/>
          <w:szCs w:val="24"/>
          <w:lang w:eastAsia="ru-RU"/>
        </w:rPr>
        <w:t>санитарно-эпидемиологической оценки следующих факторов:</w:t>
      </w:r>
    </w:p>
    <w:p w14:paraId="4926D840"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0A5761" w:rsidRPr="000A5761">
        <w:rPr>
          <w:rFonts w:ascii="Times New Roman" w:eastAsia="Times New Roman" w:hAnsi="Times New Roman"/>
          <w:sz w:val="24"/>
          <w:szCs w:val="24"/>
        </w:rPr>
        <w:t>санитарно-эпидемиологической обстановки;</w:t>
      </w:r>
    </w:p>
    <w:p w14:paraId="7242F0E1"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0A5761" w:rsidRPr="000A5761">
        <w:rPr>
          <w:rFonts w:ascii="Times New Roman" w:eastAsia="Times New Roman" w:hAnsi="Times New Roman"/>
          <w:sz w:val="24"/>
          <w:szCs w:val="24"/>
        </w:rPr>
        <w:t>градостроительного назначения и ландшафтного зонирования территории;</w:t>
      </w:r>
    </w:p>
    <w:p w14:paraId="0D1FDB95"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A5761" w:rsidRPr="000A5761">
        <w:rPr>
          <w:rFonts w:ascii="Times New Roman" w:eastAsia="Times New Roman" w:hAnsi="Times New Roman"/>
          <w:sz w:val="24"/>
          <w:szCs w:val="24"/>
        </w:rPr>
        <w:t>геологических, гидрогеологических и гидрогеохимических данных;</w:t>
      </w:r>
    </w:p>
    <w:p w14:paraId="1A378FB7"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0A5761" w:rsidRPr="000A5761">
        <w:rPr>
          <w:rFonts w:ascii="Times New Roman" w:eastAsia="Times New Roman" w:hAnsi="Times New Roman"/>
          <w:sz w:val="24"/>
          <w:szCs w:val="24"/>
        </w:rPr>
        <w:t xml:space="preserve">почвенно-географических и способности почв и </w:t>
      </w:r>
      <w:proofErr w:type="spellStart"/>
      <w:r w:rsidR="000A5761" w:rsidRPr="000A5761">
        <w:rPr>
          <w:rFonts w:ascii="Times New Roman" w:eastAsia="Times New Roman" w:hAnsi="Times New Roman"/>
          <w:sz w:val="24"/>
          <w:szCs w:val="24"/>
        </w:rPr>
        <w:t>почвогрунтов</w:t>
      </w:r>
      <w:proofErr w:type="spellEnd"/>
      <w:r w:rsidR="000A5761" w:rsidRPr="000A5761">
        <w:rPr>
          <w:rFonts w:ascii="Times New Roman" w:eastAsia="Times New Roman" w:hAnsi="Times New Roman"/>
          <w:sz w:val="24"/>
          <w:szCs w:val="24"/>
        </w:rPr>
        <w:t xml:space="preserve"> к самоочищению;</w:t>
      </w:r>
    </w:p>
    <w:p w14:paraId="609115E0" w14:textId="77777777" w:rsidR="000A5761" w:rsidRPr="000A5761" w:rsidRDefault="000A5761" w:rsidP="00C53DD3">
      <w:pPr>
        <w:spacing w:after="0" w:line="240" w:lineRule="auto"/>
        <w:jc w:val="both"/>
        <w:rPr>
          <w:rFonts w:ascii="Times New Roman" w:eastAsia="Times New Roman" w:hAnsi="Times New Roman"/>
          <w:sz w:val="24"/>
          <w:szCs w:val="24"/>
        </w:rPr>
      </w:pPr>
      <w:r w:rsidRPr="000A5761">
        <w:rPr>
          <w:rFonts w:ascii="Times New Roman" w:eastAsia="Times New Roman" w:hAnsi="Times New Roman"/>
          <w:sz w:val="24"/>
          <w:szCs w:val="24"/>
        </w:rPr>
        <w:t>эрозионного потенциала и миграции загрязнений;</w:t>
      </w:r>
    </w:p>
    <w:p w14:paraId="39012DA2" w14:textId="77777777" w:rsidR="000A5761" w:rsidRPr="000A5761" w:rsidRDefault="000A5761" w:rsidP="00C53DD3">
      <w:pPr>
        <w:spacing w:after="0" w:line="240" w:lineRule="auto"/>
        <w:jc w:val="both"/>
        <w:rPr>
          <w:rFonts w:ascii="Times New Roman" w:eastAsia="Times New Roman" w:hAnsi="Times New Roman"/>
          <w:sz w:val="24"/>
          <w:szCs w:val="24"/>
        </w:rPr>
      </w:pPr>
      <w:r w:rsidRPr="000A5761">
        <w:rPr>
          <w:rFonts w:ascii="Times New Roman" w:eastAsia="Times New Roman" w:hAnsi="Times New Roman"/>
          <w:sz w:val="24"/>
          <w:szCs w:val="24"/>
        </w:rPr>
        <w:t>транспортной доступности.</w:t>
      </w:r>
    </w:p>
    <w:p w14:paraId="7D4071F8" w14:textId="77777777" w:rsidR="000A5761" w:rsidRPr="000A5761" w:rsidRDefault="000A5761" w:rsidP="00C53DD3">
      <w:pPr>
        <w:widowControl w:val="0"/>
        <w:adjustRightInd w:val="0"/>
        <w:spacing w:after="0" w:line="239" w:lineRule="auto"/>
        <w:ind w:right="-2"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3.4.5</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Земельный участок, отводимый под кладбище, должен удовлетворять следующим требованиям:</w:t>
      </w:r>
    </w:p>
    <w:p w14:paraId="2C613A4B"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0A5761" w:rsidRPr="000A5761">
        <w:rPr>
          <w:rFonts w:ascii="Times New Roman" w:eastAsia="Times New Roman" w:hAnsi="Times New Roman"/>
          <w:sz w:val="24"/>
          <w:szCs w:val="24"/>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14:paraId="29062B2F" w14:textId="77777777" w:rsidR="000A5761" w:rsidRPr="000A5761" w:rsidRDefault="00C53DD3" w:rsidP="00C53DD3">
      <w:pPr>
        <w:spacing w:after="0" w:line="240" w:lineRule="auto"/>
        <w:jc w:val="both"/>
        <w:rPr>
          <w:rFonts w:ascii="Times New Roman" w:eastAsia="Times New Roman" w:hAnsi="Times New Roman"/>
          <w:sz w:val="24"/>
          <w:szCs w:val="24"/>
        </w:rPr>
      </w:pPr>
      <w:r w:rsidRPr="00F64D97">
        <w:rPr>
          <w:rFonts w:ascii="Times New Roman" w:eastAsia="Times New Roman" w:hAnsi="Times New Roman"/>
          <w:sz w:val="24"/>
          <w:szCs w:val="24"/>
        </w:rPr>
        <w:tab/>
      </w:r>
      <w:r>
        <w:rPr>
          <w:rFonts w:ascii="Times New Roman" w:eastAsia="Times New Roman" w:hAnsi="Times New Roman"/>
          <w:sz w:val="24"/>
          <w:szCs w:val="24"/>
        </w:rPr>
        <w:t xml:space="preserve">2) </w:t>
      </w:r>
      <w:r w:rsidR="000A5761" w:rsidRPr="000A5761">
        <w:rPr>
          <w:rFonts w:ascii="Times New Roman" w:eastAsia="Times New Roman" w:hAnsi="Times New Roman"/>
          <w:sz w:val="24"/>
          <w:szCs w:val="24"/>
        </w:rPr>
        <w:t>не затопляться при паводках;</w:t>
      </w:r>
    </w:p>
    <w:p w14:paraId="6CB37F0A"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0A5761" w:rsidRPr="000A5761">
        <w:rPr>
          <w:rFonts w:ascii="Times New Roman" w:eastAsia="Times New Roman" w:hAnsi="Times New Roman"/>
          <w:sz w:val="24"/>
          <w:szCs w:val="24"/>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14:paraId="3D1DA216"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4) </w:t>
      </w:r>
      <w:r w:rsidR="000A5761" w:rsidRPr="000A5761">
        <w:rPr>
          <w:rFonts w:ascii="Times New Roman" w:eastAsia="Times New Roman" w:hAnsi="Times New Roman"/>
          <w:sz w:val="24"/>
          <w:szCs w:val="24"/>
        </w:rPr>
        <w:t>иметь сухую, пористую почву (супесчаную, песчаную) на глубине 1,5 м и ниже с влажностью почвы в пределах 6-18%.</w:t>
      </w:r>
    </w:p>
    <w:p w14:paraId="34DFFEC9" w14:textId="77777777" w:rsidR="000A5761" w:rsidRPr="000A5761" w:rsidRDefault="000A5761" w:rsidP="00C53DD3">
      <w:pPr>
        <w:spacing w:after="0" w:line="240" w:lineRule="auto"/>
        <w:ind w:firstLine="709"/>
        <w:jc w:val="both"/>
        <w:rPr>
          <w:rFonts w:ascii="Times New Roman" w:eastAsia="Times New Roman" w:hAnsi="Times New Roman"/>
          <w:sz w:val="24"/>
          <w:szCs w:val="24"/>
        </w:rPr>
      </w:pPr>
      <w:r w:rsidRPr="000A5761">
        <w:rPr>
          <w:rFonts w:ascii="Times New Roman" w:eastAsia="Times New Roman" w:hAnsi="Times New Roman"/>
          <w:sz w:val="24"/>
          <w:szCs w:val="24"/>
        </w:rPr>
        <w:t>3.4.6</w:t>
      </w:r>
      <w:r w:rsidR="004A349F">
        <w:rPr>
          <w:rFonts w:ascii="Times New Roman" w:eastAsia="Times New Roman" w:hAnsi="Times New Roman"/>
          <w:sz w:val="24"/>
          <w:szCs w:val="24"/>
        </w:rPr>
        <w:t>.</w:t>
      </w:r>
      <w:r w:rsidRPr="000A5761">
        <w:rPr>
          <w:rFonts w:ascii="Times New Roman" w:eastAsia="Times New Roman" w:hAnsi="Times New Roman"/>
          <w:sz w:val="24"/>
          <w:szCs w:val="24"/>
        </w:rPr>
        <w:t xml:space="preserve"> Устройство кладбища осуществляется в соответствии с утвержденным в установленном порядке действующем законодательством Российской Федерации проектом, в котором необходимо предусмотреть следующее:</w:t>
      </w:r>
    </w:p>
    <w:p w14:paraId="103E21DD" w14:textId="77777777" w:rsidR="000A5761" w:rsidRPr="000A5761" w:rsidRDefault="00C53DD3" w:rsidP="00C53DD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1) </w:t>
      </w:r>
      <w:r w:rsidR="000A5761" w:rsidRPr="000A5761">
        <w:rPr>
          <w:rFonts w:ascii="Times New Roman" w:eastAsia="Times New Roman" w:hAnsi="Times New Roman"/>
          <w:sz w:val="24"/>
          <w:szCs w:val="24"/>
        </w:rPr>
        <w:t>наличие водоупорного слоя для кладбищ традиционного типа;</w:t>
      </w:r>
    </w:p>
    <w:p w14:paraId="3AA5E1A5"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0A5761" w:rsidRPr="000A5761">
        <w:rPr>
          <w:rFonts w:ascii="Times New Roman" w:eastAsia="Times New Roman" w:hAnsi="Times New Roman"/>
          <w:sz w:val="24"/>
          <w:szCs w:val="24"/>
        </w:rPr>
        <w:t>систему дренажа;</w:t>
      </w:r>
    </w:p>
    <w:p w14:paraId="08CE3FED"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0A5761" w:rsidRPr="000A5761">
        <w:rPr>
          <w:rFonts w:ascii="Times New Roman" w:eastAsia="Times New Roman" w:hAnsi="Times New Roman"/>
          <w:sz w:val="24"/>
          <w:szCs w:val="24"/>
        </w:rPr>
        <w:t>обваловку территории;</w:t>
      </w:r>
    </w:p>
    <w:p w14:paraId="6B77176D"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A5761" w:rsidRPr="000A5761">
        <w:rPr>
          <w:rFonts w:ascii="Times New Roman" w:eastAsia="Times New Roman" w:hAnsi="Times New Roman"/>
          <w:sz w:val="24"/>
          <w:szCs w:val="24"/>
        </w:rPr>
        <w:t>характер и площадь зеленых насаждений;</w:t>
      </w:r>
    </w:p>
    <w:p w14:paraId="52CA9081"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0A5761" w:rsidRPr="000A5761">
        <w:rPr>
          <w:rFonts w:ascii="Times New Roman" w:eastAsia="Times New Roman" w:hAnsi="Times New Roman"/>
          <w:sz w:val="24"/>
          <w:szCs w:val="24"/>
        </w:rPr>
        <w:t>организацию подъездных путей и автостоянок;</w:t>
      </w:r>
    </w:p>
    <w:p w14:paraId="401691E2"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0A5761" w:rsidRPr="000A5761">
        <w:rPr>
          <w:rFonts w:ascii="Times New Roman" w:eastAsia="Times New Roman" w:hAnsi="Times New Roman"/>
          <w:sz w:val="24"/>
          <w:szCs w:val="24"/>
        </w:rPr>
        <w:t>планировочное решение зоны захоронений для всех типов кладбищ с разделением на территории, различающиеся по типу захоронений, при этом площадь мест захоронения должна быть не более 70% общей площади кладбища;</w:t>
      </w:r>
    </w:p>
    <w:p w14:paraId="3CE76FF5"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0A5761" w:rsidRPr="000A5761">
        <w:rPr>
          <w:rFonts w:ascii="Times New Roman" w:eastAsia="Times New Roman" w:hAnsi="Times New Roman"/>
          <w:sz w:val="24"/>
          <w:szCs w:val="24"/>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5BED037" w14:textId="77777777" w:rsidR="000A5761" w:rsidRPr="000A5761" w:rsidRDefault="00C53DD3" w:rsidP="00C53DD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0A5761" w:rsidRPr="000A5761">
        <w:rPr>
          <w:rFonts w:ascii="Times New Roman" w:eastAsia="Times New Roman" w:hAnsi="Times New Roman"/>
          <w:sz w:val="24"/>
          <w:szCs w:val="24"/>
        </w:rPr>
        <w:t>канализационное благоустройство территории.</w:t>
      </w:r>
    </w:p>
    <w:p w14:paraId="54468906" w14:textId="77777777" w:rsidR="000A5761" w:rsidRPr="000A5761" w:rsidRDefault="000A5761" w:rsidP="00C53DD3">
      <w:pPr>
        <w:widowControl w:val="0"/>
        <w:adjustRightInd w:val="0"/>
        <w:spacing w:after="0" w:line="239" w:lineRule="auto"/>
        <w:ind w:right="-1"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3.4.7</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Размер земельного участка для кладбища определяется с учетом количества жителей сельского поселения Выкатной,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31038A1D" w14:textId="77777777" w:rsidR="000A5761" w:rsidRPr="000A5761" w:rsidRDefault="000A5761" w:rsidP="00C53DD3">
      <w:pPr>
        <w:shd w:val="clear" w:color="auto" w:fill="FFFFFF"/>
        <w:spacing w:after="0" w:line="288" w:lineRule="atLeast"/>
        <w:ind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3.4.8</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Не допускается осуществлять новые погребения </w:t>
      </w:r>
      <w:proofErr w:type="spellStart"/>
      <w:r w:rsidRPr="000A5761">
        <w:rPr>
          <w:rFonts w:ascii="Times New Roman" w:eastAsia="Times New Roman" w:hAnsi="Times New Roman"/>
          <w:sz w:val="24"/>
          <w:szCs w:val="24"/>
          <w:lang w:eastAsia="ru-RU"/>
        </w:rPr>
        <w:t>некремированных</w:t>
      </w:r>
      <w:proofErr w:type="spellEnd"/>
      <w:r w:rsidRPr="000A5761">
        <w:rPr>
          <w:rFonts w:ascii="Times New Roman" w:eastAsia="Times New Roman" w:hAnsi="Times New Roman"/>
          <w:sz w:val="24"/>
          <w:szCs w:val="24"/>
          <w:lang w:eastAsia="ru-RU"/>
        </w:rPr>
        <w:t xml:space="preserve"> останков на сохраняемых в застройке, реконструируемых, реставрируемых кладбищах, в случаях отсутствия вокруг них санитарно-защитных зон (далее - СЗЗ). Размеры СЗЗ до селитебной территории должны быть не менее:</w:t>
      </w:r>
    </w:p>
    <w:p w14:paraId="6FD659B1" w14:textId="77777777" w:rsidR="000A5761" w:rsidRPr="000A5761" w:rsidRDefault="00C53DD3" w:rsidP="00C53DD3">
      <w:pPr>
        <w:shd w:val="clear" w:color="auto" w:fill="FFFFFF"/>
        <w:spacing w:after="0" w:line="288"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100</w:t>
      </w: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м для кладбищ смешанного и традиционного захо</w:t>
      </w:r>
      <w:r>
        <w:rPr>
          <w:rFonts w:ascii="Times New Roman" w:eastAsia="Times New Roman" w:hAnsi="Times New Roman"/>
          <w:sz w:val="24"/>
          <w:szCs w:val="24"/>
          <w:lang w:eastAsia="ru-RU"/>
        </w:rPr>
        <w:t>ронения площадью 10 и менее га.;</w:t>
      </w:r>
    </w:p>
    <w:p w14:paraId="0D3BCF5E" w14:textId="77777777" w:rsidR="000A5761" w:rsidRPr="000A5761" w:rsidRDefault="00C53DD3" w:rsidP="00C53DD3">
      <w:pPr>
        <w:shd w:val="clear" w:color="auto" w:fill="FFFFFF"/>
        <w:spacing w:after="0" w:line="288"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300</w:t>
      </w: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м для кладбищ смешанного и традиционного захо</w:t>
      </w:r>
      <w:r>
        <w:rPr>
          <w:rFonts w:ascii="Times New Roman" w:eastAsia="Times New Roman" w:hAnsi="Times New Roman"/>
          <w:sz w:val="24"/>
          <w:szCs w:val="24"/>
          <w:lang w:eastAsia="ru-RU"/>
        </w:rPr>
        <w:t>ронения площадью от 10 до 20 га</w:t>
      </w:r>
      <w:r w:rsidR="000A5761" w:rsidRPr="000A57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4A8F0A8F" w14:textId="77777777" w:rsidR="000A5761" w:rsidRPr="000A5761" w:rsidRDefault="00C53DD3" w:rsidP="00C53DD3">
      <w:pPr>
        <w:shd w:val="clear" w:color="auto" w:fill="FFFFFF"/>
        <w:spacing w:after="0" w:line="288"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500</w:t>
      </w:r>
      <w:r>
        <w:rPr>
          <w:rFonts w:ascii="Times New Roman" w:eastAsia="Times New Roman" w:hAnsi="Times New Roman"/>
          <w:sz w:val="24"/>
          <w:szCs w:val="24"/>
          <w:lang w:eastAsia="ru-RU"/>
        </w:rPr>
        <w:t xml:space="preserve"> </w:t>
      </w:r>
      <w:r w:rsidR="000A5761" w:rsidRPr="000A5761">
        <w:rPr>
          <w:rFonts w:ascii="Times New Roman" w:eastAsia="Times New Roman" w:hAnsi="Times New Roman"/>
          <w:sz w:val="24"/>
          <w:szCs w:val="24"/>
          <w:lang w:eastAsia="ru-RU"/>
        </w:rPr>
        <w:t>м для кладбищ смешанного и традиционного зах</w:t>
      </w:r>
      <w:r>
        <w:rPr>
          <w:rFonts w:ascii="Times New Roman" w:eastAsia="Times New Roman" w:hAnsi="Times New Roman"/>
          <w:sz w:val="24"/>
          <w:szCs w:val="24"/>
          <w:lang w:eastAsia="ru-RU"/>
        </w:rPr>
        <w:t>оронения площадью от 20 до 40га</w:t>
      </w:r>
      <w:r w:rsidR="000A5761" w:rsidRPr="000A57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6C94FFBD" w14:textId="77777777" w:rsidR="000A5761" w:rsidRPr="000A5761" w:rsidRDefault="000A5761" w:rsidP="004A349F">
      <w:pPr>
        <w:widowControl w:val="0"/>
        <w:spacing w:after="0" w:line="239" w:lineRule="auto"/>
        <w:ind w:right="-1"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3.4.9</w:t>
      </w:r>
      <w:r w:rsidR="004A349F">
        <w:rPr>
          <w:rFonts w:ascii="Times New Roman" w:eastAsia="Times New Roman" w:hAnsi="Times New Roman"/>
          <w:sz w:val="24"/>
          <w:szCs w:val="24"/>
          <w:lang w:eastAsia="ru-RU"/>
        </w:rPr>
        <w:t>.</w:t>
      </w:r>
      <w:r w:rsidRPr="000A5761">
        <w:rPr>
          <w:rFonts w:ascii="Times New Roman" w:eastAsia="Times New Roman" w:hAnsi="Times New Roman"/>
          <w:sz w:val="24"/>
          <w:szCs w:val="24"/>
          <w:lang w:eastAsia="ru-RU"/>
        </w:rPr>
        <w:t xml:space="preserve"> Полигоны твердых коммунальных отходов (далее -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w:t>
      </w:r>
    </w:p>
    <w:p w14:paraId="2B23F62A" w14:textId="77777777" w:rsidR="000A5761" w:rsidRPr="000A5761" w:rsidRDefault="000A5761" w:rsidP="004A349F">
      <w:pPr>
        <w:widowControl w:val="0"/>
        <w:spacing w:after="0" w:line="239" w:lineRule="auto"/>
        <w:ind w:right="-1"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Размер санитарно-защитной зоны полигона ТКО регламентируется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r w:rsidR="004A349F">
        <w:rPr>
          <w:rFonts w:ascii="Times New Roman" w:eastAsia="Times New Roman" w:hAnsi="Times New Roman"/>
          <w:sz w:val="24"/>
          <w:szCs w:val="24"/>
          <w:lang w:eastAsia="ru-RU"/>
        </w:rPr>
        <w:t xml:space="preserve"> </w:t>
      </w:r>
      <w:r w:rsidRPr="000A5761">
        <w:rPr>
          <w:rFonts w:ascii="Times New Roman" w:eastAsia="Times New Roman" w:hAnsi="Times New Roman"/>
          <w:sz w:val="24"/>
          <w:szCs w:val="24"/>
          <w:lang w:eastAsia="ru-RU"/>
        </w:rPr>
        <w:t>(с изменениями на 25.04.2014</w:t>
      </w:r>
      <w:r w:rsidR="004A349F">
        <w:rPr>
          <w:rFonts w:ascii="Times New Roman" w:eastAsia="Times New Roman" w:hAnsi="Times New Roman"/>
          <w:sz w:val="24"/>
          <w:szCs w:val="24"/>
          <w:lang w:eastAsia="ru-RU"/>
        </w:rPr>
        <w:t xml:space="preserve"> </w:t>
      </w:r>
      <w:r w:rsidRPr="000A5761">
        <w:rPr>
          <w:rFonts w:ascii="Times New Roman" w:eastAsia="Times New Roman" w:hAnsi="Times New Roman"/>
          <w:sz w:val="24"/>
          <w:szCs w:val="24"/>
          <w:lang w:eastAsia="ru-RU"/>
        </w:rPr>
        <w:t>года).</w:t>
      </w:r>
    </w:p>
    <w:p w14:paraId="1DA77084" w14:textId="77777777" w:rsidR="000A5761" w:rsidRPr="000A5761" w:rsidRDefault="000A5761" w:rsidP="004A349F">
      <w:pPr>
        <w:shd w:val="clear" w:color="auto" w:fill="FFFFFF"/>
        <w:spacing w:after="0" w:line="288" w:lineRule="atLeast"/>
        <w:ind w:right="-1" w:firstLine="709"/>
        <w:jc w:val="both"/>
        <w:rPr>
          <w:rFonts w:ascii="Times New Roman" w:eastAsia="Times New Roman" w:hAnsi="Times New Roman"/>
          <w:sz w:val="24"/>
          <w:szCs w:val="24"/>
          <w:lang w:eastAsia="ru-RU"/>
        </w:rPr>
      </w:pPr>
      <w:r w:rsidRPr="000A5761">
        <w:rPr>
          <w:rFonts w:ascii="Times New Roman" w:eastAsia="Times New Roman" w:hAnsi="Times New Roman"/>
          <w:sz w:val="24"/>
          <w:szCs w:val="24"/>
          <w:lang w:eastAsia="ru-RU"/>
        </w:rPr>
        <w:t>Размеры СЗЗ до селитебной территории должны быть не менее -</w:t>
      </w:r>
      <w:r w:rsidR="004A349F">
        <w:rPr>
          <w:rFonts w:ascii="Times New Roman" w:eastAsia="Times New Roman" w:hAnsi="Times New Roman"/>
          <w:sz w:val="24"/>
          <w:szCs w:val="24"/>
          <w:lang w:eastAsia="ru-RU"/>
        </w:rPr>
        <w:t xml:space="preserve"> </w:t>
      </w:r>
      <w:r w:rsidRPr="000A5761">
        <w:rPr>
          <w:rFonts w:ascii="Times New Roman" w:eastAsia="Times New Roman" w:hAnsi="Times New Roman"/>
          <w:sz w:val="24"/>
          <w:szCs w:val="24"/>
          <w:lang w:eastAsia="ru-RU"/>
        </w:rPr>
        <w:t>500 метров.</w:t>
      </w:r>
    </w:p>
    <w:p w14:paraId="3B9447D4" w14:textId="77777777" w:rsidR="00A24170" w:rsidRDefault="00A24170" w:rsidP="00676BFF">
      <w:pPr>
        <w:spacing w:after="0" w:line="240" w:lineRule="auto"/>
        <w:jc w:val="both"/>
        <w:rPr>
          <w:rFonts w:ascii="Times New Roman" w:hAnsi="Times New Roman"/>
          <w:sz w:val="24"/>
          <w:szCs w:val="24"/>
        </w:rPr>
      </w:pPr>
    </w:p>
    <w:p w14:paraId="42945B9E" w14:textId="77777777" w:rsidR="004A349F" w:rsidRDefault="004A349F" w:rsidP="004A349F">
      <w:pPr>
        <w:keepNext/>
        <w:spacing w:after="0" w:line="240" w:lineRule="auto"/>
        <w:jc w:val="center"/>
        <w:outlineLvl w:val="2"/>
        <w:rPr>
          <w:rFonts w:ascii="Times New Roman" w:eastAsia="Times New Roman" w:hAnsi="Times New Roman"/>
          <w:b/>
          <w:bCs/>
          <w:iCs/>
          <w:sz w:val="24"/>
          <w:szCs w:val="24"/>
          <w:lang w:eastAsia="ru-RU"/>
        </w:rPr>
      </w:pPr>
      <w:bookmarkStart w:id="5" w:name="_Toc462928954"/>
      <w:bookmarkStart w:id="6" w:name="_Toc401670925"/>
      <w:r w:rsidRPr="004A349F">
        <w:rPr>
          <w:rFonts w:ascii="Times New Roman" w:eastAsia="Times New Roman" w:hAnsi="Times New Roman"/>
          <w:b/>
          <w:bCs/>
          <w:sz w:val="24"/>
          <w:szCs w:val="24"/>
          <w:lang w:eastAsia="ru-RU"/>
        </w:rPr>
        <w:t>3</w:t>
      </w:r>
      <w:r w:rsidRPr="004A349F">
        <w:rPr>
          <w:rFonts w:ascii="Times New Roman" w:eastAsia="Times New Roman" w:hAnsi="Times New Roman"/>
          <w:b/>
          <w:bCs/>
          <w:iCs/>
          <w:sz w:val="24"/>
          <w:szCs w:val="24"/>
          <w:lang w:eastAsia="ru-RU"/>
        </w:rPr>
        <w:t>.5.</w:t>
      </w:r>
      <w:r>
        <w:rPr>
          <w:rFonts w:ascii="Times New Roman" w:eastAsia="Times New Roman" w:hAnsi="Times New Roman"/>
          <w:b/>
          <w:bCs/>
          <w:iCs/>
          <w:sz w:val="24"/>
          <w:szCs w:val="24"/>
          <w:lang w:eastAsia="ru-RU"/>
        </w:rPr>
        <w:t xml:space="preserve"> </w:t>
      </w:r>
      <w:r w:rsidRPr="004A349F">
        <w:rPr>
          <w:rFonts w:ascii="Times New Roman" w:eastAsia="Times New Roman" w:hAnsi="Times New Roman"/>
          <w:b/>
          <w:bCs/>
          <w:iCs/>
          <w:sz w:val="24"/>
          <w:szCs w:val="24"/>
          <w:lang w:eastAsia="ru-RU"/>
        </w:rPr>
        <w:t>Требования и рекомендации по установлению красных линий</w:t>
      </w:r>
    </w:p>
    <w:p w14:paraId="508BA0CD" w14:textId="77777777" w:rsidR="004A349F" w:rsidRPr="004A349F" w:rsidRDefault="004A349F" w:rsidP="004A349F">
      <w:pPr>
        <w:keepNext/>
        <w:spacing w:after="0" w:line="240" w:lineRule="auto"/>
        <w:jc w:val="center"/>
        <w:outlineLvl w:val="2"/>
        <w:rPr>
          <w:rFonts w:ascii="Times New Roman" w:eastAsia="Times New Roman" w:hAnsi="Times New Roman"/>
          <w:b/>
          <w:bCs/>
          <w:sz w:val="24"/>
          <w:szCs w:val="24"/>
          <w:lang w:eastAsia="ru-RU"/>
        </w:rPr>
      </w:pPr>
      <w:r w:rsidRPr="004A349F">
        <w:rPr>
          <w:rFonts w:ascii="Times New Roman" w:eastAsia="Times New Roman" w:hAnsi="Times New Roman"/>
          <w:b/>
          <w:bCs/>
          <w:iCs/>
          <w:sz w:val="24"/>
          <w:szCs w:val="24"/>
          <w:lang w:eastAsia="ru-RU"/>
        </w:rPr>
        <w:t>и линий отступа от красных линий, для вновь проектируемых объектов</w:t>
      </w:r>
      <w:bookmarkEnd w:id="5"/>
      <w:bookmarkEnd w:id="6"/>
    </w:p>
    <w:p w14:paraId="17A4C19A" w14:textId="77777777" w:rsidR="00D13271" w:rsidRDefault="00D13271" w:rsidP="004A349F">
      <w:pPr>
        <w:spacing w:after="0" w:line="240" w:lineRule="auto"/>
        <w:ind w:firstLine="709"/>
        <w:jc w:val="both"/>
        <w:rPr>
          <w:rFonts w:ascii="Times New Roman" w:eastAsia="Times New Roman" w:hAnsi="Times New Roman"/>
          <w:sz w:val="24"/>
          <w:szCs w:val="24"/>
          <w:lang w:eastAsia="x-none"/>
        </w:rPr>
      </w:pPr>
    </w:p>
    <w:p w14:paraId="26A3DE5B"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3.5.1</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w:t>
      </w:r>
      <w:r>
        <w:rPr>
          <w:rFonts w:ascii="Times New Roman" w:eastAsia="Times New Roman" w:hAnsi="Times New Roman"/>
          <w:sz w:val="24"/>
          <w:szCs w:val="24"/>
          <w:lang w:eastAsia="x-none"/>
        </w:rPr>
        <w:t>и</w:t>
      </w:r>
      <w:r w:rsidRPr="004A349F">
        <w:rPr>
          <w:rFonts w:ascii="Times New Roman" w:eastAsia="Times New Roman" w:hAnsi="Times New Roman"/>
          <w:sz w:val="24"/>
          <w:szCs w:val="24"/>
          <w:lang w:eastAsia="x-none"/>
        </w:rPr>
        <w:t xml:space="preserve"> сельского поселения</w:t>
      </w:r>
      <w:r w:rsidRPr="004A349F">
        <w:rPr>
          <w:rFonts w:ascii="Times New Roman" w:eastAsia="Times New Roman" w:hAnsi="Times New Roman"/>
          <w:sz w:val="24"/>
          <w:szCs w:val="24"/>
          <w:lang w:val="x-none" w:eastAsia="x-none"/>
        </w:rPr>
        <w:t>.</w:t>
      </w:r>
    </w:p>
    <w:p w14:paraId="7795FF61"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3.5.2</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w:t>
      </w:r>
      <w:r w:rsidRPr="004A349F">
        <w:rPr>
          <w:rFonts w:ascii="Times New Roman" w:eastAsia="Times New Roman" w:hAnsi="Times New Roman"/>
          <w:sz w:val="24"/>
          <w:szCs w:val="24"/>
          <w:lang w:val="x-none" w:eastAsia="x-none"/>
        </w:rPr>
        <w:lastRenderedPageBreak/>
        <w:t>частей, технических полос для прокладки подземных коммуникаций, тротуаров, зеленых насаждений); с учетом санитарно-гигиенических требований и требований гражданской обороны.</w:t>
      </w:r>
    </w:p>
    <w:p w14:paraId="50732087"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3.5.3</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14:paraId="6BB3B148" w14:textId="77777777" w:rsidR="004A349F" w:rsidRPr="004A349F" w:rsidRDefault="004A349F" w:rsidP="004A349F">
      <w:pPr>
        <w:spacing w:after="0" w:line="240" w:lineRule="auto"/>
        <w:ind w:firstLine="709"/>
        <w:jc w:val="both"/>
        <w:rPr>
          <w:rFonts w:ascii="Times New Roman" w:eastAsia="Times New Roman" w:hAnsi="Times New Roman"/>
          <w:sz w:val="24"/>
          <w:szCs w:val="24"/>
          <w:lang w:eastAsia="x-none"/>
        </w:rPr>
      </w:pPr>
      <w:r w:rsidRPr="004A349F">
        <w:rPr>
          <w:rFonts w:ascii="Times New Roman" w:eastAsia="Times New Roman" w:hAnsi="Times New Roman"/>
          <w:sz w:val="24"/>
          <w:szCs w:val="24"/>
          <w:lang w:val="x-none" w:eastAsia="x-none"/>
        </w:rPr>
        <w:t xml:space="preserve">В пределах красных линий допускается размещение </w:t>
      </w:r>
      <w:r w:rsidRPr="004A349F">
        <w:rPr>
          <w:rFonts w:ascii="Times New Roman" w:eastAsia="Times New Roman" w:hAnsi="Times New Roman"/>
          <w:sz w:val="24"/>
          <w:szCs w:val="24"/>
          <w:lang w:eastAsia="x-none"/>
        </w:rPr>
        <w:t>объектов общего пользования:</w:t>
      </w:r>
    </w:p>
    <w:p w14:paraId="67A519FB"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инженерных коммуникаций (без возведения строений);</w:t>
      </w:r>
    </w:p>
    <w:p w14:paraId="43E291B8"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элементов благоустройства, (в том числе памятников, стел и других памятных знаков) и озеленения;</w:t>
      </w:r>
    </w:p>
    <w:p w14:paraId="65FD0A05"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шумозащитных устройств;</w:t>
      </w:r>
    </w:p>
    <w:p w14:paraId="37765B47"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рекламных конструкций;</w:t>
      </w:r>
    </w:p>
    <w:p w14:paraId="52987720"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технических средств информации и организации движения;</w:t>
      </w:r>
    </w:p>
    <w:p w14:paraId="3E1EF9A4" w14:textId="77777777" w:rsidR="004A349F" w:rsidRPr="004A349F" w:rsidRDefault="004A349F" w:rsidP="004A34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349F">
        <w:rPr>
          <w:rFonts w:ascii="Times New Roman" w:eastAsia="Times New Roman" w:hAnsi="Times New Roman"/>
          <w:sz w:val="24"/>
          <w:szCs w:val="24"/>
          <w:lang w:eastAsia="ru-RU"/>
        </w:rPr>
        <w:t>- остановочных пунктов маршрутов регулярных перевозок.</w:t>
      </w:r>
    </w:p>
    <w:p w14:paraId="455BDB73"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3.5.4</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Ханты-Мансийского автономного округа</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 xml:space="preserve"> Югры.</w:t>
      </w:r>
    </w:p>
    <w:p w14:paraId="6FFEA091"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3.5.5</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Линии отступа устанавливаются с учетом санитарно-защитных и охранных зон, сложившегося использования земельных участков и территорий.</w:t>
      </w:r>
    </w:p>
    <w:p w14:paraId="1662DA0F"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3.5.6</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14:paraId="69541CD5" w14:textId="77777777" w:rsidR="004A349F" w:rsidRPr="004A349F" w:rsidRDefault="004A349F" w:rsidP="004A349F">
      <w:pPr>
        <w:spacing w:after="0" w:line="240" w:lineRule="auto"/>
        <w:ind w:firstLine="709"/>
        <w:jc w:val="both"/>
        <w:rPr>
          <w:rFonts w:ascii="Times New Roman" w:eastAsia="Times New Roman" w:hAnsi="Times New Roman"/>
          <w:sz w:val="24"/>
          <w:szCs w:val="24"/>
          <w:lang w:val="x-none" w:eastAsia="x-none"/>
        </w:rPr>
      </w:pPr>
      <w:r w:rsidRPr="004A349F">
        <w:rPr>
          <w:rFonts w:ascii="Times New Roman" w:eastAsia="Times New Roman" w:hAnsi="Times New Roman"/>
          <w:sz w:val="24"/>
          <w:szCs w:val="24"/>
          <w:lang w:eastAsia="x-none"/>
        </w:rPr>
        <w:t>3.5.7</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Жилые здания с квартирами в первых этажах следует располагать, как правило, с отступом от красных линий:</w:t>
      </w:r>
    </w:p>
    <w:p w14:paraId="5AE2F7BC" w14:textId="77777777" w:rsidR="004A349F" w:rsidRPr="004A349F" w:rsidRDefault="004A349F" w:rsidP="004A349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до </w:t>
      </w:r>
      <w:proofErr w:type="spellStart"/>
      <w:r>
        <w:rPr>
          <w:rFonts w:ascii="Times New Roman" w:eastAsia="Times New Roman" w:hAnsi="Times New Roman"/>
          <w:sz w:val="24"/>
          <w:szCs w:val="24"/>
          <w:lang w:eastAsia="ru-RU"/>
        </w:rPr>
        <w:t>среднеэтажных</w:t>
      </w:r>
      <w:proofErr w:type="spellEnd"/>
      <w:r w:rsidRPr="004A349F">
        <w:rPr>
          <w:rFonts w:ascii="Times New Roman" w:eastAsia="Times New Roman" w:hAnsi="Times New Roman"/>
          <w:sz w:val="24"/>
          <w:szCs w:val="24"/>
          <w:lang w:eastAsia="ru-RU"/>
        </w:rPr>
        <w:t xml:space="preserve"> и многоэтажных жилых домов - 5 м;</w:t>
      </w:r>
    </w:p>
    <w:p w14:paraId="5046D7C3" w14:textId="77777777" w:rsidR="004A349F" w:rsidRPr="004A349F" w:rsidRDefault="004A349F" w:rsidP="004A349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4A349F">
        <w:rPr>
          <w:rFonts w:ascii="Times New Roman" w:eastAsia="Times New Roman" w:hAnsi="Times New Roman"/>
          <w:sz w:val="24"/>
          <w:szCs w:val="24"/>
          <w:lang w:eastAsia="ru-RU"/>
        </w:rPr>
        <w:t>до индивидуальных домов - 5 м;</w:t>
      </w:r>
    </w:p>
    <w:p w14:paraId="48D04654" w14:textId="77777777" w:rsidR="004A349F" w:rsidRPr="004A349F" w:rsidRDefault="004A349F" w:rsidP="004A349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4A349F">
        <w:rPr>
          <w:rFonts w:ascii="Times New Roman" w:eastAsia="Times New Roman" w:hAnsi="Times New Roman"/>
          <w:sz w:val="24"/>
          <w:szCs w:val="24"/>
          <w:lang w:eastAsia="ru-RU"/>
        </w:rPr>
        <w:t xml:space="preserve">до зданий и сооружений в промышленных зонах – </w:t>
      </w:r>
      <w:smartTag w:uri="urn:schemas-microsoft-com:office:smarttags" w:element="metricconverter">
        <w:smartTagPr>
          <w:attr w:name="ProductID" w:val="3 м"/>
        </w:smartTagPr>
        <w:r w:rsidRPr="004A349F">
          <w:rPr>
            <w:rFonts w:ascii="Times New Roman" w:eastAsia="Times New Roman" w:hAnsi="Times New Roman"/>
            <w:sz w:val="24"/>
            <w:szCs w:val="24"/>
            <w:lang w:eastAsia="ru-RU"/>
          </w:rPr>
          <w:t>3 м</w:t>
        </w:r>
      </w:smartTag>
      <w:r w:rsidRPr="004A349F">
        <w:rPr>
          <w:rFonts w:ascii="Times New Roman" w:eastAsia="Times New Roman" w:hAnsi="Times New Roman"/>
          <w:sz w:val="24"/>
          <w:szCs w:val="24"/>
          <w:lang w:eastAsia="ru-RU"/>
        </w:rPr>
        <w:t>.</w:t>
      </w:r>
    </w:p>
    <w:p w14:paraId="7926F355" w14:textId="77777777" w:rsidR="004A349F" w:rsidRPr="004A349F" w:rsidRDefault="004A349F" w:rsidP="004A349F">
      <w:pPr>
        <w:spacing w:after="0" w:line="240" w:lineRule="auto"/>
        <w:ind w:firstLine="709"/>
        <w:jc w:val="both"/>
        <w:rPr>
          <w:rFonts w:ascii="Times New Roman" w:eastAsia="Times New Roman" w:hAnsi="Times New Roman"/>
          <w:sz w:val="24"/>
          <w:szCs w:val="24"/>
          <w:lang w:eastAsia="x-none"/>
        </w:rPr>
      </w:pPr>
      <w:r w:rsidRPr="004A349F">
        <w:rPr>
          <w:rFonts w:ascii="Times New Roman" w:eastAsia="Times New Roman" w:hAnsi="Times New Roman"/>
          <w:sz w:val="24"/>
          <w:szCs w:val="24"/>
          <w:lang w:eastAsia="x-none"/>
        </w:rPr>
        <w:t>3.5.8</w:t>
      </w:r>
      <w:r>
        <w:rPr>
          <w:rFonts w:ascii="Times New Roman" w:eastAsia="Times New Roman" w:hAnsi="Times New Roman"/>
          <w:sz w:val="24"/>
          <w:szCs w:val="24"/>
          <w:lang w:eastAsia="x-none"/>
        </w:rPr>
        <w:t>.</w:t>
      </w:r>
      <w:r w:rsidRPr="004A349F">
        <w:rPr>
          <w:rFonts w:ascii="Times New Roman" w:eastAsia="Times New Roman" w:hAnsi="Times New Roman"/>
          <w:sz w:val="24"/>
          <w:szCs w:val="24"/>
          <w:lang w:eastAsia="x-none"/>
        </w:rPr>
        <w:t xml:space="preserve"> </w:t>
      </w:r>
      <w:r w:rsidRPr="004A349F">
        <w:rPr>
          <w:rFonts w:ascii="Times New Roman" w:eastAsia="Times New Roman" w:hAnsi="Times New Roman"/>
          <w:sz w:val="24"/>
          <w:szCs w:val="24"/>
          <w:lang w:val="x-none" w:eastAsia="x-none"/>
        </w:rPr>
        <w:t xml:space="preserve">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w:t>
      </w:r>
      <w:r w:rsidRPr="004A349F">
        <w:rPr>
          <w:rFonts w:ascii="Times New Roman" w:eastAsia="Times New Roman" w:hAnsi="Times New Roman"/>
          <w:sz w:val="24"/>
          <w:szCs w:val="24"/>
          <w:lang w:eastAsia="x-none"/>
        </w:rPr>
        <w:t>таблице 2</w:t>
      </w:r>
      <w:r w:rsidR="00D13271">
        <w:rPr>
          <w:rFonts w:ascii="Times New Roman" w:eastAsia="Times New Roman" w:hAnsi="Times New Roman"/>
          <w:sz w:val="24"/>
          <w:szCs w:val="24"/>
          <w:lang w:eastAsia="x-none"/>
        </w:rPr>
        <w:t>9</w:t>
      </w:r>
      <w:r w:rsidRPr="004A349F">
        <w:rPr>
          <w:rFonts w:ascii="Times New Roman" w:eastAsia="Times New Roman" w:hAnsi="Times New Roman"/>
          <w:sz w:val="24"/>
          <w:szCs w:val="24"/>
          <w:lang w:eastAsia="x-none"/>
        </w:rPr>
        <w:t>.</w:t>
      </w:r>
    </w:p>
    <w:p w14:paraId="6651F684" w14:textId="77777777" w:rsidR="004A349F" w:rsidRDefault="004A349F" w:rsidP="00676BFF">
      <w:pPr>
        <w:spacing w:after="0" w:line="240" w:lineRule="auto"/>
        <w:jc w:val="both"/>
        <w:rPr>
          <w:rFonts w:ascii="Times New Roman" w:hAnsi="Times New Roman"/>
          <w:sz w:val="24"/>
          <w:szCs w:val="24"/>
        </w:rPr>
      </w:pPr>
    </w:p>
    <w:p w14:paraId="716B22DB" w14:textId="77777777" w:rsidR="00D13271" w:rsidRPr="00D13271" w:rsidRDefault="00D13271" w:rsidP="00D13271">
      <w:pPr>
        <w:spacing w:after="0" w:line="240" w:lineRule="auto"/>
        <w:jc w:val="right"/>
        <w:rPr>
          <w:rFonts w:ascii="Times New Roman" w:eastAsia="Times New Roman" w:hAnsi="Times New Roman"/>
          <w:bCs/>
          <w:sz w:val="24"/>
          <w:szCs w:val="24"/>
          <w:lang w:eastAsia="x-none"/>
        </w:rPr>
      </w:pPr>
      <w:r w:rsidRPr="00D13271">
        <w:rPr>
          <w:rFonts w:ascii="Times New Roman" w:eastAsia="Times New Roman" w:hAnsi="Times New Roman"/>
          <w:bCs/>
          <w:sz w:val="24"/>
          <w:szCs w:val="24"/>
          <w:lang w:val="x-none" w:eastAsia="x-none"/>
        </w:rPr>
        <w:t xml:space="preserve">Таблица </w:t>
      </w:r>
      <w:r>
        <w:rPr>
          <w:rFonts w:ascii="Times New Roman" w:eastAsia="Times New Roman" w:hAnsi="Times New Roman"/>
          <w:bCs/>
          <w:sz w:val="24"/>
          <w:szCs w:val="24"/>
          <w:lang w:eastAsia="x-none"/>
        </w:rPr>
        <w:t>29</w:t>
      </w:r>
    </w:p>
    <w:tbl>
      <w:tblPr>
        <w:tblW w:w="9645" w:type="dxa"/>
        <w:tblInd w:w="70" w:type="dxa"/>
        <w:tblLayout w:type="fixed"/>
        <w:tblCellMar>
          <w:left w:w="70" w:type="dxa"/>
          <w:right w:w="70" w:type="dxa"/>
        </w:tblCellMar>
        <w:tblLook w:val="04A0" w:firstRow="1" w:lastRow="0" w:firstColumn="1" w:lastColumn="0" w:noHBand="0" w:noVBand="1"/>
      </w:tblPr>
      <w:tblGrid>
        <w:gridCol w:w="4821"/>
        <w:gridCol w:w="1701"/>
        <w:gridCol w:w="1134"/>
        <w:gridCol w:w="142"/>
        <w:gridCol w:w="1847"/>
      </w:tblGrid>
      <w:tr w:rsidR="00D13271" w:rsidRPr="00D13271" w14:paraId="04F43134" w14:textId="77777777" w:rsidTr="00392908">
        <w:trPr>
          <w:cantSplit/>
          <w:trHeight w:val="88"/>
        </w:trPr>
        <w:tc>
          <w:tcPr>
            <w:tcW w:w="4823" w:type="dxa"/>
            <w:vMerge w:val="restart"/>
            <w:tcBorders>
              <w:top w:val="single" w:sz="6" w:space="0" w:color="auto"/>
              <w:left w:val="single" w:sz="6" w:space="0" w:color="auto"/>
              <w:bottom w:val="single" w:sz="6" w:space="0" w:color="auto"/>
              <w:right w:val="single" w:sz="6" w:space="0" w:color="auto"/>
            </w:tcBorders>
            <w:vAlign w:val="center"/>
            <w:hideMark/>
          </w:tcPr>
          <w:p w14:paraId="362523E5"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Здания (земельные участки) учреждений и предприятий обслуживания</w:t>
            </w:r>
          </w:p>
        </w:tc>
        <w:tc>
          <w:tcPr>
            <w:tcW w:w="4822" w:type="dxa"/>
            <w:gridSpan w:val="4"/>
            <w:tcBorders>
              <w:top w:val="single" w:sz="6" w:space="0" w:color="auto"/>
              <w:left w:val="single" w:sz="6" w:space="0" w:color="auto"/>
              <w:bottom w:val="single" w:sz="6" w:space="0" w:color="auto"/>
              <w:right w:val="single" w:sz="6" w:space="0" w:color="auto"/>
            </w:tcBorders>
            <w:vAlign w:val="center"/>
            <w:hideMark/>
          </w:tcPr>
          <w:p w14:paraId="49DED73E"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Минимальные расстояния, метров</w:t>
            </w:r>
          </w:p>
        </w:tc>
      </w:tr>
      <w:tr w:rsidR="00D13271" w:rsidRPr="00D13271" w14:paraId="0CB984CA" w14:textId="77777777" w:rsidTr="00392908">
        <w:trPr>
          <w:cantSplit/>
          <w:trHeight w:val="360"/>
        </w:trPr>
        <w:tc>
          <w:tcPr>
            <w:tcW w:w="4823" w:type="dxa"/>
            <w:vMerge/>
            <w:tcBorders>
              <w:top w:val="single" w:sz="6" w:space="0" w:color="auto"/>
              <w:left w:val="single" w:sz="6" w:space="0" w:color="auto"/>
              <w:bottom w:val="single" w:sz="6" w:space="0" w:color="auto"/>
              <w:right w:val="single" w:sz="6" w:space="0" w:color="auto"/>
            </w:tcBorders>
            <w:vAlign w:val="center"/>
            <w:hideMark/>
          </w:tcPr>
          <w:p w14:paraId="27105CE7" w14:textId="77777777" w:rsidR="00D13271" w:rsidRPr="00D13271" w:rsidRDefault="00D13271" w:rsidP="00D13271">
            <w:pPr>
              <w:spacing w:after="0" w:line="240" w:lineRule="auto"/>
              <w:rPr>
                <w:rFonts w:ascii="Times New Roman" w:eastAsia="Times New Roman" w:hAnsi="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vAlign w:val="center"/>
            <w:hideMark/>
          </w:tcPr>
          <w:p w14:paraId="39C8C88F"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до красной линии</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14:paraId="66C2EA17"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до стен жилы домов</w:t>
            </w:r>
          </w:p>
        </w:tc>
        <w:tc>
          <w:tcPr>
            <w:tcW w:w="198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E9B73E2"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до зданий обще-образовательных организаций, дошкольных образовательных организаций,</w:t>
            </w:r>
            <w:r>
              <w:rPr>
                <w:rFonts w:ascii="Times New Roman" w:eastAsia="Times New Roman" w:hAnsi="Times New Roman"/>
                <w:sz w:val="24"/>
                <w:szCs w:val="24"/>
                <w:lang w:eastAsia="ru-RU"/>
              </w:rPr>
              <w:t xml:space="preserve"> </w:t>
            </w:r>
            <w:r w:rsidRPr="00D13271">
              <w:rPr>
                <w:rFonts w:ascii="Times New Roman" w:eastAsia="Times New Roman" w:hAnsi="Times New Roman"/>
                <w:sz w:val="24"/>
                <w:szCs w:val="24"/>
                <w:lang w:eastAsia="ru-RU"/>
              </w:rPr>
              <w:t>лечебных учреждений</w:t>
            </w:r>
          </w:p>
        </w:tc>
      </w:tr>
      <w:tr w:rsidR="00D13271" w:rsidRPr="00D13271" w14:paraId="6645D8E5" w14:textId="77777777" w:rsidTr="00392908">
        <w:trPr>
          <w:cantSplit/>
          <w:trHeight w:val="72"/>
        </w:trPr>
        <w:tc>
          <w:tcPr>
            <w:tcW w:w="4823" w:type="dxa"/>
            <w:vMerge/>
            <w:tcBorders>
              <w:top w:val="single" w:sz="6" w:space="0" w:color="auto"/>
              <w:left w:val="single" w:sz="6" w:space="0" w:color="auto"/>
              <w:bottom w:val="single" w:sz="6" w:space="0" w:color="auto"/>
              <w:right w:val="single" w:sz="6" w:space="0" w:color="auto"/>
            </w:tcBorders>
            <w:vAlign w:val="center"/>
            <w:hideMark/>
          </w:tcPr>
          <w:p w14:paraId="4427EB23" w14:textId="77777777" w:rsidR="00D13271" w:rsidRPr="00D13271" w:rsidRDefault="00D13271" w:rsidP="00D13271">
            <w:pPr>
              <w:spacing w:after="0" w:line="240" w:lineRule="auto"/>
              <w:rPr>
                <w:rFonts w:ascii="Times New Roman" w:eastAsia="Times New Roman" w:hAnsi="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hideMark/>
          </w:tcPr>
          <w:p w14:paraId="4A746891"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населенный пункт</w:t>
            </w:r>
          </w:p>
        </w:tc>
        <w:tc>
          <w:tcPr>
            <w:tcW w:w="1135" w:type="dxa"/>
            <w:vMerge/>
            <w:tcBorders>
              <w:top w:val="single" w:sz="6" w:space="0" w:color="auto"/>
              <w:left w:val="single" w:sz="6" w:space="0" w:color="auto"/>
              <w:bottom w:val="single" w:sz="6" w:space="0" w:color="auto"/>
              <w:right w:val="single" w:sz="6" w:space="0" w:color="auto"/>
            </w:tcBorders>
            <w:vAlign w:val="center"/>
            <w:hideMark/>
          </w:tcPr>
          <w:p w14:paraId="6EDC6E1F" w14:textId="77777777" w:rsidR="00D13271" w:rsidRPr="00D13271" w:rsidRDefault="00D13271" w:rsidP="00D13271">
            <w:pPr>
              <w:spacing w:after="0" w:line="240" w:lineRule="auto"/>
              <w:rPr>
                <w:rFonts w:ascii="Times New Roman" w:eastAsia="Times New Roman" w:hAnsi="Times New Roman"/>
                <w:sz w:val="24"/>
                <w:szCs w:val="24"/>
                <w:lang w:eastAsia="ru-RU"/>
              </w:rPr>
            </w:pPr>
          </w:p>
        </w:tc>
        <w:tc>
          <w:tcPr>
            <w:tcW w:w="1985" w:type="dxa"/>
            <w:gridSpan w:val="2"/>
            <w:vMerge/>
            <w:tcBorders>
              <w:top w:val="single" w:sz="6" w:space="0" w:color="auto"/>
              <w:left w:val="single" w:sz="6" w:space="0" w:color="auto"/>
              <w:bottom w:val="single" w:sz="6" w:space="0" w:color="auto"/>
              <w:right w:val="single" w:sz="6" w:space="0" w:color="auto"/>
            </w:tcBorders>
            <w:vAlign w:val="center"/>
            <w:hideMark/>
          </w:tcPr>
          <w:p w14:paraId="1979873C" w14:textId="77777777" w:rsidR="00D13271" w:rsidRPr="00D13271" w:rsidRDefault="00D13271" w:rsidP="00D13271">
            <w:pPr>
              <w:spacing w:after="0" w:line="240" w:lineRule="auto"/>
              <w:rPr>
                <w:rFonts w:ascii="Times New Roman" w:eastAsia="Times New Roman" w:hAnsi="Times New Roman"/>
                <w:sz w:val="24"/>
                <w:szCs w:val="24"/>
                <w:lang w:eastAsia="ru-RU"/>
              </w:rPr>
            </w:pPr>
          </w:p>
        </w:tc>
      </w:tr>
      <w:tr w:rsidR="00D13271" w:rsidRPr="00D13271" w14:paraId="4DC48CCE" w14:textId="77777777" w:rsidTr="00392908">
        <w:trPr>
          <w:cantSplit/>
          <w:trHeight w:val="360"/>
        </w:trPr>
        <w:tc>
          <w:tcPr>
            <w:tcW w:w="4823" w:type="dxa"/>
            <w:tcBorders>
              <w:top w:val="single" w:sz="6" w:space="0" w:color="auto"/>
              <w:left w:val="single" w:sz="6" w:space="0" w:color="auto"/>
              <w:bottom w:val="single" w:sz="6" w:space="0" w:color="auto"/>
              <w:right w:val="single" w:sz="6" w:space="0" w:color="auto"/>
            </w:tcBorders>
            <w:hideMark/>
          </w:tcPr>
          <w:p w14:paraId="209EA9B4"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Дошкольные образовательные организации и общеобразовательные организации (стены здания) </w:t>
            </w:r>
          </w:p>
        </w:tc>
        <w:tc>
          <w:tcPr>
            <w:tcW w:w="1702" w:type="dxa"/>
            <w:tcBorders>
              <w:top w:val="single" w:sz="6" w:space="0" w:color="auto"/>
              <w:left w:val="single" w:sz="6" w:space="0" w:color="auto"/>
              <w:bottom w:val="single" w:sz="6" w:space="0" w:color="auto"/>
              <w:right w:val="single" w:sz="6" w:space="0" w:color="auto"/>
            </w:tcBorders>
            <w:hideMark/>
          </w:tcPr>
          <w:p w14:paraId="01E11012"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25</w:t>
            </w:r>
          </w:p>
        </w:tc>
        <w:tc>
          <w:tcPr>
            <w:tcW w:w="3120" w:type="dxa"/>
            <w:gridSpan w:val="3"/>
            <w:vMerge w:val="restart"/>
            <w:tcBorders>
              <w:top w:val="single" w:sz="6" w:space="0" w:color="auto"/>
              <w:left w:val="single" w:sz="6" w:space="0" w:color="auto"/>
              <w:bottom w:val="single" w:sz="6" w:space="0" w:color="auto"/>
              <w:right w:val="single" w:sz="6" w:space="0" w:color="auto"/>
            </w:tcBorders>
            <w:hideMark/>
          </w:tcPr>
          <w:p w14:paraId="3232466D"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в соответствии с техническими регламентами</w:t>
            </w:r>
          </w:p>
        </w:tc>
      </w:tr>
      <w:tr w:rsidR="00D13271" w:rsidRPr="00D13271" w14:paraId="5B973E35" w14:textId="77777777" w:rsidTr="00392908">
        <w:trPr>
          <w:cantSplit/>
          <w:trHeight w:val="240"/>
        </w:trPr>
        <w:tc>
          <w:tcPr>
            <w:tcW w:w="6525" w:type="dxa"/>
            <w:gridSpan w:val="2"/>
            <w:tcBorders>
              <w:top w:val="single" w:sz="6" w:space="0" w:color="auto"/>
              <w:left w:val="single" w:sz="6" w:space="0" w:color="auto"/>
              <w:bottom w:val="single" w:sz="6" w:space="0" w:color="auto"/>
              <w:right w:val="single" w:sz="6" w:space="0" w:color="auto"/>
            </w:tcBorders>
            <w:hideMark/>
          </w:tcPr>
          <w:p w14:paraId="085A9714"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Учреждения здравоохранения:</w:t>
            </w:r>
          </w:p>
        </w:tc>
        <w:tc>
          <w:tcPr>
            <w:tcW w:w="3120" w:type="dxa"/>
            <w:gridSpan w:val="3"/>
            <w:vMerge/>
            <w:tcBorders>
              <w:top w:val="single" w:sz="6" w:space="0" w:color="auto"/>
              <w:left w:val="single" w:sz="6" w:space="0" w:color="auto"/>
              <w:bottom w:val="single" w:sz="6" w:space="0" w:color="auto"/>
              <w:right w:val="single" w:sz="6" w:space="0" w:color="auto"/>
            </w:tcBorders>
            <w:vAlign w:val="center"/>
            <w:hideMark/>
          </w:tcPr>
          <w:p w14:paraId="16627E62" w14:textId="77777777" w:rsidR="00D13271" w:rsidRPr="00D13271" w:rsidRDefault="00D13271" w:rsidP="00D13271">
            <w:pPr>
              <w:spacing w:after="0" w:line="240" w:lineRule="auto"/>
              <w:rPr>
                <w:rFonts w:ascii="Times New Roman" w:eastAsia="Times New Roman" w:hAnsi="Times New Roman"/>
                <w:sz w:val="24"/>
                <w:szCs w:val="24"/>
                <w:lang w:eastAsia="ru-RU"/>
              </w:rPr>
            </w:pPr>
          </w:p>
        </w:tc>
      </w:tr>
      <w:tr w:rsidR="00D13271" w:rsidRPr="00D13271" w14:paraId="11F12216" w14:textId="77777777" w:rsidTr="00392908">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543A5177"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больничные корпуса </w:t>
            </w:r>
          </w:p>
        </w:tc>
        <w:tc>
          <w:tcPr>
            <w:tcW w:w="1702" w:type="dxa"/>
            <w:tcBorders>
              <w:top w:val="single" w:sz="6" w:space="0" w:color="auto"/>
              <w:left w:val="single" w:sz="6" w:space="0" w:color="auto"/>
              <w:bottom w:val="single" w:sz="6" w:space="0" w:color="auto"/>
              <w:right w:val="single" w:sz="4" w:space="0" w:color="auto"/>
            </w:tcBorders>
            <w:hideMark/>
          </w:tcPr>
          <w:p w14:paraId="5C5436BE"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30</w:t>
            </w:r>
          </w:p>
        </w:tc>
        <w:tc>
          <w:tcPr>
            <w:tcW w:w="3120" w:type="dxa"/>
            <w:gridSpan w:val="3"/>
            <w:vMerge/>
            <w:tcBorders>
              <w:top w:val="single" w:sz="6" w:space="0" w:color="auto"/>
              <w:left w:val="single" w:sz="6" w:space="0" w:color="auto"/>
              <w:bottom w:val="single" w:sz="6" w:space="0" w:color="auto"/>
              <w:right w:val="single" w:sz="4" w:space="0" w:color="auto"/>
            </w:tcBorders>
            <w:vAlign w:val="center"/>
            <w:hideMark/>
          </w:tcPr>
          <w:p w14:paraId="25C5022C" w14:textId="77777777" w:rsidR="00D13271" w:rsidRPr="00D13271" w:rsidRDefault="00D13271" w:rsidP="00D13271">
            <w:pPr>
              <w:spacing w:after="0" w:line="240" w:lineRule="auto"/>
              <w:rPr>
                <w:rFonts w:ascii="Times New Roman" w:eastAsia="Times New Roman" w:hAnsi="Times New Roman"/>
                <w:sz w:val="24"/>
                <w:szCs w:val="24"/>
                <w:lang w:eastAsia="ru-RU"/>
              </w:rPr>
            </w:pPr>
          </w:p>
        </w:tc>
      </w:tr>
      <w:tr w:rsidR="00D13271" w:rsidRPr="00D13271" w14:paraId="1D0D9CFE" w14:textId="77777777" w:rsidTr="00392908">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6AB56022"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поликлиники </w:t>
            </w:r>
          </w:p>
        </w:tc>
        <w:tc>
          <w:tcPr>
            <w:tcW w:w="1702" w:type="dxa"/>
            <w:tcBorders>
              <w:top w:val="single" w:sz="6" w:space="0" w:color="auto"/>
              <w:left w:val="single" w:sz="6" w:space="0" w:color="auto"/>
              <w:bottom w:val="single" w:sz="6" w:space="0" w:color="auto"/>
              <w:right w:val="single" w:sz="4" w:space="0" w:color="auto"/>
            </w:tcBorders>
            <w:hideMark/>
          </w:tcPr>
          <w:p w14:paraId="4B35F6C1"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15</w:t>
            </w:r>
          </w:p>
        </w:tc>
        <w:tc>
          <w:tcPr>
            <w:tcW w:w="3120" w:type="dxa"/>
            <w:gridSpan w:val="3"/>
            <w:vMerge/>
            <w:tcBorders>
              <w:top w:val="single" w:sz="6" w:space="0" w:color="auto"/>
              <w:left w:val="single" w:sz="6" w:space="0" w:color="auto"/>
              <w:bottom w:val="single" w:sz="6" w:space="0" w:color="auto"/>
              <w:right w:val="single" w:sz="4" w:space="0" w:color="auto"/>
            </w:tcBorders>
            <w:vAlign w:val="center"/>
            <w:hideMark/>
          </w:tcPr>
          <w:p w14:paraId="7048345C" w14:textId="77777777" w:rsidR="00D13271" w:rsidRPr="00D13271" w:rsidRDefault="00D13271" w:rsidP="00D13271">
            <w:pPr>
              <w:spacing w:after="0" w:line="240" w:lineRule="auto"/>
              <w:rPr>
                <w:rFonts w:ascii="Times New Roman" w:eastAsia="Times New Roman" w:hAnsi="Times New Roman"/>
                <w:sz w:val="24"/>
                <w:szCs w:val="24"/>
                <w:lang w:eastAsia="ru-RU"/>
              </w:rPr>
            </w:pPr>
          </w:p>
        </w:tc>
      </w:tr>
      <w:tr w:rsidR="00D13271" w:rsidRPr="00D13271" w14:paraId="2F3A0445" w14:textId="77777777" w:rsidTr="00392908">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2E4C8195"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Пожарные депо </w:t>
            </w:r>
          </w:p>
        </w:tc>
        <w:tc>
          <w:tcPr>
            <w:tcW w:w="1702" w:type="dxa"/>
            <w:tcBorders>
              <w:top w:val="single" w:sz="6" w:space="0" w:color="auto"/>
              <w:left w:val="single" w:sz="6" w:space="0" w:color="auto"/>
              <w:bottom w:val="single" w:sz="6" w:space="0" w:color="auto"/>
              <w:right w:val="single" w:sz="6" w:space="0" w:color="auto"/>
            </w:tcBorders>
            <w:hideMark/>
          </w:tcPr>
          <w:p w14:paraId="48140BA4"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10</w:t>
            </w:r>
          </w:p>
        </w:tc>
        <w:tc>
          <w:tcPr>
            <w:tcW w:w="1272" w:type="dxa"/>
            <w:gridSpan w:val="2"/>
            <w:tcBorders>
              <w:top w:val="single" w:sz="6" w:space="0" w:color="auto"/>
              <w:left w:val="single" w:sz="6" w:space="0" w:color="auto"/>
              <w:bottom w:val="single" w:sz="6" w:space="0" w:color="auto"/>
              <w:right w:val="single" w:sz="6" w:space="0" w:color="auto"/>
            </w:tcBorders>
          </w:tcPr>
          <w:p w14:paraId="440F7C9A"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20</w:t>
            </w:r>
          </w:p>
        </w:tc>
        <w:tc>
          <w:tcPr>
            <w:tcW w:w="1848" w:type="dxa"/>
            <w:tcBorders>
              <w:top w:val="single" w:sz="6" w:space="0" w:color="auto"/>
              <w:left w:val="single" w:sz="6" w:space="0" w:color="auto"/>
              <w:bottom w:val="single" w:sz="6" w:space="0" w:color="auto"/>
              <w:right w:val="single" w:sz="6" w:space="0" w:color="auto"/>
            </w:tcBorders>
          </w:tcPr>
          <w:p w14:paraId="212BFA9C"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50</w:t>
            </w:r>
          </w:p>
        </w:tc>
      </w:tr>
      <w:tr w:rsidR="00D13271" w:rsidRPr="00D13271" w14:paraId="5F62FE92" w14:textId="77777777" w:rsidTr="00392908">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5FC29D7C"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Приемные пункты вторичного сырья </w:t>
            </w:r>
          </w:p>
        </w:tc>
        <w:tc>
          <w:tcPr>
            <w:tcW w:w="1702" w:type="dxa"/>
            <w:tcBorders>
              <w:top w:val="single" w:sz="6" w:space="0" w:color="auto"/>
              <w:left w:val="single" w:sz="6" w:space="0" w:color="auto"/>
              <w:bottom w:val="single" w:sz="6" w:space="0" w:color="auto"/>
              <w:right w:val="single" w:sz="6" w:space="0" w:color="auto"/>
            </w:tcBorders>
          </w:tcPr>
          <w:p w14:paraId="482096C2"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p>
        </w:tc>
        <w:tc>
          <w:tcPr>
            <w:tcW w:w="1277" w:type="dxa"/>
            <w:gridSpan w:val="2"/>
            <w:tcBorders>
              <w:top w:val="single" w:sz="6" w:space="0" w:color="auto"/>
              <w:left w:val="single" w:sz="6" w:space="0" w:color="auto"/>
              <w:bottom w:val="single" w:sz="6" w:space="0" w:color="auto"/>
              <w:right w:val="single" w:sz="6" w:space="0" w:color="auto"/>
            </w:tcBorders>
            <w:hideMark/>
          </w:tcPr>
          <w:p w14:paraId="25445BDB"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20</w:t>
            </w:r>
          </w:p>
        </w:tc>
        <w:tc>
          <w:tcPr>
            <w:tcW w:w="1843" w:type="dxa"/>
            <w:tcBorders>
              <w:top w:val="single" w:sz="6" w:space="0" w:color="auto"/>
              <w:left w:val="single" w:sz="6" w:space="0" w:color="auto"/>
              <w:bottom w:val="single" w:sz="6" w:space="0" w:color="auto"/>
              <w:right w:val="single" w:sz="6" w:space="0" w:color="auto"/>
            </w:tcBorders>
            <w:hideMark/>
          </w:tcPr>
          <w:p w14:paraId="4A84B00F"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50</w:t>
            </w:r>
          </w:p>
        </w:tc>
      </w:tr>
      <w:tr w:rsidR="00D13271" w:rsidRPr="00D13271" w14:paraId="6C975AAC" w14:textId="77777777" w:rsidTr="00392908">
        <w:trPr>
          <w:cantSplit/>
          <w:trHeight w:val="952"/>
        </w:trPr>
        <w:tc>
          <w:tcPr>
            <w:tcW w:w="4823" w:type="dxa"/>
            <w:tcBorders>
              <w:top w:val="single" w:sz="6" w:space="0" w:color="auto"/>
              <w:left w:val="single" w:sz="6" w:space="0" w:color="auto"/>
              <w:bottom w:val="single" w:sz="4" w:space="0" w:color="auto"/>
              <w:right w:val="single" w:sz="6" w:space="0" w:color="auto"/>
            </w:tcBorders>
            <w:hideMark/>
          </w:tcPr>
          <w:p w14:paraId="73CD200C"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lastRenderedPageBreak/>
              <w:t xml:space="preserve">Кладбища традиционного захоронения </w:t>
            </w:r>
          </w:p>
        </w:tc>
        <w:tc>
          <w:tcPr>
            <w:tcW w:w="1702" w:type="dxa"/>
            <w:tcBorders>
              <w:top w:val="single" w:sz="6" w:space="0" w:color="auto"/>
              <w:left w:val="single" w:sz="6" w:space="0" w:color="auto"/>
              <w:bottom w:val="single" w:sz="4" w:space="0" w:color="auto"/>
              <w:right w:val="single" w:sz="6" w:space="0" w:color="auto"/>
            </w:tcBorders>
            <w:hideMark/>
          </w:tcPr>
          <w:p w14:paraId="1F53539D" w14:textId="77777777" w:rsidR="00D13271" w:rsidRPr="00D13271" w:rsidRDefault="00D13271" w:rsidP="00D13271">
            <w:pPr>
              <w:autoSpaceDE w:val="0"/>
              <w:autoSpaceDN w:val="0"/>
              <w:adjustRightInd w:val="0"/>
              <w:spacing w:after="0" w:line="240" w:lineRule="auto"/>
              <w:jc w:val="center"/>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6</w:t>
            </w:r>
          </w:p>
        </w:tc>
        <w:tc>
          <w:tcPr>
            <w:tcW w:w="3120" w:type="dxa"/>
            <w:gridSpan w:val="3"/>
            <w:tcBorders>
              <w:top w:val="single" w:sz="6" w:space="0" w:color="auto"/>
              <w:left w:val="single" w:sz="6" w:space="0" w:color="auto"/>
              <w:bottom w:val="single" w:sz="4" w:space="0" w:color="auto"/>
              <w:right w:val="single" w:sz="6" w:space="0" w:color="auto"/>
            </w:tcBorders>
            <w:hideMark/>
          </w:tcPr>
          <w:p w14:paraId="5ABB6D33"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при площади, гектаров, менее </w:t>
            </w:r>
            <w:smartTag w:uri="urn:schemas-microsoft-com:office:smarttags" w:element="metricconverter">
              <w:smartTagPr>
                <w:attr w:name="ProductID" w:val="20 га"/>
              </w:smartTagPr>
              <w:r w:rsidRPr="00D13271">
                <w:rPr>
                  <w:rFonts w:ascii="Times New Roman" w:eastAsia="Times New Roman" w:hAnsi="Times New Roman"/>
                  <w:sz w:val="24"/>
                  <w:szCs w:val="24"/>
                  <w:lang w:eastAsia="ru-RU"/>
                </w:rPr>
                <w:t>20 га</w:t>
              </w:r>
            </w:smartTag>
            <w:r w:rsidRPr="00D13271">
              <w:rPr>
                <w:rFonts w:ascii="Times New Roman" w:eastAsia="Times New Roman" w:hAnsi="Times New Roman"/>
                <w:sz w:val="24"/>
                <w:szCs w:val="24"/>
                <w:lang w:eastAsia="ru-RU"/>
              </w:rPr>
              <w:t xml:space="preserve"> - 300; </w:t>
            </w:r>
          </w:p>
          <w:p w14:paraId="63591C16" w14:textId="77777777" w:rsidR="00D13271" w:rsidRPr="00D13271" w:rsidRDefault="00D13271" w:rsidP="00D13271">
            <w:pPr>
              <w:autoSpaceDE w:val="0"/>
              <w:autoSpaceDN w:val="0"/>
              <w:adjustRightInd w:val="0"/>
              <w:spacing w:after="0" w:line="240" w:lineRule="auto"/>
              <w:rPr>
                <w:rFonts w:ascii="Times New Roman" w:eastAsia="Times New Roman" w:hAnsi="Times New Roman"/>
                <w:sz w:val="24"/>
                <w:szCs w:val="24"/>
                <w:lang w:eastAsia="ru-RU"/>
              </w:rPr>
            </w:pPr>
            <w:r w:rsidRPr="00D13271">
              <w:rPr>
                <w:rFonts w:ascii="Times New Roman" w:eastAsia="Times New Roman" w:hAnsi="Times New Roman"/>
                <w:sz w:val="24"/>
                <w:szCs w:val="24"/>
                <w:lang w:eastAsia="ru-RU"/>
              </w:rPr>
              <w:t xml:space="preserve">от 20 до </w:t>
            </w:r>
            <w:smartTag w:uri="urn:schemas-microsoft-com:office:smarttags" w:element="metricconverter">
              <w:smartTagPr>
                <w:attr w:name="ProductID" w:val="40 га"/>
              </w:smartTagPr>
              <w:r w:rsidRPr="00D13271">
                <w:rPr>
                  <w:rFonts w:ascii="Times New Roman" w:eastAsia="Times New Roman" w:hAnsi="Times New Roman"/>
                  <w:sz w:val="24"/>
                  <w:szCs w:val="24"/>
                  <w:lang w:eastAsia="ru-RU"/>
                </w:rPr>
                <w:t>40 га</w:t>
              </w:r>
            </w:smartTag>
            <w:r w:rsidRPr="00D13271">
              <w:rPr>
                <w:rFonts w:ascii="Times New Roman" w:eastAsia="Times New Roman" w:hAnsi="Times New Roman"/>
                <w:sz w:val="24"/>
                <w:szCs w:val="24"/>
                <w:lang w:eastAsia="ru-RU"/>
              </w:rPr>
              <w:t xml:space="preserve"> - 500</w:t>
            </w:r>
          </w:p>
        </w:tc>
      </w:tr>
    </w:tbl>
    <w:p w14:paraId="057E5ACB" w14:textId="77777777" w:rsidR="00D13271" w:rsidRDefault="00D13271" w:rsidP="00676BFF">
      <w:pPr>
        <w:spacing w:after="0" w:line="240" w:lineRule="auto"/>
        <w:jc w:val="both"/>
        <w:rPr>
          <w:rFonts w:ascii="Times New Roman" w:hAnsi="Times New Roman"/>
          <w:sz w:val="24"/>
          <w:szCs w:val="24"/>
        </w:rPr>
      </w:pPr>
    </w:p>
    <w:p w14:paraId="5B6DDD36" w14:textId="77777777" w:rsidR="00D13271" w:rsidRPr="00D13271" w:rsidRDefault="00D13271" w:rsidP="00D13271">
      <w:pPr>
        <w:keepNext/>
        <w:spacing w:after="0" w:line="240" w:lineRule="auto"/>
        <w:jc w:val="center"/>
        <w:outlineLvl w:val="0"/>
        <w:rPr>
          <w:rFonts w:ascii="Times New Roman" w:eastAsia="Times New Roman" w:hAnsi="Times New Roman"/>
          <w:b/>
          <w:bCs/>
          <w:color w:val="000000"/>
          <w:sz w:val="24"/>
          <w:szCs w:val="24"/>
          <w:lang w:eastAsia="ru-RU"/>
        </w:rPr>
      </w:pPr>
      <w:r w:rsidRPr="00D13271">
        <w:rPr>
          <w:rFonts w:ascii="Times New Roman" w:eastAsia="Times New Roman" w:hAnsi="Times New Roman"/>
          <w:b/>
          <w:bCs/>
          <w:color w:val="000000"/>
          <w:sz w:val="24"/>
          <w:szCs w:val="24"/>
          <w:lang w:eastAsia="ru-RU"/>
        </w:rPr>
        <w:t>3.6. Охрана окружающей среды</w:t>
      </w:r>
    </w:p>
    <w:p w14:paraId="20CC34B0" w14:textId="77777777" w:rsidR="00D13271" w:rsidRDefault="00D13271" w:rsidP="00676BFF">
      <w:pPr>
        <w:spacing w:after="0" w:line="240" w:lineRule="auto"/>
        <w:jc w:val="both"/>
        <w:rPr>
          <w:rFonts w:ascii="Times New Roman" w:hAnsi="Times New Roman"/>
          <w:sz w:val="24"/>
          <w:szCs w:val="24"/>
        </w:rPr>
      </w:pPr>
    </w:p>
    <w:p w14:paraId="550E1622" w14:textId="77777777" w:rsidR="00E92A5A" w:rsidRPr="00E92A5A" w:rsidRDefault="00E92A5A" w:rsidP="00E92A5A">
      <w:pPr>
        <w:widowControl w:val="0"/>
        <w:spacing w:after="0" w:line="237" w:lineRule="auto"/>
        <w:ind w:firstLine="708"/>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3.6.1</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При планировке и застройке сельского поселения Выкатной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1873FA29" w14:textId="77777777" w:rsidR="00E92A5A" w:rsidRPr="00E92A5A" w:rsidRDefault="00E92A5A" w:rsidP="00E92A5A">
      <w:pPr>
        <w:widowControl w:val="0"/>
        <w:spacing w:after="0" w:line="237" w:lineRule="auto"/>
        <w:ind w:firstLine="709"/>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3.6.2</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14:paraId="3450A846" w14:textId="77777777" w:rsidR="00E92A5A" w:rsidRPr="00E92A5A" w:rsidRDefault="00E92A5A" w:rsidP="00E92A5A">
      <w:pPr>
        <w:widowControl w:val="0"/>
        <w:spacing w:after="0" w:line="237" w:lineRule="auto"/>
        <w:ind w:firstLine="709"/>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3.6.3</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14:paraId="155453CF" w14:textId="77777777" w:rsidR="00E92A5A" w:rsidRPr="00E92A5A" w:rsidRDefault="00E92A5A" w:rsidP="00E92A5A">
      <w:pPr>
        <w:widowControl w:val="0"/>
        <w:spacing w:after="0" w:line="237" w:lineRule="auto"/>
        <w:ind w:firstLine="709"/>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3.6.4</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5F1FDF86" w14:textId="77777777" w:rsidR="00E92A5A" w:rsidRPr="00E92A5A" w:rsidRDefault="00E92A5A" w:rsidP="00E92A5A">
      <w:pPr>
        <w:widowControl w:val="0"/>
        <w:spacing w:after="0" w:line="237" w:lineRule="auto"/>
        <w:ind w:firstLine="709"/>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3.6.5</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В жилой зоне и местах массового отдыха населения запрещается размещать объекты I и II классов по санитарной классификации.</w:t>
      </w:r>
    </w:p>
    <w:p w14:paraId="64CF01C7" w14:textId="77777777" w:rsidR="00E92A5A" w:rsidRPr="00E92A5A" w:rsidRDefault="00E92A5A" w:rsidP="00E92A5A">
      <w:pPr>
        <w:spacing w:after="0" w:line="240" w:lineRule="auto"/>
        <w:ind w:firstLine="709"/>
        <w:jc w:val="both"/>
        <w:rPr>
          <w:rFonts w:ascii="Times New Roman" w:eastAsia="Times New Roman" w:hAnsi="Times New Roman"/>
          <w:sz w:val="24"/>
          <w:szCs w:val="24"/>
          <w:lang w:eastAsia="ru-RU"/>
        </w:rPr>
      </w:pPr>
      <w:r w:rsidRPr="00E92A5A">
        <w:rPr>
          <w:rFonts w:ascii="Times New Roman" w:eastAsia="Times New Roman" w:hAnsi="Times New Roman"/>
          <w:sz w:val="24"/>
          <w:szCs w:val="24"/>
          <w:lang w:eastAsia="ru-RU"/>
        </w:rPr>
        <w:t>3.6.6</w:t>
      </w:r>
      <w:r>
        <w:rPr>
          <w:rFonts w:ascii="Times New Roman" w:eastAsia="Times New Roman" w:hAnsi="Times New Roman"/>
          <w:sz w:val="24"/>
          <w:szCs w:val="24"/>
          <w:lang w:eastAsia="ru-RU"/>
        </w:rPr>
        <w:t>.</w:t>
      </w:r>
      <w:r w:rsidRPr="00E92A5A">
        <w:rPr>
          <w:rFonts w:ascii="Times New Roman" w:eastAsia="Times New Roman" w:hAnsi="Times New Roman"/>
          <w:sz w:val="24"/>
          <w:szCs w:val="24"/>
          <w:lang w:eastAsia="ru-RU"/>
        </w:rPr>
        <w:t xml:space="preserve"> Перед отводом территорий под жилое строительство необходимо проводить оценку радиационной обстановки в соответствии с требованиями </w:t>
      </w:r>
      <w:hyperlink r:id="rId6" w:history="1">
        <w:r w:rsidRPr="00E92A5A">
          <w:rPr>
            <w:rFonts w:ascii="Times New Roman" w:eastAsia="Times New Roman" w:hAnsi="Times New Roman"/>
            <w:color w:val="000000"/>
            <w:sz w:val="24"/>
            <w:szCs w:val="24"/>
            <w:lang w:eastAsia="ru-RU"/>
          </w:rPr>
          <w:t>СП 2.6.1.2612-10 «Основные санитарные правила обеспечения радиационной безопасности</w:t>
        </w:r>
      </w:hyperlink>
      <w:r w:rsidRPr="00E92A5A">
        <w:rPr>
          <w:rFonts w:ascii="Times New Roman" w:eastAsia="Times New Roman" w:hAnsi="Times New Roman"/>
          <w:sz w:val="24"/>
          <w:szCs w:val="24"/>
          <w:lang w:eastAsia="ru-RU"/>
        </w:rPr>
        <w:t>» и СП 11-102-97 «Инженерно-экологические изыскания для строительства».</w:t>
      </w:r>
    </w:p>
    <w:p w14:paraId="748410EC" w14:textId="77777777" w:rsidR="00E92A5A" w:rsidRPr="00E92A5A" w:rsidRDefault="00E92A5A" w:rsidP="00E92A5A">
      <w:pPr>
        <w:keepNext/>
        <w:tabs>
          <w:tab w:val="left" w:pos="851"/>
        </w:tabs>
        <w:spacing w:after="0" w:line="240" w:lineRule="auto"/>
        <w:jc w:val="both"/>
        <w:outlineLvl w:val="1"/>
        <w:rPr>
          <w:rFonts w:ascii="Times New Roman" w:eastAsia="Times New Roman" w:hAnsi="Times New Roman"/>
          <w:b/>
          <w:bCs/>
          <w:iCs/>
          <w:sz w:val="24"/>
          <w:szCs w:val="24"/>
          <w:lang w:eastAsia="ru-RU"/>
        </w:rPr>
      </w:pPr>
      <w:bookmarkStart w:id="7" w:name="_Toc504653198"/>
    </w:p>
    <w:p w14:paraId="098A2194" w14:textId="77777777" w:rsidR="00E92A5A" w:rsidRPr="00E92A5A" w:rsidRDefault="00E92A5A" w:rsidP="00E92A5A">
      <w:pPr>
        <w:keepNext/>
        <w:tabs>
          <w:tab w:val="left" w:pos="851"/>
        </w:tabs>
        <w:spacing w:after="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3.7. </w:t>
      </w:r>
      <w:r w:rsidRPr="00E92A5A">
        <w:rPr>
          <w:rFonts w:ascii="Times New Roman" w:eastAsia="Times New Roman" w:hAnsi="Times New Roman"/>
          <w:b/>
          <w:bCs/>
          <w:iCs/>
          <w:sz w:val="24"/>
          <w:szCs w:val="24"/>
          <w:lang w:eastAsia="ru-RU"/>
        </w:rPr>
        <w:t>Обеспечение доступности жилых объектов, объектов социальной</w:t>
      </w:r>
      <w:r>
        <w:rPr>
          <w:rFonts w:ascii="Times New Roman" w:eastAsia="Times New Roman" w:hAnsi="Times New Roman"/>
          <w:b/>
          <w:bCs/>
          <w:iCs/>
          <w:sz w:val="24"/>
          <w:szCs w:val="24"/>
          <w:lang w:eastAsia="ru-RU"/>
        </w:rPr>
        <w:t xml:space="preserve"> </w:t>
      </w:r>
      <w:r w:rsidRPr="00E92A5A">
        <w:rPr>
          <w:rFonts w:ascii="Times New Roman" w:eastAsia="Times New Roman" w:hAnsi="Times New Roman"/>
          <w:b/>
          <w:bCs/>
          <w:iCs/>
          <w:sz w:val="24"/>
          <w:szCs w:val="24"/>
          <w:lang w:eastAsia="ru-RU"/>
        </w:rPr>
        <w:t>инфраструктуры для инвалидов и маломобильных групп населения</w:t>
      </w:r>
      <w:bookmarkEnd w:id="7"/>
    </w:p>
    <w:p w14:paraId="1336D75A" w14:textId="77777777" w:rsidR="00B217E4" w:rsidRDefault="00B217E4" w:rsidP="00E92A5A">
      <w:pPr>
        <w:widowControl w:val="0"/>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p>
    <w:p w14:paraId="39F04E18" w14:textId="77777777" w:rsidR="00E92A5A" w:rsidRPr="00E92A5A" w:rsidRDefault="00B217E4" w:rsidP="00271A13">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3.7.</w:t>
      </w:r>
      <w:r w:rsidR="00E92A5A" w:rsidRPr="00E92A5A">
        <w:rPr>
          <w:rFonts w:ascii="Times New Roman" w:eastAsia="Times New Roman" w:hAnsi="Times New Roman"/>
          <w:sz w:val="28"/>
          <w:szCs w:val="28"/>
          <w:lang w:eastAsia="ru-RU"/>
        </w:rPr>
        <w:t xml:space="preserve">1. </w:t>
      </w:r>
      <w:r w:rsidR="00E92A5A" w:rsidRPr="00E92A5A">
        <w:rPr>
          <w:rFonts w:ascii="Times New Roman" w:eastAsia="Times New Roman" w:hAnsi="Times New Roman"/>
          <w:sz w:val="24"/>
          <w:szCs w:val="24"/>
          <w:lang w:eastAsia="ru-RU"/>
        </w:rPr>
        <w:t>При планировке и застройке сельского поселения необходимо обеспечивать доступность жилых объектов, объектов социальной инфраструктуры для инвалидов и маломобильных групп населения.</w:t>
      </w:r>
    </w:p>
    <w:p w14:paraId="52F0C39D" w14:textId="77777777" w:rsidR="00E92A5A" w:rsidRPr="00E92A5A" w:rsidRDefault="00B217E4" w:rsidP="00271A13">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 xml:space="preserve">2. При проектировании и реконструкции жилых, общественных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35-101-2001 «Проектирование зданий и сооружений с учетом </w:t>
      </w:r>
      <w:r w:rsidR="00E92A5A" w:rsidRPr="00E92A5A">
        <w:rPr>
          <w:rFonts w:ascii="Times New Roman" w:eastAsia="Times New Roman" w:hAnsi="Times New Roman"/>
          <w:sz w:val="24"/>
          <w:szCs w:val="24"/>
          <w:lang w:eastAsia="ru-RU"/>
        </w:rPr>
        <w:lastRenderedPageBreak/>
        <w:t>доступности для маломобильных групп населения. Общие положения», СП 59.13330.2012. Свод правил. Доступность зданий и сооружений для маломобильных групп населения. Актуальная редакция СНиП 35-01-2001».</w:t>
      </w:r>
    </w:p>
    <w:p w14:paraId="798D3027" w14:textId="77777777" w:rsidR="00E92A5A" w:rsidRPr="00E92A5A" w:rsidRDefault="00B217E4" w:rsidP="00271A13">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3.7.3.</w:t>
      </w:r>
      <w:r w:rsidR="00E92A5A" w:rsidRPr="00E92A5A">
        <w:rPr>
          <w:rFonts w:ascii="Times New Roman" w:eastAsia="Times New Roman" w:hAnsi="Times New Roman"/>
          <w:sz w:val="24"/>
          <w:szCs w:val="24"/>
          <w:lang w:eastAsia="ru-RU"/>
        </w:rPr>
        <w:t xml:space="preserve"> Норматив проектирования специализированных жилых домов или группы квартир для инвалидов колясочников – 0,5 чел./1000 чел. населения.</w:t>
      </w:r>
    </w:p>
    <w:p w14:paraId="387D4B5E" w14:textId="77777777" w:rsidR="00E92A5A" w:rsidRPr="00E92A5A" w:rsidRDefault="00B217E4" w:rsidP="00271A13">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4. Перечень объектов, доступных для инвалидов и других маломобильных групп населения, расчетное число и категория инвалидов, а также группа мобильности других маломобильных групп населения устанавливаются заданием на проектирование объектов капительного строительства.</w:t>
      </w:r>
    </w:p>
    <w:p w14:paraId="39C13116" w14:textId="77777777" w:rsidR="00E92A5A" w:rsidRPr="00E92A5A" w:rsidRDefault="00B217E4" w:rsidP="00271A13">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5. Задание на проектирование утверждается в установленном действующим законодательством Российской Федерации порядке по согласованию с территориальным органом федерального органа исполнительной власти, уполномоченным осуществлять функции по выработке и реализации государственной политики и нормативно-правовому регулированию в сфере социальной защиты и социального обслуживания населения с учетом мнения общественных объединений инвалидов.</w:t>
      </w:r>
    </w:p>
    <w:p w14:paraId="4384EDF6" w14:textId="77777777" w:rsidR="00E92A5A" w:rsidRPr="00E92A5A" w:rsidRDefault="00B217E4" w:rsidP="00271A13">
      <w:pPr>
        <w:widowControl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6. 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5DA9CF75" w14:textId="77777777" w:rsidR="00E92A5A" w:rsidRPr="00E92A5A" w:rsidRDefault="00B217E4" w:rsidP="00271A13">
      <w:pPr>
        <w:widowControl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7. Проектные решения объектов, доступных для инвалидов и других маломобильных групп населения, должны обеспечивать:</w:t>
      </w:r>
    </w:p>
    <w:p w14:paraId="56889438"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E92A5A" w:rsidRPr="00E92A5A">
        <w:rPr>
          <w:rFonts w:ascii="Times New Roman" w:eastAsia="Times New Roman" w:hAnsi="Times New Roman"/>
          <w:sz w:val="24"/>
          <w:szCs w:val="24"/>
          <w:lang w:eastAsia="ru-RU"/>
        </w:rPr>
        <w:t>досягаемость мест целевого посещения и беспрепятственность перемещения внутри зданий и сооружений;</w:t>
      </w:r>
    </w:p>
    <w:p w14:paraId="50AB0494"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E92A5A" w:rsidRPr="00E92A5A">
        <w:rPr>
          <w:rFonts w:ascii="Times New Roman" w:eastAsia="Times New Roman" w:hAnsi="Times New Roman"/>
          <w:sz w:val="24"/>
          <w:szCs w:val="24"/>
          <w:lang w:eastAsia="ru-RU"/>
        </w:rPr>
        <w:t>безопасность путей движения (в том числе эвакуационных), а также мест проживания, обслуживания и приложения труда;</w:t>
      </w:r>
    </w:p>
    <w:p w14:paraId="4BDB929B"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E92A5A" w:rsidRPr="00E92A5A">
        <w:rPr>
          <w:rFonts w:ascii="Times New Roman" w:eastAsia="Times New Roman" w:hAnsi="Times New Roman"/>
          <w:sz w:val="24"/>
          <w:szCs w:val="24"/>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14:paraId="41943347" w14:textId="77777777" w:rsidR="00E92A5A" w:rsidRPr="00E92A5A" w:rsidRDefault="00271A13" w:rsidP="00271A13">
      <w:pPr>
        <w:widowControl w:val="0"/>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E92A5A" w:rsidRPr="00E92A5A">
        <w:rPr>
          <w:rFonts w:ascii="Times New Roman" w:eastAsia="Times New Roman" w:hAnsi="Times New Roman"/>
          <w:sz w:val="24"/>
          <w:szCs w:val="24"/>
          <w:lang w:eastAsia="ru-RU"/>
        </w:rPr>
        <w:t xml:space="preserve"> удобство и комфорт среды жизнедеятельности.</w:t>
      </w:r>
    </w:p>
    <w:p w14:paraId="6D800501" w14:textId="77777777" w:rsidR="00E92A5A" w:rsidRPr="00E92A5A" w:rsidRDefault="00B217E4" w:rsidP="00271A13">
      <w:pPr>
        <w:widowControl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8. В проектах объектов капитального строительства должны быть предусмотрены условия беспрепятственного и удобного передвижения инвалидов и других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инвалидов и других маломобильных групп населения на все время эксплуатации.</w:t>
      </w:r>
    </w:p>
    <w:p w14:paraId="634CEBE0" w14:textId="77777777" w:rsidR="00E92A5A" w:rsidRPr="00E92A5A" w:rsidRDefault="00B217E4" w:rsidP="00271A13">
      <w:pPr>
        <w:widowControl w:val="0"/>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E92A5A" w:rsidRPr="00E92A5A">
        <w:rPr>
          <w:rFonts w:ascii="Times New Roman" w:eastAsia="Times New Roman" w:hAnsi="Times New Roman"/>
          <w:sz w:val="24"/>
          <w:szCs w:val="24"/>
          <w:lang w:eastAsia="ru-RU"/>
        </w:rPr>
        <w:t>9. Объекты социальной инфраструктуры на территории сельского поселения должны оснащаться следующими специальными приспособлениями и оборудованием:</w:t>
      </w:r>
    </w:p>
    <w:p w14:paraId="1901DB9A"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E92A5A" w:rsidRPr="00E92A5A">
        <w:rPr>
          <w:rFonts w:ascii="Times New Roman" w:eastAsia="Times New Roman" w:hAnsi="Times New Roman"/>
          <w:sz w:val="24"/>
          <w:szCs w:val="24"/>
          <w:lang w:eastAsia="ru-RU"/>
        </w:rPr>
        <w:t xml:space="preserve">визуальной и звуковой информацией, включая специальные знаки у строящихся, </w:t>
      </w:r>
      <w:r w:rsidR="00E92A5A" w:rsidRPr="00E92A5A">
        <w:rPr>
          <w:rFonts w:ascii="Times New Roman" w:eastAsia="Times New Roman" w:hAnsi="Times New Roman"/>
          <w:sz w:val="24"/>
          <w:szCs w:val="24"/>
          <w:lang w:eastAsia="ru-RU"/>
        </w:rPr>
        <w:lastRenderedPageBreak/>
        <w:t>ремонтируемых объектов и звуковую сигнализацию у светофоров;</w:t>
      </w:r>
    </w:p>
    <w:p w14:paraId="775253A5"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E92A5A" w:rsidRPr="00E92A5A">
        <w:rPr>
          <w:rFonts w:ascii="Times New Roman" w:eastAsia="Times New Roman" w:hAnsi="Times New Roman"/>
          <w:sz w:val="24"/>
          <w:szCs w:val="24"/>
          <w:lang w:eastAsia="ru-RU"/>
        </w:rPr>
        <w:t xml:space="preserve">телефонами-автоматами или иными средствами связи, доступными для инвалидов </w:t>
      </w:r>
      <w:r w:rsidR="00B217E4" w:rsidRPr="00E92A5A">
        <w:rPr>
          <w:rFonts w:ascii="Times New Roman" w:eastAsia="Times New Roman" w:hAnsi="Times New Roman"/>
          <w:sz w:val="24"/>
          <w:szCs w:val="24"/>
          <w:lang w:eastAsia="ru-RU"/>
        </w:rPr>
        <w:t>и других</w:t>
      </w:r>
      <w:r w:rsidR="00E92A5A" w:rsidRPr="00E92A5A">
        <w:rPr>
          <w:rFonts w:ascii="Times New Roman" w:eastAsia="Times New Roman" w:hAnsi="Times New Roman"/>
          <w:sz w:val="24"/>
          <w:szCs w:val="24"/>
          <w:lang w:eastAsia="ru-RU"/>
        </w:rPr>
        <w:t xml:space="preserve"> маломобильных групп населения;</w:t>
      </w:r>
    </w:p>
    <w:p w14:paraId="2C5FE3B1"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E92A5A" w:rsidRPr="00E92A5A">
        <w:rPr>
          <w:rFonts w:ascii="Times New Roman" w:eastAsia="Times New Roman" w:hAnsi="Times New Roman"/>
          <w:sz w:val="24"/>
          <w:szCs w:val="24"/>
          <w:lang w:eastAsia="ru-RU"/>
        </w:rPr>
        <w:t>санитарно-гигиеническими помещениями;</w:t>
      </w:r>
    </w:p>
    <w:p w14:paraId="75AED5CA"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E92A5A" w:rsidRPr="00E92A5A">
        <w:rPr>
          <w:rFonts w:ascii="Times New Roman" w:eastAsia="Times New Roman" w:hAnsi="Times New Roman"/>
          <w:sz w:val="24"/>
          <w:szCs w:val="24"/>
          <w:lang w:eastAsia="ru-RU"/>
        </w:rPr>
        <w:t>пандусами и поручнями у лестниц при входах в здания;</w:t>
      </w:r>
    </w:p>
    <w:p w14:paraId="4F4C9414"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E92A5A" w:rsidRPr="00E92A5A">
        <w:rPr>
          <w:rFonts w:ascii="Times New Roman" w:eastAsia="Times New Roman" w:hAnsi="Times New Roman"/>
          <w:sz w:val="24"/>
          <w:szCs w:val="24"/>
          <w:lang w:eastAsia="ru-RU"/>
        </w:rPr>
        <w:t>пологими спусками у тротуаров в местах наземных переходов улиц, дорог, магистралей и остановок транспорта общего пользования;</w:t>
      </w:r>
    </w:p>
    <w:p w14:paraId="47D99A1B"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E92A5A" w:rsidRPr="00E92A5A">
        <w:rPr>
          <w:rFonts w:ascii="Times New Roman" w:eastAsia="Times New Roman" w:hAnsi="Times New Roman"/>
          <w:sz w:val="24"/>
          <w:szCs w:val="24"/>
          <w:lang w:eastAsia="ru-RU"/>
        </w:rPr>
        <w:t>специальными указателями маршрутов движения инвалидов по территории вокзалов, парков и других рекреационных зон;</w:t>
      </w:r>
    </w:p>
    <w:p w14:paraId="01F9EBA8"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sidR="00E92A5A" w:rsidRPr="00E92A5A">
        <w:rPr>
          <w:rFonts w:ascii="Times New Roman" w:eastAsia="Times New Roman" w:hAnsi="Times New Roman"/>
          <w:sz w:val="24"/>
          <w:szCs w:val="24"/>
          <w:lang w:eastAsia="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6BD24A72" w14:textId="77777777" w:rsidR="00E92A5A" w:rsidRPr="00E92A5A" w:rsidRDefault="00271A13" w:rsidP="00271A13">
      <w:pPr>
        <w:widowControl w:val="0"/>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00E92A5A" w:rsidRPr="00E92A5A">
        <w:rPr>
          <w:rFonts w:ascii="Times New Roman" w:eastAsia="Times New Roman" w:hAnsi="Times New Roman"/>
          <w:sz w:val="24"/>
          <w:szCs w:val="24"/>
          <w:lang w:eastAsia="ru-RU"/>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w:t>
      </w:r>
      <w:r w:rsidR="00545347">
        <w:rPr>
          <w:rFonts w:ascii="Times New Roman" w:eastAsia="Times New Roman" w:hAnsi="Times New Roman"/>
          <w:sz w:val="24"/>
          <w:szCs w:val="24"/>
          <w:lang w:eastAsia="ru-RU"/>
        </w:rPr>
        <w:t>ходы улиц, дорог и магистралей.</w:t>
      </w:r>
    </w:p>
    <w:p w14:paraId="7D7EDD04" w14:textId="77777777" w:rsidR="00E92A5A" w:rsidRDefault="00E92A5A"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06F1DF10" w14:textId="77777777" w:rsidR="00545347" w:rsidRPr="00545347" w:rsidRDefault="00545347" w:rsidP="00545347">
      <w:pPr>
        <w:keepNext/>
        <w:spacing w:after="0" w:line="240" w:lineRule="auto"/>
        <w:jc w:val="center"/>
        <w:outlineLvl w:val="1"/>
        <w:rPr>
          <w:rFonts w:ascii="Times New Roman" w:eastAsia="Times New Roman" w:hAnsi="Times New Roman"/>
          <w:b/>
          <w:bCs/>
          <w:iCs/>
          <w:sz w:val="24"/>
          <w:szCs w:val="24"/>
          <w:lang w:eastAsia="ru-RU"/>
        </w:rPr>
      </w:pPr>
      <w:bookmarkStart w:id="8" w:name="_Toc504653196"/>
      <w:r w:rsidRPr="00545347">
        <w:rPr>
          <w:rFonts w:ascii="Times New Roman" w:eastAsia="Times New Roman" w:hAnsi="Times New Roman"/>
          <w:b/>
          <w:bCs/>
          <w:iCs/>
          <w:sz w:val="24"/>
          <w:szCs w:val="24"/>
          <w:lang w:eastAsia="ru-RU"/>
        </w:rPr>
        <w:t>3.8.</w:t>
      </w:r>
      <w:r w:rsidRPr="00545347">
        <w:rPr>
          <w:rFonts w:ascii="Times New Roman" w:eastAsia="Times New Roman" w:hAnsi="Times New Roman"/>
          <w:b/>
          <w:bCs/>
          <w:iCs/>
          <w:sz w:val="24"/>
          <w:szCs w:val="24"/>
          <w:lang w:eastAsia="ru-RU"/>
        </w:rPr>
        <w:tab/>
        <w:t>Размещение инженерных сетей</w:t>
      </w:r>
      <w:bookmarkEnd w:id="8"/>
      <w:r w:rsidRPr="00545347">
        <w:rPr>
          <w:rFonts w:ascii="Times New Roman" w:eastAsia="Times New Roman" w:hAnsi="Times New Roman"/>
          <w:b/>
          <w:bCs/>
          <w:iCs/>
          <w:sz w:val="24"/>
          <w:szCs w:val="24"/>
          <w:lang w:eastAsia="ru-RU"/>
        </w:rPr>
        <w:t xml:space="preserve"> сельского поселения Выкатной</w:t>
      </w:r>
    </w:p>
    <w:p w14:paraId="08071EFD"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3C8FE7"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3.8.1</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Инженерные сети следует размещать преимущественно в пределах поперечных профилей улиц и автомобильных дорог: под тротуарами или разделительными полосами - инженерные сети в коллекторах, каналах или тоннелях, в разделительных полосах - тепловые сети, водопровод, газопровод, хозяйственную и дождевую канализацию.</w:t>
      </w:r>
    </w:p>
    <w:p w14:paraId="72694909"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3.8.2</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4C23E058"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3.8.3</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При ширине проезжей части более 22 м следует предусматривать размещение сетей водопровода по обеим сторонам улиц.</w:t>
      </w:r>
    </w:p>
    <w:p w14:paraId="17627666"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3.8.4</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При реконструкции проезжих частей улиц и автомобильных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14:paraId="3764E625" w14:textId="77777777" w:rsid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3.8.5</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Прокладку подземных инженерных сетей следует, как правило, предусматривать: совмещенную в общих траншеях: в тоннелях - при необходимости одновременного размещения тепловых сетей диаметром от 500 до 900 мм, водопровода - до 500 мм, свыше десяти кабелей связи и десяти силовых кабелей напряжением до 10 </w:t>
      </w:r>
      <w:proofErr w:type="spellStart"/>
      <w:r w:rsidRPr="00545347">
        <w:rPr>
          <w:rFonts w:ascii="Times New Roman" w:eastAsia="Times New Roman" w:hAnsi="Times New Roman"/>
          <w:sz w:val="24"/>
          <w:szCs w:val="24"/>
          <w:lang w:eastAsia="ru-RU"/>
        </w:rPr>
        <w:t>кВ</w:t>
      </w:r>
      <w:proofErr w:type="spellEnd"/>
      <w:r w:rsidRPr="00545347">
        <w:rPr>
          <w:rFonts w:ascii="Times New Roman" w:eastAsia="Times New Roman" w:hAnsi="Times New Roman"/>
          <w:sz w:val="24"/>
          <w:szCs w:val="24"/>
          <w:lang w:eastAsia="ru-RU"/>
        </w:rPr>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34DDF109"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174A6B5"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2C4FB0"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5F9D5EC"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90A769" w14:textId="77777777" w:rsid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733777" w14:textId="77777777" w:rsidR="00545347" w:rsidRPr="00545347" w:rsidRDefault="00545347" w:rsidP="0054534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23C5A6" w14:textId="77777777" w:rsid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545347">
          <w:pgSz w:w="11906" w:h="16838"/>
          <w:pgMar w:top="1134" w:right="850" w:bottom="1134" w:left="1701" w:header="708" w:footer="708" w:gutter="0"/>
          <w:cols w:space="708"/>
          <w:docGrid w:linePitch="360"/>
        </w:sectPr>
      </w:pPr>
    </w:p>
    <w:p w14:paraId="0E6216B2"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lastRenderedPageBreak/>
        <w:t>3.8.6</w:t>
      </w:r>
      <w:r>
        <w:rPr>
          <w:rFonts w:ascii="Times New Roman" w:eastAsia="Times New Roman" w:hAnsi="Times New Roman"/>
          <w:sz w:val="24"/>
          <w:szCs w:val="24"/>
          <w:lang w:eastAsia="ru-RU"/>
        </w:rPr>
        <w:t>.</w:t>
      </w:r>
      <w:r w:rsidRPr="00545347">
        <w:rPr>
          <w:rFonts w:ascii="Times New Roman" w:eastAsia="Times New Roman" w:hAnsi="Times New Roman"/>
          <w:sz w:val="24"/>
          <w:szCs w:val="24"/>
          <w:lang w:eastAsia="ru-RU"/>
        </w:rPr>
        <w:t xml:space="preserve"> На участках застройки в сложных грунтовых условиях (лессовые просадочные) необходимо предусматривать прокладку </w:t>
      </w:r>
      <w:proofErr w:type="spellStart"/>
      <w:r w:rsidRPr="00545347">
        <w:rPr>
          <w:rFonts w:ascii="Times New Roman" w:eastAsia="Times New Roman" w:hAnsi="Times New Roman"/>
          <w:sz w:val="24"/>
          <w:szCs w:val="24"/>
          <w:lang w:eastAsia="ru-RU"/>
        </w:rPr>
        <w:t>водонесущих</w:t>
      </w:r>
      <w:proofErr w:type="spellEnd"/>
      <w:r w:rsidRPr="00545347">
        <w:rPr>
          <w:rFonts w:ascii="Times New Roman" w:eastAsia="Times New Roman" w:hAnsi="Times New Roman"/>
          <w:sz w:val="24"/>
          <w:szCs w:val="24"/>
          <w:lang w:eastAsia="ru-RU"/>
        </w:rPr>
        <w:t xml:space="preserve"> инженерных сетей, как правило, в проходных тоннелях. Тип </w:t>
      </w:r>
      <w:proofErr w:type="spellStart"/>
      <w:r w:rsidRPr="00545347">
        <w:rPr>
          <w:rFonts w:ascii="Times New Roman" w:eastAsia="Times New Roman" w:hAnsi="Times New Roman"/>
          <w:sz w:val="24"/>
          <w:szCs w:val="24"/>
          <w:lang w:eastAsia="ru-RU"/>
        </w:rPr>
        <w:t>просадочности</w:t>
      </w:r>
      <w:proofErr w:type="spellEnd"/>
      <w:r w:rsidRPr="00545347">
        <w:rPr>
          <w:rFonts w:ascii="Times New Roman" w:eastAsia="Times New Roman" w:hAnsi="Times New Roman"/>
          <w:sz w:val="24"/>
          <w:szCs w:val="24"/>
          <w:lang w:eastAsia="ru-RU"/>
        </w:rPr>
        <w:t xml:space="preserve"> грунта следует принимать в соответствии со СП 31.13330.2012 «Свод правил. Водоснабжение. Наружные сети и сооружения. Актуализированная редакция СНиП 2.04.02-84*», СП 32.13330.2012 «Свод правил. Канализация. Наружные сети и сооружения. Актуализированная редакция СНиП 2.04.03-85», СНиП 2.04.07-86* «Тепловые сети».</w:t>
      </w:r>
    </w:p>
    <w:p w14:paraId="640D76A4" w14:textId="77777777" w:rsidR="00545347" w:rsidRP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На селитебных территориях в сложных планировочных условиях допускается прокладка наземных тепловых сетей.</w:t>
      </w:r>
    </w:p>
    <w:p w14:paraId="738D6976" w14:textId="77777777" w:rsidR="00545347" w:rsidRDefault="00545347" w:rsidP="005453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5347">
        <w:rPr>
          <w:rFonts w:ascii="Times New Roman" w:eastAsia="Times New Roman" w:hAnsi="Times New Roman"/>
          <w:sz w:val="24"/>
          <w:szCs w:val="24"/>
          <w:lang w:eastAsia="ru-RU"/>
        </w:rPr>
        <w:t>Расстояния по горизонтали (в свету) от ближайших подземных инженерных сетей до зданий и сооружений следует принимать с учетом расстояний, указанных в таблиц</w:t>
      </w:r>
      <w:r w:rsidR="00CA5A2F">
        <w:rPr>
          <w:rFonts w:ascii="Times New Roman" w:eastAsia="Times New Roman" w:hAnsi="Times New Roman"/>
          <w:sz w:val="24"/>
          <w:szCs w:val="24"/>
          <w:lang w:eastAsia="ru-RU"/>
        </w:rPr>
        <w:t>е</w:t>
      </w:r>
      <w:r w:rsidRPr="005453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p w14:paraId="1313C5B0" w14:textId="77777777" w:rsidR="00391A64" w:rsidRDefault="00391A64" w:rsidP="00391A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93A11D" w14:textId="77777777" w:rsidR="00392908" w:rsidRPr="00392908" w:rsidRDefault="00392908" w:rsidP="00392908">
      <w:pPr>
        <w:spacing w:after="0" w:line="240" w:lineRule="auto"/>
        <w:jc w:val="right"/>
        <w:rPr>
          <w:rFonts w:ascii="Times New Roman" w:eastAsia="Times New Roman" w:hAnsi="Times New Roman"/>
          <w:bCs/>
          <w:sz w:val="24"/>
          <w:szCs w:val="28"/>
          <w:lang w:eastAsia="x-none"/>
        </w:rPr>
      </w:pPr>
      <w:r w:rsidRPr="00392908">
        <w:rPr>
          <w:rFonts w:ascii="Times New Roman" w:eastAsia="Times New Roman" w:hAnsi="Times New Roman"/>
          <w:bCs/>
          <w:sz w:val="24"/>
          <w:szCs w:val="28"/>
          <w:lang w:val="x-none" w:eastAsia="x-none"/>
        </w:rPr>
        <w:t xml:space="preserve">Таблица </w:t>
      </w:r>
      <w:r w:rsidRPr="00392908">
        <w:rPr>
          <w:rFonts w:ascii="Times New Roman" w:eastAsia="Times New Roman" w:hAnsi="Times New Roman"/>
          <w:bCs/>
          <w:sz w:val="24"/>
          <w:szCs w:val="28"/>
          <w:lang w:eastAsia="x-none"/>
        </w:rPr>
        <w:t>30</w:t>
      </w:r>
      <w:r w:rsidRPr="00392908">
        <w:rPr>
          <w:rFonts w:ascii="Times New Roman" w:eastAsia="Times New Roman" w:hAnsi="Times New Roman"/>
          <w:bCs/>
          <w:sz w:val="24"/>
          <w:szCs w:val="28"/>
          <w:lang w:val="x-none" w:eastAsia="x-none"/>
        </w:rPr>
        <w:fldChar w:fldCharType="begin"/>
      </w:r>
      <w:r w:rsidRPr="00392908">
        <w:rPr>
          <w:rFonts w:ascii="Times New Roman" w:eastAsia="Times New Roman" w:hAnsi="Times New Roman"/>
          <w:bCs/>
          <w:sz w:val="24"/>
          <w:szCs w:val="28"/>
          <w:lang w:val="x-none" w:eastAsia="x-none"/>
        </w:rPr>
        <w:instrText xml:space="preserve"> SEQ Таблица \* ARABIC </w:instrText>
      </w:r>
      <w:r w:rsidRPr="00392908">
        <w:rPr>
          <w:rFonts w:ascii="Times New Roman" w:eastAsia="Times New Roman" w:hAnsi="Times New Roman"/>
          <w:bCs/>
          <w:sz w:val="24"/>
          <w:szCs w:val="28"/>
          <w:lang w:val="x-none" w:eastAsia="x-none"/>
        </w:rPr>
        <w:fldChar w:fldCharType="separate"/>
      </w:r>
      <w:r w:rsidR="00B57239">
        <w:rPr>
          <w:rFonts w:ascii="Times New Roman" w:eastAsia="Times New Roman" w:hAnsi="Times New Roman"/>
          <w:bCs/>
          <w:noProof/>
          <w:sz w:val="24"/>
          <w:szCs w:val="28"/>
          <w:lang w:val="x-none" w:eastAsia="x-none"/>
        </w:rPr>
        <w:t>2</w:t>
      </w:r>
      <w:r w:rsidRPr="00392908">
        <w:rPr>
          <w:rFonts w:ascii="Times New Roman" w:eastAsia="Times New Roman" w:hAnsi="Times New Roman"/>
          <w:bCs/>
          <w:sz w:val="24"/>
          <w:szCs w:val="28"/>
          <w:lang w:val="x-none" w:eastAsia="x-none"/>
        </w:rPr>
        <w:fldChar w:fldCharType="end"/>
      </w:r>
    </w:p>
    <w:tbl>
      <w:tblPr>
        <w:tblW w:w="15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9"/>
        <w:gridCol w:w="2410"/>
        <w:gridCol w:w="1630"/>
        <w:gridCol w:w="1630"/>
        <w:gridCol w:w="1701"/>
        <w:gridCol w:w="992"/>
        <w:gridCol w:w="1276"/>
        <w:gridCol w:w="1418"/>
        <w:gridCol w:w="1297"/>
        <w:gridCol w:w="1015"/>
        <w:gridCol w:w="1015"/>
      </w:tblGrid>
      <w:tr w:rsidR="00392908" w:rsidRPr="00392908" w14:paraId="632BFEC8" w14:textId="77777777" w:rsidTr="00B82B96">
        <w:tc>
          <w:tcPr>
            <w:tcW w:w="709" w:type="dxa"/>
            <w:vMerge w:val="restart"/>
          </w:tcPr>
          <w:p w14:paraId="5298CDD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п/п</w:t>
            </w:r>
          </w:p>
        </w:tc>
        <w:tc>
          <w:tcPr>
            <w:tcW w:w="2410" w:type="dxa"/>
            <w:vMerge w:val="restart"/>
          </w:tcPr>
          <w:p w14:paraId="4B1EB310" w14:textId="77777777" w:rsidR="00392908" w:rsidRPr="00392908" w:rsidRDefault="00392908" w:rsidP="00B82B96">
            <w:pPr>
              <w:widowControl w:val="0"/>
              <w:tabs>
                <w:tab w:val="left" w:pos="1221"/>
                <w:tab w:val="center" w:pos="6813"/>
              </w:tabs>
              <w:autoSpaceDE w:val="0"/>
              <w:autoSpaceDN w:val="0"/>
              <w:adjustRightInd w:val="0"/>
              <w:spacing w:after="0" w:line="240" w:lineRule="auto"/>
              <w:ind w:right="-12252"/>
              <w:jc w:val="both"/>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Инженерные сети</w:t>
            </w:r>
          </w:p>
        </w:tc>
        <w:tc>
          <w:tcPr>
            <w:tcW w:w="11974" w:type="dxa"/>
            <w:gridSpan w:val="9"/>
          </w:tcPr>
          <w:p w14:paraId="73C8387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Расстояние, м, по горизонтали (в свету) от подземных сетей до</w:t>
            </w:r>
          </w:p>
        </w:tc>
      </w:tr>
      <w:tr w:rsidR="00392908" w:rsidRPr="00392908" w14:paraId="52A69900" w14:textId="77777777" w:rsidTr="00B82B96">
        <w:tc>
          <w:tcPr>
            <w:tcW w:w="709" w:type="dxa"/>
            <w:vMerge/>
          </w:tcPr>
          <w:p w14:paraId="29DA23BC"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2410" w:type="dxa"/>
            <w:vMerge/>
          </w:tcPr>
          <w:p w14:paraId="3099BE69"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630" w:type="dxa"/>
            <w:vMerge w:val="restart"/>
          </w:tcPr>
          <w:p w14:paraId="152A9731" w14:textId="77777777" w:rsid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фундаментов зданий и</w:t>
            </w:r>
          </w:p>
          <w:p w14:paraId="1DF6EC7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сооружений</w:t>
            </w:r>
          </w:p>
        </w:tc>
        <w:tc>
          <w:tcPr>
            <w:tcW w:w="1630" w:type="dxa"/>
            <w:vMerge w:val="restart"/>
          </w:tcPr>
          <w:p w14:paraId="24DB98B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фундаментов ограждений предприятий, эстакад, опор контактной сети и связи, железных дорог</w:t>
            </w:r>
          </w:p>
        </w:tc>
        <w:tc>
          <w:tcPr>
            <w:tcW w:w="2693" w:type="dxa"/>
            <w:gridSpan w:val="2"/>
          </w:tcPr>
          <w:p w14:paraId="177F1A8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оси крайнего пути</w:t>
            </w:r>
          </w:p>
        </w:tc>
        <w:tc>
          <w:tcPr>
            <w:tcW w:w="1276" w:type="dxa"/>
            <w:vMerge w:val="restart"/>
          </w:tcPr>
          <w:p w14:paraId="022A33D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бортового камня улицы дороги (кромки проезжей части, укрепленной полосы обочины)</w:t>
            </w:r>
          </w:p>
        </w:tc>
        <w:tc>
          <w:tcPr>
            <w:tcW w:w="1418" w:type="dxa"/>
            <w:vMerge w:val="restart"/>
          </w:tcPr>
          <w:p w14:paraId="2812B34B"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наружной бровки кювета или подошвы насыпи дороги</w:t>
            </w:r>
          </w:p>
        </w:tc>
        <w:tc>
          <w:tcPr>
            <w:tcW w:w="3327" w:type="dxa"/>
            <w:gridSpan w:val="3"/>
          </w:tcPr>
          <w:p w14:paraId="7074F9F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фундаментов опор воздушных линий электропередачи напряжением</w:t>
            </w:r>
          </w:p>
        </w:tc>
      </w:tr>
      <w:tr w:rsidR="00392908" w:rsidRPr="00392908" w14:paraId="1627C3BA" w14:textId="77777777" w:rsidTr="00B82B96">
        <w:tc>
          <w:tcPr>
            <w:tcW w:w="709" w:type="dxa"/>
            <w:vMerge/>
          </w:tcPr>
          <w:p w14:paraId="5C488338"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2410" w:type="dxa"/>
            <w:vMerge/>
          </w:tcPr>
          <w:p w14:paraId="64DEDC99"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630" w:type="dxa"/>
            <w:vMerge/>
          </w:tcPr>
          <w:p w14:paraId="54C1D0F1"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630" w:type="dxa"/>
            <w:vMerge/>
          </w:tcPr>
          <w:p w14:paraId="2A7994F4"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701" w:type="dxa"/>
          </w:tcPr>
          <w:p w14:paraId="1554219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железных дорог колеи 1520 мм, но не менее глубины траншей до подошвы насыпи и бровки выемки</w:t>
            </w:r>
          </w:p>
        </w:tc>
        <w:tc>
          <w:tcPr>
            <w:tcW w:w="992" w:type="dxa"/>
          </w:tcPr>
          <w:p w14:paraId="57998C9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железных дорог колеи 750 мм</w:t>
            </w:r>
          </w:p>
        </w:tc>
        <w:tc>
          <w:tcPr>
            <w:tcW w:w="1276" w:type="dxa"/>
            <w:vMerge/>
          </w:tcPr>
          <w:p w14:paraId="38B3B541"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418" w:type="dxa"/>
            <w:vMerge/>
          </w:tcPr>
          <w:p w14:paraId="613D5920" w14:textId="77777777" w:rsidR="00392908" w:rsidRPr="00392908" w:rsidRDefault="00392908" w:rsidP="00392908">
            <w:pPr>
              <w:spacing w:after="0" w:line="240" w:lineRule="auto"/>
              <w:rPr>
                <w:rFonts w:ascii="Times New Roman" w:eastAsia="Times New Roman" w:hAnsi="Times New Roman"/>
                <w:sz w:val="20"/>
                <w:szCs w:val="20"/>
                <w:lang w:eastAsia="ru-RU"/>
              </w:rPr>
            </w:pPr>
          </w:p>
        </w:tc>
        <w:tc>
          <w:tcPr>
            <w:tcW w:w="1297" w:type="dxa"/>
          </w:tcPr>
          <w:p w14:paraId="09910AA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до 1 </w:t>
            </w:r>
            <w:proofErr w:type="spellStart"/>
            <w:r w:rsidRPr="00392908">
              <w:rPr>
                <w:rFonts w:ascii="Times New Roman" w:eastAsia="Times New Roman" w:hAnsi="Times New Roman"/>
                <w:sz w:val="20"/>
                <w:szCs w:val="20"/>
                <w:lang w:eastAsia="ru-RU"/>
              </w:rPr>
              <w:t>кВ</w:t>
            </w:r>
            <w:proofErr w:type="spellEnd"/>
            <w:r w:rsidRPr="00392908">
              <w:rPr>
                <w:rFonts w:ascii="Times New Roman" w:eastAsia="Times New Roman" w:hAnsi="Times New Roman"/>
                <w:sz w:val="20"/>
                <w:szCs w:val="20"/>
                <w:lang w:eastAsia="ru-RU"/>
              </w:rPr>
              <w:t xml:space="preserve"> наружного освещения, контактной сети троллейбусов</w:t>
            </w:r>
          </w:p>
        </w:tc>
        <w:tc>
          <w:tcPr>
            <w:tcW w:w="1015" w:type="dxa"/>
          </w:tcPr>
          <w:p w14:paraId="1C525CF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св. 1 до 35 </w:t>
            </w:r>
            <w:proofErr w:type="spellStart"/>
            <w:r w:rsidRPr="00392908">
              <w:rPr>
                <w:rFonts w:ascii="Times New Roman" w:eastAsia="Times New Roman" w:hAnsi="Times New Roman"/>
                <w:sz w:val="20"/>
                <w:szCs w:val="20"/>
                <w:lang w:eastAsia="ru-RU"/>
              </w:rPr>
              <w:t>кВ</w:t>
            </w:r>
            <w:proofErr w:type="spellEnd"/>
          </w:p>
        </w:tc>
        <w:tc>
          <w:tcPr>
            <w:tcW w:w="1015" w:type="dxa"/>
          </w:tcPr>
          <w:p w14:paraId="1EC567B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св. 35 до 110 </w:t>
            </w:r>
            <w:proofErr w:type="spellStart"/>
            <w:r w:rsidRPr="00392908">
              <w:rPr>
                <w:rFonts w:ascii="Times New Roman" w:eastAsia="Times New Roman" w:hAnsi="Times New Roman"/>
                <w:sz w:val="20"/>
                <w:szCs w:val="20"/>
                <w:lang w:eastAsia="ru-RU"/>
              </w:rPr>
              <w:t>кВ</w:t>
            </w:r>
            <w:proofErr w:type="spellEnd"/>
            <w:r w:rsidRPr="00392908">
              <w:rPr>
                <w:rFonts w:ascii="Times New Roman" w:eastAsia="Times New Roman" w:hAnsi="Times New Roman"/>
                <w:sz w:val="20"/>
                <w:szCs w:val="20"/>
                <w:lang w:eastAsia="ru-RU"/>
              </w:rPr>
              <w:t xml:space="preserve"> и выше</w:t>
            </w:r>
          </w:p>
        </w:tc>
      </w:tr>
      <w:tr w:rsidR="00392908" w:rsidRPr="00392908" w14:paraId="77E447A9" w14:textId="77777777" w:rsidTr="00B82B96">
        <w:tc>
          <w:tcPr>
            <w:tcW w:w="709" w:type="dxa"/>
          </w:tcPr>
          <w:p w14:paraId="0E8C628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2410" w:type="dxa"/>
          </w:tcPr>
          <w:p w14:paraId="3AADACF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630" w:type="dxa"/>
          </w:tcPr>
          <w:p w14:paraId="33D14F3B"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1630" w:type="dxa"/>
          </w:tcPr>
          <w:p w14:paraId="7FD9598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1701" w:type="dxa"/>
          </w:tcPr>
          <w:p w14:paraId="504D959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992" w:type="dxa"/>
          </w:tcPr>
          <w:p w14:paraId="4B70CF8B"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6</w:t>
            </w:r>
          </w:p>
        </w:tc>
        <w:tc>
          <w:tcPr>
            <w:tcW w:w="1276" w:type="dxa"/>
          </w:tcPr>
          <w:p w14:paraId="41D6F3D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7</w:t>
            </w:r>
          </w:p>
        </w:tc>
        <w:tc>
          <w:tcPr>
            <w:tcW w:w="1418" w:type="dxa"/>
          </w:tcPr>
          <w:p w14:paraId="6E5571F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8</w:t>
            </w:r>
          </w:p>
        </w:tc>
        <w:tc>
          <w:tcPr>
            <w:tcW w:w="1297" w:type="dxa"/>
          </w:tcPr>
          <w:p w14:paraId="5F02226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9</w:t>
            </w:r>
          </w:p>
        </w:tc>
        <w:tc>
          <w:tcPr>
            <w:tcW w:w="1015" w:type="dxa"/>
          </w:tcPr>
          <w:p w14:paraId="6FEE345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c>
          <w:tcPr>
            <w:tcW w:w="1015" w:type="dxa"/>
          </w:tcPr>
          <w:p w14:paraId="205BAC0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11</w:t>
            </w:r>
          </w:p>
        </w:tc>
      </w:tr>
      <w:tr w:rsidR="00392908" w:rsidRPr="00392908" w14:paraId="68715AEC" w14:textId="77777777" w:rsidTr="00B82B96">
        <w:tc>
          <w:tcPr>
            <w:tcW w:w="709" w:type="dxa"/>
          </w:tcPr>
          <w:p w14:paraId="0B9E0F8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2410" w:type="dxa"/>
          </w:tcPr>
          <w:p w14:paraId="49C6DF66"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Водопровод и напорная канализация</w:t>
            </w:r>
          </w:p>
        </w:tc>
        <w:tc>
          <w:tcPr>
            <w:tcW w:w="1630" w:type="dxa"/>
          </w:tcPr>
          <w:p w14:paraId="6D7523B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630" w:type="dxa"/>
          </w:tcPr>
          <w:p w14:paraId="41E8379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1701" w:type="dxa"/>
          </w:tcPr>
          <w:p w14:paraId="04AA5FE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172EAB1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746565D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418" w:type="dxa"/>
          </w:tcPr>
          <w:p w14:paraId="7100F1E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4C4DDEA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6263602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196C3D1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r>
      <w:tr w:rsidR="00392908" w:rsidRPr="00392908" w14:paraId="0EF9C34A" w14:textId="77777777" w:rsidTr="00B82B96">
        <w:tc>
          <w:tcPr>
            <w:tcW w:w="709" w:type="dxa"/>
          </w:tcPr>
          <w:p w14:paraId="5FBA045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2410" w:type="dxa"/>
          </w:tcPr>
          <w:p w14:paraId="7E44AFE7"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Самотечная канализация (бытовая и дождевая)</w:t>
            </w:r>
          </w:p>
        </w:tc>
        <w:tc>
          <w:tcPr>
            <w:tcW w:w="1630" w:type="dxa"/>
          </w:tcPr>
          <w:p w14:paraId="2C1D2343"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1630" w:type="dxa"/>
          </w:tcPr>
          <w:p w14:paraId="74DE7C0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701" w:type="dxa"/>
          </w:tcPr>
          <w:p w14:paraId="16483B2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6C13479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3AAF9EE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7E6F5BA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111D0DA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22A1D22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3508002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r>
      <w:tr w:rsidR="00392908" w:rsidRPr="00392908" w14:paraId="7C637FA7" w14:textId="77777777" w:rsidTr="00B82B96">
        <w:tc>
          <w:tcPr>
            <w:tcW w:w="709" w:type="dxa"/>
          </w:tcPr>
          <w:p w14:paraId="1EC5A46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2410" w:type="dxa"/>
          </w:tcPr>
          <w:p w14:paraId="1F41F2CB"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Дренаж</w:t>
            </w:r>
          </w:p>
        </w:tc>
        <w:tc>
          <w:tcPr>
            <w:tcW w:w="1630" w:type="dxa"/>
          </w:tcPr>
          <w:p w14:paraId="400C1FA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1630" w:type="dxa"/>
          </w:tcPr>
          <w:p w14:paraId="2C261AB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4CDB8CF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1DBA9E5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1B59509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4C747FC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2C57ACF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3A947E1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6DB60ED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r>
      <w:tr w:rsidR="00392908" w:rsidRPr="00392908" w14:paraId="32DD4058" w14:textId="77777777" w:rsidTr="00B82B96">
        <w:tc>
          <w:tcPr>
            <w:tcW w:w="709" w:type="dxa"/>
          </w:tcPr>
          <w:p w14:paraId="1025232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2410" w:type="dxa"/>
          </w:tcPr>
          <w:p w14:paraId="7BC16D65"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Сопутствующий дренаж</w:t>
            </w:r>
          </w:p>
        </w:tc>
        <w:tc>
          <w:tcPr>
            <w:tcW w:w="1630" w:type="dxa"/>
          </w:tcPr>
          <w:p w14:paraId="468EB5A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0,4</w:t>
            </w:r>
          </w:p>
        </w:tc>
        <w:tc>
          <w:tcPr>
            <w:tcW w:w="1630" w:type="dxa"/>
          </w:tcPr>
          <w:p w14:paraId="6BDC7C9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0,4</w:t>
            </w:r>
          </w:p>
        </w:tc>
        <w:tc>
          <w:tcPr>
            <w:tcW w:w="1701" w:type="dxa"/>
          </w:tcPr>
          <w:p w14:paraId="04A4CFC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0,4</w:t>
            </w:r>
          </w:p>
        </w:tc>
        <w:tc>
          <w:tcPr>
            <w:tcW w:w="992" w:type="dxa"/>
          </w:tcPr>
          <w:p w14:paraId="41C2CE6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w:t>
            </w:r>
          </w:p>
        </w:tc>
        <w:tc>
          <w:tcPr>
            <w:tcW w:w="1276" w:type="dxa"/>
          </w:tcPr>
          <w:p w14:paraId="6974C3C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0,4</w:t>
            </w:r>
          </w:p>
        </w:tc>
        <w:tc>
          <w:tcPr>
            <w:tcW w:w="1418" w:type="dxa"/>
          </w:tcPr>
          <w:p w14:paraId="3F87368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w:t>
            </w:r>
          </w:p>
        </w:tc>
        <w:tc>
          <w:tcPr>
            <w:tcW w:w="1297" w:type="dxa"/>
          </w:tcPr>
          <w:p w14:paraId="4144C53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w:t>
            </w:r>
          </w:p>
        </w:tc>
        <w:tc>
          <w:tcPr>
            <w:tcW w:w="1015" w:type="dxa"/>
          </w:tcPr>
          <w:p w14:paraId="064DE05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w:t>
            </w:r>
          </w:p>
        </w:tc>
        <w:tc>
          <w:tcPr>
            <w:tcW w:w="1015" w:type="dxa"/>
          </w:tcPr>
          <w:p w14:paraId="74A32C0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w:t>
            </w:r>
          </w:p>
        </w:tc>
      </w:tr>
      <w:tr w:rsidR="00392908" w:rsidRPr="00392908" w14:paraId="59D177A8" w14:textId="77777777" w:rsidTr="00B82B96">
        <w:tc>
          <w:tcPr>
            <w:tcW w:w="709" w:type="dxa"/>
          </w:tcPr>
          <w:p w14:paraId="6CFA392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2410" w:type="dxa"/>
          </w:tcPr>
          <w:p w14:paraId="56703895"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Газопроводы горючих газов давления, МПа (кгс/см2)</w:t>
            </w:r>
          </w:p>
        </w:tc>
        <w:tc>
          <w:tcPr>
            <w:tcW w:w="1630" w:type="dxa"/>
          </w:tcPr>
          <w:p w14:paraId="2A377FA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630" w:type="dxa"/>
          </w:tcPr>
          <w:p w14:paraId="2E29D7A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164215C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3,8</w:t>
            </w:r>
          </w:p>
        </w:tc>
        <w:tc>
          <w:tcPr>
            <w:tcW w:w="992" w:type="dxa"/>
          </w:tcPr>
          <w:p w14:paraId="004A486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3CC8CB2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7E27277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3F219EE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07D8DC7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015" w:type="dxa"/>
          </w:tcPr>
          <w:p w14:paraId="258E294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r>
      <w:tr w:rsidR="00392908" w:rsidRPr="00392908" w14:paraId="6D697713" w14:textId="77777777" w:rsidTr="00B82B96">
        <w:tc>
          <w:tcPr>
            <w:tcW w:w="709" w:type="dxa"/>
          </w:tcPr>
          <w:p w14:paraId="53E8481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5.1.</w:t>
            </w:r>
          </w:p>
        </w:tc>
        <w:tc>
          <w:tcPr>
            <w:tcW w:w="2410" w:type="dxa"/>
          </w:tcPr>
          <w:p w14:paraId="11226EF4"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низкого до 0,005 (0,05)</w:t>
            </w:r>
          </w:p>
        </w:tc>
        <w:tc>
          <w:tcPr>
            <w:tcW w:w="1630" w:type="dxa"/>
          </w:tcPr>
          <w:p w14:paraId="71073CE3"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1630" w:type="dxa"/>
          </w:tcPr>
          <w:p w14:paraId="3DB7BDC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4CF8A27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4,8</w:t>
            </w:r>
          </w:p>
        </w:tc>
        <w:tc>
          <w:tcPr>
            <w:tcW w:w="992" w:type="dxa"/>
          </w:tcPr>
          <w:p w14:paraId="797D458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55E25DB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6832C69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7EF9922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4767DED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015" w:type="dxa"/>
          </w:tcPr>
          <w:p w14:paraId="76DBE83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r>
      <w:tr w:rsidR="00392908" w:rsidRPr="00392908" w14:paraId="6C49C986" w14:textId="77777777" w:rsidTr="00B82B96">
        <w:tc>
          <w:tcPr>
            <w:tcW w:w="709" w:type="dxa"/>
          </w:tcPr>
          <w:p w14:paraId="020A0B1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5.2.</w:t>
            </w:r>
          </w:p>
        </w:tc>
        <w:tc>
          <w:tcPr>
            <w:tcW w:w="2410" w:type="dxa"/>
          </w:tcPr>
          <w:p w14:paraId="56593113"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среднего св. 0,005 (0,05) до 0,3 (3)</w:t>
            </w:r>
          </w:p>
        </w:tc>
        <w:tc>
          <w:tcPr>
            <w:tcW w:w="1630" w:type="dxa"/>
          </w:tcPr>
          <w:p w14:paraId="36BC821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7</w:t>
            </w:r>
          </w:p>
        </w:tc>
        <w:tc>
          <w:tcPr>
            <w:tcW w:w="1630" w:type="dxa"/>
          </w:tcPr>
          <w:p w14:paraId="78D6A0B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5CDF69F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7,8</w:t>
            </w:r>
          </w:p>
        </w:tc>
        <w:tc>
          <w:tcPr>
            <w:tcW w:w="992" w:type="dxa"/>
          </w:tcPr>
          <w:p w14:paraId="01F0DD1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3,8</w:t>
            </w:r>
          </w:p>
        </w:tc>
        <w:tc>
          <w:tcPr>
            <w:tcW w:w="1276" w:type="dxa"/>
          </w:tcPr>
          <w:p w14:paraId="105F2D6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2,5</w:t>
            </w:r>
          </w:p>
        </w:tc>
        <w:tc>
          <w:tcPr>
            <w:tcW w:w="1418" w:type="dxa"/>
          </w:tcPr>
          <w:p w14:paraId="2E5C8A2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2F2DCA13"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0AADF9B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015" w:type="dxa"/>
          </w:tcPr>
          <w:p w14:paraId="4F50DD62"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r>
      <w:tr w:rsidR="00392908" w:rsidRPr="00392908" w14:paraId="4DEC2F73" w14:textId="77777777" w:rsidTr="00B82B96">
        <w:tc>
          <w:tcPr>
            <w:tcW w:w="709" w:type="dxa"/>
          </w:tcPr>
          <w:p w14:paraId="65C4FA1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5.3.</w:t>
            </w:r>
          </w:p>
        </w:tc>
        <w:tc>
          <w:tcPr>
            <w:tcW w:w="2410" w:type="dxa"/>
          </w:tcPr>
          <w:p w14:paraId="50BBFBAF"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высокого:</w:t>
            </w:r>
          </w:p>
          <w:p w14:paraId="56B3378C"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св. 0,3 (3) до 0,6 (6)</w:t>
            </w:r>
          </w:p>
          <w:p w14:paraId="3466E0EF"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св. 0,6 (6) до 1,2 (12)</w:t>
            </w:r>
          </w:p>
        </w:tc>
        <w:tc>
          <w:tcPr>
            <w:tcW w:w="1630" w:type="dxa"/>
          </w:tcPr>
          <w:p w14:paraId="69CFF9F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c>
          <w:tcPr>
            <w:tcW w:w="1630" w:type="dxa"/>
          </w:tcPr>
          <w:p w14:paraId="6AB4EA4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398C30B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10,8</w:t>
            </w:r>
          </w:p>
        </w:tc>
        <w:tc>
          <w:tcPr>
            <w:tcW w:w="992" w:type="dxa"/>
          </w:tcPr>
          <w:p w14:paraId="523663B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3,8</w:t>
            </w:r>
          </w:p>
        </w:tc>
        <w:tc>
          <w:tcPr>
            <w:tcW w:w="1276" w:type="dxa"/>
          </w:tcPr>
          <w:p w14:paraId="0B9BCE3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2,5</w:t>
            </w:r>
          </w:p>
        </w:tc>
        <w:tc>
          <w:tcPr>
            <w:tcW w:w="1418" w:type="dxa"/>
          </w:tcPr>
          <w:p w14:paraId="7342644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297" w:type="dxa"/>
          </w:tcPr>
          <w:p w14:paraId="550CD06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67A3E1A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015" w:type="dxa"/>
          </w:tcPr>
          <w:p w14:paraId="15147C2B"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tc>
      </w:tr>
      <w:tr w:rsidR="00392908" w:rsidRPr="00392908" w14:paraId="30A2142A" w14:textId="77777777" w:rsidTr="00B82B96">
        <w:tc>
          <w:tcPr>
            <w:tcW w:w="709" w:type="dxa"/>
          </w:tcPr>
          <w:p w14:paraId="78E5209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6.</w:t>
            </w:r>
          </w:p>
        </w:tc>
        <w:tc>
          <w:tcPr>
            <w:tcW w:w="2410" w:type="dxa"/>
          </w:tcPr>
          <w:p w14:paraId="092074E9"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Тепловые сети:</w:t>
            </w:r>
          </w:p>
        </w:tc>
        <w:tc>
          <w:tcPr>
            <w:tcW w:w="1630" w:type="dxa"/>
          </w:tcPr>
          <w:p w14:paraId="3D31D4B4"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630" w:type="dxa"/>
          </w:tcPr>
          <w:p w14:paraId="3BB9D0DD"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701" w:type="dxa"/>
          </w:tcPr>
          <w:p w14:paraId="628E6F19"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92" w:type="dxa"/>
          </w:tcPr>
          <w:p w14:paraId="0D48F07F"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Pr>
          <w:p w14:paraId="423EE684"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Pr>
          <w:p w14:paraId="021E4081"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97" w:type="dxa"/>
          </w:tcPr>
          <w:p w14:paraId="5D9D5394"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015" w:type="dxa"/>
          </w:tcPr>
          <w:p w14:paraId="779C2FE1"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015" w:type="dxa"/>
          </w:tcPr>
          <w:p w14:paraId="3DE5B6C9"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392908" w:rsidRPr="00392908" w14:paraId="4756E283" w14:textId="77777777" w:rsidTr="00B82B96">
        <w:tc>
          <w:tcPr>
            <w:tcW w:w="709" w:type="dxa"/>
          </w:tcPr>
          <w:p w14:paraId="54EC4C4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6.1.</w:t>
            </w:r>
          </w:p>
        </w:tc>
        <w:tc>
          <w:tcPr>
            <w:tcW w:w="2410" w:type="dxa"/>
          </w:tcPr>
          <w:p w14:paraId="0836078C"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от наружной стенки </w:t>
            </w:r>
            <w:r w:rsidRPr="00392908">
              <w:rPr>
                <w:rFonts w:ascii="Times New Roman" w:eastAsia="Times New Roman" w:hAnsi="Times New Roman"/>
                <w:sz w:val="20"/>
                <w:szCs w:val="20"/>
                <w:lang w:eastAsia="ru-RU"/>
              </w:rPr>
              <w:lastRenderedPageBreak/>
              <w:t>канала, тоннеля</w:t>
            </w:r>
          </w:p>
        </w:tc>
        <w:tc>
          <w:tcPr>
            <w:tcW w:w="1630" w:type="dxa"/>
          </w:tcPr>
          <w:p w14:paraId="1BCC469A"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lastRenderedPageBreak/>
              <w:t>2</w:t>
            </w:r>
          </w:p>
          <w:p w14:paraId="06BD3307"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630" w:type="dxa"/>
          </w:tcPr>
          <w:p w14:paraId="235B460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lastRenderedPageBreak/>
              <w:t>1,5</w:t>
            </w:r>
          </w:p>
        </w:tc>
        <w:tc>
          <w:tcPr>
            <w:tcW w:w="1701" w:type="dxa"/>
          </w:tcPr>
          <w:p w14:paraId="7F9AFE2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7815A03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70B0740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3C615D0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7E3BDACB"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59458F7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5C9E7E0F"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r>
      <w:tr w:rsidR="00392908" w:rsidRPr="00392908" w14:paraId="78A8C9F3" w14:textId="77777777" w:rsidTr="00B82B96">
        <w:tc>
          <w:tcPr>
            <w:tcW w:w="709" w:type="dxa"/>
          </w:tcPr>
          <w:p w14:paraId="6B3C85F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6.2.</w:t>
            </w:r>
          </w:p>
        </w:tc>
        <w:tc>
          <w:tcPr>
            <w:tcW w:w="2410" w:type="dxa"/>
          </w:tcPr>
          <w:p w14:paraId="0BED4947"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от оболочки </w:t>
            </w:r>
            <w:proofErr w:type="spellStart"/>
            <w:r w:rsidRPr="00392908">
              <w:rPr>
                <w:rFonts w:ascii="Times New Roman" w:eastAsia="Times New Roman" w:hAnsi="Times New Roman"/>
                <w:sz w:val="20"/>
                <w:szCs w:val="20"/>
                <w:lang w:eastAsia="ru-RU"/>
              </w:rPr>
              <w:t>бесканальной</w:t>
            </w:r>
            <w:proofErr w:type="spellEnd"/>
            <w:r w:rsidRPr="00392908">
              <w:rPr>
                <w:rFonts w:ascii="Times New Roman" w:eastAsia="Times New Roman" w:hAnsi="Times New Roman"/>
                <w:sz w:val="20"/>
                <w:szCs w:val="20"/>
                <w:lang w:eastAsia="ru-RU"/>
              </w:rPr>
              <w:t xml:space="preserve"> прокладки</w:t>
            </w:r>
          </w:p>
        </w:tc>
        <w:tc>
          <w:tcPr>
            <w:tcW w:w="1630" w:type="dxa"/>
          </w:tcPr>
          <w:p w14:paraId="2920E0C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c>
          <w:tcPr>
            <w:tcW w:w="1630" w:type="dxa"/>
          </w:tcPr>
          <w:p w14:paraId="6D5B8CF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701" w:type="dxa"/>
          </w:tcPr>
          <w:p w14:paraId="6C3C417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5EA93D3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1D9D401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34B1850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19495E59"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2EB5390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795979F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r>
      <w:tr w:rsidR="00392908" w:rsidRPr="00392908" w14:paraId="1676E432" w14:textId="77777777" w:rsidTr="00B82B96">
        <w:tc>
          <w:tcPr>
            <w:tcW w:w="709" w:type="dxa"/>
          </w:tcPr>
          <w:p w14:paraId="7E586B9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7.</w:t>
            </w:r>
          </w:p>
        </w:tc>
        <w:tc>
          <w:tcPr>
            <w:tcW w:w="2410" w:type="dxa"/>
          </w:tcPr>
          <w:p w14:paraId="21241A28"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Кабели силовые всех напряжений и кабели связи</w:t>
            </w:r>
          </w:p>
        </w:tc>
        <w:tc>
          <w:tcPr>
            <w:tcW w:w="1630" w:type="dxa"/>
          </w:tcPr>
          <w:p w14:paraId="010C411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0,6</w:t>
            </w:r>
          </w:p>
        </w:tc>
        <w:tc>
          <w:tcPr>
            <w:tcW w:w="1630" w:type="dxa"/>
          </w:tcPr>
          <w:p w14:paraId="4E298038"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0,5</w:t>
            </w:r>
          </w:p>
        </w:tc>
        <w:tc>
          <w:tcPr>
            <w:tcW w:w="1701" w:type="dxa"/>
          </w:tcPr>
          <w:p w14:paraId="2928CA0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3,2</w:t>
            </w:r>
          </w:p>
        </w:tc>
        <w:tc>
          <w:tcPr>
            <w:tcW w:w="992" w:type="dxa"/>
          </w:tcPr>
          <w:p w14:paraId="1CDB19C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1C78B9B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5E7973D3"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745D576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0,5</w:t>
            </w:r>
          </w:p>
          <w:p w14:paraId="3BEE8D31" w14:textId="77777777" w:rsidR="00392908" w:rsidRPr="00392908" w:rsidRDefault="008C6CB6"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w:anchor="P2232" w:history="1">
              <w:r w:rsidR="00392908" w:rsidRPr="00392908">
                <w:rPr>
                  <w:rFonts w:ascii="Times New Roman" w:eastAsia="Times New Roman" w:hAnsi="Times New Roman"/>
                  <w:sz w:val="20"/>
                  <w:szCs w:val="20"/>
                  <w:lang w:eastAsia="ru-RU"/>
                </w:rPr>
                <w:t>&lt;*&gt;</w:t>
              </w:r>
            </w:hyperlink>
          </w:p>
        </w:tc>
        <w:tc>
          <w:tcPr>
            <w:tcW w:w="1015" w:type="dxa"/>
          </w:tcPr>
          <w:p w14:paraId="49AB600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p w14:paraId="4E8EB99D" w14:textId="77777777" w:rsidR="00392908" w:rsidRPr="00392908" w:rsidRDefault="008C6CB6"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w:anchor="P2232" w:history="1">
              <w:r w:rsidR="00392908" w:rsidRPr="00392908">
                <w:rPr>
                  <w:rFonts w:ascii="Times New Roman" w:eastAsia="Times New Roman" w:hAnsi="Times New Roman"/>
                  <w:sz w:val="20"/>
                  <w:szCs w:val="20"/>
                  <w:lang w:eastAsia="ru-RU"/>
                </w:rPr>
                <w:t>&lt;*&gt;</w:t>
              </w:r>
            </w:hyperlink>
          </w:p>
        </w:tc>
        <w:tc>
          <w:tcPr>
            <w:tcW w:w="1015" w:type="dxa"/>
          </w:tcPr>
          <w:p w14:paraId="54739F2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10</w:t>
            </w:r>
          </w:p>
          <w:p w14:paraId="72ADF402" w14:textId="77777777" w:rsidR="00392908" w:rsidRPr="00392908" w:rsidRDefault="008C6CB6"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w:anchor="P2232" w:history="1">
              <w:r w:rsidR="00392908" w:rsidRPr="00392908">
                <w:rPr>
                  <w:rFonts w:ascii="Times New Roman" w:eastAsia="Times New Roman" w:hAnsi="Times New Roman"/>
                  <w:sz w:val="20"/>
                  <w:szCs w:val="20"/>
                  <w:lang w:eastAsia="ru-RU"/>
                </w:rPr>
                <w:t>&lt;*&gt;</w:t>
              </w:r>
            </w:hyperlink>
          </w:p>
        </w:tc>
      </w:tr>
      <w:tr w:rsidR="00392908" w:rsidRPr="00392908" w14:paraId="47370DA5" w14:textId="77777777" w:rsidTr="00B82B96">
        <w:tc>
          <w:tcPr>
            <w:tcW w:w="709" w:type="dxa"/>
          </w:tcPr>
          <w:p w14:paraId="6A1D023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8.</w:t>
            </w:r>
          </w:p>
        </w:tc>
        <w:tc>
          <w:tcPr>
            <w:tcW w:w="2410" w:type="dxa"/>
          </w:tcPr>
          <w:p w14:paraId="75E9FC32"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Каналы, коммуникационные тоннели</w:t>
            </w:r>
          </w:p>
        </w:tc>
        <w:tc>
          <w:tcPr>
            <w:tcW w:w="1630" w:type="dxa"/>
          </w:tcPr>
          <w:p w14:paraId="2C7D07A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630" w:type="dxa"/>
          </w:tcPr>
          <w:p w14:paraId="539C0E8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701" w:type="dxa"/>
          </w:tcPr>
          <w:p w14:paraId="24E7127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4</w:t>
            </w:r>
          </w:p>
        </w:tc>
        <w:tc>
          <w:tcPr>
            <w:tcW w:w="992" w:type="dxa"/>
          </w:tcPr>
          <w:p w14:paraId="4FBD020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21039E5C"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22DF04C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60C6A8C5"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4045780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015" w:type="dxa"/>
          </w:tcPr>
          <w:p w14:paraId="441AF5BE"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p w14:paraId="59525942" w14:textId="77777777" w:rsidR="00392908" w:rsidRPr="00392908" w:rsidRDefault="008C6CB6"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w:anchor="P2232" w:history="1">
              <w:r w:rsidR="00392908" w:rsidRPr="00392908">
                <w:rPr>
                  <w:rFonts w:ascii="Times New Roman" w:eastAsia="Times New Roman" w:hAnsi="Times New Roman"/>
                  <w:sz w:val="20"/>
                  <w:szCs w:val="20"/>
                  <w:lang w:eastAsia="ru-RU"/>
                </w:rPr>
                <w:t>&lt;*&gt;</w:t>
              </w:r>
            </w:hyperlink>
          </w:p>
        </w:tc>
      </w:tr>
      <w:tr w:rsidR="00392908" w:rsidRPr="00392908" w14:paraId="70D6AF86" w14:textId="77777777" w:rsidTr="00B82B96">
        <w:tc>
          <w:tcPr>
            <w:tcW w:w="709" w:type="dxa"/>
          </w:tcPr>
          <w:p w14:paraId="26135686"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9.</w:t>
            </w:r>
          </w:p>
        </w:tc>
        <w:tc>
          <w:tcPr>
            <w:tcW w:w="2410" w:type="dxa"/>
          </w:tcPr>
          <w:p w14:paraId="4EEB1584" w14:textId="77777777" w:rsidR="00392908" w:rsidRPr="00392908"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 xml:space="preserve">Наружные </w:t>
            </w:r>
            <w:proofErr w:type="spellStart"/>
            <w:r w:rsidRPr="00392908">
              <w:rPr>
                <w:rFonts w:ascii="Times New Roman" w:eastAsia="Times New Roman" w:hAnsi="Times New Roman"/>
                <w:sz w:val="20"/>
                <w:szCs w:val="20"/>
                <w:lang w:eastAsia="ru-RU"/>
              </w:rPr>
              <w:t>пневмомусоропроводы</w:t>
            </w:r>
            <w:proofErr w:type="spellEnd"/>
          </w:p>
        </w:tc>
        <w:tc>
          <w:tcPr>
            <w:tcW w:w="1630" w:type="dxa"/>
          </w:tcPr>
          <w:p w14:paraId="2BA543B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w:t>
            </w:r>
          </w:p>
        </w:tc>
        <w:tc>
          <w:tcPr>
            <w:tcW w:w="1630" w:type="dxa"/>
          </w:tcPr>
          <w:p w14:paraId="7E22B5DD"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701" w:type="dxa"/>
          </w:tcPr>
          <w:p w14:paraId="14A7D3F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3,8</w:t>
            </w:r>
          </w:p>
        </w:tc>
        <w:tc>
          <w:tcPr>
            <w:tcW w:w="992" w:type="dxa"/>
          </w:tcPr>
          <w:p w14:paraId="057AE41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2,8</w:t>
            </w:r>
          </w:p>
        </w:tc>
        <w:tc>
          <w:tcPr>
            <w:tcW w:w="1276" w:type="dxa"/>
          </w:tcPr>
          <w:p w14:paraId="568C7BBA"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1,5</w:t>
            </w:r>
          </w:p>
        </w:tc>
        <w:tc>
          <w:tcPr>
            <w:tcW w:w="1418" w:type="dxa"/>
          </w:tcPr>
          <w:p w14:paraId="66736BB4"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297" w:type="dxa"/>
          </w:tcPr>
          <w:p w14:paraId="74F7D020"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1</w:t>
            </w:r>
          </w:p>
        </w:tc>
        <w:tc>
          <w:tcPr>
            <w:tcW w:w="1015" w:type="dxa"/>
          </w:tcPr>
          <w:p w14:paraId="61F83F81"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3</w:t>
            </w:r>
          </w:p>
        </w:tc>
        <w:tc>
          <w:tcPr>
            <w:tcW w:w="1015" w:type="dxa"/>
          </w:tcPr>
          <w:p w14:paraId="0BA916A7" w14:textId="77777777" w:rsidR="00392908" w:rsidRPr="00392908"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92908">
              <w:rPr>
                <w:rFonts w:ascii="Times New Roman" w:eastAsia="Times New Roman" w:hAnsi="Times New Roman"/>
                <w:sz w:val="20"/>
                <w:szCs w:val="20"/>
                <w:lang w:eastAsia="ru-RU"/>
              </w:rPr>
              <w:t>5</w:t>
            </w:r>
          </w:p>
        </w:tc>
      </w:tr>
    </w:tbl>
    <w:p w14:paraId="7718A3FC" w14:textId="77777777" w:rsidR="00CA5A2F" w:rsidRDefault="00CA5A2F" w:rsidP="0039290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757E194"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&lt;*&gt; Относится только к расстояниям от силовых кабелей.</w:t>
      </w:r>
    </w:p>
    <w:p w14:paraId="517594F3"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6E0123C"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 xml:space="preserve">Расстояния от тепловых сетей при </w:t>
      </w:r>
      <w:proofErr w:type="spellStart"/>
      <w:r w:rsidRPr="00392908">
        <w:rPr>
          <w:rFonts w:ascii="Times New Roman" w:eastAsia="Times New Roman" w:hAnsi="Times New Roman"/>
          <w:sz w:val="24"/>
          <w:szCs w:val="24"/>
          <w:lang w:eastAsia="ru-RU"/>
        </w:rPr>
        <w:t>бесканальной</w:t>
      </w:r>
      <w:proofErr w:type="spellEnd"/>
      <w:r w:rsidRPr="00392908">
        <w:rPr>
          <w:rFonts w:ascii="Times New Roman" w:eastAsia="Times New Roman" w:hAnsi="Times New Roman"/>
          <w:sz w:val="24"/>
          <w:szCs w:val="24"/>
          <w:lang w:eastAsia="ru-RU"/>
        </w:rPr>
        <w:t xml:space="preserve"> прокладке до зданий и сооружений следует принимать как для водопровода.</w:t>
      </w:r>
    </w:p>
    <w:p w14:paraId="7D28471C"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 xml:space="preserve">Расстояния от силовых кабелей напряжением 110 - 220 </w:t>
      </w:r>
      <w:proofErr w:type="spellStart"/>
      <w:r w:rsidRPr="00392908">
        <w:rPr>
          <w:rFonts w:ascii="Times New Roman" w:eastAsia="Times New Roman" w:hAnsi="Times New Roman"/>
          <w:sz w:val="24"/>
          <w:szCs w:val="24"/>
          <w:lang w:eastAsia="ru-RU"/>
        </w:rPr>
        <w:t>кВ</w:t>
      </w:r>
      <w:proofErr w:type="spellEnd"/>
      <w:r w:rsidRPr="00392908">
        <w:rPr>
          <w:rFonts w:ascii="Times New Roman" w:eastAsia="Times New Roman" w:hAnsi="Times New Roman"/>
          <w:sz w:val="24"/>
          <w:szCs w:val="24"/>
          <w:lang w:eastAsia="ru-RU"/>
        </w:rPr>
        <w:t xml:space="preserve"> до фундаментов ограждений предприятий, эстакад, опор контактной сети и линий связи следует принимать 1,5 м.</w:t>
      </w:r>
    </w:p>
    <w:p w14:paraId="0D3CE9AC"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Расстояния по горизонтали (в свету) между соседними инженерными подземными сетями при их параллельном размещении следует принимать с учетом расстояний,</w:t>
      </w:r>
      <w:r>
        <w:rPr>
          <w:rFonts w:ascii="Times New Roman" w:eastAsia="Times New Roman" w:hAnsi="Times New Roman"/>
          <w:sz w:val="24"/>
          <w:szCs w:val="24"/>
          <w:lang w:eastAsia="ru-RU"/>
        </w:rPr>
        <w:t xml:space="preserve"> указанных в таблице </w:t>
      </w:r>
      <w:r w:rsidRPr="00392908">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00CA5A2F">
        <w:rPr>
          <w:rFonts w:ascii="Times New Roman" w:eastAsia="Times New Roman" w:hAnsi="Times New Roman"/>
          <w:sz w:val="24"/>
          <w:szCs w:val="24"/>
          <w:lang w:eastAsia="ru-RU"/>
        </w:rPr>
        <w:t>.</w:t>
      </w:r>
    </w:p>
    <w:p w14:paraId="74DD1F8F" w14:textId="77777777" w:rsidR="00392908" w:rsidRDefault="00392908" w:rsidP="0039290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2109401" w14:textId="77777777" w:rsidR="00392908" w:rsidRPr="00B82B96" w:rsidRDefault="00392908" w:rsidP="00392908">
      <w:pPr>
        <w:spacing w:after="0" w:line="240" w:lineRule="auto"/>
        <w:jc w:val="right"/>
        <w:rPr>
          <w:rFonts w:ascii="Times New Roman" w:eastAsia="Times New Roman" w:hAnsi="Times New Roman"/>
          <w:bCs/>
          <w:sz w:val="24"/>
          <w:szCs w:val="28"/>
          <w:lang w:eastAsia="x-none"/>
        </w:rPr>
      </w:pPr>
      <w:r w:rsidRPr="00B82B96">
        <w:rPr>
          <w:rFonts w:ascii="Times New Roman" w:eastAsia="Times New Roman" w:hAnsi="Times New Roman"/>
          <w:bCs/>
          <w:sz w:val="24"/>
          <w:szCs w:val="28"/>
          <w:lang w:val="x-none" w:eastAsia="x-none"/>
        </w:rPr>
        <w:t xml:space="preserve">Таблица </w:t>
      </w:r>
      <w:r w:rsidRPr="00B82B96">
        <w:rPr>
          <w:rFonts w:ascii="Times New Roman" w:eastAsia="Times New Roman" w:hAnsi="Times New Roman"/>
          <w:bCs/>
          <w:sz w:val="24"/>
          <w:szCs w:val="28"/>
          <w:lang w:eastAsia="x-none"/>
        </w:rPr>
        <w:t>31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9"/>
        <w:gridCol w:w="2335"/>
        <w:gridCol w:w="1276"/>
        <w:gridCol w:w="1559"/>
        <w:gridCol w:w="1418"/>
        <w:gridCol w:w="1417"/>
        <w:gridCol w:w="1276"/>
        <w:gridCol w:w="1276"/>
        <w:gridCol w:w="1417"/>
        <w:gridCol w:w="992"/>
        <w:gridCol w:w="1493"/>
      </w:tblGrid>
      <w:tr w:rsidR="00392908" w:rsidRPr="00392908" w14:paraId="3BCCFE68" w14:textId="77777777" w:rsidTr="00CA5A2F">
        <w:tc>
          <w:tcPr>
            <w:tcW w:w="709" w:type="dxa"/>
            <w:vMerge w:val="restart"/>
          </w:tcPr>
          <w:p w14:paraId="310AC94C"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п/п</w:t>
            </w:r>
          </w:p>
        </w:tc>
        <w:tc>
          <w:tcPr>
            <w:tcW w:w="2335" w:type="dxa"/>
            <w:vMerge w:val="restart"/>
          </w:tcPr>
          <w:p w14:paraId="05D947C6" w14:textId="77777777" w:rsidR="00392908" w:rsidRPr="00B82B96" w:rsidRDefault="00392908" w:rsidP="00CA5A2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Инженерные сети</w:t>
            </w:r>
          </w:p>
        </w:tc>
        <w:tc>
          <w:tcPr>
            <w:tcW w:w="12124" w:type="dxa"/>
            <w:gridSpan w:val="9"/>
          </w:tcPr>
          <w:p w14:paraId="7BA31E44"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Расстояние, м, по горизонтали (в свету) от подземных по сетей до</w:t>
            </w:r>
          </w:p>
        </w:tc>
      </w:tr>
      <w:tr w:rsidR="00392908" w:rsidRPr="00392908" w14:paraId="7B029B02" w14:textId="77777777" w:rsidTr="00CA5A2F">
        <w:trPr>
          <w:trHeight w:val="371"/>
        </w:trPr>
        <w:tc>
          <w:tcPr>
            <w:tcW w:w="709" w:type="dxa"/>
            <w:vMerge/>
          </w:tcPr>
          <w:p w14:paraId="42489E3E" w14:textId="77777777" w:rsidR="00392908" w:rsidRPr="00B82B96" w:rsidRDefault="00392908" w:rsidP="00392908">
            <w:pPr>
              <w:spacing w:after="0" w:line="240" w:lineRule="auto"/>
              <w:rPr>
                <w:rFonts w:ascii="Times New Roman" w:eastAsia="Times New Roman" w:hAnsi="Times New Roman"/>
                <w:sz w:val="20"/>
                <w:szCs w:val="20"/>
                <w:lang w:eastAsia="ru-RU"/>
              </w:rPr>
            </w:pPr>
          </w:p>
        </w:tc>
        <w:tc>
          <w:tcPr>
            <w:tcW w:w="2335" w:type="dxa"/>
            <w:vMerge/>
          </w:tcPr>
          <w:p w14:paraId="76EB8EC8" w14:textId="77777777" w:rsidR="00392908" w:rsidRPr="00B82B96" w:rsidRDefault="00392908" w:rsidP="00392908">
            <w:pPr>
              <w:spacing w:after="0" w:line="240" w:lineRule="auto"/>
              <w:rPr>
                <w:rFonts w:ascii="Times New Roman" w:eastAsia="Times New Roman" w:hAnsi="Times New Roman"/>
                <w:sz w:val="20"/>
                <w:szCs w:val="20"/>
                <w:lang w:eastAsia="ru-RU"/>
              </w:rPr>
            </w:pPr>
          </w:p>
        </w:tc>
        <w:tc>
          <w:tcPr>
            <w:tcW w:w="1276" w:type="dxa"/>
            <w:vMerge w:val="restart"/>
          </w:tcPr>
          <w:p w14:paraId="45D17BD4" w14:textId="77777777" w:rsidR="00392908" w:rsidRPr="00B82B96" w:rsidRDefault="00CA5A2F"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r w:rsidR="00392908" w:rsidRPr="00B82B96">
              <w:rPr>
                <w:rFonts w:ascii="Times New Roman" w:eastAsia="Times New Roman" w:hAnsi="Times New Roman"/>
                <w:sz w:val="20"/>
                <w:szCs w:val="20"/>
                <w:lang w:eastAsia="ru-RU"/>
              </w:rPr>
              <w:t>одопровод</w:t>
            </w:r>
          </w:p>
        </w:tc>
        <w:tc>
          <w:tcPr>
            <w:tcW w:w="1559" w:type="dxa"/>
            <w:vMerge w:val="restart"/>
          </w:tcPr>
          <w:p w14:paraId="10884085" w14:textId="77777777" w:rsidR="00392908" w:rsidRPr="00B82B96" w:rsidRDefault="00392908" w:rsidP="00CA5A2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Канализации бытовой</w:t>
            </w:r>
          </w:p>
        </w:tc>
        <w:tc>
          <w:tcPr>
            <w:tcW w:w="1418" w:type="dxa"/>
            <w:vMerge w:val="restart"/>
          </w:tcPr>
          <w:p w14:paraId="561FF340"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Дренажа и бытовой канализации</w:t>
            </w:r>
          </w:p>
        </w:tc>
        <w:tc>
          <w:tcPr>
            <w:tcW w:w="1417" w:type="dxa"/>
            <w:vMerge w:val="restart"/>
          </w:tcPr>
          <w:p w14:paraId="22C3BC4A"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Кабелей силовых всех напряжений</w:t>
            </w:r>
          </w:p>
        </w:tc>
        <w:tc>
          <w:tcPr>
            <w:tcW w:w="1276" w:type="dxa"/>
            <w:vMerge w:val="restart"/>
          </w:tcPr>
          <w:p w14:paraId="4A1B14C9"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Кабелей связи</w:t>
            </w:r>
          </w:p>
        </w:tc>
        <w:tc>
          <w:tcPr>
            <w:tcW w:w="2693" w:type="dxa"/>
            <w:gridSpan w:val="2"/>
          </w:tcPr>
          <w:p w14:paraId="0BF93BD0"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Тепловых сетей</w:t>
            </w:r>
          </w:p>
        </w:tc>
        <w:tc>
          <w:tcPr>
            <w:tcW w:w="992" w:type="dxa"/>
            <w:vMerge w:val="restart"/>
          </w:tcPr>
          <w:p w14:paraId="73785767"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Каналов тоннелей</w:t>
            </w:r>
          </w:p>
        </w:tc>
        <w:tc>
          <w:tcPr>
            <w:tcW w:w="1493" w:type="dxa"/>
            <w:vMerge w:val="restart"/>
          </w:tcPr>
          <w:p w14:paraId="6ABDF723" w14:textId="77777777" w:rsidR="00CA5A2F"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Наружных </w:t>
            </w:r>
            <w:proofErr w:type="spellStart"/>
            <w:r w:rsidRPr="00B82B96">
              <w:rPr>
                <w:rFonts w:ascii="Times New Roman" w:eastAsia="Times New Roman" w:hAnsi="Times New Roman"/>
                <w:sz w:val="20"/>
                <w:szCs w:val="20"/>
                <w:lang w:eastAsia="ru-RU"/>
              </w:rPr>
              <w:t>пневмомусоро</w:t>
            </w:r>
            <w:proofErr w:type="spellEnd"/>
          </w:p>
          <w:p w14:paraId="14BEE923"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проводов</w:t>
            </w:r>
          </w:p>
        </w:tc>
      </w:tr>
      <w:tr w:rsidR="00392908" w:rsidRPr="00392908" w14:paraId="0671C142" w14:textId="77777777" w:rsidTr="00CA5A2F">
        <w:trPr>
          <w:trHeight w:val="1027"/>
        </w:trPr>
        <w:tc>
          <w:tcPr>
            <w:tcW w:w="709" w:type="dxa"/>
            <w:vMerge/>
          </w:tcPr>
          <w:p w14:paraId="2E019DE1" w14:textId="77777777" w:rsidR="00392908" w:rsidRPr="00B82B96" w:rsidRDefault="00392908" w:rsidP="00392908">
            <w:pPr>
              <w:spacing w:after="0" w:line="240" w:lineRule="auto"/>
              <w:rPr>
                <w:rFonts w:ascii="Times New Roman" w:eastAsia="Times New Roman" w:hAnsi="Times New Roman"/>
                <w:sz w:val="20"/>
                <w:szCs w:val="20"/>
                <w:lang w:eastAsia="ru-RU"/>
              </w:rPr>
            </w:pPr>
          </w:p>
        </w:tc>
        <w:tc>
          <w:tcPr>
            <w:tcW w:w="2335" w:type="dxa"/>
            <w:vMerge/>
          </w:tcPr>
          <w:p w14:paraId="0F1287D9" w14:textId="77777777" w:rsidR="00392908" w:rsidRPr="00B82B96" w:rsidRDefault="00392908" w:rsidP="00392908">
            <w:pPr>
              <w:spacing w:after="0" w:line="240" w:lineRule="auto"/>
              <w:rPr>
                <w:rFonts w:ascii="Times New Roman" w:eastAsia="Times New Roman" w:hAnsi="Times New Roman"/>
                <w:sz w:val="20"/>
                <w:szCs w:val="20"/>
                <w:lang w:eastAsia="ru-RU"/>
              </w:rPr>
            </w:pPr>
          </w:p>
        </w:tc>
        <w:tc>
          <w:tcPr>
            <w:tcW w:w="1276" w:type="dxa"/>
            <w:vMerge/>
          </w:tcPr>
          <w:p w14:paraId="54F251C5"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vMerge/>
          </w:tcPr>
          <w:p w14:paraId="6F37C669"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vMerge/>
          </w:tcPr>
          <w:p w14:paraId="49C38DCD"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vMerge/>
          </w:tcPr>
          <w:p w14:paraId="6E23BB6D"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vMerge/>
          </w:tcPr>
          <w:p w14:paraId="6BDA2926"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Pr>
          <w:p w14:paraId="2B698E04"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Наружная стенка канала, тоннеля</w:t>
            </w:r>
          </w:p>
        </w:tc>
        <w:tc>
          <w:tcPr>
            <w:tcW w:w="1417" w:type="dxa"/>
          </w:tcPr>
          <w:p w14:paraId="0B7A08FF"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Оболочка </w:t>
            </w:r>
            <w:proofErr w:type="spellStart"/>
            <w:r w:rsidRPr="00B82B96">
              <w:rPr>
                <w:rFonts w:ascii="Times New Roman" w:eastAsia="Times New Roman" w:hAnsi="Times New Roman"/>
                <w:sz w:val="20"/>
                <w:szCs w:val="20"/>
                <w:lang w:eastAsia="ru-RU"/>
              </w:rPr>
              <w:t>бесканальной</w:t>
            </w:r>
            <w:proofErr w:type="spellEnd"/>
            <w:r w:rsidRPr="00B82B96">
              <w:rPr>
                <w:rFonts w:ascii="Times New Roman" w:eastAsia="Times New Roman" w:hAnsi="Times New Roman"/>
                <w:sz w:val="20"/>
                <w:szCs w:val="20"/>
                <w:lang w:eastAsia="ru-RU"/>
              </w:rPr>
              <w:t xml:space="preserve"> прокладки</w:t>
            </w:r>
          </w:p>
        </w:tc>
        <w:tc>
          <w:tcPr>
            <w:tcW w:w="992" w:type="dxa"/>
            <w:vMerge/>
          </w:tcPr>
          <w:p w14:paraId="63B7D46F"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93" w:type="dxa"/>
            <w:vMerge/>
          </w:tcPr>
          <w:p w14:paraId="1E5D9033"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392908" w:rsidRPr="00392908" w14:paraId="28E6548D" w14:textId="77777777" w:rsidTr="00CA5A2F">
        <w:tc>
          <w:tcPr>
            <w:tcW w:w="709" w:type="dxa"/>
          </w:tcPr>
          <w:p w14:paraId="550FB474"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2335" w:type="dxa"/>
          </w:tcPr>
          <w:p w14:paraId="568A97D0"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276" w:type="dxa"/>
          </w:tcPr>
          <w:p w14:paraId="1DEEDFF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3</w:t>
            </w:r>
          </w:p>
        </w:tc>
        <w:tc>
          <w:tcPr>
            <w:tcW w:w="1559" w:type="dxa"/>
          </w:tcPr>
          <w:p w14:paraId="701261D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w:t>
            </w:r>
          </w:p>
        </w:tc>
        <w:tc>
          <w:tcPr>
            <w:tcW w:w="1418" w:type="dxa"/>
          </w:tcPr>
          <w:p w14:paraId="0C414D6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5</w:t>
            </w:r>
          </w:p>
        </w:tc>
        <w:tc>
          <w:tcPr>
            <w:tcW w:w="1417" w:type="dxa"/>
          </w:tcPr>
          <w:p w14:paraId="4043347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6</w:t>
            </w:r>
          </w:p>
        </w:tc>
        <w:tc>
          <w:tcPr>
            <w:tcW w:w="1276" w:type="dxa"/>
          </w:tcPr>
          <w:p w14:paraId="6D40C77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7</w:t>
            </w:r>
          </w:p>
        </w:tc>
        <w:tc>
          <w:tcPr>
            <w:tcW w:w="1276" w:type="dxa"/>
          </w:tcPr>
          <w:p w14:paraId="693030C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8</w:t>
            </w:r>
          </w:p>
        </w:tc>
        <w:tc>
          <w:tcPr>
            <w:tcW w:w="1417" w:type="dxa"/>
          </w:tcPr>
          <w:p w14:paraId="78CD71A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9</w:t>
            </w:r>
          </w:p>
        </w:tc>
        <w:tc>
          <w:tcPr>
            <w:tcW w:w="992" w:type="dxa"/>
          </w:tcPr>
          <w:p w14:paraId="7C8E088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10</w:t>
            </w:r>
          </w:p>
        </w:tc>
        <w:tc>
          <w:tcPr>
            <w:tcW w:w="1493" w:type="dxa"/>
          </w:tcPr>
          <w:p w14:paraId="6FEB173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11</w:t>
            </w:r>
          </w:p>
        </w:tc>
      </w:tr>
      <w:tr w:rsidR="00392908" w:rsidRPr="00392908" w14:paraId="78CCA794" w14:textId="77777777" w:rsidTr="00CA5A2F">
        <w:tc>
          <w:tcPr>
            <w:tcW w:w="709" w:type="dxa"/>
          </w:tcPr>
          <w:p w14:paraId="27466849"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2335" w:type="dxa"/>
          </w:tcPr>
          <w:p w14:paraId="531B81CC"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Водопровод </w:t>
            </w:r>
          </w:p>
        </w:tc>
        <w:tc>
          <w:tcPr>
            <w:tcW w:w="1276" w:type="dxa"/>
          </w:tcPr>
          <w:p w14:paraId="614F61A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Прим1</w:t>
            </w:r>
          </w:p>
        </w:tc>
        <w:tc>
          <w:tcPr>
            <w:tcW w:w="1559" w:type="dxa"/>
          </w:tcPr>
          <w:p w14:paraId="3D62F94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прим 2</w:t>
            </w:r>
          </w:p>
        </w:tc>
        <w:tc>
          <w:tcPr>
            <w:tcW w:w="1418" w:type="dxa"/>
          </w:tcPr>
          <w:p w14:paraId="1901BA9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417" w:type="dxa"/>
          </w:tcPr>
          <w:p w14:paraId="725FE34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639E41D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4951312B"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417" w:type="dxa"/>
          </w:tcPr>
          <w:p w14:paraId="4AD82AD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992" w:type="dxa"/>
          </w:tcPr>
          <w:p w14:paraId="61EF78D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493" w:type="dxa"/>
          </w:tcPr>
          <w:p w14:paraId="3AFC36B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6122CA43" w14:textId="77777777" w:rsidTr="00CA5A2F">
        <w:tc>
          <w:tcPr>
            <w:tcW w:w="709" w:type="dxa"/>
          </w:tcPr>
          <w:p w14:paraId="5E45DE70"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2335" w:type="dxa"/>
          </w:tcPr>
          <w:p w14:paraId="39734A53"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Канализация бытовая </w:t>
            </w:r>
          </w:p>
        </w:tc>
        <w:tc>
          <w:tcPr>
            <w:tcW w:w="1276" w:type="dxa"/>
          </w:tcPr>
          <w:p w14:paraId="16F7319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прим 2</w:t>
            </w:r>
          </w:p>
        </w:tc>
        <w:tc>
          <w:tcPr>
            <w:tcW w:w="1559" w:type="dxa"/>
          </w:tcPr>
          <w:p w14:paraId="2437173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0,4</w:t>
            </w:r>
          </w:p>
        </w:tc>
        <w:tc>
          <w:tcPr>
            <w:tcW w:w="1418" w:type="dxa"/>
          </w:tcPr>
          <w:p w14:paraId="7083A31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0,4</w:t>
            </w:r>
          </w:p>
        </w:tc>
        <w:tc>
          <w:tcPr>
            <w:tcW w:w="1417" w:type="dxa"/>
          </w:tcPr>
          <w:p w14:paraId="051506C6" w14:textId="77777777" w:rsidR="00392908" w:rsidRPr="00B82B96" w:rsidRDefault="00392908" w:rsidP="00392908">
            <w:pPr>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12B183D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3F1AB10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7E05698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Pr>
          <w:p w14:paraId="30AE24A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93" w:type="dxa"/>
          </w:tcPr>
          <w:p w14:paraId="23C1E96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2AEA2354" w14:textId="77777777" w:rsidTr="00CA5A2F">
        <w:trPr>
          <w:trHeight w:val="563"/>
        </w:trPr>
        <w:tc>
          <w:tcPr>
            <w:tcW w:w="709" w:type="dxa"/>
          </w:tcPr>
          <w:p w14:paraId="0EB643A2"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lastRenderedPageBreak/>
              <w:t>3</w:t>
            </w:r>
          </w:p>
        </w:tc>
        <w:tc>
          <w:tcPr>
            <w:tcW w:w="2335" w:type="dxa"/>
          </w:tcPr>
          <w:p w14:paraId="014D68C9"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Канализация дождевая </w:t>
            </w:r>
          </w:p>
        </w:tc>
        <w:tc>
          <w:tcPr>
            <w:tcW w:w="1276" w:type="dxa"/>
          </w:tcPr>
          <w:p w14:paraId="11B98CB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559" w:type="dxa"/>
          </w:tcPr>
          <w:p w14:paraId="1657E39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0,4</w:t>
            </w:r>
          </w:p>
        </w:tc>
        <w:tc>
          <w:tcPr>
            <w:tcW w:w="1418" w:type="dxa"/>
          </w:tcPr>
          <w:p w14:paraId="44C38D35"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0,4</w:t>
            </w:r>
          </w:p>
        </w:tc>
        <w:tc>
          <w:tcPr>
            <w:tcW w:w="1417" w:type="dxa"/>
          </w:tcPr>
          <w:p w14:paraId="1D0D0EEC" w14:textId="77777777" w:rsidR="00392908" w:rsidRPr="00B82B96" w:rsidRDefault="00392908" w:rsidP="00392908">
            <w:pPr>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19023BAB"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05B7D0F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77D9206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Pr>
          <w:p w14:paraId="5FBDB70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93" w:type="dxa"/>
          </w:tcPr>
          <w:p w14:paraId="0C22B79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59D99D01" w14:textId="77777777" w:rsidTr="00CA5A2F">
        <w:tc>
          <w:tcPr>
            <w:tcW w:w="709" w:type="dxa"/>
            <w:tcBorders>
              <w:bottom w:val="nil"/>
            </w:tcBorders>
          </w:tcPr>
          <w:p w14:paraId="735A1093"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w:t>
            </w:r>
          </w:p>
        </w:tc>
        <w:tc>
          <w:tcPr>
            <w:tcW w:w="2335" w:type="dxa"/>
            <w:tcBorders>
              <w:bottom w:val="nil"/>
            </w:tcBorders>
          </w:tcPr>
          <w:p w14:paraId="613AC70B"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Газопроводы горючих газов давления, МПа (кгс/см2);</w:t>
            </w:r>
          </w:p>
        </w:tc>
        <w:tc>
          <w:tcPr>
            <w:tcW w:w="1276" w:type="dxa"/>
            <w:tcBorders>
              <w:bottom w:val="nil"/>
            </w:tcBorders>
          </w:tcPr>
          <w:p w14:paraId="26F2E3B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tcBorders>
              <w:bottom w:val="nil"/>
            </w:tcBorders>
          </w:tcPr>
          <w:p w14:paraId="4F169A7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bottom w:val="nil"/>
            </w:tcBorders>
          </w:tcPr>
          <w:p w14:paraId="3131209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tcBorders>
              <w:bottom w:val="nil"/>
            </w:tcBorders>
          </w:tcPr>
          <w:p w14:paraId="44BC651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bottom w:val="nil"/>
            </w:tcBorders>
          </w:tcPr>
          <w:p w14:paraId="0A7F4FEB"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bottom w:val="nil"/>
            </w:tcBorders>
          </w:tcPr>
          <w:p w14:paraId="5129AA0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17" w:type="dxa"/>
            <w:tcBorders>
              <w:bottom w:val="nil"/>
            </w:tcBorders>
          </w:tcPr>
          <w:p w14:paraId="466DEA6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bottom w:val="nil"/>
            </w:tcBorders>
          </w:tcPr>
          <w:p w14:paraId="01C71D6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493" w:type="dxa"/>
            <w:tcBorders>
              <w:bottom w:val="nil"/>
            </w:tcBorders>
          </w:tcPr>
          <w:p w14:paraId="4EC0E9E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392908" w:rsidRPr="00392908" w14:paraId="317504CF" w14:textId="77777777" w:rsidTr="00CA5A2F">
        <w:tc>
          <w:tcPr>
            <w:tcW w:w="709" w:type="dxa"/>
            <w:tcBorders>
              <w:top w:val="nil"/>
            </w:tcBorders>
          </w:tcPr>
          <w:p w14:paraId="0C6923A8"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335" w:type="dxa"/>
            <w:tcBorders>
              <w:top w:val="nil"/>
            </w:tcBorders>
          </w:tcPr>
          <w:p w14:paraId="388993E9"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низкого до 0,005 (0,05)</w:t>
            </w:r>
          </w:p>
        </w:tc>
        <w:tc>
          <w:tcPr>
            <w:tcW w:w="1276" w:type="dxa"/>
            <w:tcBorders>
              <w:top w:val="nil"/>
            </w:tcBorders>
          </w:tcPr>
          <w:p w14:paraId="10FC2E1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559" w:type="dxa"/>
            <w:tcBorders>
              <w:top w:val="nil"/>
            </w:tcBorders>
          </w:tcPr>
          <w:p w14:paraId="3581A13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8" w:type="dxa"/>
            <w:tcBorders>
              <w:top w:val="nil"/>
            </w:tcBorders>
          </w:tcPr>
          <w:p w14:paraId="4911B76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Borders>
              <w:top w:val="nil"/>
            </w:tcBorders>
          </w:tcPr>
          <w:p w14:paraId="47B5EC1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Borders>
              <w:top w:val="nil"/>
            </w:tcBorders>
          </w:tcPr>
          <w:p w14:paraId="293024D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Borders>
              <w:top w:val="nil"/>
            </w:tcBorders>
          </w:tcPr>
          <w:p w14:paraId="37026C8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7" w:type="dxa"/>
            <w:tcBorders>
              <w:top w:val="nil"/>
            </w:tcBorders>
          </w:tcPr>
          <w:p w14:paraId="730A4CC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Borders>
              <w:top w:val="nil"/>
            </w:tcBorders>
          </w:tcPr>
          <w:p w14:paraId="6D2FA6E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93" w:type="dxa"/>
            <w:tcBorders>
              <w:top w:val="nil"/>
            </w:tcBorders>
          </w:tcPr>
          <w:p w14:paraId="5822286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470A4F6D" w14:textId="77777777" w:rsidTr="00CA5A2F">
        <w:tc>
          <w:tcPr>
            <w:tcW w:w="709" w:type="dxa"/>
          </w:tcPr>
          <w:p w14:paraId="714649AB"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4.1</w:t>
            </w:r>
          </w:p>
        </w:tc>
        <w:tc>
          <w:tcPr>
            <w:tcW w:w="2335" w:type="dxa"/>
          </w:tcPr>
          <w:p w14:paraId="30852879"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среднего св. 0,005 (0,05) до 0,3 (3)</w:t>
            </w:r>
          </w:p>
        </w:tc>
        <w:tc>
          <w:tcPr>
            <w:tcW w:w="1276" w:type="dxa"/>
          </w:tcPr>
          <w:p w14:paraId="7F6E6D7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559" w:type="dxa"/>
          </w:tcPr>
          <w:p w14:paraId="4A6A615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418" w:type="dxa"/>
          </w:tcPr>
          <w:p w14:paraId="6E2460A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417" w:type="dxa"/>
          </w:tcPr>
          <w:p w14:paraId="049BD22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68DA486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1919A67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7" w:type="dxa"/>
          </w:tcPr>
          <w:p w14:paraId="0814CCE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Pr>
          <w:p w14:paraId="2106467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93" w:type="dxa"/>
          </w:tcPr>
          <w:p w14:paraId="08C9F6B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r>
      <w:tr w:rsidR="00392908" w:rsidRPr="00392908" w14:paraId="0B8F35CB" w14:textId="77777777" w:rsidTr="00CA5A2F">
        <w:tc>
          <w:tcPr>
            <w:tcW w:w="709" w:type="dxa"/>
          </w:tcPr>
          <w:p w14:paraId="7195E1FC"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4.2</w:t>
            </w:r>
          </w:p>
        </w:tc>
        <w:tc>
          <w:tcPr>
            <w:tcW w:w="2335" w:type="dxa"/>
          </w:tcPr>
          <w:p w14:paraId="1E0B7523"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высокого: св. 0,3 (3) до 0,6 (6)</w:t>
            </w:r>
          </w:p>
        </w:tc>
        <w:tc>
          <w:tcPr>
            <w:tcW w:w="1276" w:type="dxa"/>
          </w:tcPr>
          <w:p w14:paraId="38998B7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559" w:type="dxa"/>
          </w:tcPr>
          <w:p w14:paraId="7588469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8" w:type="dxa"/>
          </w:tcPr>
          <w:p w14:paraId="08082FE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7" w:type="dxa"/>
          </w:tcPr>
          <w:p w14:paraId="3D23455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0D27842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4004ACF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7" w:type="dxa"/>
          </w:tcPr>
          <w:p w14:paraId="0E6B9A4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992" w:type="dxa"/>
          </w:tcPr>
          <w:p w14:paraId="510A71E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93" w:type="dxa"/>
          </w:tcPr>
          <w:p w14:paraId="18BFA7A5"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r>
      <w:tr w:rsidR="00392908" w:rsidRPr="00392908" w14:paraId="4D229001" w14:textId="77777777" w:rsidTr="00CA5A2F">
        <w:tc>
          <w:tcPr>
            <w:tcW w:w="709" w:type="dxa"/>
          </w:tcPr>
          <w:p w14:paraId="100F5FDA"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4.3</w:t>
            </w:r>
          </w:p>
        </w:tc>
        <w:tc>
          <w:tcPr>
            <w:tcW w:w="2335" w:type="dxa"/>
          </w:tcPr>
          <w:p w14:paraId="38DCDD07"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св. 0,6 (6) до 1,2 (12)</w:t>
            </w:r>
          </w:p>
        </w:tc>
        <w:tc>
          <w:tcPr>
            <w:tcW w:w="1276" w:type="dxa"/>
          </w:tcPr>
          <w:p w14:paraId="0C181D2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559" w:type="dxa"/>
          </w:tcPr>
          <w:p w14:paraId="142413B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5</w:t>
            </w:r>
          </w:p>
        </w:tc>
        <w:tc>
          <w:tcPr>
            <w:tcW w:w="1418" w:type="dxa"/>
          </w:tcPr>
          <w:p w14:paraId="47149763"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5</w:t>
            </w:r>
          </w:p>
        </w:tc>
        <w:tc>
          <w:tcPr>
            <w:tcW w:w="1417" w:type="dxa"/>
          </w:tcPr>
          <w:p w14:paraId="7C00973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276" w:type="dxa"/>
          </w:tcPr>
          <w:p w14:paraId="3DB6FD0A"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3016487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w:t>
            </w:r>
          </w:p>
        </w:tc>
        <w:tc>
          <w:tcPr>
            <w:tcW w:w="1417" w:type="dxa"/>
          </w:tcPr>
          <w:p w14:paraId="61E6E34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992" w:type="dxa"/>
          </w:tcPr>
          <w:p w14:paraId="71AA2A2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4</w:t>
            </w:r>
          </w:p>
        </w:tc>
        <w:tc>
          <w:tcPr>
            <w:tcW w:w="1493" w:type="dxa"/>
          </w:tcPr>
          <w:p w14:paraId="281F203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r>
      <w:tr w:rsidR="00392908" w:rsidRPr="00392908" w14:paraId="28A11840" w14:textId="77777777" w:rsidTr="00CA5A2F">
        <w:tc>
          <w:tcPr>
            <w:tcW w:w="709" w:type="dxa"/>
          </w:tcPr>
          <w:p w14:paraId="41FB438A"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5</w:t>
            </w:r>
          </w:p>
        </w:tc>
        <w:tc>
          <w:tcPr>
            <w:tcW w:w="2335" w:type="dxa"/>
          </w:tcPr>
          <w:p w14:paraId="5F5AE26B"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Тепловые сети: от наружной стенки канала, тоннеля</w:t>
            </w:r>
          </w:p>
        </w:tc>
        <w:tc>
          <w:tcPr>
            <w:tcW w:w="1276" w:type="dxa"/>
          </w:tcPr>
          <w:p w14:paraId="3CAD022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559" w:type="dxa"/>
          </w:tcPr>
          <w:p w14:paraId="54397A5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8" w:type="dxa"/>
          </w:tcPr>
          <w:p w14:paraId="3C1787CB"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6DC139F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276" w:type="dxa"/>
          </w:tcPr>
          <w:p w14:paraId="28D9433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31F4A5AB"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1417" w:type="dxa"/>
          </w:tcPr>
          <w:p w14:paraId="1184614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992" w:type="dxa"/>
          </w:tcPr>
          <w:p w14:paraId="1E9561B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93" w:type="dxa"/>
          </w:tcPr>
          <w:p w14:paraId="63D2CA2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5DE9F7AE" w14:textId="77777777" w:rsidTr="00CA5A2F">
        <w:tc>
          <w:tcPr>
            <w:tcW w:w="709" w:type="dxa"/>
          </w:tcPr>
          <w:p w14:paraId="472C14EF"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5.1</w:t>
            </w:r>
          </w:p>
        </w:tc>
        <w:tc>
          <w:tcPr>
            <w:tcW w:w="2335" w:type="dxa"/>
          </w:tcPr>
          <w:p w14:paraId="012BEBD2"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от оболочки </w:t>
            </w:r>
            <w:proofErr w:type="spellStart"/>
            <w:r w:rsidRPr="00B82B96">
              <w:rPr>
                <w:rFonts w:ascii="Times New Roman" w:eastAsia="Times New Roman" w:hAnsi="Times New Roman"/>
                <w:sz w:val="20"/>
                <w:szCs w:val="20"/>
                <w:lang w:eastAsia="ru-RU"/>
              </w:rPr>
              <w:t>бесканальной</w:t>
            </w:r>
            <w:proofErr w:type="spellEnd"/>
            <w:r w:rsidRPr="00B82B96">
              <w:rPr>
                <w:rFonts w:ascii="Times New Roman" w:eastAsia="Times New Roman" w:hAnsi="Times New Roman"/>
                <w:sz w:val="20"/>
                <w:szCs w:val="20"/>
                <w:lang w:eastAsia="ru-RU"/>
              </w:rPr>
              <w:t xml:space="preserve"> прокладки</w:t>
            </w:r>
          </w:p>
        </w:tc>
        <w:tc>
          <w:tcPr>
            <w:tcW w:w="1276" w:type="dxa"/>
          </w:tcPr>
          <w:p w14:paraId="0D02865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559" w:type="dxa"/>
          </w:tcPr>
          <w:p w14:paraId="34E8BA8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8" w:type="dxa"/>
          </w:tcPr>
          <w:p w14:paraId="5F47D8B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6251D19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276" w:type="dxa"/>
          </w:tcPr>
          <w:p w14:paraId="77E35032"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6688780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1417" w:type="dxa"/>
          </w:tcPr>
          <w:p w14:paraId="1C71E47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992" w:type="dxa"/>
          </w:tcPr>
          <w:p w14:paraId="5855572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93" w:type="dxa"/>
          </w:tcPr>
          <w:p w14:paraId="5CFC80E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1A876375" w14:textId="77777777" w:rsidTr="00CA5A2F">
        <w:tc>
          <w:tcPr>
            <w:tcW w:w="709" w:type="dxa"/>
          </w:tcPr>
          <w:p w14:paraId="73CFBF46"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6</w:t>
            </w:r>
          </w:p>
        </w:tc>
        <w:tc>
          <w:tcPr>
            <w:tcW w:w="2335" w:type="dxa"/>
          </w:tcPr>
          <w:p w14:paraId="03E9E44F"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Кабели силовые всех напряжений и кабели связи</w:t>
            </w:r>
          </w:p>
        </w:tc>
        <w:tc>
          <w:tcPr>
            <w:tcW w:w="1276" w:type="dxa"/>
          </w:tcPr>
          <w:p w14:paraId="3EE8523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559" w:type="dxa"/>
          </w:tcPr>
          <w:p w14:paraId="71A5CAB5"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418" w:type="dxa"/>
          </w:tcPr>
          <w:p w14:paraId="005E88B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417" w:type="dxa"/>
          </w:tcPr>
          <w:p w14:paraId="45AF1A1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0,5</w:t>
            </w:r>
          </w:p>
        </w:tc>
        <w:tc>
          <w:tcPr>
            <w:tcW w:w="1276" w:type="dxa"/>
          </w:tcPr>
          <w:p w14:paraId="6989914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1276" w:type="dxa"/>
          </w:tcPr>
          <w:p w14:paraId="5D96D7E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7EE5E94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Pr>
          <w:p w14:paraId="5533F8C7"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93" w:type="dxa"/>
          </w:tcPr>
          <w:p w14:paraId="45DBC0F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5D2513DF" w14:textId="77777777" w:rsidTr="00CA5A2F">
        <w:tc>
          <w:tcPr>
            <w:tcW w:w="709" w:type="dxa"/>
          </w:tcPr>
          <w:p w14:paraId="56FF4629"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7</w:t>
            </w:r>
          </w:p>
        </w:tc>
        <w:tc>
          <w:tcPr>
            <w:tcW w:w="2335" w:type="dxa"/>
          </w:tcPr>
          <w:p w14:paraId="1A3377C0"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Каналы, коммуникационные тоннели</w:t>
            </w:r>
          </w:p>
        </w:tc>
        <w:tc>
          <w:tcPr>
            <w:tcW w:w="1276" w:type="dxa"/>
          </w:tcPr>
          <w:p w14:paraId="4385C6F5"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559" w:type="dxa"/>
          </w:tcPr>
          <w:p w14:paraId="7E2E866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8" w:type="dxa"/>
          </w:tcPr>
          <w:p w14:paraId="59E7491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18EB6381"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276" w:type="dxa"/>
          </w:tcPr>
          <w:p w14:paraId="1954FA2C"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6C0E2733"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1417" w:type="dxa"/>
          </w:tcPr>
          <w:p w14:paraId="7602B8B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2</w:t>
            </w:r>
          </w:p>
        </w:tc>
        <w:tc>
          <w:tcPr>
            <w:tcW w:w="992" w:type="dxa"/>
          </w:tcPr>
          <w:p w14:paraId="6175924F"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c>
          <w:tcPr>
            <w:tcW w:w="1493" w:type="dxa"/>
          </w:tcPr>
          <w:p w14:paraId="767AB95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r>
      <w:tr w:rsidR="00392908" w:rsidRPr="00392908" w14:paraId="72552C92" w14:textId="77777777" w:rsidTr="00CA5A2F">
        <w:tc>
          <w:tcPr>
            <w:tcW w:w="709" w:type="dxa"/>
          </w:tcPr>
          <w:p w14:paraId="7278471F" w14:textId="77777777" w:rsidR="00392908" w:rsidRPr="00B82B96" w:rsidRDefault="00392908" w:rsidP="0039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8</w:t>
            </w:r>
          </w:p>
        </w:tc>
        <w:tc>
          <w:tcPr>
            <w:tcW w:w="2335" w:type="dxa"/>
          </w:tcPr>
          <w:p w14:paraId="0B4D6CCC" w14:textId="77777777" w:rsidR="00392908" w:rsidRPr="00B82B96" w:rsidRDefault="00392908" w:rsidP="00392908">
            <w:pPr>
              <w:widowControl w:val="0"/>
              <w:autoSpaceDE w:val="0"/>
              <w:autoSpaceDN w:val="0"/>
              <w:adjustRightInd w:val="0"/>
              <w:spacing w:after="0" w:line="240" w:lineRule="auto"/>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 xml:space="preserve">Наружные </w:t>
            </w:r>
            <w:proofErr w:type="spellStart"/>
            <w:r w:rsidRPr="00B82B96">
              <w:rPr>
                <w:rFonts w:ascii="Times New Roman" w:eastAsia="Times New Roman" w:hAnsi="Times New Roman"/>
                <w:sz w:val="20"/>
                <w:szCs w:val="20"/>
                <w:lang w:eastAsia="ru-RU"/>
              </w:rPr>
              <w:t>пневмомусоропроводы</w:t>
            </w:r>
            <w:proofErr w:type="spellEnd"/>
          </w:p>
        </w:tc>
        <w:tc>
          <w:tcPr>
            <w:tcW w:w="1276" w:type="dxa"/>
          </w:tcPr>
          <w:p w14:paraId="34537D6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559" w:type="dxa"/>
          </w:tcPr>
          <w:p w14:paraId="01FE3069"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8" w:type="dxa"/>
          </w:tcPr>
          <w:p w14:paraId="0F93DFC6"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36FC682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1,5</w:t>
            </w:r>
          </w:p>
        </w:tc>
        <w:tc>
          <w:tcPr>
            <w:tcW w:w="1276" w:type="dxa"/>
          </w:tcPr>
          <w:p w14:paraId="0C356E80"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276" w:type="dxa"/>
          </w:tcPr>
          <w:p w14:paraId="78DCEA68"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17" w:type="dxa"/>
          </w:tcPr>
          <w:p w14:paraId="4E1983AD"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992" w:type="dxa"/>
          </w:tcPr>
          <w:p w14:paraId="43DD7344"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1</w:t>
            </w:r>
          </w:p>
        </w:tc>
        <w:tc>
          <w:tcPr>
            <w:tcW w:w="1493" w:type="dxa"/>
          </w:tcPr>
          <w:p w14:paraId="219BD55E" w14:textId="77777777" w:rsidR="00392908" w:rsidRPr="00B82B96" w:rsidRDefault="00392908" w:rsidP="00392908">
            <w:pPr>
              <w:autoSpaceDE w:val="0"/>
              <w:autoSpaceDN w:val="0"/>
              <w:adjustRightInd w:val="0"/>
              <w:spacing w:after="0" w:line="240" w:lineRule="auto"/>
              <w:jc w:val="center"/>
              <w:rPr>
                <w:rFonts w:ascii="Times New Roman" w:eastAsia="Times New Roman" w:hAnsi="Times New Roman"/>
                <w:sz w:val="20"/>
                <w:szCs w:val="20"/>
                <w:lang w:eastAsia="ru-RU"/>
              </w:rPr>
            </w:pPr>
            <w:r w:rsidRPr="00B82B96">
              <w:rPr>
                <w:rFonts w:ascii="Times New Roman" w:eastAsia="Times New Roman" w:hAnsi="Times New Roman"/>
                <w:sz w:val="20"/>
                <w:szCs w:val="20"/>
                <w:lang w:eastAsia="ru-RU"/>
              </w:rPr>
              <w:t>-</w:t>
            </w:r>
          </w:p>
        </w:tc>
      </w:tr>
    </w:tbl>
    <w:p w14:paraId="489BCA6F" w14:textId="77777777" w:rsidR="00CA5A2F" w:rsidRDefault="00CA5A2F" w:rsidP="0039290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1BB1E5A9"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Примечание</w:t>
      </w:r>
    </w:p>
    <w:p w14:paraId="12C43600"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1.</w:t>
      </w:r>
      <w:r w:rsidR="00CA5A2F">
        <w:rPr>
          <w:rFonts w:ascii="Times New Roman" w:eastAsia="Times New Roman" w:hAnsi="Times New Roman"/>
          <w:sz w:val="24"/>
          <w:szCs w:val="24"/>
          <w:lang w:eastAsia="ru-RU"/>
        </w:rPr>
        <w:t xml:space="preserve"> </w:t>
      </w:r>
      <w:r w:rsidRPr="00392908">
        <w:rPr>
          <w:rFonts w:ascii="Times New Roman" w:eastAsia="Times New Roman" w:hAnsi="Times New Roman"/>
          <w:sz w:val="24"/>
          <w:szCs w:val="24"/>
          <w:lang w:eastAsia="ru-RU"/>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w:t>
      </w:r>
    </w:p>
    <w:p w14:paraId="0C585AEC"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2.</w:t>
      </w:r>
      <w:r w:rsidR="00CA5A2F">
        <w:rPr>
          <w:rFonts w:ascii="Times New Roman" w:eastAsia="Times New Roman" w:hAnsi="Times New Roman"/>
          <w:sz w:val="24"/>
          <w:szCs w:val="24"/>
          <w:lang w:eastAsia="ru-RU"/>
        </w:rPr>
        <w:t xml:space="preserve"> </w:t>
      </w:r>
      <w:r w:rsidRPr="00392908">
        <w:rPr>
          <w:rFonts w:ascii="Times New Roman" w:eastAsia="Times New Roman" w:hAnsi="Times New Roman"/>
          <w:sz w:val="24"/>
          <w:szCs w:val="24"/>
          <w:lang w:eastAsia="ru-RU"/>
        </w:rPr>
        <w:t xml:space="preserve">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w:t>
      </w:r>
    </w:p>
    <w:p w14:paraId="34A4B6B3" w14:textId="77777777" w:rsidR="00392908" w:rsidRPr="00392908" w:rsidRDefault="00392908" w:rsidP="00CA5A2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2908">
        <w:rPr>
          <w:rFonts w:ascii="Times New Roman" w:eastAsia="Times New Roman" w:hAnsi="Times New Roman"/>
          <w:sz w:val="24"/>
          <w:szCs w:val="24"/>
          <w:lang w:eastAsia="ru-RU"/>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2E01B5E3" w14:textId="77777777" w:rsidR="00391A64" w:rsidRPr="00545347" w:rsidRDefault="00391A64" w:rsidP="00391A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2AB9C89" w14:textId="77777777" w:rsidR="00545347" w:rsidRDefault="00545347"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5CA0E9CB" w14:textId="77777777" w:rsidR="00CA5A2F" w:rsidRDefault="00CA5A2F"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2435E92A" w14:textId="77777777" w:rsidR="00CA5A2F" w:rsidRDefault="00CA5A2F"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433EB09F" w14:textId="77777777" w:rsidR="00CA5A2F" w:rsidRDefault="00CA5A2F"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sectPr w:rsidR="00CA5A2F" w:rsidSect="00545347">
          <w:pgSz w:w="16838" w:h="11906" w:orient="landscape"/>
          <w:pgMar w:top="851" w:right="1134" w:bottom="1701" w:left="1134" w:header="709" w:footer="709" w:gutter="0"/>
          <w:cols w:space="708"/>
          <w:docGrid w:linePitch="360"/>
        </w:sectPr>
      </w:pPr>
    </w:p>
    <w:p w14:paraId="570A9EB9" w14:textId="77777777" w:rsidR="00CA5A2F" w:rsidRPr="00DE6D13" w:rsidRDefault="00CA5A2F" w:rsidP="00CA5A2F">
      <w:pPr>
        <w:pStyle w:val="ConsPlusNormal"/>
        <w:ind w:firstLine="709"/>
        <w:jc w:val="both"/>
        <w:rPr>
          <w:rFonts w:ascii="Times New Roman" w:hAnsi="Times New Roman" w:cs="Times New Roman"/>
          <w:sz w:val="24"/>
          <w:szCs w:val="24"/>
        </w:rPr>
      </w:pPr>
      <w:r w:rsidRPr="00DE6D13">
        <w:rPr>
          <w:rFonts w:ascii="Times New Roman" w:hAnsi="Times New Roman" w:cs="Times New Roman"/>
          <w:sz w:val="24"/>
          <w:szCs w:val="24"/>
        </w:rPr>
        <w:lastRenderedPageBreak/>
        <w:t>3.8.7.</w:t>
      </w:r>
      <w:r>
        <w:rPr>
          <w:rFonts w:ascii="Times New Roman" w:hAnsi="Times New Roman" w:cs="Times New Roman"/>
          <w:sz w:val="24"/>
          <w:szCs w:val="24"/>
        </w:rPr>
        <w:t xml:space="preserve"> </w:t>
      </w:r>
      <w:r w:rsidRPr="00DE6D13">
        <w:rPr>
          <w:rFonts w:ascii="Times New Roman" w:hAnsi="Times New Roman" w:cs="Times New Roman"/>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 «Свод правил. Водоснабжение. Наружные сети и сооружения. Актуализированная редакция СНиП 2.04.02-84*».</w:t>
      </w:r>
    </w:p>
    <w:p w14:paraId="4D780CAD" w14:textId="77777777" w:rsidR="00CA5A2F" w:rsidRPr="00DE6D13" w:rsidRDefault="00CA5A2F" w:rsidP="00CA5A2F">
      <w:pPr>
        <w:pStyle w:val="ConsPlusNormal"/>
        <w:ind w:firstLine="709"/>
        <w:jc w:val="both"/>
        <w:rPr>
          <w:rFonts w:ascii="Times New Roman" w:hAnsi="Times New Roman" w:cs="Times New Roman"/>
          <w:sz w:val="24"/>
          <w:szCs w:val="24"/>
        </w:rPr>
      </w:pPr>
      <w:r w:rsidRPr="00DE6D13">
        <w:rPr>
          <w:rFonts w:ascii="Times New Roman" w:hAnsi="Times New Roman" w:cs="Times New Roman"/>
          <w:sz w:val="24"/>
          <w:szCs w:val="24"/>
        </w:rPr>
        <w:t>3.8.8</w:t>
      </w:r>
      <w:r>
        <w:rPr>
          <w:rFonts w:ascii="Times New Roman" w:hAnsi="Times New Roman" w:cs="Times New Roman"/>
          <w:sz w:val="24"/>
          <w:szCs w:val="24"/>
        </w:rPr>
        <w:t>.</w:t>
      </w:r>
      <w:r w:rsidRPr="00DE6D13">
        <w:rPr>
          <w:rFonts w:ascii="Times New Roman" w:hAnsi="Times New Roman" w:cs="Times New Roman"/>
          <w:sz w:val="24"/>
          <w:szCs w:val="24"/>
        </w:rPr>
        <w:t xml:space="preserve">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118B3127" w14:textId="77777777" w:rsidR="00CA5A2F" w:rsidRPr="00DE6D13" w:rsidRDefault="00CA5A2F" w:rsidP="00CA5A2F">
      <w:pPr>
        <w:pStyle w:val="ConsPlusNormal"/>
        <w:ind w:firstLine="709"/>
        <w:jc w:val="both"/>
        <w:rPr>
          <w:rFonts w:ascii="Times New Roman" w:hAnsi="Times New Roman" w:cs="Times New Roman"/>
          <w:sz w:val="24"/>
          <w:szCs w:val="24"/>
        </w:rPr>
      </w:pPr>
      <w:r w:rsidRPr="00DE6D13">
        <w:rPr>
          <w:rFonts w:ascii="Times New Roman" w:hAnsi="Times New Roman" w:cs="Times New Roman"/>
          <w:sz w:val="24"/>
          <w:szCs w:val="24"/>
        </w:rPr>
        <w:t>3.8.9.</w:t>
      </w:r>
      <w:r>
        <w:rPr>
          <w:rFonts w:ascii="Times New Roman" w:hAnsi="Times New Roman" w:cs="Times New Roman"/>
          <w:sz w:val="24"/>
          <w:szCs w:val="24"/>
        </w:rPr>
        <w:t xml:space="preserve"> </w:t>
      </w:r>
      <w:r w:rsidRPr="00DE6D13">
        <w:rPr>
          <w:rFonts w:ascii="Times New Roman" w:hAnsi="Times New Roman" w:cs="Times New Roman"/>
          <w:sz w:val="24"/>
          <w:szCs w:val="24"/>
        </w:rPr>
        <w:t>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14:paraId="23E952A7" w14:textId="77777777" w:rsidR="00CA5A2F" w:rsidRPr="00DE6D13" w:rsidRDefault="00CA5A2F" w:rsidP="00CA5A2F">
      <w:pPr>
        <w:pStyle w:val="ConsPlusNormal"/>
        <w:ind w:firstLine="709"/>
        <w:jc w:val="both"/>
        <w:rPr>
          <w:rFonts w:ascii="Times New Roman" w:hAnsi="Times New Roman" w:cs="Times New Roman"/>
          <w:spacing w:val="-2"/>
          <w:sz w:val="24"/>
          <w:szCs w:val="24"/>
        </w:rPr>
      </w:pPr>
      <w:r w:rsidRPr="00DE6D13">
        <w:rPr>
          <w:rFonts w:ascii="Times New Roman" w:hAnsi="Times New Roman" w:cs="Times New Roman"/>
          <w:sz w:val="24"/>
          <w:szCs w:val="24"/>
        </w:rPr>
        <w:t>3.8.10</w:t>
      </w:r>
      <w:r>
        <w:rPr>
          <w:rFonts w:ascii="Times New Roman" w:hAnsi="Times New Roman" w:cs="Times New Roman"/>
          <w:sz w:val="24"/>
          <w:szCs w:val="24"/>
        </w:rPr>
        <w:t>.</w:t>
      </w:r>
      <w:r w:rsidRPr="00DE6D13">
        <w:rPr>
          <w:rFonts w:ascii="Times New Roman" w:hAnsi="Times New Roman" w:cs="Times New Roman"/>
          <w:sz w:val="24"/>
          <w:szCs w:val="24"/>
        </w:rPr>
        <w:t xml:space="preserve"> Минимальные расстояния от надземных (наземных без обвалования) газопроводов до зданий и сооружений следует принимать по приложению Б* </w:t>
      </w:r>
      <w:r w:rsidRPr="00DE6D13">
        <w:rPr>
          <w:rFonts w:ascii="Times New Roman" w:hAnsi="Times New Roman" w:cs="Times New Roman"/>
          <w:spacing w:val="-2"/>
          <w:sz w:val="24"/>
          <w:szCs w:val="24"/>
        </w:rPr>
        <w:t>СП 62.13330.2011* «Свод правил. Газораспределительные системы. Актуализированная редакция СНиП 42-01-2002».</w:t>
      </w:r>
    </w:p>
    <w:p w14:paraId="49148DF6" w14:textId="77777777" w:rsidR="00CA5A2F" w:rsidRPr="00DE6D13" w:rsidRDefault="00CA5A2F" w:rsidP="00CA5A2F">
      <w:pPr>
        <w:pStyle w:val="ConsPlusNormal"/>
        <w:ind w:firstLine="709"/>
        <w:jc w:val="both"/>
        <w:rPr>
          <w:rFonts w:ascii="Times New Roman" w:hAnsi="Times New Roman" w:cs="Times New Roman"/>
          <w:spacing w:val="-2"/>
          <w:sz w:val="24"/>
          <w:szCs w:val="24"/>
        </w:rPr>
      </w:pPr>
      <w:r w:rsidRPr="00DE6D13">
        <w:rPr>
          <w:rFonts w:ascii="Times New Roman" w:hAnsi="Times New Roman" w:cs="Times New Roman"/>
          <w:sz w:val="24"/>
          <w:szCs w:val="24"/>
        </w:rPr>
        <w:t>3.8.11</w:t>
      </w:r>
      <w:r>
        <w:rPr>
          <w:rFonts w:ascii="Times New Roman" w:hAnsi="Times New Roman" w:cs="Times New Roman"/>
          <w:sz w:val="24"/>
          <w:szCs w:val="24"/>
        </w:rPr>
        <w:t>.</w:t>
      </w:r>
      <w:r w:rsidRPr="00DE6D13">
        <w:rPr>
          <w:rFonts w:ascii="Times New Roman" w:hAnsi="Times New Roman" w:cs="Times New Roman"/>
          <w:sz w:val="24"/>
          <w:szCs w:val="24"/>
        </w:rPr>
        <w:t xml:space="preserve"> Минимальные расстояния от подземных (наземных с обвалованием) газопроводов до зданий и сооружений следует принимать по приложению В </w:t>
      </w:r>
      <w:r w:rsidRPr="00DE6D13">
        <w:rPr>
          <w:rFonts w:ascii="Times New Roman" w:hAnsi="Times New Roman" w:cs="Times New Roman"/>
          <w:spacing w:val="-2"/>
          <w:sz w:val="24"/>
          <w:szCs w:val="24"/>
        </w:rPr>
        <w:t>СП 62.13330.2011* «Свод правил. Газораспределительные системы. Актуализированная редакция СНиП 42-01-2002».</w:t>
      </w:r>
    </w:p>
    <w:p w14:paraId="3496E02C" w14:textId="77777777" w:rsidR="00CA5A2F" w:rsidRPr="00DE6D13" w:rsidRDefault="00CA5A2F" w:rsidP="00CA5A2F">
      <w:pPr>
        <w:pStyle w:val="ConsPlusNormal"/>
        <w:ind w:firstLine="709"/>
        <w:jc w:val="both"/>
        <w:rPr>
          <w:rFonts w:ascii="Times New Roman" w:hAnsi="Times New Roman" w:cs="Times New Roman"/>
          <w:sz w:val="24"/>
          <w:szCs w:val="24"/>
        </w:rPr>
      </w:pPr>
      <w:r w:rsidRPr="00DE6D13">
        <w:rPr>
          <w:rFonts w:ascii="Times New Roman" w:hAnsi="Times New Roman" w:cs="Times New Roman"/>
          <w:sz w:val="24"/>
          <w:szCs w:val="24"/>
        </w:rPr>
        <w:t>3.8.12</w:t>
      </w:r>
      <w:r>
        <w:rPr>
          <w:rFonts w:ascii="Times New Roman" w:hAnsi="Times New Roman" w:cs="Times New Roman"/>
          <w:sz w:val="24"/>
          <w:szCs w:val="24"/>
        </w:rPr>
        <w:t>.</w:t>
      </w:r>
      <w:r w:rsidRPr="00DE6D13">
        <w:rPr>
          <w:rFonts w:ascii="Times New Roman" w:hAnsi="Times New Roman" w:cs="Times New Roman"/>
          <w:sz w:val="24"/>
          <w:szCs w:val="24"/>
        </w:rPr>
        <w:t xml:space="preserve"> Указанные в обеих таблицах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1B22CE9B" w14:textId="77777777" w:rsidR="00CA5A2F" w:rsidRDefault="00CA5A2F"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215CC2E3" w14:textId="77777777" w:rsidR="00CA5A2F" w:rsidRPr="00CA5A2F" w:rsidRDefault="00CA5A2F" w:rsidP="00CA5A2F">
      <w:pPr>
        <w:keepNext/>
        <w:spacing w:after="0" w:line="240" w:lineRule="auto"/>
        <w:jc w:val="center"/>
        <w:outlineLvl w:val="1"/>
        <w:rPr>
          <w:rFonts w:ascii="Times New Roman" w:eastAsia="Times New Roman" w:hAnsi="Times New Roman"/>
          <w:b/>
          <w:bCs/>
          <w:iCs/>
          <w:sz w:val="24"/>
          <w:szCs w:val="24"/>
          <w:lang w:eastAsia="ru-RU"/>
        </w:rPr>
      </w:pPr>
      <w:bookmarkStart w:id="9" w:name="_Toc504653197"/>
      <w:r>
        <w:rPr>
          <w:rFonts w:ascii="Times New Roman" w:eastAsia="Times New Roman" w:hAnsi="Times New Roman"/>
          <w:b/>
          <w:bCs/>
          <w:iCs/>
          <w:sz w:val="24"/>
          <w:szCs w:val="24"/>
          <w:lang w:eastAsia="ru-RU"/>
        </w:rPr>
        <w:t xml:space="preserve">3.9. </w:t>
      </w:r>
      <w:r w:rsidRPr="00CA5A2F">
        <w:rPr>
          <w:rFonts w:ascii="Times New Roman" w:eastAsia="Times New Roman" w:hAnsi="Times New Roman"/>
          <w:b/>
          <w:bCs/>
          <w:iCs/>
          <w:sz w:val="24"/>
          <w:szCs w:val="24"/>
          <w:lang w:eastAsia="ru-RU"/>
        </w:rPr>
        <w:t>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bookmarkEnd w:id="9"/>
    </w:p>
    <w:p w14:paraId="7EAD493D" w14:textId="77777777" w:rsidR="00CA5A2F" w:rsidRDefault="00CA5A2F" w:rsidP="00CA5A2F">
      <w:pPr>
        <w:spacing w:after="0" w:line="240" w:lineRule="auto"/>
        <w:ind w:right="283" w:firstLine="567"/>
        <w:jc w:val="both"/>
        <w:rPr>
          <w:rFonts w:ascii="Times New Roman" w:eastAsia="Times New Roman" w:hAnsi="Times New Roman"/>
          <w:sz w:val="24"/>
          <w:szCs w:val="24"/>
          <w:lang w:eastAsia="x-none"/>
        </w:rPr>
      </w:pPr>
    </w:p>
    <w:p w14:paraId="58DFB400"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eastAsia="x-none"/>
        </w:rPr>
      </w:pPr>
      <w:r w:rsidRPr="00CA5A2F">
        <w:rPr>
          <w:rFonts w:ascii="Times New Roman" w:eastAsia="Times New Roman" w:hAnsi="Times New Roman"/>
          <w:sz w:val="24"/>
          <w:szCs w:val="24"/>
          <w:lang w:eastAsia="x-none"/>
        </w:rPr>
        <w:t xml:space="preserve">3.9.1. </w:t>
      </w:r>
      <w:r w:rsidRPr="00CA5A2F">
        <w:rPr>
          <w:rFonts w:ascii="Times New Roman" w:eastAsia="Times New Roman" w:hAnsi="Times New Roman"/>
          <w:sz w:val="24"/>
          <w:szCs w:val="24"/>
          <w:lang w:val="x-none" w:eastAsia="x-none"/>
        </w:rPr>
        <w:t xml:space="preserve">В соответствии со СНиП 2.01.51-90 «Инженерно-технические мероприятия гражданской обороны» в </w:t>
      </w:r>
      <w:r w:rsidRPr="00CA5A2F">
        <w:rPr>
          <w:rFonts w:ascii="Times New Roman" w:eastAsia="Times New Roman" w:hAnsi="Times New Roman"/>
          <w:sz w:val="24"/>
          <w:szCs w:val="24"/>
          <w:lang w:eastAsia="x-none"/>
        </w:rPr>
        <w:t xml:space="preserve">местных </w:t>
      </w:r>
      <w:r w:rsidRPr="00CA5A2F">
        <w:rPr>
          <w:rFonts w:ascii="Times New Roman" w:eastAsia="Times New Roman" w:hAnsi="Times New Roman"/>
          <w:sz w:val="24"/>
          <w:szCs w:val="24"/>
          <w:lang w:val="x-none" w:eastAsia="x-none"/>
        </w:rPr>
        <w:t>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r w:rsidRPr="00CA5A2F">
        <w:rPr>
          <w:rFonts w:ascii="Times New Roman" w:eastAsia="Times New Roman" w:hAnsi="Times New Roman"/>
          <w:bCs/>
          <w:kern w:val="32"/>
          <w:sz w:val="24"/>
          <w:szCs w:val="24"/>
          <w:lang w:eastAsia="ru-RU"/>
        </w:rPr>
        <w:t xml:space="preserve"> сельского поселения Выкатной</w:t>
      </w:r>
      <w:r w:rsidRPr="00CA5A2F">
        <w:rPr>
          <w:rFonts w:ascii="Times New Roman" w:eastAsia="Times New Roman" w:hAnsi="Times New Roman"/>
          <w:sz w:val="24"/>
          <w:szCs w:val="24"/>
          <w:lang w:val="x-none" w:eastAsia="x-none"/>
        </w:rPr>
        <w:t>.</w:t>
      </w:r>
    </w:p>
    <w:p w14:paraId="1909542C"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3.9.2</w:t>
      </w:r>
      <w:r>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 xml:space="preserve">Инженерно-технические мероприятия гражданской обороны и предупреждения чрезвычайных ситуаций </w:t>
      </w:r>
      <w:r w:rsidRPr="00CA5A2F">
        <w:rPr>
          <w:rFonts w:ascii="Times New Roman" w:eastAsia="Times New Roman" w:hAnsi="Times New Roman"/>
          <w:sz w:val="24"/>
          <w:szCs w:val="24"/>
          <w:lang w:eastAsia="x-none"/>
        </w:rPr>
        <w:t xml:space="preserve">на территории сельского поселения Выкатной </w:t>
      </w:r>
      <w:r w:rsidRPr="00CA5A2F">
        <w:rPr>
          <w:rFonts w:ascii="Times New Roman" w:eastAsia="Times New Roman" w:hAnsi="Times New Roman"/>
          <w:sz w:val="24"/>
          <w:szCs w:val="24"/>
          <w:lang w:val="x-none" w:eastAsia="x-none"/>
        </w:rPr>
        <w:t>должны учитываться при:</w:t>
      </w:r>
    </w:p>
    <w:p w14:paraId="15EECC3E" w14:textId="77777777" w:rsidR="00CA5A2F" w:rsidRPr="00CA5A2F" w:rsidRDefault="00CA5A2F" w:rsidP="00CA5A2F">
      <w:pPr>
        <w:spacing w:after="0" w:line="240" w:lineRule="auto"/>
        <w:ind w:right="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x-none" w:eastAsia="ru-RU"/>
        </w:rPr>
        <w:tab/>
      </w:r>
      <w:r>
        <w:rPr>
          <w:rFonts w:ascii="Times New Roman" w:eastAsia="Times New Roman" w:hAnsi="Times New Roman"/>
          <w:sz w:val="24"/>
          <w:szCs w:val="24"/>
          <w:lang w:eastAsia="ru-RU"/>
        </w:rPr>
        <w:t xml:space="preserve">1) </w:t>
      </w:r>
      <w:r w:rsidRPr="00CA5A2F">
        <w:rPr>
          <w:rFonts w:ascii="Times New Roman" w:eastAsia="Times New Roman" w:hAnsi="Times New Roman"/>
          <w:sz w:val="24"/>
          <w:szCs w:val="24"/>
          <w:lang w:eastAsia="ru-RU"/>
        </w:rPr>
        <w:t>подготовке документов территориального планирования;</w:t>
      </w:r>
    </w:p>
    <w:p w14:paraId="051E191B" w14:textId="77777777" w:rsidR="00CA5A2F" w:rsidRPr="00CA5A2F" w:rsidRDefault="00CA5A2F" w:rsidP="00CA5A2F">
      <w:pPr>
        <w:spacing w:after="0" w:line="240" w:lineRule="auto"/>
        <w:ind w:right="283"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CA5A2F">
        <w:rPr>
          <w:rFonts w:ascii="Times New Roman" w:eastAsia="Times New Roman" w:hAnsi="Times New Roman"/>
          <w:sz w:val="24"/>
          <w:szCs w:val="24"/>
          <w:lang w:eastAsia="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14:paraId="6EB5C539" w14:textId="77777777" w:rsidR="00CA5A2F" w:rsidRPr="00CA5A2F" w:rsidRDefault="00CA5A2F" w:rsidP="00CA5A2F">
      <w:pPr>
        <w:spacing w:after="0" w:line="240" w:lineRule="auto"/>
        <w:ind w:right="283"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CA5A2F">
        <w:rPr>
          <w:rFonts w:ascii="Times New Roman" w:eastAsia="Times New Roman" w:hAnsi="Times New Roman"/>
          <w:sz w:val="24"/>
          <w:szCs w:val="24"/>
          <w:lang w:eastAsia="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14:paraId="4E5C002F"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3.9.3</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 xml:space="preserve">Мероприятия по гражданской обороне разрабатываются органами местного самоуправления </w:t>
      </w:r>
      <w:r w:rsidRPr="00CA5A2F">
        <w:rPr>
          <w:rFonts w:ascii="Times New Roman" w:eastAsia="Times New Roman" w:hAnsi="Times New Roman"/>
          <w:sz w:val="24"/>
          <w:szCs w:val="24"/>
          <w:lang w:eastAsia="x-none"/>
        </w:rPr>
        <w:t xml:space="preserve">муниципального образования </w:t>
      </w:r>
      <w:r w:rsidRPr="00CA5A2F">
        <w:rPr>
          <w:rFonts w:ascii="Times New Roman" w:eastAsia="Times New Roman" w:hAnsi="Times New Roman"/>
          <w:sz w:val="24"/>
          <w:szCs w:val="24"/>
          <w:lang w:val="x-none" w:eastAsia="x-none"/>
        </w:rPr>
        <w:t>в соответствии с требованиями Федерального закона</w:t>
      </w:r>
      <w:r w:rsidRPr="00CA5A2F">
        <w:rPr>
          <w:rFonts w:ascii="Times New Roman" w:eastAsia="Times New Roman" w:hAnsi="Times New Roman"/>
          <w:sz w:val="24"/>
          <w:szCs w:val="24"/>
          <w:lang w:eastAsia="x-none"/>
        </w:rPr>
        <w:t xml:space="preserve"> от 12.02.1998 №</w:t>
      </w:r>
      <w:r w:rsidRPr="00CA5A2F">
        <w:rPr>
          <w:rFonts w:ascii="Times New Roman" w:eastAsia="Times New Roman" w:hAnsi="Times New Roman"/>
          <w:sz w:val="24"/>
          <w:szCs w:val="24"/>
          <w:lang w:val="x-none" w:eastAsia="x-none"/>
        </w:rPr>
        <w:t xml:space="preserve"> </w:t>
      </w:r>
      <w:r w:rsidRPr="00CA5A2F">
        <w:rPr>
          <w:rFonts w:ascii="Times New Roman" w:eastAsia="Times New Roman" w:hAnsi="Times New Roman"/>
          <w:sz w:val="24"/>
          <w:szCs w:val="24"/>
          <w:lang w:eastAsia="x-none"/>
        </w:rPr>
        <w:t xml:space="preserve">28-ФЗ </w:t>
      </w:r>
      <w:r w:rsidRPr="00CA5A2F">
        <w:rPr>
          <w:rFonts w:ascii="Times New Roman" w:eastAsia="Times New Roman" w:hAnsi="Times New Roman"/>
          <w:sz w:val="24"/>
          <w:szCs w:val="24"/>
          <w:lang w:val="x-none" w:eastAsia="x-none"/>
        </w:rPr>
        <w:t>«О гражданской обороне».</w:t>
      </w:r>
    </w:p>
    <w:p w14:paraId="3A7FFB3E"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3.9.4</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Территории, расположенные на участках, подверженных негативному влиянию вод</w:t>
      </w:r>
      <w:r w:rsidRPr="00CA5A2F">
        <w:rPr>
          <w:rFonts w:ascii="Times New Roman" w:eastAsia="Times New Roman" w:hAnsi="Times New Roman"/>
          <w:sz w:val="24"/>
          <w:szCs w:val="24"/>
          <w:lang w:eastAsia="x-none"/>
        </w:rPr>
        <w:t>,</w:t>
      </w:r>
      <w:r w:rsidRPr="00CA5A2F">
        <w:rPr>
          <w:rFonts w:ascii="Times New Roman" w:eastAsia="Times New Roman" w:hAnsi="Times New Roman"/>
          <w:sz w:val="24"/>
          <w:szCs w:val="24"/>
          <w:lang w:val="x-none" w:eastAsia="x-none"/>
        </w:rPr>
        <w:t xml:space="preserve"> должны быть обеспечены защитными гидротехническими сооружениями.</w:t>
      </w:r>
    </w:p>
    <w:p w14:paraId="5AD65024"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val="x-none" w:eastAsia="x-none"/>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14:paraId="6ACD4E04"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lastRenderedPageBreak/>
        <w:t>3.9.5</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 xml:space="preserve">За расчетный горизонт высоких вод следует принимать отметку наивысшего уровня воды повторяемостью; один раз в 100 лет </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val="x-none" w:eastAsia="x-none"/>
        </w:rPr>
        <w:t xml:space="preserve"> для территорий, застроенных или подлежащих застройке жилыми и общественными зданиями; один раз в 10 лет </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val="x-none" w:eastAsia="x-none"/>
        </w:rPr>
        <w:t xml:space="preserve"> для территорий парков и плоскостных спортивных сооружений.</w:t>
      </w:r>
    </w:p>
    <w:p w14:paraId="6136E098"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3.9.6</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11530BDA"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3.9.7</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14:paraId="39FA5B80" w14:textId="77777777" w:rsidR="00CA5A2F" w:rsidRPr="00CA5A2F" w:rsidRDefault="00CA5A2F" w:rsidP="00CA5A2F">
      <w:pPr>
        <w:spacing w:after="0" w:line="240" w:lineRule="auto"/>
        <w:ind w:right="283" w:firstLine="709"/>
        <w:jc w:val="both"/>
        <w:rPr>
          <w:rFonts w:ascii="Times New Roman" w:eastAsia="Times New Roman" w:hAnsi="Times New Roman"/>
          <w:sz w:val="24"/>
          <w:szCs w:val="24"/>
          <w:lang w:val="x-none" w:eastAsia="x-none"/>
        </w:rPr>
      </w:pPr>
      <w:r w:rsidRPr="00CA5A2F">
        <w:rPr>
          <w:rFonts w:ascii="Times New Roman" w:eastAsia="Times New Roman" w:hAnsi="Times New Roman"/>
          <w:sz w:val="24"/>
          <w:szCs w:val="24"/>
          <w:lang w:eastAsia="x-none"/>
        </w:rPr>
        <w:t>3.9.8</w:t>
      </w:r>
      <w:r>
        <w:rPr>
          <w:rFonts w:ascii="Times New Roman" w:eastAsia="Times New Roman" w:hAnsi="Times New Roman"/>
          <w:sz w:val="24"/>
          <w:szCs w:val="24"/>
          <w:lang w:eastAsia="x-none"/>
        </w:rPr>
        <w:t>.</w:t>
      </w:r>
      <w:r w:rsidRPr="00CA5A2F">
        <w:rPr>
          <w:rFonts w:ascii="Times New Roman" w:eastAsia="Times New Roman" w:hAnsi="Times New Roman"/>
          <w:sz w:val="24"/>
          <w:szCs w:val="24"/>
          <w:lang w:eastAsia="x-none"/>
        </w:rPr>
        <w:t xml:space="preserve"> </w:t>
      </w:r>
      <w:r w:rsidRPr="00CA5A2F">
        <w:rPr>
          <w:rFonts w:ascii="Times New Roman" w:eastAsia="Times New Roman" w:hAnsi="Times New Roman"/>
          <w:sz w:val="24"/>
          <w:szCs w:val="24"/>
          <w:lang w:val="x-none" w:eastAsia="x-none"/>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14:paraId="549504E8" w14:textId="77777777" w:rsidR="00CA5A2F" w:rsidRPr="00CA5A2F" w:rsidRDefault="00CA5A2F" w:rsidP="00CA5A2F">
      <w:pPr>
        <w:widowControl w:val="0"/>
        <w:spacing w:after="0" w:line="239" w:lineRule="auto"/>
        <w:ind w:right="283" w:firstLine="709"/>
        <w:jc w:val="both"/>
        <w:rPr>
          <w:rFonts w:ascii="Times New Roman" w:eastAsia="Times New Roman" w:hAnsi="Times New Roman"/>
          <w:sz w:val="24"/>
          <w:szCs w:val="24"/>
          <w:lang w:eastAsia="ru-RU"/>
        </w:rPr>
      </w:pPr>
      <w:r w:rsidRPr="00CA5A2F">
        <w:rPr>
          <w:rFonts w:ascii="Times New Roman" w:eastAsia="Times New Roman" w:hAnsi="Times New Roman"/>
          <w:sz w:val="24"/>
          <w:szCs w:val="24"/>
          <w:lang w:eastAsia="ru-RU"/>
        </w:rPr>
        <w:t>3.9.9</w:t>
      </w:r>
      <w:r>
        <w:rPr>
          <w:rFonts w:ascii="Times New Roman" w:eastAsia="Times New Roman" w:hAnsi="Times New Roman"/>
          <w:sz w:val="24"/>
          <w:szCs w:val="24"/>
          <w:lang w:eastAsia="ru-RU"/>
        </w:rPr>
        <w:t>.</w:t>
      </w:r>
      <w:r w:rsidRPr="00CA5A2F">
        <w:rPr>
          <w:rFonts w:ascii="Times New Roman" w:eastAsia="Times New Roman" w:hAnsi="Times New Roman"/>
          <w:sz w:val="24"/>
          <w:szCs w:val="24"/>
          <w:lang w:eastAsia="ru-RU"/>
        </w:rPr>
        <w:t xml:space="preserve"> При разработке градостроительной документации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установленные действующим законодательством Российской Федерации.</w:t>
      </w:r>
    </w:p>
    <w:p w14:paraId="73EA1617" w14:textId="77777777" w:rsidR="00CA5A2F" w:rsidRPr="00CA5A2F" w:rsidRDefault="00CA5A2F" w:rsidP="00CA5A2F">
      <w:pPr>
        <w:widowControl w:val="0"/>
        <w:spacing w:after="0" w:line="239" w:lineRule="auto"/>
        <w:ind w:right="283" w:firstLine="709"/>
        <w:jc w:val="both"/>
        <w:rPr>
          <w:rFonts w:ascii="Times New Roman" w:eastAsia="Times New Roman" w:hAnsi="Times New Roman"/>
          <w:sz w:val="24"/>
          <w:szCs w:val="24"/>
          <w:lang w:eastAsia="ru-RU"/>
        </w:rPr>
      </w:pPr>
      <w:r w:rsidRPr="00CA5A2F">
        <w:rPr>
          <w:rFonts w:ascii="Times New Roman" w:eastAsia="Times New Roman" w:hAnsi="Times New Roman"/>
          <w:sz w:val="24"/>
          <w:szCs w:val="24"/>
          <w:lang w:eastAsia="ru-RU"/>
        </w:rPr>
        <w:t>3.9.10</w:t>
      </w:r>
      <w:r>
        <w:rPr>
          <w:rFonts w:ascii="Times New Roman" w:eastAsia="Times New Roman" w:hAnsi="Times New Roman"/>
          <w:sz w:val="24"/>
          <w:szCs w:val="24"/>
          <w:lang w:eastAsia="ru-RU"/>
        </w:rPr>
        <w:t>.</w:t>
      </w:r>
      <w:r w:rsidRPr="00CA5A2F">
        <w:rPr>
          <w:rFonts w:ascii="Times New Roman" w:eastAsia="Times New Roman" w:hAnsi="Times New Roman"/>
          <w:sz w:val="24"/>
          <w:szCs w:val="24"/>
          <w:lang w:eastAsia="ru-RU"/>
        </w:rPr>
        <w:t xml:space="preserve"> Размещение пожарных депо следует осуществлять в соответствии с требованиями главы 17 раздела </w:t>
      </w:r>
      <w:r w:rsidRPr="00CA5A2F">
        <w:rPr>
          <w:rFonts w:ascii="Times New Roman" w:eastAsia="Times New Roman" w:hAnsi="Times New Roman"/>
          <w:sz w:val="24"/>
          <w:szCs w:val="24"/>
          <w:lang w:val="en-US" w:eastAsia="ru-RU"/>
        </w:rPr>
        <w:t>II</w:t>
      </w:r>
      <w:r w:rsidRPr="00CA5A2F">
        <w:rPr>
          <w:rFonts w:ascii="Times New Roman" w:eastAsia="Times New Roman" w:hAnsi="Times New Roman"/>
          <w:sz w:val="24"/>
          <w:szCs w:val="24"/>
          <w:lang w:eastAsia="ru-RU"/>
        </w:rPr>
        <w:t xml:space="preserve"> Федерального закона от 22.07.2008 № 123-ФЗ «Технический регламент о требованиях пожарной безопасности».</w:t>
      </w:r>
    </w:p>
    <w:p w14:paraId="765E5A14" w14:textId="77777777" w:rsidR="00CA5A2F" w:rsidRPr="00CA5A2F" w:rsidRDefault="00CA5A2F" w:rsidP="00CA5A2F">
      <w:pPr>
        <w:widowControl w:val="0"/>
        <w:spacing w:after="0" w:line="239" w:lineRule="auto"/>
        <w:ind w:right="283" w:firstLine="709"/>
        <w:jc w:val="both"/>
        <w:rPr>
          <w:rFonts w:ascii="Times New Roman" w:eastAsia="Times New Roman" w:hAnsi="Times New Roman"/>
          <w:spacing w:val="2"/>
          <w:sz w:val="24"/>
          <w:szCs w:val="24"/>
          <w:shd w:val="clear" w:color="auto" w:fill="FFFFFF"/>
          <w:lang w:eastAsia="ru-RU"/>
        </w:rPr>
      </w:pPr>
      <w:r w:rsidRPr="00CA5A2F">
        <w:rPr>
          <w:rFonts w:ascii="Times New Roman" w:eastAsia="Times New Roman" w:hAnsi="Times New Roman"/>
          <w:sz w:val="24"/>
          <w:szCs w:val="24"/>
          <w:lang w:eastAsia="ru-RU"/>
        </w:rPr>
        <w:t>3.9.11</w:t>
      </w:r>
      <w:r>
        <w:rPr>
          <w:rFonts w:ascii="Times New Roman" w:eastAsia="Times New Roman" w:hAnsi="Times New Roman"/>
          <w:sz w:val="24"/>
          <w:szCs w:val="24"/>
          <w:lang w:eastAsia="ru-RU"/>
        </w:rPr>
        <w:t>.</w:t>
      </w:r>
      <w:r w:rsidRPr="00CA5A2F">
        <w:rPr>
          <w:rFonts w:ascii="Times New Roman" w:eastAsia="Times New Roman" w:hAnsi="Times New Roman"/>
          <w:sz w:val="24"/>
          <w:szCs w:val="24"/>
          <w:lang w:eastAsia="ru-RU"/>
        </w:rPr>
        <w:t xml:space="preserve"> </w:t>
      </w:r>
      <w:r w:rsidR="00D23E67">
        <w:rPr>
          <w:rFonts w:ascii="Times New Roman" w:eastAsia="Times New Roman" w:hAnsi="Times New Roman"/>
          <w:sz w:val="24"/>
          <w:szCs w:val="24"/>
          <w:lang w:eastAsia="ru-RU"/>
        </w:rPr>
        <w:t>П</w:t>
      </w:r>
      <w:r w:rsidRPr="00CA5A2F">
        <w:rPr>
          <w:rFonts w:ascii="Times New Roman" w:eastAsia="Times New Roman" w:hAnsi="Times New Roman"/>
          <w:sz w:val="24"/>
          <w:szCs w:val="24"/>
          <w:lang w:eastAsia="ru-RU"/>
        </w:rPr>
        <w:t xml:space="preserve">ри проектировании необходимо учитывать </w:t>
      </w:r>
      <w:r w:rsidRPr="00CA5A2F">
        <w:rPr>
          <w:rFonts w:ascii="Times New Roman" w:eastAsia="Times New Roman" w:hAnsi="Times New Roman"/>
          <w:spacing w:val="2"/>
          <w:sz w:val="24"/>
          <w:szCs w:val="24"/>
          <w:shd w:val="clear" w:color="auto" w:fill="FFFFFF"/>
          <w:lang w:eastAsia="ru-RU"/>
        </w:rPr>
        <w:t xml:space="preserve">Правила противопожарного режима в соответствии с требованиями постановления Правительства Российской Федерации от </w:t>
      </w:r>
      <w:r w:rsidR="00D23E67" w:rsidRPr="00D23E67">
        <w:rPr>
          <w:rFonts w:ascii="Times New Roman" w:eastAsia="Times New Roman" w:hAnsi="Times New Roman"/>
          <w:spacing w:val="2"/>
          <w:sz w:val="24"/>
          <w:szCs w:val="24"/>
          <w:shd w:val="clear" w:color="auto" w:fill="FFFFFF"/>
          <w:lang w:eastAsia="ru-RU"/>
        </w:rPr>
        <w:t>16</w:t>
      </w:r>
      <w:r w:rsidRPr="00CA5A2F">
        <w:rPr>
          <w:rFonts w:ascii="Times New Roman" w:eastAsia="Times New Roman" w:hAnsi="Times New Roman"/>
          <w:spacing w:val="2"/>
          <w:sz w:val="24"/>
          <w:szCs w:val="24"/>
          <w:shd w:val="clear" w:color="auto" w:fill="FFFFFF"/>
          <w:lang w:eastAsia="ru-RU"/>
        </w:rPr>
        <w:t>.0</w:t>
      </w:r>
      <w:r w:rsidR="00D23E67" w:rsidRPr="00D23E67">
        <w:rPr>
          <w:rFonts w:ascii="Times New Roman" w:eastAsia="Times New Roman" w:hAnsi="Times New Roman"/>
          <w:spacing w:val="2"/>
          <w:sz w:val="24"/>
          <w:szCs w:val="24"/>
          <w:shd w:val="clear" w:color="auto" w:fill="FFFFFF"/>
          <w:lang w:eastAsia="ru-RU"/>
        </w:rPr>
        <w:t>9</w:t>
      </w:r>
      <w:r w:rsidRPr="00CA5A2F">
        <w:rPr>
          <w:rFonts w:ascii="Times New Roman" w:eastAsia="Times New Roman" w:hAnsi="Times New Roman"/>
          <w:spacing w:val="2"/>
          <w:sz w:val="24"/>
          <w:szCs w:val="24"/>
          <w:shd w:val="clear" w:color="auto" w:fill="FFFFFF"/>
          <w:lang w:eastAsia="ru-RU"/>
        </w:rPr>
        <w:t>.20</w:t>
      </w:r>
      <w:r w:rsidR="00D23E67" w:rsidRPr="00D23E67">
        <w:rPr>
          <w:rFonts w:ascii="Times New Roman" w:eastAsia="Times New Roman" w:hAnsi="Times New Roman"/>
          <w:spacing w:val="2"/>
          <w:sz w:val="24"/>
          <w:szCs w:val="24"/>
          <w:shd w:val="clear" w:color="auto" w:fill="FFFFFF"/>
          <w:lang w:eastAsia="ru-RU"/>
        </w:rPr>
        <w:t>20</w:t>
      </w:r>
      <w:r w:rsidRPr="00CA5A2F">
        <w:rPr>
          <w:rFonts w:ascii="Times New Roman" w:eastAsia="Times New Roman" w:hAnsi="Times New Roman"/>
          <w:spacing w:val="2"/>
          <w:sz w:val="24"/>
          <w:szCs w:val="24"/>
          <w:shd w:val="clear" w:color="auto" w:fill="FFFFFF"/>
          <w:lang w:eastAsia="ru-RU"/>
        </w:rPr>
        <w:t xml:space="preserve"> №</w:t>
      </w:r>
      <w:r w:rsidRPr="00D23E67">
        <w:rPr>
          <w:rFonts w:ascii="Times New Roman" w:eastAsia="Times New Roman" w:hAnsi="Times New Roman"/>
          <w:spacing w:val="2"/>
          <w:sz w:val="24"/>
          <w:szCs w:val="24"/>
          <w:shd w:val="clear" w:color="auto" w:fill="FFFFFF"/>
          <w:lang w:eastAsia="ru-RU"/>
        </w:rPr>
        <w:t xml:space="preserve"> </w:t>
      </w:r>
      <w:r w:rsidR="00D23E67" w:rsidRPr="00D23E67">
        <w:rPr>
          <w:rFonts w:ascii="Times New Roman" w:eastAsia="Times New Roman" w:hAnsi="Times New Roman"/>
          <w:spacing w:val="2"/>
          <w:sz w:val="24"/>
          <w:szCs w:val="24"/>
          <w:shd w:val="clear" w:color="auto" w:fill="FFFFFF"/>
          <w:lang w:eastAsia="ru-RU"/>
        </w:rPr>
        <w:t>1479</w:t>
      </w:r>
      <w:r w:rsidRPr="00CA5A2F">
        <w:rPr>
          <w:rFonts w:ascii="Times New Roman" w:eastAsia="Times New Roman" w:hAnsi="Times New Roman"/>
          <w:spacing w:val="2"/>
          <w:sz w:val="24"/>
          <w:szCs w:val="24"/>
          <w:shd w:val="clear" w:color="auto" w:fill="FFFFFF"/>
          <w:lang w:eastAsia="ru-RU"/>
        </w:rPr>
        <w:t xml:space="preserve"> «О</w:t>
      </w:r>
      <w:r w:rsidR="00D23E67">
        <w:rPr>
          <w:rFonts w:ascii="Times New Roman" w:eastAsia="Times New Roman" w:hAnsi="Times New Roman"/>
          <w:spacing w:val="2"/>
          <w:sz w:val="24"/>
          <w:szCs w:val="24"/>
          <w:shd w:val="clear" w:color="auto" w:fill="FFFFFF"/>
          <w:lang w:eastAsia="ru-RU"/>
        </w:rPr>
        <w:t>б утверждении Правил</w:t>
      </w:r>
      <w:r w:rsidRPr="00CA5A2F">
        <w:rPr>
          <w:rFonts w:ascii="Times New Roman" w:eastAsia="Times New Roman" w:hAnsi="Times New Roman"/>
          <w:spacing w:val="2"/>
          <w:sz w:val="24"/>
          <w:szCs w:val="24"/>
          <w:shd w:val="clear" w:color="auto" w:fill="FFFFFF"/>
          <w:lang w:eastAsia="ru-RU"/>
        </w:rPr>
        <w:t xml:space="preserve"> противопожарно</w:t>
      </w:r>
      <w:r w:rsidR="00D23E67">
        <w:rPr>
          <w:rFonts w:ascii="Times New Roman" w:eastAsia="Times New Roman" w:hAnsi="Times New Roman"/>
          <w:spacing w:val="2"/>
          <w:sz w:val="24"/>
          <w:szCs w:val="24"/>
          <w:shd w:val="clear" w:color="auto" w:fill="FFFFFF"/>
          <w:lang w:eastAsia="ru-RU"/>
        </w:rPr>
        <w:t>го режима в Российской Федерации</w:t>
      </w:r>
      <w:r w:rsidRPr="00CA5A2F">
        <w:rPr>
          <w:rFonts w:ascii="Times New Roman" w:eastAsia="Times New Roman" w:hAnsi="Times New Roman"/>
          <w:spacing w:val="2"/>
          <w:sz w:val="24"/>
          <w:szCs w:val="24"/>
          <w:shd w:val="clear" w:color="auto" w:fill="FFFFFF"/>
          <w:lang w:eastAsia="ru-RU"/>
        </w:rPr>
        <w:t>».</w:t>
      </w:r>
    </w:p>
    <w:p w14:paraId="1CB2967F" w14:textId="77777777" w:rsidR="00545347" w:rsidRDefault="00545347" w:rsidP="0054534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p w14:paraId="0A4448E7" w14:textId="77777777" w:rsidR="00D23E67" w:rsidRPr="00D23E67" w:rsidRDefault="00D23E67" w:rsidP="00D23E67">
      <w:pPr>
        <w:pStyle w:val="headertext"/>
        <w:spacing w:before="0" w:beforeAutospacing="0" w:after="0" w:afterAutospacing="0"/>
        <w:jc w:val="center"/>
      </w:pPr>
      <w:r w:rsidRPr="00D23E67">
        <w:rPr>
          <w:b/>
          <w:bCs/>
        </w:rPr>
        <w:t>4. Правила и область применения расчетных показателей, содержащихся в основной части местных нормативов градостроительного проектирования</w:t>
      </w:r>
    </w:p>
    <w:p w14:paraId="78AD7352" w14:textId="77777777" w:rsidR="00D23E67" w:rsidRDefault="00D23E67" w:rsidP="00D23E67">
      <w:pPr>
        <w:pStyle w:val="headertext"/>
        <w:spacing w:before="0" w:beforeAutospacing="0" w:after="0" w:afterAutospacing="0"/>
        <w:jc w:val="center"/>
      </w:pPr>
    </w:p>
    <w:p w14:paraId="312E13D7" w14:textId="77777777" w:rsidR="00D23E67" w:rsidRPr="00D23E67" w:rsidRDefault="00D23E67" w:rsidP="00D23E67">
      <w:pPr>
        <w:pStyle w:val="formattext"/>
        <w:spacing w:before="0" w:beforeAutospacing="0" w:after="0" w:afterAutospacing="0"/>
        <w:ind w:firstLine="709"/>
        <w:jc w:val="both"/>
      </w:pPr>
      <w:r w:rsidRPr="00D23E67">
        <w:t>4.1</w:t>
      </w:r>
      <w:r>
        <w:t>.</w:t>
      </w:r>
      <w:r w:rsidRPr="00D23E67">
        <w:t xml:space="preserve"> Расчетные показатели минимально допустимого уровня обеспеченности объектами местного значения населения сельского поселения Выкатной и расчетные показатели максимально допустимого уровня территориальной доступности таких объектов для населения сельского поселения Выкатной, установленные в местных нормативах градостроительного проектирования применяются при подготовке генерального плана, документации по планировке территории, правил землепользования и застройки, иных документов в сфере градостроительной деятельности.</w:t>
      </w:r>
    </w:p>
    <w:p w14:paraId="4FBBED1B" w14:textId="77777777" w:rsidR="00D23E67" w:rsidRPr="00D23E67" w:rsidRDefault="00D23E67" w:rsidP="00D23E67">
      <w:pPr>
        <w:pStyle w:val="formattext"/>
        <w:spacing w:before="0" w:beforeAutospacing="0" w:after="0" w:afterAutospacing="0"/>
        <w:ind w:firstLine="709"/>
        <w:jc w:val="both"/>
      </w:pPr>
      <w:r w:rsidRPr="00D23E67">
        <w:t>4.2</w:t>
      </w:r>
      <w:r>
        <w:t>.</w:t>
      </w:r>
      <w:r w:rsidRPr="00D23E67">
        <w:t xml:space="preserve"> МНГП являются обязательными для применения всеми участниками градостроительной деятельности на территории сельского поселения Выкатной.</w:t>
      </w:r>
    </w:p>
    <w:p w14:paraId="77840204" w14:textId="77777777" w:rsidR="00D23E67" w:rsidRPr="00D23E67" w:rsidRDefault="00D23E67" w:rsidP="00D23E67">
      <w:pPr>
        <w:pStyle w:val="formattext"/>
        <w:spacing w:before="0" w:beforeAutospacing="0" w:after="0" w:afterAutospacing="0"/>
        <w:ind w:firstLine="709"/>
        <w:jc w:val="both"/>
      </w:pPr>
      <w:r w:rsidRPr="00D23E67">
        <w:t>4.3</w:t>
      </w:r>
      <w:r>
        <w:t>.</w:t>
      </w:r>
      <w:r w:rsidRPr="00D23E67">
        <w:t xml:space="preserve"> Расчетные показатели минимально допустимого уровня обеспеченности объектами местного значения населения сельского поселения Выкатной, установленные местными нормативами градостроительного проектирования сельского поселения Выкатной,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Ханты-Мансийского автономного округа - Югры.</w:t>
      </w:r>
    </w:p>
    <w:p w14:paraId="1E4E5229" w14:textId="77777777" w:rsidR="00D23E67" w:rsidRPr="00D23E67" w:rsidRDefault="00D23E67" w:rsidP="00D23E67">
      <w:pPr>
        <w:pStyle w:val="formattext"/>
        <w:spacing w:before="0" w:beforeAutospacing="0" w:after="0" w:afterAutospacing="0"/>
        <w:ind w:firstLine="709"/>
        <w:jc w:val="both"/>
      </w:pPr>
      <w:r w:rsidRPr="00D23E67">
        <w:t>4.4</w:t>
      </w:r>
      <w:r>
        <w:t>.</w:t>
      </w:r>
      <w:r w:rsidRPr="00D23E67">
        <w:t xml:space="preserve"> Если после внесенных изменений в региональные нормативы градостроительного проектирования Ханты-Мансийского автономного округа - Югры предельные значения расчетных показателей минимально допустимого уровня </w:t>
      </w:r>
      <w:r w:rsidRPr="00D23E67">
        <w:lastRenderedPageBreak/>
        <w:t>обеспеченности объектами местного значения населения муниципальных образований становятся выше расчетных показателей минимально допустимого уровня обеспеченности объектами местного значения населения сельского поселения Выкатной, установленных местными нормативами градостроительного проектирования сельского поселения Выкатной, то применяются расчетные показатели региональных нормативов градостроительного проектирования Ханты-Мансийского автономного округа - Югры.</w:t>
      </w:r>
    </w:p>
    <w:p w14:paraId="3DB2A85D" w14:textId="77777777" w:rsidR="00D23E67" w:rsidRPr="00D23E67" w:rsidRDefault="00D23E67" w:rsidP="00D23E67">
      <w:pPr>
        <w:pStyle w:val="formattext"/>
        <w:spacing w:before="0" w:beforeAutospacing="0" w:after="0" w:afterAutospacing="0"/>
        <w:ind w:firstLine="709"/>
        <w:jc w:val="both"/>
      </w:pPr>
      <w:r w:rsidRPr="00D23E67">
        <w:t>4.5</w:t>
      </w:r>
      <w:r>
        <w:t>.</w:t>
      </w:r>
      <w:r w:rsidRPr="00D23E67">
        <w:t xml:space="preserve"> Расчетные показатели максимально допустимого уровня территориальной доступности объектов местного значения для населения сельского поселения Выкатной, установленные местными нормативами градостроительного проектирования сельского поселения Выкатной,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Ханты-Мансийского автономного округа - Югры.</w:t>
      </w:r>
    </w:p>
    <w:p w14:paraId="09F1DDD7" w14:textId="77777777" w:rsidR="00D23E67" w:rsidRPr="00D23E67" w:rsidRDefault="00D23E67" w:rsidP="00D23E67">
      <w:pPr>
        <w:pStyle w:val="formattext"/>
        <w:spacing w:before="0" w:beforeAutospacing="0" w:after="0" w:afterAutospacing="0"/>
        <w:ind w:firstLine="709"/>
        <w:jc w:val="both"/>
      </w:pPr>
      <w:r w:rsidRPr="00D23E67">
        <w:t>4.6</w:t>
      </w:r>
      <w:r>
        <w:t>.</w:t>
      </w:r>
      <w:r w:rsidRPr="00D23E67">
        <w:t xml:space="preserve"> Если после внесенных изменений в региональные нормативы градостроительного проектирования Ханты-Мансийского автономного округа - Югры предельные значения расчетных показателей максимально допустимого уровня территориальной доступности объектов местного значения для населения сельского поселения Выкатной,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местными нормативами градостроительного проектирования сельского поселения Выкатной, то применяются расчетные показатели региональных нормативов градостроительного проектирования Ханты-Мансийского автономного округа - Югры.</w:t>
      </w:r>
    </w:p>
    <w:p w14:paraId="1ED843B8" w14:textId="77777777" w:rsidR="00D23E67" w:rsidRPr="00D23E67" w:rsidRDefault="00D23E67" w:rsidP="00D23E67">
      <w:pPr>
        <w:pStyle w:val="formattext"/>
        <w:spacing w:before="0" w:beforeAutospacing="0" w:after="0" w:afterAutospacing="0"/>
      </w:pPr>
      <w:r w:rsidRPr="00D23E67">
        <w:br/>
      </w:r>
      <w:bookmarkStart w:id="10" w:name="P0124"/>
      <w:bookmarkEnd w:id="10"/>
    </w:p>
    <w:p w14:paraId="69AAAFAD" w14:textId="77777777" w:rsidR="00D23E67" w:rsidRPr="00D23E67" w:rsidRDefault="00D23E67" w:rsidP="00D23E67">
      <w:pPr>
        <w:pStyle w:val="formattext"/>
        <w:spacing w:before="0" w:beforeAutospacing="0" w:after="0" w:afterAutospacing="0"/>
        <w:jc w:val="right"/>
      </w:pPr>
      <w:r w:rsidRPr="00D23E67">
        <w:t>Приложение 1</w:t>
      </w:r>
      <w:r w:rsidRPr="00D23E67">
        <w:br/>
        <w:t>к местным нормативам</w:t>
      </w:r>
      <w:r w:rsidRPr="00D23E67">
        <w:br/>
        <w:t>градостроительного проектирования</w:t>
      </w:r>
      <w:r w:rsidRPr="00D23E67">
        <w:br/>
      </w:r>
    </w:p>
    <w:p w14:paraId="542264C6" w14:textId="77777777" w:rsidR="00D23E67" w:rsidRPr="00D23E67" w:rsidRDefault="00D23E67" w:rsidP="00D23E67">
      <w:pPr>
        <w:pStyle w:val="headertext"/>
        <w:spacing w:before="0" w:beforeAutospacing="0" w:after="0" w:afterAutospacing="0"/>
        <w:jc w:val="center"/>
      </w:pPr>
      <w:r w:rsidRPr="00D23E67">
        <w:t xml:space="preserve">Перечень нормативных правовых актов и нормативно-технических документов </w:t>
      </w:r>
    </w:p>
    <w:p w14:paraId="4680F378" w14:textId="77777777" w:rsidR="00D23E67" w:rsidRDefault="00D23E67" w:rsidP="00D23E67">
      <w:pPr>
        <w:pStyle w:val="headertext"/>
        <w:spacing w:before="0" w:beforeAutospacing="0" w:after="0" w:afterAutospacing="0"/>
        <w:jc w:val="center"/>
      </w:pPr>
      <w:bookmarkStart w:id="11" w:name="P0128"/>
      <w:bookmarkEnd w:id="11"/>
      <w:r w:rsidRPr="00D23E67">
        <w:br/>
        <w:t>1. Кодексы Российской Федерации</w:t>
      </w:r>
    </w:p>
    <w:p w14:paraId="5C091FE1" w14:textId="77777777" w:rsidR="00177939" w:rsidRPr="00D23E67" w:rsidRDefault="00177939" w:rsidP="00D23E67">
      <w:pPr>
        <w:pStyle w:val="headertext"/>
        <w:spacing w:before="0" w:beforeAutospacing="0" w:after="0" w:afterAutospacing="0"/>
        <w:jc w:val="center"/>
      </w:pPr>
    </w:p>
    <w:p w14:paraId="6518DA0C"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7" w:history="1">
        <w:r w:rsidRPr="00D23E67">
          <w:rPr>
            <w:rStyle w:val="a4"/>
          </w:rPr>
          <w:t>Градостроительный кодекс Российской Федерации</w:t>
        </w:r>
      </w:hyperlink>
    </w:p>
    <w:p w14:paraId="0571DA0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8" w:history="1">
        <w:r w:rsidRPr="00D23E67">
          <w:rPr>
            <w:rStyle w:val="a4"/>
          </w:rPr>
          <w:t>Гражданский кодекс Российской Федерации</w:t>
        </w:r>
      </w:hyperlink>
      <w:r w:rsidRPr="00D23E67">
        <w:t>, часть I</w:t>
      </w:r>
    </w:p>
    <w:p w14:paraId="7BC4EB18"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9" w:history="1">
        <w:r w:rsidRPr="00D23E67">
          <w:rPr>
            <w:rStyle w:val="a4"/>
          </w:rPr>
          <w:t>Жилищный кодекс Российской Федерации</w:t>
        </w:r>
      </w:hyperlink>
    </w:p>
    <w:p w14:paraId="4C7BE14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0" w:history="1">
        <w:r w:rsidRPr="00D23E67">
          <w:rPr>
            <w:rStyle w:val="a4"/>
          </w:rPr>
          <w:t>Земельный кодекс Российской Федерации</w:t>
        </w:r>
      </w:hyperlink>
    </w:p>
    <w:p w14:paraId="477ED18A"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1" w:history="1">
        <w:r w:rsidRPr="00D23E67">
          <w:rPr>
            <w:rStyle w:val="a4"/>
          </w:rPr>
          <w:t>Водный кодекс Российской Федерации</w:t>
        </w:r>
      </w:hyperlink>
    </w:p>
    <w:p w14:paraId="6739660F" w14:textId="77777777" w:rsidR="00F64D97" w:rsidRDefault="00D23E67" w:rsidP="00177939">
      <w:pPr>
        <w:pStyle w:val="formattext"/>
        <w:spacing w:before="0" w:beforeAutospacing="0" w:after="0" w:afterAutospacing="0"/>
        <w:ind w:firstLine="709"/>
        <w:jc w:val="both"/>
        <w:rPr>
          <w:rStyle w:val="a4"/>
        </w:rPr>
      </w:pPr>
      <w:r w:rsidRPr="00D23E67">
        <w:t xml:space="preserve">- </w:t>
      </w:r>
      <w:hyperlink r:id="rId12" w:history="1">
        <w:r w:rsidRPr="00D23E67">
          <w:rPr>
            <w:rStyle w:val="a4"/>
          </w:rPr>
          <w:t>Лесной кодекс Российской Федерации</w:t>
        </w:r>
      </w:hyperlink>
    </w:p>
    <w:p w14:paraId="200D3FDE" w14:textId="77777777" w:rsidR="00F64D97" w:rsidRDefault="00F64D97" w:rsidP="00F64D97">
      <w:pPr>
        <w:pStyle w:val="formattext"/>
        <w:spacing w:before="0" w:beforeAutospacing="0" w:after="0" w:afterAutospacing="0"/>
        <w:ind w:firstLine="480"/>
        <w:jc w:val="both"/>
        <w:rPr>
          <w:rStyle w:val="a4"/>
        </w:rPr>
      </w:pPr>
    </w:p>
    <w:p w14:paraId="3757E923" w14:textId="77777777" w:rsidR="00D23E67" w:rsidRDefault="00D23E67" w:rsidP="00D23E67">
      <w:pPr>
        <w:pStyle w:val="headertext"/>
        <w:spacing w:before="0" w:beforeAutospacing="0" w:after="0" w:afterAutospacing="0"/>
        <w:jc w:val="center"/>
      </w:pPr>
      <w:bookmarkStart w:id="12" w:name="P0130"/>
      <w:bookmarkEnd w:id="12"/>
      <w:r w:rsidRPr="00D23E67">
        <w:t>2. Федеральные законы</w:t>
      </w:r>
    </w:p>
    <w:p w14:paraId="4297B41D" w14:textId="77777777" w:rsidR="00177939" w:rsidRPr="00D23E67" w:rsidRDefault="00177939" w:rsidP="00D23E67">
      <w:pPr>
        <w:pStyle w:val="headertext"/>
        <w:spacing w:before="0" w:beforeAutospacing="0" w:after="0" w:afterAutospacing="0"/>
        <w:jc w:val="center"/>
      </w:pPr>
    </w:p>
    <w:p w14:paraId="50E5928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3" w:history="1">
        <w:r w:rsidRPr="00D23E67">
          <w:rPr>
            <w:rStyle w:val="a4"/>
          </w:rPr>
          <w:t>Закон Российской Федерации от 21 февраля 1992 года N 2395-1 "О недрах"</w:t>
        </w:r>
      </w:hyperlink>
    </w:p>
    <w:p w14:paraId="12341925"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4" w:history="1">
        <w:r w:rsidRPr="00D23E67">
          <w:rPr>
            <w:rStyle w:val="a4"/>
          </w:rPr>
          <w:t>Закон Российской Федерации от 1 апреля 1993 года N 4730-1 "О Государственной границе Российской Федерации"</w:t>
        </w:r>
      </w:hyperlink>
    </w:p>
    <w:p w14:paraId="73B565D2"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5" w:history="1">
        <w:r w:rsidRPr="00D23E67">
          <w:rPr>
            <w:rStyle w:val="a4"/>
          </w:rPr>
          <w:t>Федеральный закон от 21 декабря 1994 года N 68-ФЗ "О защите населения и территорий от чрезвычайных ситуаций природного и техногенного характера"</w:t>
        </w:r>
      </w:hyperlink>
    </w:p>
    <w:p w14:paraId="11103123"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6" w:history="1">
        <w:r w:rsidRPr="00D23E67">
          <w:rPr>
            <w:rStyle w:val="a4"/>
          </w:rPr>
          <w:t>Федеральный закон от 21 декабря 1994 года N 69-ФЗ "О пожарной безопасности"</w:t>
        </w:r>
      </w:hyperlink>
    </w:p>
    <w:p w14:paraId="3539CB54"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7" w:history="1">
        <w:r w:rsidRPr="00D23E67">
          <w:rPr>
            <w:rStyle w:val="a4"/>
          </w:rPr>
          <w:t>Федеральный закон от 23 февраля 1995 года N 26-ФЗ "О природных лечебных ресурсах, лечебно-оздоровительных местностях и курортах"</w:t>
        </w:r>
      </w:hyperlink>
    </w:p>
    <w:p w14:paraId="053A3787" w14:textId="77777777" w:rsidR="00D23E67" w:rsidRPr="00D23E67" w:rsidRDefault="00D23E67" w:rsidP="00177939">
      <w:pPr>
        <w:pStyle w:val="formattext"/>
        <w:spacing w:before="0" w:beforeAutospacing="0" w:after="0" w:afterAutospacing="0"/>
        <w:ind w:firstLine="709"/>
        <w:jc w:val="both"/>
      </w:pPr>
      <w:r w:rsidRPr="00D23E67">
        <w:lastRenderedPageBreak/>
        <w:t xml:space="preserve">- </w:t>
      </w:r>
      <w:hyperlink r:id="rId18" w:history="1">
        <w:r w:rsidRPr="00D23E67">
          <w:rPr>
            <w:rStyle w:val="a4"/>
          </w:rPr>
          <w:t>Федеральный закон от 14 марта 1995 года N 33-ФЗ "Об особо охраняемых природных территориях"</w:t>
        </w:r>
      </w:hyperlink>
    </w:p>
    <w:p w14:paraId="2570D9A3"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19" w:history="1">
        <w:r w:rsidRPr="00D23E67">
          <w:rPr>
            <w:rStyle w:val="a4"/>
          </w:rPr>
          <w:t>Федеральный закон от 24 апреля 1995 года N 52-ФЗ "О животном мире"</w:t>
        </w:r>
      </w:hyperlink>
    </w:p>
    <w:p w14:paraId="755A0067"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0" w:history="1">
        <w:r w:rsidRPr="00D23E67">
          <w:rPr>
            <w:rStyle w:val="a4"/>
          </w:rPr>
          <w:t>Федеральный закон от 24 ноября 1995 года N 181-ФЗ "О социальной защите инвалидов в Российской Федерации"</w:t>
        </w:r>
      </w:hyperlink>
    </w:p>
    <w:p w14:paraId="18CE667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1" w:history="1">
        <w:r w:rsidRPr="00D23E67">
          <w:rPr>
            <w:rStyle w:val="a4"/>
          </w:rPr>
          <w:t>Федеральный закон от 29 декабря 2012 года N 273-ФЗ "Об образовании в Российской Федерации"</w:t>
        </w:r>
      </w:hyperlink>
    </w:p>
    <w:p w14:paraId="413E4849"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2" w:history="1">
        <w:r w:rsidRPr="00D23E67">
          <w:rPr>
            <w:rStyle w:val="a4"/>
          </w:rPr>
          <w:t>Федеральный закон от 10 декабря 1995 года N 196-ФЗ "О безопасности дорожного движения"</w:t>
        </w:r>
      </w:hyperlink>
    </w:p>
    <w:p w14:paraId="0D67FCE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3" w:history="1">
        <w:r w:rsidRPr="00D23E67">
          <w:rPr>
            <w:rStyle w:val="a4"/>
          </w:rPr>
          <w:t>Федеральный закон от 9 января 1996 года N 3-ФЗ "О радиационной безопасности населения"</w:t>
        </w:r>
      </w:hyperlink>
    </w:p>
    <w:p w14:paraId="695ED2D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4" w:history="1">
        <w:r w:rsidRPr="00D23E67">
          <w:rPr>
            <w:rStyle w:val="a4"/>
          </w:rPr>
          <w:t>Федеральный закон от 12 января 1996 года N 8-ФЗ "О погребении и похоронном деле"</w:t>
        </w:r>
      </w:hyperlink>
    </w:p>
    <w:p w14:paraId="75CC15B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5" w:history="1">
        <w:r w:rsidRPr="00D23E67">
          <w:rPr>
            <w:rStyle w:val="a4"/>
          </w:rPr>
          <w:t>Федеральный закон от 21 июля 1997 года N 116-ФЗ "О промышленной безопасности опасных производственных объектов"</w:t>
        </w:r>
      </w:hyperlink>
    </w:p>
    <w:p w14:paraId="316903F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6" w:history="1">
        <w:r w:rsidRPr="00D23E67">
          <w:rPr>
            <w:rStyle w:val="a4"/>
          </w:rPr>
          <w:t>Федеральный закон от 24 июня 1998 года N 89-ФЗ "Об отходах производства и потребления"</w:t>
        </w:r>
      </w:hyperlink>
    </w:p>
    <w:p w14:paraId="24CACEEA"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7" w:history="1">
        <w:r w:rsidRPr="00D23E67">
          <w:rPr>
            <w:rStyle w:val="a4"/>
          </w:rPr>
          <w:t>Федеральный закон от 12 февраля 1998 года N 28-ФЗ "О гражданской "</w:t>
        </w:r>
      </w:hyperlink>
    </w:p>
    <w:p w14:paraId="13709DDC"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8" w:history="1">
        <w:r w:rsidRPr="00D23E67">
          <w:rPr>
            <w:rStyle w:val="a4"/>
          </w:rPr>
          <w:t>Федеральный закон от 30 марта 1999 года N 52-ФЗ "О санитарно-эпидемиологическом благополучии населения"</w:t>
        </w:r>
      </w:hyperlink>
    </w:p>
    <w:p w14:paraId="6264B2E6"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29" w:history="1">
        <w:r w:rsidRPr="00D23E67">
          <w:rPr>
            <w:rStyle w:val="a4"/>
          </w:rPr>
          <w:t>Федеральный закон от 31 марта 1999 года N 69-ФЗ "О газоснабжении в Российской Федерации"</w:t>
        </w:r>
      </w:hyperlink>
    </w:p>
    <w:p w14:paraId="4C30015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0" w:history="1">
        <w:r w:rsidRPr="00D23E67">
          <w:rPr>
            <w:rStyle w:val="a4"/>
          </w:rPr>
          <w:t>Федеральный закон от 4 мая 1999 года N 96-ФЗ "Об охране атмосферного воздуха"</w:t>
        </w:r>
      </w:hyperlink>
    </w:p>
    <w:p w14:paraId="68AF3925"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1" w:history="1">
        <w:r w:rsidRPr="00D23E67">
          <w:rPr>
            <w:rStyle w:val="a4"/>
          </w:rPr>
          <w:t>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14:paraId="25302D8A"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2" w:history="1">
        <w:r w:rsidRPr="00D23E67">
          <w:rPr>
            <w:rStyle w:val="a4"/>
          </w:rPr>
          <w:t>Федеральный закон от 29 декабря 1999 года N 218-ФЗ "Об общем числе мировых судей и количестве судебных участков в субъектах Российской Федерации"</w:t>
        </w:r>
      </w:hyperlink>
    </w:p>
    <w:p w14:paraId="444FCC97"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3" w:history="1">
        <w:r w:rsidRPr="00D23E67">
          <w:rPr>
            <w:rStyle w:val="a4"/>
          </w:rPr>
          <w:t>Федеральный закон от 10 января 2002 года N 7-ФЗ "Об охране окружающей среды"</w:t>
        </w:r>
      </w:hyperlink>
    </w:p>
    <w:p w14:paraId="4468A54E"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4" w:history="1">
        <w:r w:rsidRPr="00D23E67">
          <w:rPr>
            <w:rStyle w:val="a4"/>
          </w:rPr>
          <w:t>Федеральный закон от 25 июня 2002 года N 73-ФЗ "Об объектах культурного наследия (памятниках истории и культуры) народов Российской Федерации"</w:t>
        </w:r>
      </w:hyperlink>
    </w:p>
    <w:p w14:paraId="7D9A831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5" w:history="1">
        <w:r w:rsidRPr="00D23E67">
          <w:rPr>
            <w:rStyle w:val="a4"/>
          </w:rPr>
          <w:t>Федеральный закон от 27 декабря 2002 года N 184-ФЗ "О техническом регулировании"</w:t>
        </w:r>
      </w:hyperlink>
    </w:p>
    <w:p w14:paraId="2BA4F15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6" w:history="1">
        <w:r w:rsidRPr="00D23E67">
          <w:rPr>
            <w:rStyle w:val="a4"/>
          </w:rPr>
          <w:t>Федеральный закон от 10 января 2003 года N 17-ФЗ "О железнодорожном транспорте в Российской Федерации"</w:t>
        </w:r>
      </w:hyperlink>
    </w:p>
    <w:p w14:paraId="71CA549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7" w:history="1">
        <w:r w:rsidRPr="00D23E67">
          <w:rPr>
            <w:rStyle w:val="a4"/>
          </w:rPr>
          <w:t>Федеральный закон от 26 марта 2003 года N 35-ФЗ "Об электроэнергетике"</w:t>
        </w:r>
      </w:hyperlink>
    </w:p>
    <w:p w14:paraId="7A1D00F8"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8" w:history="1">
        <w:r w:rsidRPr="00D23E67">
          <w:rPr>
            <w:rStyle w:val="a4"/>
          </w:rPr>
          <w:t>Федеральный закон от 11 июня 2003 года N 74-ФЗ "О крестьянском (фермерском) хозяйстве"</w:t>
        </w:r>
      </w:hyperlink>
    </w:p>
    <w:p w14:paraId="45BB26B3"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39" w:history="1">
        <w:r w:rsidRPr="00D23E67">
          <w:rPr>
            <w:rStyle w:val="a4"/>
          </w:rPr>
          <w:t>Федеральный закон от 7 июля 2003 года N 126-ФЗ "О связи"</w:t>
        </w:r>
      </w:hyperlink>
    </w:p>
    <w:p w14:paraId="37C87D91"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0" w:history="1">
        <w:r w:rsidRPr="00D23E67">
          <w:rPr>
            <w:rStyle w:val="a4"/>
          </w:rPr>
          <w:t>Федеральный закон от 17 июля 1999 года N 176-ФЗ "О почтовой связи"</w:t>
        </w:r>
      </w:hyperlink>
    </w:p>
    <w:p w14:paraId="2185E3A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1" w:history="1">
        <w:r w:rsidRPr="00D23E67">
          <w:rPr>
            <w:rStyle w:val="a4"/>
          </w:rPr>
          <w:t>Федеральный закон от 7 июля 2003 года N 112-ФЗ "О личном подсобном хозяйстве"</w:t>
        </w:r>
      </w:hyperlink>
    </w:p>
    <w:p w14:paraId="287BCF3F"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2" w:history="1">
        <w:r w:rsidRPr="00D23E67">
          <w:rPr>
            <w:rStyle w:val="a4"/>
          </w:rPr>
          <w:t>Федеральный закон от 6 октября 2003 года N 131-ФЗ "Об общих принципах организации местного самоуправления в Российской Федерации"</w:t>
        </w:r>
      </w:hyperlink>
    </w:p>
    <w:p w14:paraId="30CA593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3" w:history="1">
        <w:r w:rsidRPr="00D23E67">
          <w:rPr>
            <w:rStyle w:val="a4"/>
          </w:rPr>
          <w:t>Федеральный закон от 20 декабря 2004 года N 166-ФЗ "О рыболовстве и сохранении водных биологических ресурсов"</w:t>
        </w:r>
      </w:hyperlink>
    </w:p>
    <w:p w14:paraId="5DCE3939"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4" w:history="1">
        <w:r w:rsidRPr="00D23E67">
          <w:rPr>
            <w:rStyle w:val="a4"/>
          </w:rPr>
          <w:t>Федеральный закон от 21 декабря 2004 года N 172-ФЗ "О переводе земель или земельных участков из одной категории в другую"</w:t>
        </w:r>
      </w:hyperlink>
    </w:p>
    <w:p w14:paraId="4B762529"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5" w:history="1">
        <w:r w:rsidRPr="00D23E67">
          <w:rPr>
            <w:rStyle w:val="a4"/>
          </w:rPr>
          <w:t>Федеральный закон от 30 декабря 2006 года N 271-ФЗ "О розничных рынках и о внесении изменений в Трудовой кодекс Российской Федерации"</w:t>
        </w:r>
      </w:hyperlink>
    </w:p>
    <w:p w14:paraId="0E7C6D7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6" w:history="1">
        <w:r w:rsidRPr="00D23E67">
          <w:rPr>
            <w:rStyle w:val="a4"/>
          </w:rPr>
          <w:t>Федеральный закон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p w14:paraId="568114D9" w14:textId="77777777" w:rsidR="00D23E67" w:rsidRPr="00D23E67" w:rsidRDefault="00D23E67" w:rsidP="00177939">
      <w:pPr>
        <w:pStyle w:val="formattext"/>
        <w:spacing w:before="0" w:beforeAutospacing="0" w:after="0" w:afterAutospacing="0"/>
        <w:ind w:firstLine="709"/>
        <w:jc w:val="both"/>
      </w:pPr>
      <w:r w:rsidRPr="00D23E67">
        <w:lastRenderedPageBreak/>
        <w:t xml:space="preserve">- </w:t>
      </w:r>
      <w:hyperlink r:id="rId47" w:history="1">
        <w:r w:rsidRPr="00D23E67">
          <w:rPr>
            <w:rStyle w:val="a4"/>
          </w:rPr>
          <w:t>Федеральный закон от 04 декабря 2007 года N 329-ФЗ "О физической культуре и спорте в Российской Федерации"</w:t>
        </w:r>
      </w:hyperlink>
    </w:p>
    <w:p w14:paraId="3109AAC4"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8" w:history="1">
        <w:r w:rsidRPr="00D23E67">
          <w:rPr>
            <w:rStyle w:val="a4"/>
          </w:rPr>
          <w:t>Федеральный закон от 22 июля 2008 года N 123-ФЗ "Технический регламент о требованиях пожарной безопасности"</w:t>
        </w:r>
      </w:hyperlink>
    </w:p>
    <w:p w14:paraId="5AE8E43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49" w:history="1">
        <w:r w:rsidRPr="00D23E67">
          <w:rPr>
            <w:rStyle w:val="a4"/>
          </w:rPr>
          <w:t>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p w14:paraId="3386EE1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0" w:history="1">
        <w:r w:rsidRPr="00D23E67">
          <w:rPr>
            <w:rStyle w:val="a4"/>
          </w:rPr>
          <w:t>Федеральный закон от 30 декабря 2009 года N 384-ФЗ "Технический регламент о безопасности зданий и сооружений"</w:t>
        </w:r>
      </w:hyperlink>
    </w:p>
    <w:p w14:paraId="5A699ED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1" w:history="1">
        <w:r w:rsidRPr="00D23E67">
          <w:rPr>
            <w:rStyle w:val="a4"/>
          </w:rPr>
          <w:t>Федеральный закон от 27 июля 2010 года N 190-ФЗ "О теплоснабжении"</w:t>
        </w:r>
      </w:hyperlink>
    </w:p>
    <w:p w14:paraId="21002CF9"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2" w:history="1">
        <w:r w:rsidRPr="00D23E67">
          <w:rPr>
            <w:rStyle w:val="a4"/>
          </w:rPr>
          <w:t>Федеральный закон от 11 июля 2011 года N 190-ФЗ "Об обращении с радиоактивными отходами и о внесении изменений в отдельные законодательные акты Российской Федерации"</w:t>
        </w:r>
      </w:hyperlink>
    </w:p>
    <w:p w14:paraId="1ECA1823"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3" w:history="1">
        <w:r w:rsidRPr="00D23E67">
          <w:rPr>
            <w:rStyle w:val="a4"/>
          </w:rPr>
          <w:t>Федеральный закон от 7 декабря 2011 года N 416-ФЗ "О водоснабжении и водоотведении"</w:t>
        </w:r>
      </w:hyperlink>
    </w:p>
    <w:p w14:paraId="4A0CBBB9" w14:textId="77777777" w:rsidR="00F64D97" w:rsidRDefault="00D23E67" w:rsidP="00177939">
      <w:pPr>
        <w:pStyle w:val="formattext"/>
        <w:spacing w:before="0" w:beforeAutospacing="0" w:after="0" w:afterAutospacing="0"/>
        <w:ind w:firstLine="709"/>
        <w:jc w:val="both"/>
        <w:rPr>
          <w:rStyle w:val="a4"/>
        </w:rPr>
      </w:pPr>
      <w:r w:rsidRPr="00D23E67">
        <w:t xml:space="preserve">- </w:t>
      </w:r>
      <w:hyperlink r:id="rId54" w:history="1">
        <w:r w:rsidRPr="00D23E67">
          <w:rPr>
            <w:rStyle w:val="a4"/>
          </w:rPr>
          <w:t>Федеральный закон от 28 декабря 2013 года N 442-ФЗ "Об основах социального обслуживания граждан в Российской Федерации"</w:t>
        </w:r>
      </w:hyperlink>
    </w:p>
    <w:p w14:paraId="658A8D35" w14:textId="77777777" w:rsidR="00D23E67" w:rsidRPr="00D23E67" w:rsidRDefault="00D23E67" w:rsidP="00F64D97">
      <w:pPr>
        <w:pStyle w:val="formattext"/>
        <w:spacing w:before="0" w:beforeAutospacing="0" w:after="0" w:afterAutospacing="0"/>
        <w:ind w:firstLine="480"/>
        <w:jc w:val="both"/>
      </w:pPr>
      <w:bookmarkStart w:id="13" w:name="P015D"/>
      <w:bookmarkEnd w:id="13"/>
    </w:p>
    <w:p w14:paraId="0F5824C4" w14:textId="77777777" w:rsidR="00177939" w:rsidRDefault="00D23E67" w:rsidP="00D23E67">
      <w:pPr>
        <w:pStyle w:val="headertext"/>
        <w:spacing w:before="0" w:beforeAutospacing="0" w:after="0" w:afterAutospacing="0"/>
        <w:jc w:val="center"/>
      </w:pPr>
      <w:r w:rsidRPr="00D23E67">
        <w:t>3. Нормативные акты Президента Российской Федерации</w:t>
      </w:r>
    </w:p>
    <w:p w14:paraId="43872601" w14:textId="77777777" w:rsidR="00D23E67" w:rsidRDefault="00D23E67" w:rsidP="00D23E67">
      <w:pPr>
        <w:pStyle w:val="headertext"/>
        <w:spacing w:before="0" w:beforeAutospacing="0" w:after="0" w:afterAutospacing="0"/>
        <w:jc w:val="center"/>
      </w:pPr>
      <w:r w:rsidRPr="00D23E67">
        <w:t>и Правительства Российской Федерации</w:t>
      </w:r>
    </w:p>
    <w:p w14:paraId="32C9D40C" w14:textId="77777777" w:rsidR="00177939" w:rsidRPr="00D23E67" w:rsidRDefault="00177939" w:rsidP="00D23E67">
      <w:pPr>
        <w:pStyle w:val="headertext"/>
        <w:spacing w:before="0" w:beforeAutospacing="0" w:after="0" w:afterAutospacing="0"/>
        <w:jc w:val="center"/>
      </w:pPr>
    </w:p>
    <w:p w14:paraId="03D8A87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5" w:history="1">
        <w:r w:rsidRPr="00D23E67">
          <w:rPr>
            <w:rStyle w:val="a4"/>
          </w:rPr>
          <w:t>Указ Президента Российской Федерации от 2 октября 1992 года N 1156 "О мерах по формированию доступной для инвалидов среды жизнедеятельности"</w:t>
        </w:r>
      </w:hyperlink>
    </w:p>
    <w:p w14:paraId="29C41B2D"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6" w:history="1">
        <w:r w:rsidRPr="00D23E67">
          <w:rPr>
            <w:rStyle w:val="a4"/>
          </w:rPr>
          <w:t>Указ Президента Российской Федерации от 9 октября 2007 года N 1351 "Об утверждении Концепции демографической политики Российской Федерации на период до 2025 года"</w:t>
        </w:r>
      </w:hyperlink>
    </w:p>
    <w:p w14:paraId="6353526E"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7" w:history="1">
        <w:r w:rsidRPr="00D23E67">
          <w:rPr>
            <w:rStyle w:val="a4"/>
          </w:rPr>
          <w:t>Постановление Правительства Российской Федерации от 20 ноября 2000 года N 878 "Об утверждении Правил охраны газораспределительных сетей"</w:t>
        </w:r>
      </w:hyperlink>
    </w:p>
    <w:p w14:paraId="0E8E31F0"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8" w:history="1">
        <w:r w:rsidRPr="00D23E67">
          <w:rPr>
            <w:rStyle w:val="a4"/>
          </w:rPr>
          <w:t>Постановление Правительства Российской Федерации от 30 декабря 2003 года N 794 "О единой государственной системе предупреждения и ликвидации чрезвычайных ситуаций"</w:t>
        </w:r>
      </w:hyperlink>
    </w:p>
    <w:p w14:paraId="001E6DDA"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59" w:history="1">
        <w:r w:rsidRPr="00D23E67">
          <w:rPr>
            <w:rStyle w:val="a4"/>
          </w:rPr>
          <w:t>Постановление Правительства Российской Федерации от 12 сентября 2015 года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p>
    <w:p w14:paraId="2A68F75F"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0" w:history="1">
        <w:r w:rsidRPr="00D23E67">
          <w:rPr>
            <w:rStyle w:val="a4"/>
          </w:rPr>
          <w:t>Постановление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p w14:paraId="17E6D3AE"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1" w:history="1">
        <w:r w:rsidRPr="00D23E67">
          <w:rPr>
            <w:rStyle w:val="a4"/>
          </w:rPr>
          <w:t>Постановление Правительства Российской Федерации от 2 сентября 2009 года N 717 "О нормах отвода земель для размещения автомобильных дорог и (или) объектов дорожного сервиса"</w:t>
        </w:r>
      </w:hyperlink>
    </w:p>
    <w:p w14:paraId="0D5365BF"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2" w:history="1">
        <w:r w:rsidRPr="00D23E67">
          <w:rPr>
            <w:rStyle w:val="a4"/>
          </w:rPr>
          <w:t>Постановление Правительства Российской Федерации от 28 сентября 2009 года N 767 "О классификации автомобильных дорог в Российской Федерации"</w:t>
        </w:r>
      </w:hyperlink>
    </w:p>
    <w:p w14:paraId="53731851"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3" w:history="1">
        <w:r w:rsidRPr="00D23E67">
          <w:rPr>
            <w:rStyle w:val="a4"/>
          </w:rPr>
          <w:t>Постановление Правительства Российской Федерации от 06 сентября 2012 года N 884 "Об установлении охранных зон для гидроэнергетических объектов"</w:t>
        </w:r>
      </w:hyperlink>
    </w:p>
    <w:p w14:paraId="0178C3A8"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4" w:history="1">
        <w:r w:rsidRPr="00D23E67">
          <w:rPr>
            <w:rStyle w:val="a4"/>
          </w:rPr>
          <w:t>Постановление Правительства Российской Федерации от 18 ноября 2013 года N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hyperlink>
    </w:p>
    <w:p w14:paraId="10F6AA8C" w14:textId="77777777" w:rsidR="00177939" w:rsidRDefault="00D23E67" w:rsidP="00177939">
      <w:pPr>
        <w:pStyle w:val="formattext"/>
        <w:spacing w:before="0" w:beforeAutospacing="0" w:after="0" w:afterAutospacing="0"/>
        <w:ind w:firstLine="709"/>
        <w:jc w:val="both"/>
        <w:rPr>
          <w:rStyle w:val="a4"/>
        </w:rPr>
      </w:pPr>
      <w:r w:rsidRPr="00D23E67">
        <w:lastRenderedPageBreak/>
        <w:t xml:space="preserve">- </w:t>
      </w:r>
      <w:hyperlink r:id="rId65" w:history="1">
        <w:r w:rsidRPr="00D23E67">
          <w:rPr>
            <w:rStyle w:val="a4"/>
          </w:rPr>
          <w:t>Распоряжение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w:t>
        </w:r>
      </w:hyperlink>
    </w:p>
    <w:p w14:paraId="61F97E45" w14:textId="77777777" w:rsidR="00D23E67" w:rsidRPr="00D23E67" w:rsidRDefault="00D23E67" w:rsidP="00177939">
      <w:pPr>
        <w:pStyle w:val="formattext"/>
        <w:spacing w:before="0" w:beforeAutospacing="0" w:after="0" w:afterAutospacing="0"/>
        <w:ind w:firstLine="480"/>
        <w:jc w:val="both"/>
      </w:pPr>
      <w:bookmarkStart w:id="14" w:name="P016E"/>
      <w:bookmarkEnd w:id="14"/>
    </w:p>
    <w:p w14:paraId="3B6E185D" w14:textId="77777777" w:rsidR="00D23E67" w:rsidRDefault="00D23E67" w:rsidP="00D23E67">
      <w:pPr>
        <w:pStyle w:val="headertext"/>
        <w:spacing w:before="0" w:beforeAutospacing="0" w:after="0" w:afterAutospacing="0"/>
        <w:jc w:val="center"/>
      </w:pPr>
      <w:r w:rsidRPr="00D23E67">
        <w:t>4. Нормативные правовые акты министерств и ведомств Российской Федерации</w:t>
      </w:r>
    </w:p>
    <w:p w14:paraId="09A96A2D" w14:textId="77777777" w:rsidR="00177939" w:rsidRPr="00D23E67" w:rsidRDefault="00177939" w:rsidP="00D23E67">
      <w:pPr>
        <w:pStyle w:val="headertext"/>
        <w:spacing w:before="0" w:beforeAutospacing="0" w:after="0" w:afterAutospacing="0"/>
        <w:jc w:val="center"/>
      </w:pPr>
    </w:p>
    <w:p w14:paraId="435AF147"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6" w:history="1">
        <w:r w:rsidRPr="00D23E67">
          <w:rPr>
            <w:rStyle w:val="a4"/>
          </w:rPr>
          <w:t>приказ Министерства регионального развития Российской Федерации от 26 мая 2011 года N 244 "Об утверждении Методических рекомендаций по разработке проектов генеральных планов поселений и городских округов"</w:t>
        </w:r>
      </w:hyperlink>
    </w:p>
    <w:p w14:paraId="12E6FBB9"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7" w:history="1">
        <w:r w:rsidRPr="00D23E67">
          <w:rPr>
            <w:rStyle w:val="a4"/>
          </w:rPr>
          <w:t>приказ Минэкономразвития России от 09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hyperlink>
    </w:p>
    <w:p w14:paraId="4253B442"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8" w:history="1">
        <w:r w:rsidRPr="00D23E67">
          <w:rPr>
            <w:rStyle w:val="a4"/>
          </w:rPr>
          <w:t>приказ Министерства транспорта Российской Федерации от 6 августа 2008 года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hyperlink>
    </w:p>
    <w:p w14:paraId="20372FD4" w14:textId="77777777" w:rsidR="00D23E67" w:rsidRPr="00D23E67" w:rsidRDefault="00D23E67" w:rsidP="00D23E67">
      <w:pPr>
        <w:pStyle w:val="formattext"/>
        <w:spacing w:before="0" w:beforeAutospacing="0" w:after="0" w:afterAutospacing="0"/>
        <w:ind w:firstLine="480"/>
      </w:pPr>
      <w:bookmarkStart w:id="15" w:name="P0174"/>
      <w:bookmarkEnd w:id="15"/>
    </w:p>
    <w:p w14:paraId="0032A86B" w14:textId="77777777" w:rsidR="00D23E67" w:rsidRDefault="00D23E67" w:rsidP="00D23E67">
      <w:pPr>
        <w:pStyle w:val="headertext"/>
        <w:spacing w:before="0" w:beforeAutospacing="0" w:after="0" w:afterAutospacing="0"/>
        <w:jc w:val="center"/>
      </w:pPr>
      <w:r w:rsidRPr="00D23E67">
        <w:t>5. Своды правил по проектированию (СП)</w:t>
      </w:r>
    </w:p>
    <w:p w14:paraId="3273C087" w14:textId="77777777" w:rsidR="00177939" w:rsidRPr="00D23E67" w:rsidRDefault="00177939" w:rsidP="00D23E67">
      <w:pPr>
        <w:pStyle w:val="headertext"/>
        <w:spacing w:before="0" w:beforeAutospacing="0" w:after="0" w:afterAutospacing="0"/>
        <w:jc w:val="center"/>
      </w:pPr>
    </w:p>
    <w:p w14:paraId="1DADC29A" w14:textId="77777777" w:rsidR="00D23E67" w:rsidRPr="00D23E67" w:rsidRDefault="00D23E67" w:rsidP="00177939">
      <w:pPr>
        <w:pStyle w:val="formattext"/>
        <w:spacing w:before="0" w:beforeAutospacing="0" w:after="0" w:afterAutospacing="0"/>
        <w:ind w:firstLine="709"/>
        <w:jc w:val="both"/>
      </w:pPr>
      <w:r w:rsidRPr="00D23E67">
        <w:t>- "СП 8.13130.2009 Свод Правил. Системы противопожарной защиты. Источники наружного противопожарного водоснабжения. Требования пожарной безопасности"</w:t>
      </w:r>
    </w:p>
    <w:p w14:paraId="2E0F61B7" w14:textId="77777777" w:rsidR="00D23E67" w:rsidRPr="00D23E67" w:rsidRDefault="00D23E67" w:rsidP="00177939">
      <w:pPr>
        <w:pStyle w:val="formattext"/>
        <w:spacing w:before="0" w:beforeAutospacing="0" w:after="0" w:afterAutospacing="0"/>
        <w:ind w:firstLine="709"/>
        <w:jc w:val="both"/>
      </w:pPr>
      <w:r w:rsidRPr="00D23E67">
        <w:t>- "СП 11.13130.2009 Свод Правил. Места дислокации подразделений пожарной охраны. Порядок и методика определения"</w:t>
      </w:r>
    </w:p>
    <w:p w14:paraId="1F24862B" w14:textId="77777777" w:rsidR="00D23E67" w:rsidRPr="00D23E67" w:rsidRDefault="00D23E67" w:rsidP="00177939">
      <w:pPr>
        <w:pStyle w:val="formattext"/>
        <w:spacing w:before="0" w:beforeAutospacing="0" w:after="0" w:afterAutospacing="0"/>
        <w:ind w:firstLine="709"/>
        <w:jc w:val="both"/>
      </w:pPr>
      <w:r w:rsidRPr="00D23E67">
        <w:t>- "СП 21.13330.2012 Свод Правил. Здания и сооружения на подрабатываемых территориях и просадочных грунтах. Актуализированная редакция СНиП 2.01.09-91"</w:t>
      </w:r>
    </w:p>
    <w:p w14:paraId="573BED8C" w14:textId="77777777" w:rsidR="00D23E67" w:rsidRPr="00D23E67" w:rsidRDefault="00D23E67" w:rsidP="00177939">
      <w:pPr>
        <w:pStyle w:val="formattext"/>
        <w:spacing w:before="0" w:beforeAutospacing="0" w:after="0" w:afterAutospacing="0"/>
        <w:ind w:firstLine="709"/>
        <w:jc w:val="both"/>
      </w:pPr>
      <w:r w:rsidRPr="00D23E67">
        <w:t>- "СП 31-102-99 Требования доступности общественных зданий и сооружений для инвалидов и других маломобильных посетителей"</w:t>
      </w:r>
    </w:p>
    <w:p w14:paraId="3114EA1A" w14:textId="77777777" w:rsidR="00D23E67" w:rsidRPr="00D23E67" w:rsidRDefault="00D23E67" w:rsidP="00177939">
      <w:pPr>
        <w:pStyle w:val="formattext"/>
        <w:spacing w:before="0" w:beforeAutospacing="0" w:after="0" w:afterAutospacing="0"/>
        <w:ind w:firstLine="709"/>
        <w:jc w:val="both"/>
      </w:pPr>
      <w:r w:rsidRPr="00D23E67">
        <w:t>- "СП 31-110-2003 Проектирование и монтаж электроустановок жилых и общественных зданий"</w:t>
      </w:r>
    </w:p>
    <w:p w14:paraId="0A65C3E9" w14:textId="77777777" w:rsidR="00D23E67" w:rsidRPr="00D23E67" w:rsidRDefault="00D23E67" w:rsidP="00177939">
      <w:pPr>
        <w:pStyle w:val="formattext"/>
        <w:spacing w:before="0" w:beforeAutospacing="0" w:after="0" w:afterAutospacing="0"/>
        <w:ind w:firstLine="709"/>
        <w:jc w:val="both"/>
      </w:pPr>
      <w:r w:rsidRPr="00D23E67">
        <w:t>- СП 31.13330.2012 "Свод правил. Водоснабжение. Наружные сети и сооружения. Актуализированная редакция СНиП 2.04.02.-84*".</w:t>
      </w:r>
    </w:p>
    <w:p w14:paraId="7D197AA9" w14:textId="77777777" w:rsidR="00D23E67" w:rsidRPr="00D23E67" w:rsidRDefault="00D23E67" w:rsidP="00177939">
      <w:pPr>
        <w:pStyle w:val="formattext"/>
        <w:spacing w:before="0" w:beforeAutospacing="0" w:after="0" w:afterAutospacing="0"/>
        <w:ind w:firstLine="709"/>
        <w:jc w:val="both"/>
      </w:pPr>
      <w:r w:rsidRPr="00D23E67">
        <w:t>- "СП 32.13330.2012 Свод Правил. Канализация. Наружные сети и сооружения. Актуализированная редакция СНиП 2.04.03-85"</w:t>
      </w:r>
    </w:p>
    <w:p w14:paraId="5583AE5D" w14:textId="77777777" w:rsidR="00D23E67" w:rsidRPr="00D23E67" w:rsidRDefault="00D23E67" w:rsidP="00177939">
      <w:pPr>
        <w:pStyle w:val="formattext"/>
        <w:spacing w:before="0" w:beforeAutospacing="0" w:after="0" w:afterAutospacing="0"/>
        <w:ind w:firstLine="709"/>
        <w:jc w:val="both"/>
      </w:pPr>
      <w:r w:rsidRPr="00D23E67">
        <w:t>- "СП 34.13330.2012 Свод Правил. Автомобильные дороги. Актуализированная редакция СНиП 2.05.02-85*"</w:t>
      </w:r>
    </w:p>
    <w:p w14:paraId="37C50120" w14:textId="77777777" w:rsidR="00D23E67" w:rsidRPr="00D23E67" w:rsidRDefault="00D23E67" w:rsidP="00177939">
      <w:pPr>
        <w:pStyle w:val="formattext"/>
        <w:spacing w:before="0" w:beforeAutospacing="0" w:after="0" w:afterAutospacing="0"/>
        <w:ind w:firstLine="709"/>
        <w:jc w:val="both"/>
      </w:pPr>
      <w:r w:rsidRPr="00D23E67">
        <w:t>- "СП 35-101-2001 Проектирование зданий и сооружений с учетом доступности для маломобильных групп населения. Общие положения"</w:t>
      </w:r>
    </w:p>
    <w:p w14:paraId="1BC8EC36" w14:textId="77777777" w:rsidR="00D23E67" w:rsidRPr="00D23E67" w:rsidRDefault="00D23E67" w:rsidP="00177939">
      <w:pPr>
        <w:pStyle w:val="formattext"/>
        <w:spacing w:before="0" w:beforeAutospacing="0" w:after="0" w:afterAutospacing="0"/>
        <w:ind w:firstLine="709"/>
        <w:jc w:val="both"/>
      </w:pPr>
      <w:r w:rsidRPr="00D23E67">
        <w:t>- "СП 35-102-2001 Жилая среда с планировочными элементами, доступными инвалидам"</w:t>
      </w:r>
    </w:p>
    <w:p w14:paraId="061AA751" w14:textId="77777777" w:rsidR="00D23E67" w:rsidRPr="00D23E67" w:rsidRDefault="00D23E67" w:rsidP="00177939">
      <w:pPr>
        <w:pStyle w:val="formattext"/>
        <w:spacing w:before="0" w:beforeAutospacing="0" w:after="0" w:afterAutospacing="0"/>
        <w:ind w:firstLine="709"/>
        <w:jc w:val="both"/>
      </w:pPr>
      <w:r w:rsidRPr="00D23E67">
        <w:t>- "СП 136.13330.2012. Свод Правил. Здания и сооружения. Общие положения проектирования с учетом доступности для маломобильных групп населения"</w:t>
      </w:r>
    </w:p>
    <w:p w14:paraId="47917DC8" w14:textId="77777777" w:rsidR="00D23E67" w:rsidRPr="00D23E67" w:rsidRDefault="00D23E67" w:rsidP="00177939">
      <w:pPr>
        <w:pStyle w:val="formattext"/>
        <w:spacing w:before="0" w:beforeAutospacing="0" w:after="0" w:afterAutospacing="0"/>
        <w:ind w:firstLine="709"/>
        <w:jc w:val="both"/>
      </w:pPr>
      <w:r w:rsidRPr="00D23E67">
        <w:t>- "СП 42.13330.2016 Свод Правил. Градостроительство. Планировка и застройка городских и сельских поселений. Актуализированная редакция СНиП 2.07.01-89*"</w:t>
      </w:r>
    </w:p>
    <w:p w14:paraId="339333B4" w14:textId="77777777" w:rsidR="00D23E67" w:rsidRPr="00D23E67" w:rsidRDefault="00D23E67" w:rsidP="00177939">
      <w:pPr>
        <w:pStyle w:val="formattext"/>
        <w:spacing w:before="0" w:beforeAutospacing="0" w:after="0" w:afterAutospacing="0"/>
        <w:ind w:firstLine="709"/>
        <w:jc w:val="both"/>
      </w:pPr>
      <w:r w:rsidRPr="00D23E67">
        <w:t>- "СП 165.1325800.2014. Свод Правил. Инженерно-технические мероприятия по гражданской обороне. Актуализированная редакция СНиП 2.01.51-90"</w:t>
      </w:r>
    </w:p>
    <w:p w14:paraId="31335642" w14:textId="77777777" w:rsidR="00D23E67" w:rsidRPr="00D23E67" w:rsidRDefault="00D23E67" w:rsidP="00177939">
      <w:pPr>
        <w:pStyle w:val="formattext"/>
        <w:spacing w:before="0" w:beforeAutospacing="0" w:after="0" w:afterAutospacing="0"/>
        <w:ind w:firstLine="709"/>
        <w:jc w:val="both"/>
      </w:pPr>
      <w:r w:rsidRPr="00D23E67">
        <w:t>- СП 2.2.1.1312-03 Гигиенические требования к проектированию вновь строящихся и реконструируемых промышленных предприятий</w:t>
      </w:r>
    </w:p>
    <w:p w14:paraId="198101F6" w14:textId="77777777" w:rsidR="00D23E67" w:rsidRPr="00D23E67" w:rsidRDefault="00D23E67" w:rsidP="00177939">
      <w:pPr>
        <w:pStyle w:val="formattext"/>
        <w:spacing w:before="0" w:beforeAutospacing="0" w:after="0" w:afterAutospacing="0"/>
        <w:ind w:firstLine="709"/>
        <w:jc w:val="both"/>
      </w:pPr>
      <w:r w:rsidRPr="00D23E67">
        <w:t>-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14:paraId="053507FF" w14:textId="77777777" w:rsidR="00D23E67" w:rsidRPr="00D23E67" w:rsidRDefault="00D23E67" w:rsidP="00177939">
      <w:pPr>
        <w:pStyle w:val="formattext"/>
        <w:spacing w:before="0" w:beforeAutospacing="0" w:after="0" w:afterAutospacing="0"/>
        <w:ind w:firstLine="709"/>
        <w:jc w:val="both"/>
      </w:pPr>
      <w:r w:rsidRPr="00D23E67">
        <w:lastRenderedPageBreak/>
        <w:t>- СП 62.13330.2011* "Свод правил. Газораспределительные системы. Актуализированная редакция СНиП42-01-2002. С изменением N 1"</w:t>
      </w:r>
    </w:p>
    <w:p w14:paraId="5E807C01" w14:textId="77777777" w:rsidR="00D23E67" w:rsidRPr="00D23E67" w:rsidRDefault="00D23E67" w:rsidP="00177939">
      <w:pPr>
        <w:pStyle w:val="formattext"/>
        <w:spacing w:before="0" w:beforeAutospacing="0" w:after="0" w:afterAutospacing="0"/>
        <w:ind w:firstLine="709"/>
        <w:jc w:val="both"/>
      </w:pPr>
      <w:r w:rsidRPr="00D23E67">
        <w:t>- СП 60.13330.2012 "Свод правил. Отопление, вентиляция и кондиционирование воздуха. Актуализированная редакция СНиП 41-01-2003"</w:t>
      </w:r>
    </w:p>
    <w:p w14:paraId="02221F50" w14:textId="77777777" w:rsidR="00177939" w:rsidRDefault="00D23E67" w:rsidP="00177939">
      <w:pPr>
        <w:pStyle w:val="formattext"/>
        <w:spacing w:before="0" w:beforeAutospacing="0" w:after="0" w:afterAutospacing="0"/>
        <w:ind w:firstLine="709"/>
        <w:jc w:val="both"/>
      </w:pPr>
      <w:r w:rsidRPr="00D23E67">
        <w:t>-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7217F795" w14:textId="77777777" w:rsidR="00D23E67" w:rsidRPr="00D23E67" w:rsidRDefault="00D23E67" w:rsidP="00177939">
      <w:pPr>
        <w:pStyle w:val="formattext"/>
        <w:spacing w:before="0" w:beforeAutospacing="0" w:after="0" w:afterAutospacing="0"/>
        <w:ind w:firstLine="709"/>
        <w:jc w:val="both"/>
      </w:pPr>
      <w:bookmarkStart w:id="16" w:name="P0188"/>
      <w:bookmarkEnd w:id="16"/>
    </w:p>
    <w:p w14:paraId="1C81FFD3" w14:textId="77777777" w:rsidR="00D23E67" w:rsidRDefault="00D23E67" w:rsidP="00D23E67">
      <w:pPr>
        <w:pStyle w:val="headertext"/>
        <w:spacing w:before="0" w:beforeAutospacing="0" w:after="0" w:afterAutospacing="0"/>
        <w:jc w:val="center"/>
      </w:pPr>
      <w:r w:rsidRPr="00D23E67">
        <w:t>6. Санитарные правила и нормы</w:t>
      </w:r>
    </w:p>
    <w:p w14:paraId="42401366" w14:textId="77777777" w:rsidR="00177939" w:rsidRPr="00D23E67" w:rsidRDefault="00177939" w:rsidP="00D23E67">
      <w:pPr>
        <w:pStyle w:val="headertext"/>
        <w:spacing w:before="0" w:beforeAutospacing="0" w:after="0" w:afterAutospacing="0"/>
        <w:jc w:val="center"/>
      </w:pPr>
    </w:p>
    <w:p w14:paraId="2F35106A" w14:textId="77777777" w:rsidR="00D23E67" w:rsidRPr="00D23E67" w:rsidRDefault="00D23E67" w:rsidP="00177939">
      <w:pPr>
        <w:pStyle w:val="formattext"/>
        <w:spacing w:before="0" w:beforeAutospacing="0" w:after="0" w:afterAutospacing="0"/>
        <w:ind w:firstLine="709"/>
        <w:jc w:val="both"/>
      </w:pPr>
      <w:r w:rsidRPr="00D23E67">
        <w:t>- СанПиН 2.1.2882-11 "Гигиенические требования к размещению, устройству и содержанию кладбищ, зданий и сооружений похоронного назначения"</w:t>
      </w:r>
    </w:p>
    <w:p w14:paraId="21C37C9D" w14:textId="77777777" w:rsidR="00D23E67" w:rsidRPr="00D23E67" w:rsidRDefault="00D23E67" w:rsidP="00177939">
      <w:pPr>
        <w:pStyle w:val="formattext"/>
        <w:spacing w:before="0" w:beforeAutospacing="0" w:after="0" w:afterAutospacing="0"/>
        <w:ind w:firstLine="709"/>
        <w:jc w:val="both"/>
      </w:pPr>
      <w:r w:rsidRPr="00D23E67">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3905F29" w14:textId="77777777" w:rsidR="00D23E67" w:rsidRPr="00D23E67" w:rsidRDefault="00D23E67" w:rsidP="00177939">
      <w:pPr>
        <w:pStyle w:val="formattext"/>
        <w:spacing w:before="0" w:beforeAutospacing="0" w:after="0" w:afterAutospacing="0"/>
        <w:ind w:firstLine="709"/>
        <w:jc w:val="both"/>
      </w:pPr>
      <w:r w:rsidRPr="00D23E67">
        <w:t>- СанПиН 42-128-4690-88 "Санитарные правила содержания территорий населенных мест"</w:t>
      </w:r>
    </w:p>
    <w:p w14:paraId="349F96B7" w14:textId="77777777" w:rsidR="00D23E67" w:rsidRPr="00D23E67" w:rsidRDefault="00D23E67" w:rsidP="00177939">
      <w:pPr>
        <w:pStyle w:val="formattext"/>
        <w:spacing w:before="0" w:beforeAutospacing="0" w:after="0" w:afterAutospacing="0"/>
        <w:ind w:firstLine="709"/>
        <w:jc w:val="both"/>
      </w:pPr>
      <w:r w:rsidRPr="00D23E67">
        <w:t>- 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14:paraId="6965B6C1" w14:textId="77777777" w:rsidR="00177939" w:rsidRDefault="00D23E67" w:rsidP="00177939">
      <w:pPr>
        <w:pStyle w:val="formattext"/>
        <w:spacing w:before="0" w:beforeAutospacing="0" w:after="0" w:afterAutospacing="0"/>
        <w:ind w:firstLine="709"/>
        <w:jc w:val="both"/>
      </w:pPr>
      <w:r w:rsidRPr="00D23E67">
        <w:t>- СанПиН 2.4.2.2821-10 "Санитарно-эпидемиологические требования к условиям и организации обучения в общеобразовательных учреждениях"</w:t>
      </w:r>
    </w:p>
    <w:p w14:paraId="7E2106DE" w14:textId="77777777" w:rsidR="00D23E67" w:rsidRPr="00D23E67" w:rsidRDefault="00D23E67" w:rsidP="00177939">
      <w:pPr>
        <w:pStyle w:val="formattext"/>
        <w:spacing w:before="0" w:beforeAutospacing="0" w:after="0" w:afterAutospacing="0"/>
        <w:jc w:val="both"/>
      </w:pPr>
      <w:bookmarkStart w:id="17" w:name="P018F"/>
      <w:bookmarkEnd w:id="17"/>
    </w:p>
    <w:p w14:paraId="54115D0C" w14:textId="77777777" w:rsidR="00D23E67" w:rsidRDefault="00D23E67" w:rsidP="00D23E67">
      <w:pPr>
        <w:pStyle w:val="headertext"/>
        <w:spacing w:before="0" w:beforeAutospacing="0" w:after="0" w:afterAutospacing="0"/>
        <w:jc w:val="center"/>
      </w:pPr>
      <w:r w:rsidRPr="00D23E67">
        <w:t>7. Иные документы</w:t>
      </w:r>
    </w:p>
    <w:p w14:paraId="392B6C80" w14:textId="77777777" w:rsidR="00177939" w:rsidRPr="00D23E67" w:rsidRDefault="00177939" w:rsidP="00D23E67">
      <w:pPr>
        <w:pStyle w:val="headertext"/>
        <w:spacing w:before="0" w:beforeAutospacing="0" w:after="0" w:afterAutospacing="0"/>
        <w:jc w:val="center"/>
      </w:pPr>
    </w:p>
    <w:p w14:paraId="51EE4DDB"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69" w:history="1">
        <w:r w:rsidRPr="00D23E67">
          <w:rPr>
            <w:rStyle w:val="a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D23E67">
        <w:t xml:space="preserve">, утвержденные </w:t>
      </w:r>
      <w:hyperlink r:id="rId70" w:history="1">
        <w:r w:rsidRPr="00D23E67">
          <w:rPr>
            <w:rStyle w:val="a4"/>
          </w:rPr>
          <w:t>распоряжением Министерства культуры Российской Федерации от 02 августа 2017 года N Р-965</w:t>
        </w:r>
      </w:hyperlink>
    </w:p>
    <w:p w14:paraId="3E2D9EDA" w14:textId="77777777" w:rsidR="00D23E67" w:rsidRPr="00D23E67" w:rsidRDefault="00D23E67" w:rsidP="00177939">
      <w:pPr>
        <w:pStyle w:val="formattext"/>
        <w:spacing w:before="0" w:beforeAutospacing="0" w:after="0" w:afterAutospacing="0"/>
        <w:ind w:firstLine="709"/>
        <w:jc w:val="both"/>
      </w:pPr>
      <w:r w:rsidRPr="00D23E67">
        <w:t xml:space="preserve">- </w:t>
      </w:r>
      <w:hyperlink r:id="rId71" w:history="1">
        <w:r w:rsidRPr="00D23E67">
          <w:rPr>
            <w:rStyle w:val="a4"/>
          </w:rPr>
          <w:t>Приказ Минздрава России от 20.04.2018 N 182 "Об утверждении методических рекомендаций о применении нормативов и норм ресурсной обеспеченности населения в сфере здравоохранения"</w:t>
        </w:r>
      </w:hyperlink>
    </w:p>
    <w:p w14:paraId="7733F84B" w14:textId="77777777" w:rsidR="00D23E67" w:rsidRPr="00D23E67" w:rsidRDefault="00D23E67" w:rsidP="00177939">
      <w:pPr>
        <w:pStyle w:val="formattext"/>
        <w:spacing w:before="0" w:beforeAutospacing="0" w:after="0" w:afterAutospacing="0"/>
        <w:ind w:firstLine="709"/>
        <w:jc w:val="both"/>
      </w:pPr>
      <w:r w:rsidRPr="00D23E67">
        <w:t>- Письмо Министерства образования и науки Российской Федерации от 4 мая 2016 года N АК-950/02 "Методические рекомендации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w:t>
      </w:r>
      <w:r w:rsidR="00177939">
        <w:t xml:space="preserve"> </w:t>
      </w:r>
      <w:proofErr w:type="spellStart"/>
      <w:r w:rsidRPr="00D23E67">
        <w:t>Минобнауки</w:t>
      </w:r>
      <w:proofErr w:type="spellEnd"/>
      <w:r w:rsidRPr="00D23E67">
        <w:t xml:space="preserve"> России 04.05.2016 N АК-15/02вн".</w:t>
      </w:r>
    </w:p>
    <w:p w14:paraId="1FC9530E" w14:textId="77777777" w:rsidR="00D23E67" w:rsidRPr="00D23E67" w:rsidRDefault="00D23E67" w:rsidP="00D23E67">
      <w:pPr>
        <w:shd w:val="clear" w:color="auto" w:fill="FFFFFF"/>
        <w:tabs>
          <w:tab w:val="left" w:leader="underscore" w:pos="566"/>
          <w:tab w:val="left" w:leader="underscore" w:pos="2909"/>
        </w:tabs>
        <w:spacing w:after="0" w:line="240" w:lineRule="auto"/>
        <w:ind w:right="-1"/>
        <w:jc w:val="both"/>
        <w:rPr>
          <w:rFonts w:ascii="Times New Roman" w:hAnsi="Times New Roman"/>
          <w:sz w:val="24"/>
          <w:szCs w:val="24"/>
          <w:lang w:eastAsia="ru-RU"/>
        </w:rPr>
      </w:pPr>
    </w:p>
    <w:sectPr w:rsidR="00D23E67" w:rsidRPr="00D23E67" w:rsidSect="00CA5A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07EC9"/>
    <w:multiLevelType w:val="hybridMultilevel"/>
    <w:tmpl w:val="865E24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A7C73"/>
    <w:multiLevelType w:val="hybridMultilevel"/>
    <w:tmpl w:val="4638667A"/>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3E092856"/>
    <w:multiLevelType w:val="hybridMultilevel"/>
    <w:tmpl w:val="24E4B73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50F226D9"/>
    <w:multiLevelType w:val="hybridMultilevel"/>
    <w:tmpl w:val="2BF4B9BC"/>
    <w:lvl w:ilvl="0" w:tplc="C428C930">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558520FE"/>
    <w:multiLevelType w:val="hybridMultilevel"/>
    <w:tmpl w:val="C88C3C72"/>
    <w:lvl w:ilvl="0" w:tplc="4AF8741A">
      <w:start w:val="1"/>
      <w:numFmt w:val="bullet"/>
      <w:lvlText w:val=""/>
      <w:lvlJc w:val="left"/>
      <w:pPr>
        <w:ind w:left="1517" w:hanging="360"/>
      </w:pPr>
      <w:rPr>
        <w:rFonts w:ascii="Symbol" w:hAnsi="Symbol" w:hint="default"/>
      </w:rPr>
    </w:lvl>
    <w:lvl w:ilvl="1" w:tplc="04190003" w:tentative="1">
      <w:start w:val="1"/>
      <w:numFmt w:val="bullet"/>
      <w:lvlText w:val="o"/>
      <w:lvlJc w:val="left"/>
      <w:pPr>
        <w:ind w:left="2237" w:hanging="360"/>
      </w:pPr>
      <w:rPr>
        <w:rFonts w:ascii="Courier New" w:hAnsi="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5" w15:restartNumberingAfterBreak="0">
    <w:nsid w:val="639D3D52"/>
    <w:multiLevelType w:val="hybridMultilevel"/>
    <w:tmpl w:val="4CAE163A"/>
    <w:lvl w:ilvl="0" w:tplc="348684C8">
      <w:start w:val="1"/>
      <w:numFmt w:val="decimal"/>
      <w:lvlText w:val="%1)"/>
      <w:lvlJc w:val="left"/>
      <w:pPr>
        <w:ind w:left="1909" w:hanging="360"/>
      </w:pPr>
      <w:rPr>
        <w:lang w:val="ru-RU"/>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15:restartNumberingAfterBreak="0">
    <w:nsid w:val="68AF5EBF"/>
    <w:multiLevelType w:val="hybridMultilevel"/>
    <w:tmpl w:val="0B3E8A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6D494CEE"/>
    <w:multiLevelType w:val="hybridMultilevel"/>
    <w:tmpl w:val="29669B80"/>
    <w:lvl w:ilvl="0" w:tplc="0BB6C28E">
      <w:start w:val="1"/>
      <w:numFmt w:val="decimal"/>
      <w:lvlText w:val="%1)"/>
      <w:lvlJc w:val="left"/>
      <w:pPr>
        <w:ind w:left="1202" w:hanging="360"/>
      </w:pPr>
      <w:rPr>
        <w:lang w:val="ru-RU"/>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8" w15:restartNumberingAfterBreak="0">
    <w:nsid w:val="77024B8F"/>
    <w:multiLevelType w:val="hybridMultilevel"/>
    <w:tmpl w:val="C9E86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A75288E"/>
    <w:multiLevelType w:val="hybridMultilevel"/>
    <w:tmpl w:val="131096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7F5832A2"/>
    <w:multiLevelType w:val="hybridMultilevel"/>
    <w:tmpl w:val="587640C4"/>
    <w:lvl w:ilvl="0" w:tplc="A21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
  </w:num>
  <w:num w:numId="5">
    <w:abstractNumId w:val="2"/>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A6"/>
    <w:rsid w:val="000339AD"/>
    <w:rsid w:val="000A5761"/>
    <w:rsid w:val="00177939"/>
    <w:rsid w:val="00271A13"/>
    <w:rsid w:val="00321AA0"/>
    <w:rsid w:val="00327BEB"/>
    <w:rsid w:val="00377D22"/>
    <w:rsid w:val="00391A64"/>
    <w:rsid w:val="00392908"/>
    <w:rsid w:val="004A349F"/>
    <w:rsid w:val="005368C6"/>
    <w:rsid w:val="00545347"/>
    <w:rsid w:val="006522B1"/>
    <w:rsid w:val="00676BFF"/>
    <w:rsid w:val="006F2A74"/>
    <w:rsid w:val="006F6989"/>
    <w:rsid w:val="00743DE4"/>
    <w:rsid w:val="007C315B"/>
    <w:rsid w:val="00822991"/>
    <w:rsid w:val="0082471B"/>
    <w:rsid w:val="008541A7"/>
    <w:rsid w:val="008A1869"/>
    <w:rsid w:val="008C6CB6"/>
    <w:rsid w:val="00905CD5"/>
    <w:rsid w:val="00940ED5"/>
    <w:rsid w:val="009B6AFF"/>
    <w:rsid w:val="00A06A24"/>
    <w:rsid w:val="00A24170"/>
    <w:rsid w:val="00A54FE6"/>
    <w:rsid w:val="00A679D9"/>
    <w:rsid w:val="00AF6ADB"/>
    <w:rsid w:val="00B217E4"/>
    <w:rsid w:val="00B57239"/>
    <w:rsid w:val="00B82B96"/>
    <w:rsid w:val="00C3347C"/>
    <w:rsid w:val="00C4586F"/>
    <w:rsid w:val="00C53DD3"/>
    <w:rsid w:val="00CA5A2F"/>
    <w:rsid w:val="00D13271"/>
    <w:rsid w:val="00D23E67"/>
    <w:rsid w:val="00E21631"/>
    <w:rsid w:val="00E92A5A"/>
    <w:rsid w:val="00F047FB"/>
    <w:rsid w:val="00F64D97"/>
    <w:rsid w:val="00FB2AA6"/>
    <w:rsid w:val="00FB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25BAFA"/>
  <w15:chartTrackingRefBased/>
  <w15:docId w15:val="{99F2EB9C-E79A-40FA-A7E9-4F663E1D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C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A5A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A2F"/>
    <w:rPr>
      <w:rFonts w:ascii="Arial" w:eastAsia="Times New Roman" w:hAnsi="Arial" w:cs="Arial"/>
      <w:sz w:val="20"/>
      <w:szCs w:val="20"/>
      <w:lang w:eastAsia="ru-RU"/>
    </w:rPr>
  </w:style>
  <w:style w:type="paragraph" w:customStyle="1" w:styleId="headertext">
    <w:name w:val="headertext"/>
    <w:basedOn w:val="a"/>
    <w:rsid w:val="00D23E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23E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D23E67"/>
    <w:rPr>
      <w:color w:val="0000FF"/>
      <w:u w:val="single"/>
    </w:rPr>
  </w:style>
  <w:style w:type="paragraph" w:styleId="a5">
    <w:name w:val="Balloon Text"/>
    <w:basedOn w:val="a"/>
    <w:link w:val="a6"/>
    <w:uiPriority w:val="99"/>
    <w:semiHidden/>
    <w:unhideWhenUsed/>
    <w:rsid w:val="00B572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72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085603">
      <w:bodyDiv w:val="1"/>
      <w:marLeft w:val="0"/>
      <w:marRight w:val="0"/>
      <w:marTop w:val="0"/>
      <w:marBottom w:val="0"/>
      <w:divBdr>
        <w:top w:val="none" w:sz="0" w:space="0" w:color="auto"/>
        <w:left w:val="none" w:sz="0" w:space="0" w:color="auto"/>
        <w:bottom w:val="none" w:sz="0" w:space="0" w:color="auto"/>
        <w:right w:val="none" w:sz="0" w:space="0" w:color="auto"/>
      </w:divBdr>
      <w:divsChild>
        <w:div w:id="1292319973">
          <w:marLeft w:val="0"/>
          <w:marRight w:val="0"/>
          <w:marTop w:val="0"/>
          <w:marBottom w:val="0"/>
          <w:divBdr>
            <w:top w:val="none" w:sz="0" w:space="0" w:color="auto"/>
            <w:left w:val="none" w:sz="0" w:space="0" w:color="auto"/>
            <w:bottom w:val="none" w:sz="0" w:space="0" w:color="auto"/>
            <w:right w:val="none" w:sz="0" w:space="0" w:color="auto"/>
          </w:divBdr>
        </w:div>
        <w:div w:id="1067339698">
          <w:marLeft w:val="0"/>
          <w:marRight w:val="0"/>
          <w:marTop w:val="0"/>
          <w:marBottom w:val="0"/>
          <w:divBdr>
            <w:top w:val="none" w:sz="0" w:space="0" w:color="auto"/>
            <w:left w:val="none" w:sz="0" w:space="0" w:color="auto"/>
            <w:bottom w:val="none" w:sz="0" w:space="0" w:color="auto"/>
            <w:right w:val="none" w:sz="0" w:space="0" w:color="auto"/>
          </w:divBdr>
        </w:div>
        <w:div w:id="186721174">
          <w:marLeft w:val="0"/>
          <w:marRight w:val="0"/>
          <w:marTop w:val="0"/>
          <w:marBottom w:val="0"/>
          <w:divBdr>
            <w:top w:val="none" w:sz="0" w:space="0" w:color="auto"/>
            <w:left w:val="none" w:sz="0" w:space="0" w:color="auto"/>
            <w:bottom w:val="none" w:sz="0" w:space="0" w:color="auto"/>
            <w:right w:val="none" w:sz="0" w:space="0" w:color="auto"/>
          </w:divBdr>
        </w:div>
        <w:div w:id="115298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03403&amp;prevdoc=559593747&amp;point=mark=000000000000000000000000000000000000000000000000007D20K3" TargetMode="External"/><Relationship Id="rId18" Type="http://schemas.openxmlformats.org/officeDocument/2006/relationships/hyperlink" Target="kodeks://link/d?nd=9010833&amp;prevdoc=559593747" TargetMode="External"/><Relationship Id="rId26" Type="http://schemas.openxmlformats.org/officeDocument/2006/relationships/hyperlink" Target="kodeks://link/d?nd=901711591&amp;prevdoc=559593747" TargetMode="External"/><Relationship Id="rId39" Type="http://schemas.openxmlformats.org/officeDocument/2006/relationships/hyperlink" Target="kodeks://link/d?nd=901867280&amp;prevdoc=559593747&amp;point=mark=000000000000000000000000000000000000000000000000007D20K3" TargetMode="External"/><Relationship Id="rId21" Type="http://schemas.openxmlformats.org/officeDocument/2006/relationships/hyperlink" Target="kodeks://link/d?nd=902389617&amp;prevdoc=559593747&amp;point=mark=000000000000000000000000000000000000000000000000007D20K3" TargetMode="External"/><Relationship Id="rId34" Type="http://schemas.openxmlformats.org/officeDocument/2006/relationships/hyperlink" Target="kodeks://link/d?nd=901820936&amp;prevdoc=559593747" TargetMode="External"/><Relationship Id="rId42" Type="http://schemas.openxmlformats.org/officeDocument/2006/relationships/hyperlink" Target="kodeks://link/d?nd=901876063&amp;prevdoc=559593747&amp;point=mark=000000000000000000000000000000000000000000000000007D20K3" TargetMode="External"/><Relationship Id="rId47" Type="http://schemas.openxmlformats.org/officeDocument/2006/relationships/hyperlink" Target="kodeks://link/d?nd=902075039&amp;prevdoc=559593747&amp;point=mark=000000000000000000000000000000000000000000000000007D20K3" TargetMode="External"/><Relationship Id="rId50" Type="http://schemas.openxmlformats.org/officeDocument/2006/relationships/hyperlink" Target="kodeks://link/d?nd=902192610&amp;prevdoc=559593747" TargetMode="External"/><Relationship Id="rId55" Type="http://schemas.openxmlformats.org/officeDocument/2006/relationships/hyperlink" Target="kodeks://link/d?nd=9007463&amp;prevdoc=559593747" TargetMode="External"/><Relationship Id="rId63" Type="http://schemas.openxmlformats.org/officeDocument/2006/relationships/hyperlink" Target="kodeks://link/d?nd=902368180&amp;prevdoc=559593747" TargetMode="External"/><Relationship Id="rId68" Type="http://schemas.openxmlformats.org/officeDocument/2006/relationships/hyperlink" Target="kodeks://link/d?nd=902117517&amp;prevdoc=559593747" TargetMode="External"/><Relationship Id="rId7" Type="http://schemas.openxmlformats.org/officeDocument/2006/relationships/hyperlink" Target="kodeks://link/d?nd=901919338&amp;prevdoc=559593747&amp;point=mark=0000000000000000000000000000000000000000000000000064U0IK" TargetMode="External"/><Relationship Id="rId71" Type="http://schemas.openxmlformats.org/officeDocument/2006/relationships/hyperlink" Target="kodeks://link/d?nd=557353637&amp;prevdoc=559593747&amp;point=mark=0000000000000000000000000000000000000000000000000064U0IK" TargetMode="External"/><Relationship Id="rId2" Type="http://schemas.openxmlformats.org/officeDocument/2006/relationships/styles" Target="styles.xml"/><Relationship Id="rId16" Type="http://schemas.openxmlformats.org/officeDocument/2006/relationships/hyperlink" Target="kodeks://link/d?nd=9028718&amp;prevdoc=559593747" TargetMode="External"/><Relationship Id="rId29" Type="http://schemas.openxmlformats.org/officeDocument/2006/relationships/hyperlink" Target="kodeks://link/d?nd=901729900&amp;prevdoc=559593747&amp;point=mark=000000000000000000000000000000000000000000000000007D20K3" TargetMode="External"/><Relationship Id="rId11" Type="http://schemas.openxmlformats.org/officeDocument/2006/relationships/hyperlink" Target="kodeks://link/d?nd=901982862&amp;prevdoc=559593747" TargetMode="External"/><Relationship Id="rId24" Type="http://schemas.openxmlformats.org/officeDocument/2006/relationships/hyperlink" Target="kodeks://link/d?nd=9015335&amp;prevdoc=559593747&amp;point=mark=000000000000000000000000000000000000000000000000007D20K3" TargetMode="External"/><Relationship Id="rId32" Type="http://schemas.openxmlformats.org/officeDocument/2006/relationships/hyperlink" Target="kodeks://link/d?nd=901751179&amp;prevdoc=559593747" TargetMode="External"/><Relationship Id="rId37" Type="http://schemas.openxmlformats.org/officeDocument/2006/relationships/hyperlink" Target="kodeks://link/d?nd=901856089&amp;prevdoc=559593747&amp;point=mark=000000000000000000000000000000000000000000000000007D20K3" TargetMode="External"/><Relationship Id="rId40" Type="http://schemas.openxmlformats.org/officeDocument/2006/relationships/hyperlink" Target="kodeks://link/d?nd=901738831&amp;prevdoc=559593747" TargetMode="External"/><Relationship Id="rId45" Type="http://schemas.openxmlformats.org/officeDocument/2006/relationships/hyperlink" Target="kodeks://link/d?nd=902021845&amp;prevdoc=559593747" TargetMode="External"/><Relationship Id="rId53" Type="http://schemas.openxmlformats.org/officeDocument/2006/relationships/hyperlink" Target="kodeks://link/d?nd=902316140&amp;prevdoc=559593747&amp;point=mark=000000000000000000000000000000000000000000000000007D20K3" TargetMode="External"/><Relationship Id="rId58" Type="http://schemas.openxmlformats.org/officeDocument/2006/relationships/hyperlink" Target="kodeks://link/d?nd=901884206&amp;prevdoc=559593747" TargetMode="External"/><Relationship Id="rId66" Type="http://schemas.openxmlformats.org/officeDocument/2006/relationships/hyperlink" Target="kodeks://link/d?nd=902282516&amp;prevdoc=559593747" TargetMode="External"/><Relationship Id="rId5" Type="http://schemas.openxmlformats.org/officeDocument/2006/relationships/image" Target="media/image1.jpeg"/><Relationship Id="rId15" Type="http://schemas.openxmlformats.org/officeDocument/2006/relationships/hyperlink" Target="kodeks://link/d?nd=9009935&amp;prevdoc=559593747" TargetMode="External"/><Relationship Id="rId23" Type="http://schemas.openxmlformats.org/officeDocument/2006/relationships/hyperlink" Target="kodeks://link/d?nd=9015351&amp;prevdoc=559593747" TargetMode="External"/><Relationship Id="rId28" Type="http://schemas.openxmlformats.org/officeDocument/2006/relationships/hyperlink" Target="kodeks://link/d?nd=901729631&amp;prevdoc=559593747&amp;point=mark=000000000000000000000000000000000000000000000000007D20K3" TargetMode="External"/><Relationship Id="rId36" Type="http://schemas.openxmlformats.org/officeDocument/2006/relationships/hyperlink" Target="kodeks://link/d?nd=901838120&amp;prevdoc=559593747" TargetMode="External"/><Relationship Id="rId49" Type="http://schemas.openxmlformats.org/officeDocument/2006/relationships/hyperlink" Target="kodeks://link/d?nd=902186281&amp;prevdoc=559593747&amp;point=mark=000000000000000000000000000000000000000000000000007D20K3" TargetMode="External"/><Relationship Id="rId57" Type="http://schemas.openxmlformats.org/officeDocument/2006/relationships/hyperlink" Target="kodeks://link/d?nd=901775571&amp;prevdoc=559593747" TargetMode="External"/><Relationship Id="rId61" Type="http://schemas.openxmlformats.org/officeDocument/2006/relationships/hyperlink" Target="kodeks://link/d?nd=902173656&amp;prevdoc=559593747" TargetMode="External"/><Relationship Id="rId10" Type="http://schemas.openxmlformats.org/officeDocument/2006/relationships/hyperlink" Target="kodeks://link/d?nd=744100004&amp;prevdoc=559593747" TargetMode="External"/><Relationship Id="rId19" Type="http://schemas.openxmlformats.org/officeDocument/2006/relationships/hyperlink" Target="kodeks://link/d?nd=9011346&amp;prevdoc=559593747" TargetMode="External"/><Relationship Id="rId31" Type="http://schemas.openxmlformats.org/officeDocument/2006/relationships/hyperlink" Target="kodeks://link/d?nd=901744603&amp;prevdoc=559593747&amp;point=mark=000000000000000000000000000000000000000000000000007D20K3" TargetMode="External"/><Relationship Id="rId44" Type="http://schemas.openxmlformats.org/officeDocument/2006/relationships/hyperlink" Target="kodeks://link/d?nd=901918785&amp;prevdoc=559593747" TargetMode="External"/><Relationship Id="rId52" Type="http://schemas.openxmlformats.org/officeDocument/2006/relationships/hyperlink" Target="kodeks://link/d?nd=902288595&amp;prevdoc=559593747" TargetMode="External"/><Relationship Id="rId60" Type="http://schemas.openxmlformats.org/officeDocument/2006/relationships/hyperlink" Target="kodeks://link/d?nd=902145038&amp;prevdoc=559593747" TargetMode="External"/><Relationship Id="rId65" Type="http://schemas.openxmlformats.org/officeDocument/2006/relationships/hyperlink" Target="kodeks://link/d?nd=902130343&amp;prevdoc=559593747"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901919946&amp;prevdoc=559593747&amp;point=mark=000000000000000000000000000000000000000000000000007D20K3" TargetMode="External"/><Relationship Id="rId14" Type="http://schemas.openxmlformats.org/officeDocument/2006/relationships/hyperlink" Target="kodeks://link/d?nd=9033575&amp;prevdoc=559593747&amp;point=mark=000000000000000000000000000000000000000000000000007D20K3" TargetMode="External"/><Relationship Id="rId22" Type="http://schemas.openxmlformats.org/officeDocument/2006/relationships/hyperlink" Target="kodeks://link/d?nd=9014765&amp;prevdoc=559593747&amp;point=mark=000000000000000000000000000000000000000000000000007D20K3" TargetMode="External"/><Relationship Id="rId27" Type="http://schemas.openxmlformats.org/officeDocument/2006/relationships/hyperlink" Target="kodeks://link/d?nd=901701041&amp;prevdoc=559593747&amp;point=mark=0000000000000000000000000000000000000000000000000064U0IK" TargetMode="External"/><Relationship Id="rId30" Type="http://schemas.openxmlformats.org/officeDocument/2006/relationships/hyperlink" Target="kodeks://link/d?nd=901732276&amp;prevdoc=559593747&amp;point=mark=0000000000000000000000000000000000000000000000000064U0IK" TargetMode="External"/><Relationship Id="rId35" Type="http://schemas.openxmlformats.org/officeDocument/2006/relationships/hyperlink" Target="kodeks://link/d?nd=901836556&amp;prevdoc=559593747" TargetMode="External"/><Relationship Id="rId43" Type="http://schemas.openxmlformats.org/officeDocument/2006/relationships/hyperlink" Target="kodeks://link/d?nd=901918398&amp;prevdoc=559593747&amp;point=mark=000000000000000000000000000000000000000000000000007D20K3" TargetMode="External"/><Relationship Id="rId48" Type="http://schemas.openxmlformats.org/officeDocument/2006/relationships/hyperlink" Target="kodeks://link/d?nd=902111644&amp;prevdoc=559593747&amp;point=mark=000000000000000000000000000000000000000000000000007D20K3" TargetMode="External"/><Relationship Id="rId56" Type="http://schemas.openxmlformats.org/officeDocument/2006/relationships/hyperlink" Target="kodeks://link/d?nd=902064587&amp;prevdoc=559593747" TargetMode="External"/><Relationship Id="rId64" Type="http://schemas.openxmlformats.org/officeDocument/2006/relationships/hyperlink" Target="kodeks://link/d?nd=499058117&amp;prevdoc=559593747" TargetMode="External"/><Relationship Id="rId69" Type="http://schemas.openxmlformats.org/officeDocument/2006/relationships/hyperlink" Target="kodeks://link/d?nd=456084648&amp;prevdoc=559593747&amp;point=mark=000000000000000000000000000000000000000000000000006560IO" TargetMode="External"/><Relationship Id="rId8" Type="http://schemas.openxmlformats.org/officeDocument/2006/relationships/hyperlink" Target="kodeks://link/d?nd=9027690&amp;prevdoc=559593747&amp;point=mark=000000000000000000000000000000000000000000000000007D20K3" TargetMode="External"/><Relationship Id="rId51" Type="http://schemas.openxmlformats.org/officeDocument/2006/relationships/hyperlink" Target="kodeks://link/d?nd=902227764&amp;prevdoc=559593747&amp;point=mark=0000000000000000000000000000000000000000000000000064U0I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kodeks://link/d?nd=902017047&amp;prevdoc=559593747&amp;point=mark=0000000000000000000000000000000000000000000000000064U0IK" TargetMode="External"/><Relationship Id="rId17" Type="http://schemas.openxmlformats.org/officeDocument/2006/relationships/hyperlink" Target="kodeks://link/d?nd=9011488&amp;prevdoc=559593747" TargetMode="External"/><Relationship Id="rId25" Type="http://schemas.openxmlformats.org/officeDocument/2006/relationships/hyperlink" Target="kodeks://link/d?nd=9046058&amp;prevdoc=559593747" TargetMode="External"/><Relationship Id="rId33" Type="http://schemas.openxmlformats.org/officeDocument/2006/relationships/hyperlink" Target="kodeks://link/d?nd=901808297&amp;prevdoc=559593747" TargetMode="External"/><Relationship Id="rId38" Type="http://schemas.openxmlformats.org/officeDocument/2006/relationships/hyperlink" Target="kodeks://link/d?nd=901865030&amp;prevdoc=559593747" TargetMode="External"/><Relationship Id="rId46" Type="http://schemas.openxmlformats.org/officeDocument/2006/relationships/hyperlink" Target="kodeks://link/d?nd=902070582&amp;prevdoc=559593747&amp;point=mark=000000000000000000000000000000000000000000000000007D20K3" TargetMode="External"/><Relationship Id="rId59" Type="http://schemas.openxmlformats.org/officeDocument/2006/relationships/hyperlink" Target="kodeks://link/d?nd=420302263&amp;prevdoc=559593747" TargetMode="External"/><Relationship Id="rId67" Type="http://schemas.openxmlformats.org/officeDocument/2006/relationships/hyperlink" Target="kodeks://link/d?nd=542615978&amp;prevdoc=559593747" TargetMode="External"/><Relationship Id="rId20" Type="http://schemas.openxmlformats.org/officeDocument/2006/relationships/hyperlink" Target="kodeks://link/d?nd=9014513&amp;prevdoc=559593747&amp;point=mark=000000000000000000000000000000000000000000000000007D20K3" TargetMode="External"/><Relationship Id="rId41" Type="http://schemas.openxmlformats.org/officeDocument/2006/relationships/hyperlink" Target="kodeks://link/d?nd=901867310&amp;prevdoc=559593747" TargetMode="External"/><Relationship Id="rId54" Type="http://schemas.openxmlformats.org/officeDocument/2006/relationships/hyperlink" Target="kodeks://link/d?nd=499067367&amp;prevdoc=559593747&amp;point=mark=000000000000000000000000000000000000000000000000007D20K3" TargetMode="External"/><Relationship Id="rId62" Type="http://schemas.openxmlformats.org/officeDocument/2006/relationships/hyperlink" Target="kodeks://link/d?nd=902177298&amp;prevdoc=559593747" TargetMode="External"/><Relationship Id="rId70" Type="http://schemas.openxmlformats.org/officeDocument/2006/relationships/hyperlink" Target="kodeks://link/d?nd=456084648&amp;prevdoc=559593747" TargetMode="External"/><Relationship Id="rId1" Type="http://schemas.openxmlformats.org/officeDocument/2006/relationships/numbering" Target="numbering.xml"/><Relationship Id="rId6" Type="http://schemas.openxmlformats.org/officeDocument/2006/relationships/hyperlink" Target="normacs://normacs.ru/VMOA?dob=41061.000000&amp;dol=41107.852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14233</Words>
  <Characters>81132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Петрова</cp:lastModifiedBy>
  <cp:revision>2</cp:revision>
  <cp:lastPrinted>2022-12-23T03:30:00Z</cp:lastPrinted>
  <dcterms:created xsi:type="dcterms:W3CDTF">2022-12-27T05:15:00Z</dcterms:created>
  <dcterms:modified xsi:type="dcterms:W3CDTF">2022-12-27T05:15:00Z</dcterms:modified>
</cp:coreProperties>
</file>