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32" w:rsidRDefault="00796632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96632" w:rsidRDefault="00796632">
      <w:pPr>
        <w:pStyle w:val="ConsPlusNormal"/>
        <w:outlineLvl w:val="0"/>
      </w:pPr>
    </w:p>
    <w:p w:rsidR="00796632" w:rsidRDefault="00796632">
      <w:pPr>
        <w:pStyle w:val="ConsPlusTitle"/>
        <w:jc w:val="center"/>
        <w:outlineLvl w:val="0"/>
      </w:pPr>
      <w:r>
        <w:t>СОВЕТ ДЕПУТАТОВ СЕЛЬСКОГО ПОСЕЛЕНИЯ ЦИНГАЛЫ</w:t>
      </w:r>
    </w:p>
    <w:p w:rsidR="00796632" w:rsidRDefault="00796632">
      <w:pPr>
        <w:pStyle w:val="ConsPlusTitle"/>
        <w:jc w:val="center"/>
      </w:pPr>
      <w:r>
        <w:t>ХАНТЫ-МАНСИЙСКОГО РАЙОНА</w:t>
      </w:r>
    </w:p>
    <w:p w:rsidR="00796632" w:rsidRDefault="00796632">
      <w:pPr>
        <w:pStyle w:val="ConsPlusTitle"/>
        <w:jc w:val="center"/>
      </w:pPr>
    </w:p>
    <w:p w:rsidR="00796632" w:rsidRDefault="00796632">
      <w:pPr>
        <w:pStyle w:val="ConsPlusTitle"/>
        <w:jc w:val="center"/>
      </w:pPr>
      <w:r>
        <w:t>РЕШЕНИЕ</w:t>
      </w:r>
    </w:p>
    <w:p w:rsidR="00796632" w:rsidRDefault="00796632">
      <w:pPr>
        <w:pStyle w:val="ConsPlusTitle"/>
        <w:jc w:val="center"/>
      </w:pPr>
      <w:r>
        <w:t>от 6 октября 2022 г. N 37</w:t>
      </w:r>
    </w:p>
    <w:p w:rsidR="00796632" w:rsidRDefault="00796632">
      <w:pPr>
        <w:pStyle w:val="ConsPlusTitle"/>
        <w:jc w:val="center"/>
      </w:pPr>
    </w:p>
    <w:p w:rsidR="00796632" w:rsidRDefault="00796632">
      <w:pPr>
        <w:pStyle w:val="ConsPlusTitle"/>
        <w:jc w:val="center"/>
      </w:pPr>
      <w:r>
        <w:t>ОБ УСТАНОВЛЕНИИ ЗЕМЕЛЬНОГО НАЛОГА</w:t>
      </w:r>
    </w:p>
    <w:p w:rsidR="00796632" w:rsidRDefault="007966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66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632" w:rsidRDefault="007966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632" w:rsidRDefault="007966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6632" w:rsidRDefault="007966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6632" w:rsidRDefault="0079663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сельского поселения Цингалы</w:t>
            </w:r>
          </w:p>
          <w:p w:rsidR="00796632" w:rsidRDefault="00796632">
            <w:pPr>
              <w:pStyle w:val="ConsPlusNormal"/>
              <w:jc w:val="center"/>
            </w:pPr>
            <w:r>
              <w:rPr>
                <w:color w:val="392C69"/>
              </w:rPr>
              <w:t xml:space="preserve">Ханты-Мансийского района от 22.12.2022 </w:t>
            </w:r>
            <w:hyperlink r:id="rId5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30.06.2023 </w:t>
            </w:r>
            <w:hyperlink r:id="rId6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796632" w:rsidRDefault="007966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796632" w:rsidRDefault="0079663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депутатов сельского поселения Цингалы</w:t>
            </w:r>
          </w:p>
          <w:p w:rsidR="00796632" w:rsidRDefault="00796632">
            <w:pPr>
              <w:pStyle w:val="ConsPlusNormal"/>
              <w:jc w:val="center"/>
            </w:pPr>
            <w:r>
              <w:rPr>
                <w:color w:val="392C69"/>
              </w:rPr>
              <w:t>Ханты-Мансийского района от 31.01.2023 N 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632" w:rsidRDefault="00796632">
            <w:pPr>
              <w:pStyle w:val="ConsPlusNormal"/>
            </w:pPr>
          </w:p>
        </w:tc>
      </w:tr>
    </w:tbl>
    <w:p w:rsidR="00796632" w:rsidRDefault="00796632">
      <w:pPr>
        <w:pStyle w:val="ConsPlusNormal"/>
        <w:ind w:firstLine="540"/>
        <w:jc w:val="both"/>
      </w:pPr>
    </w:p>
    <w:p w:rsidR="00796632" w:rsidRDefault="00796632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Уставом сельского поселения Цингалы, Совет депутатов сельского поселения Цингалы решил:</w:t>
      </w:r>
    </w:p>
    <w:p w:rsidR="00796632" w:rsidRDefault="0079663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Цингалы Ханты-Мансийского района от 25.12.2023 N 47)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>1. Ввести в действие на территории муниципального образования сельского поселения Цингалы земельный налог, определить налоговые ставки, налоговые льготы и основания и порядок их применения, порядок уплаты земельного налога налогоплательщиками-организациями в пределах границ сельского поселения Цингалы.</w:t>
      </w:r>
    </w:p>
    <w:p w:rsidR="00796632" w:rsidRDefault="00796632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Цингалы Ханты-Мансийского района от 25.12.2023 N 47)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 xml:space="preserve">2. Порядок уплаты налога налогоплательщиками-организациями определяется </w:t>
      </w:r>
      <w:hyperlink r:id="rId13">
        <w:r>
          <w:rPr>
            <w:color w:val="0000FF"/>
          </w:rPr>
          <w:t>статьей 397 главы 31</w:t>
        </w:r>
      </w:hyperlink>
      <w:r>
        <w:t xml:space="preserve"> Налогового кодекса Российской Федерации.</w:t>
      </w:r>
    </w:p>
    <w:p w:rsidR="00796632" w:rsidRDefault="0079663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Цингалы Ханты-Мансийского района от 25.12.2023 N 47)</w:t>
      </w:r>
    </w:p>
    <w:p w:rsidR="00796632" w:rsidRDefault="007966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66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632" w:rsidRDefault="007966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632" w:rsidRDefault="007966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6632" w:rsidRDefault="00796632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депутатов сельского поселения Цингалы Ханты-Мансийского района от 31.01.2023 N 03 в абз. 2 п. 4 слова "1 марта года" заменены словами "28 февраля".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632" w:rsidRDefault="00796632">
            <w:pPr>
              <w:pStyle w:val="ConsPlusNormal"/>
            </w:pPr>
          </w:p>
        </w:tc>
      </w:tr>
    </w:tbl>
    <w:p w:rsidR="00796632" w:rsidRDefault="00796632">
      <w:pPr>
        <w:pStyle w:val="ConsPlusNormal"/>
        <w:spacing w:before="280"/>
        <w:ind w:firstLine="540"/>
        <w:jc w:val="both"/>
      </w:pPr>
      <w:r>
        <w:t xml:space="preserve">3 - 4. Утратили силу. - </w:t>
      </w:r>
      <w:hyperlink r:id="rId16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Цингалы Ханты-Мансийского района от 22.12.2022 N 54.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>5. Налоговые льготы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>5.1. Установить, что льготы по земельному налогу предоставляются в целях: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>5.1.1. повышения социальной защищенности населения;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>5.1.2. обеспечения достижения национальных целей развития Российской Федерации.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>5.2. Освобождаются от налогообложения в размере 100%: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 xml:space="preserve">5.2.1. органы местного самоуправления сельского поселения Цингалы - в отношении всех </w:t>
      </w:r>
      <w:r>
        <w:lastRenderedPageBreak/>
        <w:t>земельных участков;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>5.2.2. муниципальные учреждения сельского поселения Цингалы - в отношении всех земельных участков;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>5.2.3. бюджетные, автономные и казенные учреждения, подведомственные администрации сельского поселения Цингалы;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>5.2.4. социально ориентированные некоммерческие организации (СО НКО), зарегистрированные на территории сельского поселения Цингалы, - в отношении земельных участков, находящихся в их собственности, а также используемых ими для непосредственного выполнения функций;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 xml:space="preserve">5.2.5 - 5.2.6. утратили силу. - </w:t>
      </w:r>
      <w:hyperlink r:id="rId17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Цингалы Ханты-Мансийского района от 25.12.2023 N 47.</w:t>
      </w:r>
    </w:p>
    <w:p w:rsidR="00796632" w:rsidRDefault="00796632">
      <w:pPr>
        <w:pStyle w:val="ConsPlusNormal"/>
        <w:jc w:val="both"/>
      </w:pPr>
      <w:r>
        <w:t xml:space="preserve">(пп. 5.2 в ред. </w:t>
      </w:r>
      <w:hyperlink r:id="rId18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Цингалы Ханты-Мансийского района от 22.12.2022 N 54)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9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Цингалы Ханты-Мансийского района от 25.12.2023 N 47.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>7. Признать утратившими силу решения Совета депутатов сельского поселения Цингалы: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 xml:space="preserve">- от 20 января 2015 года </w:t>
      </w:r>
      <w:hyperlink r:id="rId20">
        <w:r>
          <w:rPr>
            <w:color w:val="0000FF"/>
          </w:rPr>
          <w:t>N 04</w:t>
        </w:r>
      </w:hyperlink>
      <w:r>
        <w:t xml:space="preserve"> "Об установлении земельного налога";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 xml:space="preserve">- от 22.01.2016 </w:t>
      </w:r>
      <w:hyperlink r:id="rId21">
        <w:r>
          <w:rPr>
            <w:color w:val="0000FF"/>
          </w:rPr>
          <w:t>N 02</w:t>
        </w:r>
      </w:hyperlink>
      <w:r>
        <w:t xml:space="preserve"> "О внесении изменений в решение Совета депутатов от 20.01.2015 N 04 "Об установлении земельного налога";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 xml:space="preserve">- от 16.06.2016 </w:t>
      </w:r>
      <w:hyperlink r:id="rId22">
        <w:r>
          <w:rPr>
            <w:color w:val="0000FF"/>
          </w:rPr>
          <w:t>N 26</w:t>
        </w:r>
      </w:hyperlink>
      <w:r>
        <w:t xml:space="preserve"> "О внесении изменений в решение Совета депутатов от 20.01.2015 N 04 "Об установлении земельного налога" с изменениями (от 22.01.2016 N 02)";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 xml:space="preserve">- от 21.09.2017 </w:t>
      </w:r>
      <w:hyperlink r:id="rId23">
        <w:r>
          <w:rPr>
            <w:color w:val="0000FF"/>
          </w:rPr>
          <w:t>N 34</w:t>
        </w:r>
      </w:hyperlink>
      <w:r>
        <w:t xml:space="preserve"> "О внесении изменений в решение Совета депутатов сельского поселения Цингалы от 20.01.2015 N 04 "Об установлении земельного налога" (с изменениями на 16.06.2016);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 xml:space="preserve">- от 21.09.2017 </w:t>
      </w:r>
      <w:hyperlink r:id="rId24">
        <w:r>
          <w:rPr>
            <w:color w:val="0000FF"/>
          </w:rPr>
          <w:t>N 46</w:t>
        </w:r>
      </w:hyperlink>
      <w:r>
        <w:t xml:space="preserve"> "О внесении изменений в решение Совета депутатов сельского поселения Цингалы от 20.01.2015 N 04 "Об установлении земельного налога" (с изменениями на 21.09.2017);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 xml:space="preserve">- от 31.05.2018 </w:t>
      </w:r>
      <w:hyperlink r:id="rId25">
        <w:r>
          <w:rPr>
            <w:color w:val="0000FF"/>
          </w:rPr>
          <w:t>N 19</w:t>
        </w:r>
      </w:hyperlink>
      <w:r>
        <w:t xml:space="preserve"> "О внесении изменений в решение Совета депутатов сельского поселения Цингалы от 20.01.2015 N 04 "Об установлении земельного налога" (с изменениями на 21.09.2017);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 xml:space="preserve">- от 28.03.2019 </w:t>
      </w:r>
      <w:hyperlink r:id="rId26">
        <w:r>
          <w:rPr>
            <w:color w:val="0000FF"/>
          </w:rPr>
          <w:t>N 16</w:t>
        </w:r>
      </w:hyperlink>
      <w:r>
        <w:t xml:space="preserve"> "О внесении изменений в решение Совета депутатов сельского поселения Цингалы от 20.01.2015 N 04 "Об установлении земельного налога" (с изменениями на 31.05.2018);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>- от 28.06.2019 N 38 "О внесении изменений в решение Совета депутатов от 20.01.2015 N 04 "Об установлении земельного налога" (с изменениями на 28.03.2019);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 xml:space="preserve">- от 23.12.2019 </w:t>
      </w:r>
      <w:hyperlink r:id="rId27">
        <w:r>
          <w:rPr>
            <w:color w:val="0000FF"/>
          </w:rPr>
          <w:t>N 69</w:t>
        </w:r>
      </w:hyperlink>
      <w:r>
        <w:t xml:space="preserve"> "О внесении изменений в решение Совета депутатов сельского поселения Цингалы от 20.01.2015 N 04 "Об установлении земельного налога" (с изменениями на 28.06.2019).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>8. Настоящее решение вступает в силу после его официального опубликования (обнародования) и применяется к налоговому периоду, начиная с 2022 года.</w:t>
      </w:r>
    </w:p>
    <w:p w:rsidR="00796632" w:rsidRDefault="00796632">
      <w:pPr>
        <w:pStyle w:val="ConsPlusNormal"/>
        <w:spacing w:before="220"/>
        <w:ind w:firstLine="540"/>
        <w:jc w:val="both"/>
      </w:pPr>
      <w:r>
        <w:t>9. Контроль за выполнением постановления оставляю за собой.</w:t>
      </w:r>
    </w:p>
    <w:p w:rsidR="00796632" w:rsidRDefault="00796632">
      <w:pPr>
        <w:pStyle w:val="ConsPlusNormal"/>
        <w:ind w:firstLine="540"/>
        <w:jc w:val="both"/>
      </w:pPr>
    </w:p>
    <w:p w:rsidR="00796632" w:rsidRDefault="00796632">
      <w:pPr>
        <w:pStyle w:val="ConsPlusNormal"/>
        <w:jc w:val="right"/>
      </w:pPr>
      <w:r>
        <w:t>Глава сельского поселения,</w:t>
      </w:r>
    </w:p>
    <w:p w:rsidR="00796632" w:rsidRDefault="00796632">
      <w:pPr>
        <w:pStyle w:val="ConsPlusNormal"/>
        <w:jc w:val="right"/>
      </w:pPr>
      <w:r>
        <w:t>исполняющий полномочия</w:t>
      </w:r>
    </w:p>
    <w:p w:rsidR="00796632" w:rsidRDefault="00796632">
      <w:pPr>
        <w:pStyle w:val="ConsPlusNormal"/>
        <w:jc w:val="right"/>
      </w:pPr>
      <w:r>
        <w:t>председателя Совета депутатов</w:t>
      </w:r>
    </w:p>
    <w:p w:rsidR="00796632" w:rsidRDefault="00796632">
      <w:pPr>
        <w:pStyle w:val="ConsPlusNormal"/>
        <w:jc w:val="right"/>
      </w:pPr>
      <w:r>
        <w:lastRenderedPageBreak/>
        <w:t>сельского поселения</w:t>
      </w:r>
    </w:p>
    <w:p w:rsidR="00796632" w:rsidRDefault="00796632">
      <w:pPr>
        <w:pStyle w:val="ConsPlusNormal"/>
        <w:jc w:val="right"/>
      </w:pPr>
      <w:r>
        <w:t>А.И.КОЗЛОВ</w:t>
      </w:r>
    </w:p>
    <w:p w:rsidR="00796632" w:rsidRDefault="00796632">
      <w:pPr>
        <w:pStyle w:val="ConsPlusNormal"/>
        <w:jc w:val="right"/>
      </w:pPr>
    </w:p>
    <w:p w:rsidR="00796632" w:rsidRDefault="00796632">
      <w:pPr>
        <w:pStyle w:val="ConsPlusNormal"/>
        <w:jc w:val="right"/>
      </w:pPr>
    </w:p>
    <w:p w:rsidR="00796632" w:rsidRDefault="00796632">
      <w:pPr>
        <w:pStyle w:val="ConsPlusNormal"/>
        <w:jc w:val="right"/>
      </w:pPr>
    </w:p>
    <w:p w:rsidR="00796632" w:rsidRDefault="00796632">
      <w:pPr>
        <w:pStyle w:val="ConsPlusNormal"/>
        <w:jc w:val="right"/>
      </w:pPr>
    </w:p>
    <w:p w:rsidR="00796632" w:rsidRDefault="00796632">
      <w:pPr>
        <w:pStyle w:val="ConsPlusNormal"/>
        <w:jc w:val="right"/>
      </w:pPr>
    </w:p>
    <w:p w:rsidR="00796632" w:rsidRDefault="00796632">
      <w:pPr>
        <w:pStyle w:val="ConsPlusNormal"/>
        <w:jc w:val="right"/>
        <w:outlineLvl w:val="0"/>
      </w:pPr>
      <w:r>
        <w:t>Приложение</w:t>
      </w:r>
    </w:p>
    <w:p w:rsidR="00796632" w:rsidRDefault="00796632">
      <w:pPr>
        <w:pStyle w:val="ConsPlusNormal"/>
        <w:jc w:val="right"/>
      </w:pPr>
      <w:r>
        <w:t>к решению Совета депутатов</w:t>
      </w:r>
    </w:p>
    <w:p w:rsidR="00796632" w:rsidRDefault="00796632">
      <w:pPr>
        <w:pStyle w:val="ConsPlusNormal"/>
        <w:jc w:val="right"/>
      </w:pPr>
      <w:r>
        <w:t>сельского поселения Цингалы</w:t>
      </w:r>
    </w:p>
    <w:p w:rsidR="00796632" w:rsidRDefault="00796632">
      <w:pPr>
        <w:pStyle w:val="ConsPlusNormal"/>
        <w:jc w:val="right"/>
      </w:pPr>
      <w:r>
        <w:t>от 06.10.2022 N 37</w:t>
      </w:r>
    </w:p>
    <w:p w:rsidR="00796632" w:rsidRDefault="00796632">
      <w:pPr>
        <w:pStyle w:val="ConsPlusNormal"/>
        <w:jc w:val="center"/>
      </w:pPr>
    </w:p>
    <w:p w:rsidR="00796632" w:rsidRDefault="00796632">
      <w:pPr>
        <w:pStyle w:val="ConsPlusTitle"/>
        <w:jc w:val="center"/>
      </w:pPr>
      <w:r>
        <w:t>НАЛОГОВЫЕ СТАВКИ</w:t>
      </w:r>
    </w:p>
    <w:p w:rsidR="00796632" w:rsidRDefault="00796632">
      <w:pPr>
        <w:pStyle w:val="ConsPlusTitle"/>
        <w:jc w:val="center"/>
      </w:pPr>
      <w:r>
        <w:t>ЗЕМЕЛЬНОГО НАЛОГА ПО ВИДАМ РАЗРЕШЕННОГО ИСПОЛЬЗОВАНИЯ</w:t>
      </w:r>
    </w:p>
    <w:p w:rsidR="00796632" w:rsidRDefault="00796632">
      <w:pPr>
        <w:pStyle w:val="ConsPlusTitle"/>
        <w:jc w:val="center"/>
      </w:pPr>
      <w:r>
        <w:t>ЗЕМЕЛЬНЫХ УЧАСТКОВ</w:t>
      </w:r>
    </w:p>
    <w:p w:rsidR="00796632" w:rsidRDefault="00796632">
      <w:pPr>
        <w:pStyle w:val="ConsPlusNormal"/>
        <w:jc w:val="center"/>
      </w:pPr>
    </w:p>
    <w:p w:rsidR="00796632" w:rsidRDefault="00796632">
      <w:pPr>
        <w:pStyle w:val="ConsPlusNormal"/>
        <w:ind w:firstLine="540"/>
        <w:jc w:val="both"/>
      </w:pPr>
      <w:r>
        <w:t xml:space="preserve">Утратили силу. - </w:t>
      </w:r>
      <w:hyperlink r:id="rId28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Цингалы Ханты-Мансийского района от 25.12.2023 N 47.</w:t>
      </w:r>
    </w:p>
    <w:p w:rsidR="00796632" w:rsidRDefault="00796632">
      <w:pPr>
        <w:pStyle w:val="ConsPlusNormal"/>
        <w:ind w:firstLine="540"/>
        <w:jc w:val="both"/>
      </w:pPr>
    </w:p>
    <w:p w:rsidR="00796632" w:rsidRDefault="00796632">
      <w:pPr>
        <w:pStyle w:val="ConsPlusNormal"/>
        <w:ind w:firstLine="540"/>
        <w:jc w:val="both"/>
      </w:pPr>
    </w:p>
    <w:p w:rsidR="00796632" w:rsidRDefault="007966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489E" w:rsidRDefault="0052489E"/>
    <w:sectPr w:rsidR="0052489E" w:rsidSect="001B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32"/>
    <w:rsid w:val="0052489E"/>
    <w:rsid w:val="007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7A07-056E-4EA8-8253-4029436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6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66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6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5412&amp;dst=100005" TargetMode="External"/><Relationship Id="rId13" Type="http://schemas.openxmlformats.org/officeDocument/2006/relationships/hyperlink" Target="https://login.consultant.ru/link/?req=doc&amp;base=LAW&amp;n=470747&amp;dst=1433" TargetMode="External"/><Relationship Id="rId18" Type="http://schemas.openxmlformats.org/officeDocument/2006/relationships/hyperlink" Target="https://login.consultant.ru/link/?req=doc&amp;base=RLAW926&amp;n=271379&amp;dst=100007" TargetMode="External"/><Relationship Id="rId26" Type="http://schemas.openxmlformats.org/officeDocument/2006/relationships/hyperlink" Target="https://login.consultant.ru/link/?req=doc&amp;base=RLAW926&amp;n=1924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153645" TargetMode="External"/><Relationship Id="rId7" Type="http://schemas.openxmlformats.org/officeDocument/2006/relationships/hyperlink" Target="https://login.consultant.ru/link/?req=doc&amp;base=RLAW926&amp;n=295764&amp;dst=100005" TargetMode="External"/><Relationship Id="rId12" Type="http://schemas.openxmlformats.org/officeDocument/2006/relationships/hyperlink" Target="https://login.consultant.ru/link/?req=doc&amp;base=RLAW926&amp;n=295764&amp;dst=100007" TargetMode="External"/><Relationship Id="rId17" Type="http://schemas.openxmlformats.org/officeDocument/2006/relationships/hyperlink" Target="https://login.consultant.ru/link/?req=doc&amp;base=RLAW926&amp;n=295764&amp;dst=100012" TargetMode="External"/><Relationship Id="rId25" Type="http://schemas.openxmlformats.org/officeDocument/2006/relationships/hyperlink" Target="https://login.consultant.ru/link/?req=doc&amp;base=RLAW926&amp;n=1748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71379&amp;dst=100006" TargetMode="External"/><Relationship Id="rId20" Type="http://schemas.openxmlformats.org/officeDocument/2006/relationships/hyperlink" Target="https://login.consultant.ru/link/?req=doc&amp;base=RLAW926&amp;n=24885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85309&amp;dst=100005" TargetMode="External"/><Relationship Id="rId11" Type="http://schemas.openxmlformats.org/officeDocument/2006/relationships/hyperlink" Target="https://login.consultant.ru/link/?req=doc&amp;base=RLAW926&amp;n=295764&amp;dst=100006" TargetMode="External"/><Relationship Id="rId24" Type="http://schemas.openxmlformats.org/officeDocument/2006/relationships/hyperlink" Target="https://login.consultant.ru/link/?req=doc&amp;base=RLAW926&amp;n=170701" TargetMode="External"/><Relationship Id="rId5" Type="http://schemas.openxmlformats.org/officeDocument/2006/relationships/hyperlink" Target="https://login.consultant.ru/link/?req=doc&amp;base=RLAW926&amp;n=271379&amp;dst=100005" TargetMode="External"/><Relationship Id="rId15" Type="http://schemas.openxmlformats.org/officeDocument/2006/relationships/hyperlink" Target="https://login.consultant.ru/link/?req=doc&amp;base=RLAW926&amp;n=275412&amp;dst=100006" TargetMode="External"/><Relationship Id="rId23" Type="http://schemas.openxmlformats.org/officeDocument/2006/relationships/hyperlink" Target="https://login.consultant.ru/link/?req=doc&amp;base=RLAW926&amp;n=170700" TargetMode="External"/><Relationship Id="rId28" Type="http://schemas.openxmlformats.org/officeDocument/2006/relationships/hyperlink" Target="https://login.consultant.ru/link/?req=doc&amp;base=RLAW926&amp;n=295764&amp;dst=100009" TargetMode="External"/><Relationship Id="rId10" Type="http://schemas.openxmlformats.org/officeDocument/2006/relationships/hyperlink" Target="https://login.consultant.ru/link/?req=doc&amp;base=LAW&amp;n=469798&amp;dst=100117" TargetMode="External"/><Relationship Id="rId19" Type="http://schemas.openxmlformats.org/officeDocument/2006/relationships/hyperlink" Target="https://login.consultant.ru/link/?req=doc&amp;base=RLAW926&amp;n=295764&amp;dst=1000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0747&amp;dst=1346" TargetMode="External"/><Relationship Id="rId14" Type="http://schemas.openxmlformats.org/officeDocument/2006/relationships/hyperlink" Target="https://login.consultant.ru/link/?req=doc&amp;base=RLAW926&amp;n=295764&amp;dst=100009" TargetMode="External"/><Relationship Id="rId22" Type="http://schemas.openxmlformats.org/officeDocument/2006/relationships/hyperlink" Target="https://login.consultant.ru/link/?req=doc&amp;base=RLAW926&amp;n=153647" TargetMode="External"/><Relationship Id="rId27" Type="http://schemas.openxmlformats.org/officeDocument/2006/relationships/hyperlink" Target="https://login.consultant.ru/link/?req=doc&amp;base=RLAW926&amp;n=20296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2024-03-19T06:52:00Z</dcterms:created>
  <dcterms:modified xsi:type="dcterms:W3CDTF">2024-03-19T06:53:00Z</dcterms:modified>
</cp:coreProperties>
</file>