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87D" w:rsidRDefault="006A087D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6A087D" w:rsidRDefault="006A087D">
      <w:pPr>
        <w:pStyle w:val="ConsPlusNormal"/>
        <w:jc w:val="both"/>
        <w:outlineLvl w:val="0"/>
      </w:pPr>
    </w:p>
    <w:p w:rsidR="006A087D" w:rsidRDefault="006A087D">
      <w:pPr>
        <w:pStyle w:val="ConsPlusTitle"/>
        <w:jc w:val="center"/>
      </w:pPr>
      <w:r>
        <w:t>СОВЕТ ДЕПУТАТОВ СЕЛЬСКОГО ПОСЕЛЕНИЯ КРАСНОЛЕНИНСКИЙ</w:t>
      </w:r>
    </w:p>
    <w:p w:rsidR="006A087D" w:rsidRDefault="006A087D">
      <w:pPr>
        <w:pStyle w:val="ConsPlusTitle"/>
        <w:jc w:val="center"/>
      </w:pPr>
      <w:r>
        <w:t>ХАНТЫ-МАНСИЙСКОГО РАЙОНА</w:t>
      </w:r>
    </w:p>
    <w:p w:rsidR="006A087D" w:rsidRDefault="006A087D">
      <w:pPr>
        <w:pStyle w:val="ConsPlusTitle"/>
        <w:jc w:val="center"/>
      </w:pPr>
    </w:p>
    <w:p w:rsidR="006A087D" w:rsidRDefault="006A087D">
      <w:pPr>
        <w:pStyle w:val="ConsPlusTitle"/>
        <w:jc w:val="center"/>
      </w:pPr>
      <w:r>
        <w:t>РЕШЕНИЕ</w:t>
      </w:r>
    </w:p>
    <w:p w:rsidR="006A087D" w:rsidRDefault="006A087D">
      <w:pPr>
        <w:pStyle w:val="ConsPlusTitle"/>
        <w:jc w:val="center"/>
      </w:pPr>
      <w:r>
        <w:t>от 15 октября 2015 г. N 22</w:t>
      </w:r>
    </w:p>
    <w:p w:rsidR="006A087D" w:rsidRDefault="006A087D">
      <w:pPr>
        <w:pStyle w:val="ConsPlusTitle"/>
        <w:jc w:val="center"/>
      </w:pPr>
    </w:p>
    <w:p w:rsidR="006A087D" w:rsidRDefault="006A087D">
      <w:pPr>
        <w:pStyle w:val="ConsPlusTitle"/>
        <w:jc w:val="center"/>
      </w:pPr>
      <w:r>
        <w:t>ОБ УСТАНОВЛЕНИИ ЗЕМЕЛЬНОГО НАЛОГА</w:t>
      </w:r>
    </w:p>
    <w:p w:rsidR="006A087D" w:rsidRDefault="006A087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A087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87D" w:rsidRDefault="006A087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87D" w:rsidRDefault="006A087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A087D" w:rsidRDefault="006A087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A087D" w:rsidRDefault="006A087D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Совета депутатов сельского поселения Красноленинский</w:t>
            </w:r>
          </w:p>
          <w:p w:rsidR="006A087D" w:rsidRDefault="006A087D">
            <w:pPr>
              <w:pStyle w:val="ConsPlusNormal"/>
              <w:jc w:val="center"/>
            </w:pPr>
            <w:r>
              <w:rPr>
                <w:color w:val="392C69"/>
              </w:rPr>
              <w:t xml:space="preserve">Ханты-Мансийского района от 05.02.2016 </w:t>
            </w:r>
            <w:hyperlink r:id="rId5">
              <w:r>
                <w:rPr>
                  <w:color w:val="0000FF"/>
                </w:rPr>
                <w:t>N 5</w:t>
              </w:r>
            </w:hyperlink>
            <w:r>
              <w:rPr>
                <w:color w:val="392C69"/>
              </w:rPr>
              <w:t xml:space="preserve">, от 09.11.2016 </w:t>
            </w:r>
            <w:hyperlink r:id="rId6">
              <w:r>
                <w:rPr>
                  <w:color w:val="0000FF"/>
                </w:rPr>
                <w:t>N 32</w:t>
              </w:r>
            </w:hyperlink>
            <w:r>
              <w:rPr>
                <w:color w:val="392C69"/>
              </w:rPr>
              <w:t>,</w:t>
            </w:r>
          </w:p>
          <w:p w:rsidR="006A087D" w:rsidRDefault="006A087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28.09.2018 </w:t>
            </w:r>
            <w:hyperlink r:id="rId7">
              <w:r>
                <w:rPr>
                  <w:color w:val="0000FF"/>
                </w:rPr>
                <w:t>N 6</w:t>
              </w:r>
            </w:hyperlink>
            <w:r>
              <w:rPr>
                <w:color w:val="392C69"/>
              </w:rPr>
              <w:t xml:space="preserve">, от 28.02.2019 </w:t>
            </w:r>
            <w:hyperlink r:id="rId8">
              <w:r>
                <w:rPr>
                  <w:color w:val="0000FF"/>
                </w:rPr>
                <w:t>N 6</w:t>
              </w:r>
            </w:hyperlink>
            <w:r>
              <w:rPr>
                <w:color w:val="392C69"/>
              </w:rPr>
              <w:t xml:space="preserve">, от 26.12.2019 </w:t>
            </w:r>
            <w:hyperlink r:id="rId9">
              <w:r>
                <w:rPr>
                  <w:color w:val="0000FF"/>
                </w:rPr>
                <w:t>N 37</w:t>
              </w:r>
            </w:hyperlink>
            <w:r>
              <w:rPr>
                <w:color w:val="392C69"/>
              </w:rPr>
              <w:t>,</w:t>
            </w:r>
          </w:p>
          <w:p w:rsidR="006A087D" w:rsidRDefault="006A087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18.11.2021 </w:t>
            </w:r>
            <w:hyperlink r:id="rId10">
              <w:r>
                <w:rPr>
                  <w:color w:val="0000FF"/>
                </w:rPr>
                <w:t>N 18</w:t>
              </w:r>
            </w:hyperlink>
            <w:r>
              <w:rPr>
                <w:color w:val="392C69"/>
              </w:rPr>
              <w:t xml:space="preserve">, от 30.11.2022 </w:t>
            </w:r>
            <w:hyperlink r:id="rId11">
              <w:r>
                <w:rPr>
                  <w:color w:val="0000FF"/>
                </w:rPr>
                <w:t>N 33</w:t>
              </w:r>
            </w:hyperlink>
            <w:r>
              <w:rPr>
                <w:color w:val="392C69"/>
              </w:rPr>
              <w:t xml:space="preserve">, от 15.12.2022 </w:t>
            </w:r>
            <w:hyperlink r:id="rId12">
              <w:r>
                <w:rPr>
                  <w:color w:val="0000FF"/>
                </w:rPr>
                <w:t>N 37</w:t>
              </w:r>
            </w:hyperlink>
            <w:r>
              <w:rPr>
                <w:color w:val="392C69"/>
              </w:rPr>
              <w:t>,</w:t>
            </w:r>
          </w:p>
          <w:p w:rsidR="006A087D" w:rsidRDefault="006A087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17.04.2023 </w:t>
            </w:r>
            <w:hyperlink r:id="rId13">
              <w:r>
                <w:rPr>
                  <w:color w:val="0000FF"/>
                </w:rPr>
                <w:t>N 9</w:t>
              </w:r>
            </w:hyperlink>
            <w:r>
              <w:rPr>
                <w:color w:val="392C69"/>
              </w:rPr>
              <w:t xml:space="preserve">, от 23.08.2023 </w:t>
            </w:r>
            <w:hyperlink r:id="rId14">
              <w:r>
                <w:rPr>
                  <w:color w:val="0000FF"/>
                </w:rPr>
                <w:t>N 31</w:t>
              </w:r>
            </w:hyperlink>
            <w:r>
              <w:rPr>
                <w:color w:val="392C69"/>
              </w:rPr>
              <w:t xml:space="preserve">, от 17.11.2023 </w:t>
            </w:r>
            <w:hyperlink r:id="rId15">
              <w:r>
                <w:rPr>
                  <w:color w:val="0000FF"/>
                </w:rPr>
                <w:t>N 16</w:t>
              </w:r>
            </w:hyperlink>
            <w:r>
              <w:rPr>
                <w:color w:val="392C69"/>
              </w:rPr>
              <w:t>,</w:t>
            </w:r>
          </w:p>
          <w:p w:rsidR="006A087D" w:rsidRDefault="006A087D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6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Совета депутатов сельского поселения</w:t>
            </w:r>
          </w:p>
          <w:p w:rsidR="006A087D" w:rsidRDefault="006A087D">
            <w:pPr>
              <w:pStyle w:val="ConsPlusNormal"/>
              <w:jc w:val="center"/>
            </w:pPr>
            <w:r>
              <w:rPr>
                <w:color w:val="392C69"/>
              </w:rPr>
              <w:t>Красноленинский Ханты-Мансийского района от 15.03.2022 N 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87D" w:rsidRDefault="006A087D">
            <w:pPr>
              <w:pStyle w:val="ConsPlusNormal"/>
            </w:pPr>
          </w:p>
        </w:tc>
      </w:tr>
    </w:tbl>
    <w:p w:rsidR="006A087D" w:rsidRDefault="006A087D">
      <w:pPr>
        <w:pStyle w:val="ConsPlusNormal"/>
        <w:jc w:val="both"/>
      </w:pPr>
    </w:p>
    <w:p w:rsidR="006A087D" w:rsidRDefault="006A087D">
      <w:pPr>
        <w:pStyle w:val="ConsPlusNormal"/>
        <w:ind w:firstLine="540"/>
        <w:jc w:val="both"/>
      </w:pPr>
      <w:r>
        <w:t xml:space="preserve">В соответствии с </w:t>
      </w:r>
      <w:hyperlink r:id="rId17">
        <w:r>
          <w:rPr>
            <w:color w:val="0000FF"/>
          </w:rPr>
          <w:t>главой 31</w:t>
        </w:r>
      </w:hyperlink>
      <w:r>
        <w:t xml:space="preserve"> Налогового кодекса Российской Федерации, Федеральным </w:t>
      </w:r>
      <w:hyperlink r:id="rId18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Федерации", Уставом сельского поселения Красноленинский: Совет депутатов сельского поселения Красноленинский решил:</w:t>
      </w:r>
    </w:p>
    <w:p w:rsidR="006A087D" w:rsidRDefault="006A087D">
      <w:pPr>
        <w:pStyle w:val="ConsPlusNormal"/>
        <w:jc w:val="both"/>
      </w:pPr>
      <w:r>
        <w:t xml:space="preserve">(преамбула в ред. </w:t>
      </w:r>
      <w:hyperlink r:id="rId19">
        <w:r>
          <w:rPr>
            <w:color w:val="0000FF"/>
          </w:rPr>
          <w:t>решения</w:t>
        </w:r>
      </w:hyperlink>
      <w:r>
        <w:t xml:space="preserve"> Совета депутатов сельского поселения Красноленинский Ханты-Мансийского района от 17.11.2023 N 16)</w:t>
      </w:r>
    </w:p>
    <w:p w:rsidR="006A087D" w:rsidRDefault="006A087D">
      <w:pPr>
        <w:pStyle w:val="ConsPlusNormal"/>
        <w:spacing w:before="220"/>
        <w:ind w:firstLine="540"/>
        <w:jc w:val="both"/>
      </w:pPr>
      <w:r>
        <w:t>1. Установить на территории сельского поселения Красноленинский земельный налог, определить ставки земельного налога (да</w:t>
      </w:r>
      <w:bookmarkStart w:id="0" w:name="_GoBack"/>
      <w:bookmarkEnd w:id="0"/>
      <w:r>
        <w:t>лее - налог), налоговые льготы, включая величину налогового вычета для отдельных категорий налогоплательщиков.</w:t>
      </w:r>
    </w:p>
    <w:p w:rsidR="006A087D" w:rsidRDefault="006A087D">
      <w:pPr>
        <w:pStyle w:val="ConsPlusNormal"/>
        <w:jc w:val="both"/>
      </w:pPr>
      <w:r>
        <w:t xml:space="preserve">(п. 1 в ред. </w:t>
      </w:r>
      <w:hyperlink r:id="rId20">
        <w:r>
          <w:rPr>
            <w:color w:val="0000FF"/>
          </w:rPr>
          <w:t>решения</w:t>
        </w:r>
      </w:hyperlink>
      <w:r>
        <w:t xml:space="preserve"> Совета депутатов сельского поселения Красноленинский Ханты-Мансийского района от 17.11.2023 N 16)</w:t>
      </w:r>
    </w:p>
    <w:p w:rsidR="006A087D" w:rsidRDefault="006A087D">
      <w:pPr>
        <w:pStyle w:val="ConsPlusNormal"/>
        <w:spacing w:before="220"/>
        <w:ind w:firstLine="540"/>
        <w:jc w:val="both"/>
      </w:pPr>
      <w:bookmarkStart w:id="1" w:name="P21"/>
      <w:bookmarkEnd w:id="1"/>
      <w:r>
        <w:t>2. Налоговые ставки устанавливаются в зависимости от вида разрешенного использования земельного участка в следующих размерах:</w:t>
      </w:r>
    </w:p>
    <w:p w:rsidR="006A087D" w:rsidRDefault="006A087D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решения</w:t>
        </w:r>
      </w:hyperlink>
      <w:r>
        <w:t xml:space="preserve"> Совета депутатов сельского поселения Красноленинский Ханты-Мансийского района от 17.11.2023 N 16)</w:t>
      </w:r>
    </w:p>
    <w:p w:rsidR="006A087D" w:rsidRDefault="006A087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912"/>
        <w:gridCol w:w="3288"/>
        <w:gridCol w:w="1247"/>
      </w:tblGrid>
      <w:tr w:rsidR="006A087D">
        <w:tc>
          <w:tcPr>
            <w:tcW w:w="624" w:type="dxa"/>
          </w:tcPr>
          <w:p w:rsidR="006A087D" w:rsidRDefault="006A087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12" w:type="dxa"/>
          </w:tcPr>
          <w:p w:rsidR="006A087D" w:rsidRDefault="006A087D">
            <w:pPr>
              <w:pStyle w:val="ConsPlusNormal"/>
              <w:jc w:val="center"/>
            </w:pPr>
            <w:r>
              <w:t>Виды земельных участков</w:t>
            </w:r>
          </w:p>
        </w:tc>
        <w:tc>
          <w:tcPr>
            <w:tcW w:w="3288" w:type="dxa"/>
          </w:tcPr>
          <w:p w:rsidR="006A087D" w:rsidRDefault="006A087D">
            <w:pPr>
              <w:pStyle w:val="ConsPlusNormal"/>
              <w:jc w:val="center"/>
            </w:pPr>
            <w:r>
              <w:t>Код вида разрешенного использования земельного участка &lt;*&gt;</w:t>
            </w:r>
          </w:p>
        </w:tc>
        <w:tc>
          <w:tcPr>
            <w:tcW w:w="1247" w:type="dxa"/>
          </w:tcPr>
          <w:p w:rsidR="006A087D" w:rsidRDefault="006A087D">
            <w:pPr>
              <w:pStyle w:val="ConsPlusNormal"/>
              <w:jc w:val="center"/>
            </w:pPr>
            <w:r>
              <w:t>Налоговая ставка, %</w:t>
            </w:r>
          </w:p>
        </w:tc>
      </w:tr>
      <w:tr w:rsidR="006A087D">
        <w:tc>
          <w:tcPr>
            <w:tcW w:w="624" w:type="dxa"/>
          </w:tcPr>
          <w:p w:rsidR="006A087D" w:rsidRDefault="006A087D">
            <w:pPr>
              <w:pStyle w:val="ConsPlusNormal"/>
            </w:pPr>
            <w:r>
              <w:t>1.</w:t>
            </w:r>
          </w:p>
        </w:tc>
        <w:tc>
          <w:tcPr>
            <w:tcW w:w="3912" w:type="dxa"/>
          </w:tcPr>
          <w:p w:rsidR="006A087D" w:rsidRDefault="006A087D">
            <w:pPr>
              <w:pStyle w:val="ConsPlusNormal"/>
            </w:pPr>
            <w:r>
              <w:t>Земельные участки, отнесенные к землям сельскохозяйственного использования</w:t>
            </w:r>
          </w:p>
        </w:tc>
        <w:tc>
          <w:tcPr>
            <w:tcW w:w="3288" w:type="dxa"/>
          </w:tcPr>
          <w:p w:rsidR="006A087D" w:rsidRDefault="006A087D">
            <w:pPr>
              <w:pStyle w:val="ConsPlusNormal"/>
            </w:pPr>
            <w:hyperlink r:id="rId22">
              <w:r>
                <w:rPr>
                  <w:color w:val="0000FF"/>
                </w:rPr>
                <w:t>1.0</w:t>
              </w:r>
            </w:hyperlink>
            <w:r>
              <w:t xml:space="preserve"> (включает в себя содержание видов разрешенного использования с </w:t>
            </w:r>
            <w:hyperlink r:id="rId23">
              <w:r>
                <w:rPr>
                  <w:color w:val="0000FF"/>
                </w:rPr>
                <w:t>кодами 1.1</w:t>
              </w:r>
            </w:hyperlink>
            <w:r>
              <w:t xml:space="preserve"> - </w:t>
            </w:r>
            <w:hyperlink r:id="rId24">
              <w:r>
                <w:rPr>
                  <w:color w:val="0000FF"/>
                </w:rPr>
                <w:t>1.20</w:t>
              </w:r>
            </w:hyperlink>
            <w:r>
              <w:t>)</w:t>
            </w:r>
          </w:p>
        </w:tc>
        <w:tc>
          <w:tcPr>
            <w:tcW w:w="1247" w:type="dxa"/>
          </w:tcPr>
          <w:p w:rsidR="006A087D" w:rsidRDefault="006A087D">
            <w:pPr>
              <w:pStyle w:val="ConsPlusNormal"/>
            </w:pPr>
            <w:r>
              <w:t>0,3</w:t>
            </w:r>
          </w:p>
        </w:tc>
      </w:tr>
      <w:tr w:rsidR="006A087D">
        <w:tc>
          <w:tcPr>
            <w:tcW w:w="624" w:type="dxa"/>
            <w:vMerge w:val="restart"/>
          </w:tcPr>
          <w:p w:rsidR="006A087D" w:rsidRDefault="006A087D">
            <w:pPr>
              <w:pStyle w:val="ConsPlusNormal"/>
            </w:pPr>
            <w:r>
              <w:t>2.</w:t>
            </w:r>
          </w:p>
        </w:tc>
        <w:tc>
          <w:tcPr>
            <w:tcW w:w="7200" w:type="dxa"/>
            <w:gridSpan w:val="2"/>
          </w:tcPr>
          <w:p w:rsidR="006A087D" w:rsidRDefault="006A087D">
            <w:pPr>
              <w:pStyle w:val="ConsPlusNormal"/>
            </w:pPr>
            <w:r>
              <w:t>Земельные участки, принадлежащие физическим лицам, предназначенные для:</w:t>
            </w:r>
          </w:p>
        </w:tc>
        <w:tc>
          <w:tcPr>
            <w:tcW w:w="1247" w:type="dxa"/>
            <w:vMerge w:val="restart"/>
          </w:tcPr>
          <w:p w:rsidR="006A087D" w:rsidRDefault="006A087D">
            <w:pPr>
              <w:pStyle w:val="ConsPlusNormal"/>
            </w:pPr>
            <w:r>
              <w:t>0,3</w:t>
            </w:r>
          </w:p>
        </w:tc>
      </w:tr>
      <w:tr w:rsidR="006A087D">
        <w:tc>
          <w:tcPr>
            <w:tcW w:w="624" w:type="dxa"/>
            <w:vMerge/>
          </w:tcPr>
          <w:p w:rsidR="006A087D" w:rsidRDefault="006A087D">
            <w:pPr>
              <w:pStyle w:val="ConsPlusNormal"/>
            </w:pPr>
          </w:p>
        </w:tc>
        <w:tc>
          <w:tcPr>
            <w:tcW w:w="3912" w:type="dxa"/>
          </w:tcPr>
          <w:p w:rsidR="006A087D" w:rsidRDefault="006A087D">
            <w:pPr>
              <w:pStyle w:val="ConsPlusNormal"/>
            </w:pPr>
            <w:r>
              <w:t>- жилой застройки;</w:t>
            </w:r>
          </w:p>
        </w:tc>
        <w:tc>
          <w:tcPr>
            <w:tcW w:w="3288" w:type="dxa"/>
          </w:tcPr>
          <w:p w:rsidR="006A087D" w:rsidRDefault="006A087D">
            <w:pPr>
              <w:pStyle w:val="ConsPlusNormal"/>
            </w:pPr>
            <w:hyperlink r:id="rId25">
              <w:r>
                <w:rPr>
                  <w:color w:val="0000FF"/>
                </w:rPr>
                <w:t>2.0</w:t>
              </w:r>
            </w:hyperlink>
            <w:r>
              <w:t xml:space="preserve"> (включает в себя содержание видов разрешенного использования с </w:t>
            </w:r>
            <w:hyperlink r:id="rId26">
              <w:r>
                <w:rPr>
                  <w:color w:val="0000FF"/>
                </w:rPr>
                <w:t>кодами 2.1</w:t>
              </w:r>
            </w:hyperlink>
            <w:r>
              <w:t xml:space="preserve"> - </w:t>
            </w:r>
            <w:hyperlink r:id="rId27">
              <w:r>
                <w:rPr>
                  <w:color w:val="0000FF"/>
                </w:rPr>
                <w:t>2.3</w:t>
              </w:r>
            </w:hyperlink>
            <w:r>
              <w:t xml:space="preserve">, </w:t>
            </w:r>
            <w:hyperlink r:id="rId28">
              <w:r>
                <w:rPr>
                  <w:color w:val="0000FF"/>
                </w:rPr>
                <w:t>2.5</w:t>
              </w:r>
            </w:hyperlink>
            <w:r>
              <w:t xml:space="preserve">, </w:t>
            </w:r>
            <w:hyperlink r:id="rId29">
              <w:r>
                <w:rPr>
                  <w:color w:val="0000FF"/>
                </w:rPr>
                <w:t>2.7</w:t>
              </w:r>
            </w:hyperlink>
            <w:r>
              <w:t>)</w:t>
            </w:r>
          </w:p>
        </w:tc>
        <w:tc>
          <w:tcPr>
            <w:tcW w:w="1247" w:type="dxa"/>
            <w:vMerge/>
          </w:tcPr>
          <w:p w:rsidR="006A087D" w:rsidRDefault="006A087D">
            <w:pPr>
              <w:pStyle w:val="ConsPlusNormal"/>
            </w:pPr>
          </w:p>
        </w:tc>
      </w:tr>
      <w:tr w:rsidR="006A087D">
        <w:tc>
          <w:tcPr>
            <w:tcW w:w="624" w:type="dxa"/>
            <w:vMerge/>
          </w:tcPr>
          <w:p w:rsidR="006A087D" w:rsidRDefault="006A087D">
            <w:pPr>
              <w:pStyle w:val="ConsPlusNormal"/>
            </w:pPr>
          </w:p>
        </w:tc>
        <w:tc>
          <w:tcPr>
            <w:tcW w:w="3912" w:type="dxa"/>
          </w:tcPr>
          <w:p w:rsidR="006A087D" w:rsidRDefault="006A087D">
            <w:pPr>
              <w:pStyle w:val="ConsPlusNormal"/>
            </w:pPr>
            <w:r>
              <w:t>- земельные участки общего назначения;</w:t>
            </w:r>
          </w:p>
        </w:tc>
        <w:tc>
          <w:tcPr>
            <w:tcW w:w="3288" w:type="dxa"/>
          </w:tcPr>
          <w:p w:rsidR="006A087D" w:rsidRDefault="006A087D">
            <w:pPr>
              <w:pStyle w:val="ConsPlusNormal"/>
            </w:pPr>
            <w:hyperlink r:id="rId30">
              <w:r>
                <w:rPr>
                  <w:color w:val="0000FF"/>
                </w:rPr>
                <w:t>13.0</w:t>
              </w:r>
            </w:hyperlink>
          </w:p>
        </w:tc>
        <w:tc>
          <w:tcPr>
            <w:tcW w:w="1247" w:type="dxa"/>
            <w:vMerge/>
          </w:tcPr>
          <w:p w:rsidR="006A087D" w:rsidRDefault="006A087D">
            <w:pPr>
              <w:pStyle w:val="ConsPlusNormal"/>
            </w:pPr>
          </w:p>
        </w:tc>
      </w:tr>
      <w:tr w:rsidR="006A087D">
        <w:tc>
          <w:tcPr>
            <w:tcW w:w="624" w:type="dxa"/>
            <w:vMerge/>
          </w:tcPr>
          <w:p w:rsidR="006A087D" w:rsidRDefault="006A087D">
            <w:pPr>
              <w:pStyle w:val="ConsPlusNormal"/>
            </w:pPr>
          </w:p>
        </w:tc>
        <w:tc>
          <w:tcPr>
            <w:tcW w:w="3912" w:type="dxa"/>
          </w:tcPr>
          <w:p w:rsidR="006A087D" w:rsidRDefault="006A087D">
            <w:pPr>
              <w:pStyle w:val="ConsPlusNormal"/>
            </w:pPr>
            <w:r>
              <w:t>- ведения огородничества;</w:t>
            </w:r>
          </w:p>
        </w:tc>
        <w:tc>
          <w:tcPr>
            <w:tcW w:w="3288" w:type="dxa"/>
          </w:tcPr>
          <w:p w:rsidR="006A087D" w:rsidRDefault="006A087D">
            <w:pPr>
              <w:pStyle w:val="ConsPlusNormal"/>
            </w:pPr>
            <w:hyperlink r:id="rId31">
              <w:r>
                <w:rPr>
                  <w:color w:val="0000FF"/>
                </w:rPr>
                <w:t>13.1</w:t>
              </w:r>
            </w:hyperlink>
          </w:p>
        </w:tc>
        <w:tc>
          <w:tcPr>
            <w:tcW w:w="1247" w:type="dxa"/>
            <w:vMerge/>
          </w:tcPr>
          <w:p w:rsidR="006A087D" w:rsidRDefault="006A087D">
            <w:pPr>
              <w:pStyle w:val="ConsPlusNormal"/>
            </w:pPr>
          </w:p>
        </w:tc>
      </w:tr>
      <w:tr w:rsidR="006A087D">
        <w:tc>
          <w:tcPr>
            <w:tcW w:w="624" w:type="dxa"/>
            <w:vMerge/>
          </w:tcPr>
          <w:p w:rsidR="006A087D" w:rsidRDefault="006A087D">
            <w:pPr>
              <w:pStyle w:val="ConsPlusNormal"/>
            </w:pPr>
          </w:p>
        </w:tc>
        <w:tc>
          <w:tcPr>
            <w:tcW w:w="3912" w:type="dxa"/>
          </w:tcPr>
          <w:p w:rsidR="006A087D" w:rsidRDefault="006A087D">
            <w:pPr>
              <w:pStyle w:val="ConsPlusNormal"/>
            </w:pPr>
            <w:r>
              <w:t>- ведения садоводства.</w:t>
            </w:r>
          </w:p>
        </w:tc>
        <w:tc>
          <w:tcPr>
            <w:tcW w:w="3288" w:type="dxa"/>
          </w:tcPr>
          <w:p w:rsidR="006A087D" w:rsidRDefault="006A087D">
            <w:pPr>
              <w:pStyle w:val="ConsPlusNormal"/>
            </w:pPr>
            <w:hyperlink r:id="rId32">
              <w:r>
                <w:rPr>
                  <w:color w:val="0000FF"/>
                </w:rPr>
                <w:t>13.2</w:t>
              </w:r>
            </w:hyperlink>
          </w:p>
        </w:tc>
        <w:tc>
          <w:tcPr>
            <w:tcW w:w="1247" w:type="dxa"/>
            <w:vMerge/>
          </w:tcPr>
          <w:p w:rsidR="006A087D" w:rsidRDefault="006A087D">
            <w:pPr>
              <w:pStyle w:val="ConsPlusNormal"/>
            </w:pPr>
          </w:p>
        </w:tc>
      </w:tr>
      <w:tr w:rsidR="006A087D">
        <w:tc>
          <w:tcPr>
            <w:tcW w:w="624" w:type="dxa"/>
            <w:vMerge w:val="restart"/>
          </w:tcPr>
          <w:p w:rsidR="006A087D" w:rsidRDefault="006A087D">
            <w:pPr>
              <w:pStyle w:val="ConsPlusNormal"/>
            </w:pPr>
            <w:r>
              <w:t>3.</w:t>
            </w:r>
          </w:p>
        </w:tc>
        <w:tc>
          <w:tcPr>
            <w:tcW w:w="7200" w:type="dxa"/>
            <w:gridSpan w:val="2"/>
          </w:tcPr>
          <w:p w:rsidR="006A087D" w:rsidRDefault="006A087D">
            <w:pPr>
              <w:pStyle w:val="ConsPlusNormal"/>
            </w:pPr>
            <w:r>
              <w:t>Земельные участки, предназначенные для размещения объектов:</w:t>
            </w:r>
          </w:p>
        </w:tc>
        <w:tc>
          <w:tcPr>
            <w:tcW w:w="1247" w:type="dxa"/>
          </w:tcPr>
          <w:p w:rsidR="006A087D" w:rsidRDefault="006A087D">
            <w:pPr>
              <w:pStyle w:val="ConsPlusNormal"/>
            </w:pPr>
          </w:p>
        </w:tc>
      </w:tr>
      <w:tr w:rsidR="006A087D">
        <w:tc>
          <w:tcPr>
            <w:tcW w:w="624" w:type="dxa"/>
            <w:vMerge/>
          </w:tcPr>
          <w:p w:rsidR="006A087D" w:rsidRDefault="006A087D">
            <w:pPr>
              <w:pStyle w:val="ConsPlusNormal"/>
            </w:pPr>
          </w:p>
        </w:tc>
        <w:tc>
          <w:tcPr>
            <w:tcW w:w="3912" w:type="dxa"/>
          </w:tcPr>
          <w:p w:rsidR="006A087D" w:rsidRDefault="006A087D">
            <w:pPr>
              <w:pStyle w:val="ConsPlusNormal"/>
            </w:pPr>
            <w:r>
              <w:t>- коммунального обслуживания;</w:t>
            </w:r>
          </w:p>
        </w:tc>
        <w:tc>
          <w:tcPr>
            <w:tcW w:w="3288" w:type="dxa"/>
          </w:tcPr>
          <w:p w:rsidR="006A087D" w:rsidRDefault="006A087D">
            <w:pPr>
              <w:pStyle w:val="ConsPlusNormal"/>
            </w:pPr>
            <w:hyperlink r:id="rId33">
              <w:r>
                <w:rPr>
                  <w:color w:val="0000FF"/>
                </w:rPr>
                <w:t>3.1</w:t>
              </w:r>
            </w:hyperlink>
            <w:r>
              <w:t xml:space="preserve"> (включает в себя содержание видов разрешенного использования с </w:t>
            </w:r>
            <w:hyperlink r:id="rId34">
              <w:r>
                <w:rPr>
                  <w:color w:val="0000FF"/>
                </w:rPr>
                <w:t>кодами 3.1.1</w:t>
              </w:r>
            </w:hyperlink>
            <w:r>
              <w:t xml:space="preserve"> - </w:t>
            </w:r>
            <w:hyperlink r:id="rId35">
              <w:r>
                <w:rPr>
                  <w:color w:val="0000FF"/>
                </w:rPr>
                <w:t>3.1.2</w:t>
              </w:r>
            </w:hyperlink>
            <w:r>
              <w:t>)</w:t>
            </w:r>
          </w:p>
        </w:tc>
        <w:tc>
          <w:tcPr>
            <w:tcW w:w="1247" w:type="dxa"/>
          </w:tcPr>
          <w:p w:rsidR="006A087D" w:rsidRDefault="006A087D">
            <w:pPr>
              <w:pStyle w:val="ConsPlusNormal"/>
            </w:pPr>
            <w:r>
              <w:t>0,3</w:t>
            </w:r>
          </w:p>
        </w:tc>
      </w:tr>
      <w:tr w:rsidR="006A087D">
        <w:tc>
          <w:tcPr>
            <w:tcW w:w="624" w:type="dxa"/>
          </w:tcPr>
          <w:p w:rsidR="006A087D" w:rsidRDefault="006A087D">
            <w:pPr>
              <w:pStyle w:val="ConsPlusNormal"/>
            </w:pPr>
            <w:r>
              <w:t>4.</w:t>
            </w:r>
          </w:p>
        </w:tc>
        <w:tc>
          <w:tcPr>
            <w:tcW w:w="3912" w:type="dxa"/>
          </w:tcPr>
          <w:p w:rsidR="006A087D" w:rsidRDefault="006A087D">
            <w:pPr>
              <w:pStyle w:val="ConsPlusNormal"/>
            </w:pPr>
            <w:r>
              <w:t>Прочие земельные участки</w:t>
            </w:r>
          </w:p>
        </w:tc>
        <w:tc>
          <w:tcPr>
            <w:tcW w:w="3288" w:type="dxa"/>
          </w:tcPr>
          <w:p w:rsidR="006A087D" w:rsidRDefault="006A087D">
            <w:pPr>
              <w:pStyle w:val="ConsPlusNormal"/>
            </w:pPr>
          </w:p>
        </w:tc>
        <w:tc>
          <w:tcPr>
            <w:tcW w:w="1247" w:type="dxa"/>
          </w:tcPr>
          <w:p w:rsidR="006A087D" w:rsidRDefault="006A087D">
            <w:pPr>
              <w:pStyle w:val="ConsPlusNormal"/>
            </w:pPr>
            <w:r>
              <w:t>1,5</w:t>
            </w:r>
          </w:p>
        </w:tc>
      </w:tr>
    </w:tbl>
    <w:p w:rsidR="006A087D" w:rsidRDefault="006A087D">
      <w:pPr>
        <w:pStyle w:val="ConsPlusNormal"/>
        <w:ind w:firstLine="540"/>
        <w:jc w:val="both"/>
      </w:pPr>
    </w:p>
    <w:p w:rsidR="006A087D" w:rsidRDefault="006A087D">
      <w:pPr>
        <w:pStyle w:val="ConsPlusNormal"/>
        <w:ind w:firstLine="540"/>
        <w:jc w:val="both"/>
      </w:pPr>
      <w:r>
        <w:t>--------------------------------</w:t>
      </w:r>
    </w:p>
    <w:p w:rsidR="006A087D" w:rsidRDefault="006A087D">
      <w:pPr>
        <w:pStyle w:val="ConsPlusNormal"/>
        <w:spacing w:before="220"/>
        <w:ind w:firstLine="540"/>
        <w:jc w:val="both"/>
      </w:pPr>
      <w:r>
        <w:t xml:space="preserve">&lt;*&gt; код разрешенного использования земельного участка в соответствии с </w:t>
      </w:r>
      <w:hyperlink r:id="rId36">
        <w:r>
          <w:rPr>
            <w:color w:val="0000FF"/>
          </w:rPr>
          <w:t>Классификатором</w:t>
        </w:r>
      </w:hyperlink>
      <w:r>
        <w:t xml:space="preserve"> видов разрешенного использования земельных участков, утвержденным Приказом Росреестра от 10.11.2020 N П/0412 "Об утверждении классификатора видов разрешенного использования земельных участков".</w:t>
      </w:r>
    </w:p>
    <w:p w:rsidR="006A087D" w:rsidRDefault="006A087D">
      <w:pPr>
        <w:pStyle w:val="ConsPlusNormal"/>
        <w:jc w:val="both"/>
      </w:pPr>
      <w:r>
        <w:t xml:space="preserve">(п. 2 в ред. </w:t>
      </w:r>
      <w:hyperlink r:id="rId37">
        <w:r>
          <w:rPr>
            <w:color w:val="0000FF"/>
          </w:rPr>
          <w:t>решения</w:t>
        </w:r>
      </w:hyperlink>
      <w:r>
        <w:t xml:space="preserve"> Совета депутатов сельского поселения Красноленинский Ханты-Мансийского района от 15.12.2022 N 37)</w:t>
      </w:r>
    </w:p>
    <w:p w:rsidR="006A087D" w:rsidRDefault="006A087D">
      <w:pPr>
        <w:pStyle w:val="ConsPlusNormal"/>
        <w:jc w:val="both"/>
      </w:pPr>
    </w:p>
    <w:p w:rsidR="006A087D" w:rsidRDefault="006A087D">
      <w:pPr>
        <w:pStyle w:val="ConsPlusNormal"/>
        <w:ind w:firstLine="540"/>
        <w:jc w:val="both"/>
      </w:pPr>
      <w:r>
        <w:t xml:space="preserve">3. Утратил силу. - </w:t>
      </w:r>
      <w:hyperlink r:id="rId38">
        <w:r>
          <w:rPr>
            <w:color w:val="0000FF"/>
          </w:rPr>
          <w:t>Решение</w:t>
        </w:r>
      </w:hyperlink>
      <w:r>
        <w:t xml:space="preserve"> Совета депутатов сельского поселения Красноленинский Ханты-Мансийского района от 15.12.2022 N 37.</w:t>
      </w:r>
    </w:p>
    <w:p w:rsidR="006A087D" w:rsidRDefault="006A087D">
      <w:pPr>
        <w:pStyle w:val="ConsPlusNormal"/>
        <w:spacing w:before="220"/>
        <w:ind w:firstLine="540"/>
        <w:jc w:val="both"/>
      </w:pPr>
      <w:r>
        <w:t xml:space="preserve">4. Утратил силу с 1 января 2021 года. - </w:t>
      </w:r>
      <w:hyperlink r:id="rId39">
        <w:r>
          <w:rPr>
            <w:color w:val="0000FF"/>
          </w:rPr>
          <w:t>Решение</w:t>
        </w:r>
      </w:hyperlink>
      <w:r>
        <w:t xml:space="preserve"> Совета депутатов сельского поселения Красноленинский Ханты-Мансийского района от 26.12.2019 N 37.</w:t>
      </w:r>
    </w:p>
    <w:p w:rsidR="006A087D" w:rsidRDefault="006A087D">
      <w:pPr>
        <w:pStyle w:val="ConsPlusNormal"/>
        <w:spacing w:before="220"/>
        <w:ind w:firstLine="540"/>
        <w:jc w:val="both"/>
      </w:pPr>
      <w:r>
        <w:t>5. Налоговая база уменьшается в отношении одного земельного участка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для следующих категорий налогоплательщиков:</w:t>
      </w:r>
    </w:p>
    <w:p w:rsidR="006A087D" w:rsidRDefault="006A087D">
      <w:pPr>
        <w:pStyle w:val="ConsPlusNormal"/>
        <w:spacing w:before="220"/>
        <w:ind w:firstLine="540"/>
        <w:jc w:val="both"/>
      </w:pPr>
      <w:r>
        <w:t>отцов, воспитывающих детей без матерей, и одиноких матерей, имеющих детей в возрасте до 18 лет.</w:t>
      </w:r>
    </w:p>
    <w:p w:rsidR="006A087D" w:rsidRDefault="006A087D">
      <w:pPr>
        <w:pStyle w:val="ConsPlusNormal"/>
        <w:jc w:val="both"/>
      </w:pPr>
      <w:r>
        <w:t xml:space="preserve">(в ред. </w:t>
      </w:r>
      <w:hyperlink r:id="rId40">
        <w:r>
          <w:rPr>
            <w:color w:val="0000FF"/>
          </w:rPr>
          <w:t>решения</w:t>
        </w:r>
      </w:hyperlink>
      <w:r>
        <w:t xml:space="preserve"> Совета депутатов сельского поселения Красноленинский Ханты-Мансийского района от 15.12.2022 N 37)</w:t>
      </w:r>
    </w:p>
    <w:p w:rsidR="006A087D" w:rsidRDefault="006A087D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41">
        <w:r>
          <w:rPr>
            <w:color w:val="0000FF"/>
          </w:rPr>
          <w:t>Решение</w:t>
        </w:r>
      </w:hyperlink>
      <w:r>
        <w:t xml:space="preserve"> Совета депутатов сельского поселения Красноленинский Ханты-Мансийского района от 15.12.2022 N 37.</w:t>
      </w:r>
    </w:p>
    <w:p w:rsidR="006A087D" w:rsidRDefault="006A087D">
      <w:pPr>
        <w:pStyle w:val="ConsPlusNormal"/>
        <w:jc w:val="both"/>
      </w:pPr>
      <w:r>
        <w:t xml:space="preserve">(п. 5 в ред. </w:t>
      </w:r>
      <w:hyperlink r:id="rId42">
        <w:r>
          <w:rPr>
            <w:color w:val="0000FF"/>
          </w:rPr>
          <w:t>решения</w:t>
        </w:r>
      </w:hyperlink>
      <w:r>
        <w:t xml:space="preserve"> Совета депутатов сельского поселения Красноленинский Ханты-Мансийского района от 28.09.2018 N 6)</w:t>
      </w:r>
    </w:p>
    <w:p w:rsidR="006A087D" w:rsidRDefault="006A087D">
      <w:pPr>
        <w:pStyle w:val="ConsPlusNormal"/>
        <w:spacing w:before="220"/>
        <w:ind w:firstLine="540"/>
        <w:jc w:val="both"/>
      </w:pPr>
      <w:r>
        <w:t xml:space="preserve">6. Утратил силу. - </w:t>
      </w:r>
      <w:hyperlink r:id="rId43">
        <w:r>
          <w:rPr>
            <w:color w:val="0000FF"/>
          </w:rPr>
          <w:t>Решение</w:t>
        </w:r>
      </w:hyperlink>
      <w:r>
        <w:t xml:space="preserve"> Совета депутатов сельского поселения Красноленинский Ханты-Мансийского района от 17.11.2023 N 16.</w:t>
      </w:r>
    </w:p>
    <w:p w:rsidR="006A087D" w:rsidRDefault="006A087D">
      <w:pPr>
        <w:pStyle w:val="ConsPlusNormal"/>
        <w:spacing w:before="220"/>
        <w:ind w:firstLine="540"/>
        <w:jc w:val="both"/>
      </w:pPr>
      <w:r>
        <w:t xml:space="preserve">6.1. Утратил силу. - </w:t>
      </w:r>
      <w:hyperlink r:id="rId44">
        <w:r>
          <w:rPr>
            <w:color w:val="0000FF"/>
          </w:rPr>
          <w:t>Решение</w:t>
        </w:r>
      </w:hyperlink>
      <w:r>
        <w:t xml:space="preserve"> Совета депутатов сельского поселения Красноленинский Ханты-Мансийского района от 15.12.2022 N 37.</w:t>
      </w:r>
    </w:p>
    <w:p w:rsidR="006A087D" w:rsidRDefault="006A087D">
      <w:pPr>
        <w:pStyle w:val="ConsPlusNormal"/>
        <w:spacing w:before="220"/>
        <w:ind w:firstLine="540"/>
        <w:jc w:val="both"/>
      </w:pPr>
      <w:r>
        <w:t>7. Освобождаются от налогообложения в размере 100%:</w:t>
      </w:r>
    </w:p>
    <w:p w:rsidR="006A087D" w:rsidRDefault="006A087D">
      <w:pPr>
        <w:pStyle w:val="ConsPlusNormal"/>
        <w:spacing w:before="220"/>
        <w:ind w:firstLine="540"/>
        <w:jc w:val="both"/>
      </w:pPr>
      <w:r>
        <w:lastRenderedPageBreak/>
        <w:t>1) органы местного самоуправления сельского поселения Красноленинский - в отношении всех земельных участков;</w:t>
      </w:r>
    </w:p>
    <w:p w:rsidR="006A087D" w:rsidRDefault="006A087D">
      <w:pPr>
        <w:pStyle w:val="ConsPlusNormal"/>
        <w:spacing w:before="220"/>
        <w:ind w:firstLine="540"/>
        <w:jc w:val="both"/>
      </w:pPr>
      <w:r>
        <w:t>2) муниципальные учреждения сельского поселения Красноленинский - в отношении всех земельных участков;</w:t>
      </w:r>
    </w:p>
    <w:p w:rsidR="006A087D" w:rsidRDefault="006A087D">
      <w:pPr>
        <w:pStyle w:val="ConsPlusNormal"/>
        <w:spacing w:before="220"/>
        <w:ind w:firstLine="540"/>
        <w:jc w:val="both"/>
      </w:pPr>
      <w:r>
        <w:t>3) организации-инвесторы, реализующие инвестиционные проекты на территории сельского поселения Красноленинский - в отношении земельных участков в границах которых реализуются инвестиционные проекты в соответствии с соглашением о защите и поощрении капиталовложений, с момента начала строительства до ввода объекта в эксплуатацию, предусмотренного в инвестиционном проекте, но не более трех лет;</w:t>
      </w:r>
    </w:p>
    <w:p w:rsidR="006A087D" w:rsidRDefault="006A087D">
      <w:pPr>
        <w:pStyle w:val="ConsPlusNormal"/>
        <w:spacing w:before="220"/>
        <w:ind w:firstLine="540"/>
        <w:jc w:val="both"/>
      </w:pPr>
      <w:r>
        <w:t xml:space="preserve">4) социально ориентированные некоммерческие организации, зарегистрированные на территории сельского поселения Красноленинский - в отношении земельных участков, используемых ими для осуществления видов деятельности, предусмотренных </w:t>
      </w:r>
      <w:hyperlink r:id="rId45">
        <w:r>
          <w:rPr>
            <w:color w:val="0000FF"/>
          </w:rPr>
          <w:t>пунктом 1 статьи 31.1</w:t>
        </w:r>
      </w:hyperlink>
      <w:r>
        <w:t xml:space="preserve"> Федерального закона от 12 января 1996 года N 7-ФЗ "О некоммерческих организациях", </w:t>
      </w:r>
      <w:hyperlink r:id="rId46">
        <w:r>
          <w:rPr>
            <w:color w:val="0000FF"/>
          </w:rPr>
          <w:t>пунктом 1 статьи 3</w:t>
        </w:r>
      </w:hyperlink>
      <w:r>
        <w:t xml:space="preserve"> Закона Ханты-Мансийского автономного округа - Югры от 16 декабря 2010 года N 229-оз "О поддержке региональных социально ориентированных некоммерческих организаций, осуществляющих деятельность в Ханты-Мансийском автономном округе - Югре";</w:t>
      </w:r>
    </w:p>
    <w:p w:rsidR="006A087D" w:rsidRDefault="006A087D">
      <w:pPr>
        <w:pStyle w:val="ConsPlusNormal"/>
        <w:spacing w:before="220"/>
        <w:ind w:firstLine="540"/>
        <w:jc w:val="both"/>
      </w:pPr>
      <w:r>
        <w:t xml:space="preserve">5) неработающие трудоспособные лица, осуществляющие уход за инвалидами I группы или престарелыми, нуждающимися в постоянном постороннем уходе по заключению лечебного учреждения - в отношении одного земельного участка, из каждого перечисленного вида земельного участка, указанных в </w:t>
      </w:r>
      <w:hyperlink w:anchor="P21">
        <w:r>
          <w:rPr>
            <w:color w:val="0000FF"/>
          </w:rPr>
          <w:t>пункте 2</w:t>
        </w:r>
      </w:hyperlink>
      <w:r>
        <w:t xml:space="preserve"> настоящего решения;</w:t>
      </w:r>
    </w:p>
    <w:p w:rsidR="006A087D" w:rsidRDefault="006A087D">
      <w:pPr>
        <w:pStyle w:val="ConsPlusNormal"/>
        <w:spacing w:before="220"/>
        <w:ind w:firstLine="540"/>
        <w:jc w:val="both"/>
      </w:pPr>
      <w:r>
        <w:t xml:space="preserve">6) граждане, на иждивении которых имеется ребенок-инвалид в возрасте до 18 лет, - в отношении одного земельного участка, находящегося в их собственности, постоянном (бессрочном) пользовании или пожизненном наследуемом владении. Налоговая льгота, предусмотренная настоящим подпунктом, применяется по каждому виду земельных участков, указанных в </w:t>
      </w:r>
      <w:hyperlink w:anchor="P21">
        <w:r>
          <w:rPr>
            <w:color w:val="0000FF"/>
          </w:rPr>
          <w:t>пункте 2</w:t>
        </w:r>
      </w:hyperlink>
      <w:r>
        <w:t xml:space="preserve"> настоящего решения.</w:t>
      </w:r>
    </w:p>
    <w:p w:rsidR="006A087D" w:rsidRDefault="006A087D">
      <w:pPr>
        <w:pStyle w:val="ConsPlusNormal"/>
        <w:jc w:val="both"/>
      </w:pPr>
      <w:r>
        <w:t xml:space="preserve">(пп. 6 в ред. </w:t>
      </w:r>
      <w:hyperlink r:id="rId47">
        <w:r>
          <w:rPr>
            <w:color w:val="0000FF"/>
          </w:rPr>
          <w:t>решения</w:t>
        </w:r>
      </w:hyperlink>
      <w:r>
        <w:t xml:space="preserve"> Совета депутатов сельского поселения Красноленинский Ханты-Мансийского района от 17.11.2023 N 16)</w:t>
      </w:r>
    </w:p>
    <w:p w:rsidR="006A087D" w:rsidRDefault="006A087D">
      <w:pPr>
        <w:pStyle w:val="ConsPlusNormal"/>
        <w:jc w:val="both"/>
      </w:pPr>
      <w:r>
        <w:t xml:space="preserve">(п. 7 в ред. </w:t>
      </w:r>
      <w:hyperlink r:id="rId48">
        <w:r>
          <w:rPr>
            <w:color w:val="0000FF"/>
          </w:rPr>
          <w:t>решения</w:t>
        </w:r>
      </w:hyperlink>
      <w:r>
        <w:t xml:space="preserve"> Совета депутатов сельского поселения Красноленинский Ханты-Мансийского района от 15.12.2022 N 37)</w:t>
      </w:r>
    </w:p>
    <w:p w:rsidR="006A087D" w:rsidRDefault="006A087D">
      <w:pPr>
        <w:pStyle w:val="ConsPlusNormal"/>
        <w:spacing w:before="220"/>
        <w:ind w:firstLine="540"/>
        <w:jc w:val="both"/>
      </w:pPr>
      <w:r>
        <w:t>7.1. Налогоплательщики,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6A087D" w:rsidRDefault="006A087D">
      <w:pPr>
        <w:pStyle w:val="ConsPlusNormal"/>
        <w:jc w:val="both"/>
      </w:pPr>
      <w:r>
        <w:t xml:space="preserve">(п. 7.1 в ред. </w:t>
      </w:r>
      <w:hyperlink r:id="rId49">
        <w:r>
          <w:rPr>
            <w:color w:val="0000FF"/>
          </w:rPr>
          <w:t>решения</w:t>
        </w:r>
      </w:hyperlink>
      <w:r>
        <w:t xml:space="preserve"> Совета депутатов сельского поселения Красноленинский Ханты-Мансийского района от 17.04.2023 N 9)</w:t>
      </w:r>
    </w:p>
    <w:p w:rsidR="006A087D" w:rsidRDefault="006A087D">
      <w:pPr>
        <w:pStyle w:val="ConsPlusNormal"/>
        <w:spacing w:before="220"/>
        <w:ind w:firstLine="540"/>
        <w:jc w:val="both"/>
      </w:pPr>
      <w:r>
        <w:t>8. Считать утратившим силу решение Совета депутатов сельского поселения Красноленинский от 23.03.2015 N 07 "Об установлении земельного налога".</w:t>
      </w:r>
    </w:p>
    <w:p w:rsidR="006A087D" w:rsidRDefault="006A087D">
      <w:pPr>
        <w:pStyle w:val="ConsPlusNormal"/>
        <w:spacing w:before="220"/>
        <w:ind w:firstLine="540"/>
        <w:jc w:val="both"/>
      </w:pPr>
      <w:r>
        <w:t>9. Настоящее решение вступает в силу не ранее чем по истечении одного месяца со дня его официального опубликования и не ранее 1-го января 2016 года.</w:t>
      </w:r>
    </w:p>
    <w:p w:rsidR="006A087D" w:rsidRDefault="006A087D">
      <w:pPr>
        <w:pStyle w:val="ConsPlusNormal"/>
        <w:jc w:val="both"/>
      </w:pPr>
    </w:p>
    <w:p w:rsidR="006A087D" w:rsidRDefault="006A087D">
      <w:pPr>
        <w:pStyle w:val="ConsPlusNormal"/>
        <w:jc w:val="right"/>
      </w:pPr>
      <w:r>
        <w:t>Глава</w:t>
      </w:r>
    </w:p>
    <w:p w:rsidR="006A087D" w:rsidRDefault="006A087D">
      <w:pPr>
        <w:pStyle w:val="ConsPlusNormal"/>
        <w:jc w:val="right"/>
      </w:pPr>
      <w:r>
        <w:t>сельского поселения Красноленинский</w:t>
      </w:r>
    </w:p>
    <w:p w:rsidR="006A087D" w:rsidRDefault="006A087D">
      <w:pPr>
        <w:pStyle w:val="ConsPlusNormal"/>
        <w:jc w:val="right"/>
      </w:pPr>
      <w:r>
        <w:t>С.А.КОЖЕВНИКОВА</w:t>
      </w:r>
    </w:p>
    <w:p w:rsidR="006A087D" w:rsidRDefault="006A087D">
      <w:pPr>
        <w:pStyle w:val="ConsPlusNormal"/>
        <w:jc w:val="both"/>
      </w:pPr>
    </w:p>
    <w:p w:rsidR="006A087D" w:rsidRDefault="006A087D">
      <w:pPr>
        <w:pStyle w:val="ConsPlusNormal"/>
        <w:jc w:val="both"/>
      </w:pPr>
    </w:p>
    <w:p w:rsidR="006A087D" w:rsidRDefault="006A087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75C36" w:rsidRDefault="00775C36"/>
    <w:sectPr w:rsidR="00775C36" w:rsidSect="003F3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87D"/>
    <w:rsid w:val="006A087D"/>
    <w:rsid w:val="0077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C56641-B843-4FBA-8347-180BAC7A1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087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A087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A087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LAW926&amp;n=278367&amp;dst=100005" TargetMode="External"/><Relationship Id="rId18" Type="http://schemas.openxmlformats.org/officeDocument/2006/relationships/hyperlink" Target="https://login.consultant.ru/link/?req=doc&amp;base=LAW&amp;n=469798&amp;dst=100117" TargetMode="External"/><Relationship Id="rId26" Type="http://schemas.openxmlformats.org/officeDocument/2006/relationships/hyperlink" Target="https://login.consultant.ru/link/?req=doc&amp;base=LAW&amp;n=423603&amp;dst=100085" TargetMode="External"/><Relationship Id="rId39" Type="http://schemas.openxmlformats.org/officeDocument/2006/relationships/hyperlink" Target="https://login.consultant.ru/link/?req=doc&amp;base=RLAW926&amp;n=203051&amp;dst=10001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RLAW926&amp;n=295702&amp;dst=100010" TargetMode="External"/><Relationship Id="rId34" Type="http://schemas.openxmlformats.org/officeDocument/2006/relationships/hyperlink" Target="https://login.consultant.ru/link/?req=doc&amp;base=LAW&amp;n=423603&amp;dst=100118" TargetMode="External"/><Relationship Id="rId42" Type="http://schemas.openxmlformats.org/officeDocument/2006/relationships/hyperlink" Target="https://login.consultant.ru/link/?req=doc&amp;base=RLAW926&amp;n=181720&amp;dst=100035" TargetMode="External"/><Relationship Id="rId47" Type="http://schemas.openxmlformats.org/officeDocument/2006/relationships/hyperlink" Target="https://login.consultant.ru/link/?req=doc&amp;base=RLAW926&amp;n=295702&amp;dst=100013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login.consultant.ru/link/?req=doc&amp;base=RLAW926&amp;n=181720&amp;dst=100005" TargetMode="External"/><Relationship Id="rId12" Type="http://schemas.openxmlformats.org/officeDocument/2006/relationships/hyperlink" Target="https://login.consultant.ru/link/?req=doc&amp;base=RLAW926&amp;n=269819&amp;dst=100005" TargetMode="External"/><Relationship Id="rId17" Type="http://schemas.openxmlformats.org/officeDocument/2006/relationships/hyperlink" Target="https://login.consultant.ru/link/?req=doc&amp;base=LAW&amp;n=470747&amp;dst=1346" TargetMode="External"/><Relationship Id="rId25" Type="http://schemas.openxmlformats.org/officeDocument/2006/relationships/hyperlink" Target="https://login.consultant.ru/link/?req=doc&amp;base=LAW&amp;n=423603&amp;dst=100082" TargetMode="External"/><Relationship Id="rId33" Type="http://schemas.openxmlformats.org/officeDocument/2006/relationships/hyperlink" Target="https://login.consultant.ru/link/?req=doc&amp;base=LAW&amp;n=423603&amp;dst=100115" TargetMode="External"/><Relationship Id="rId38" Type="http://schemas.openxmlformats.org/officeDocument/2006/relationships/hyperlink" Target="https://login.consultant.ru/link/?req=doc&amp;base=RLAW926&amp;n=269819&amp;dst=100037" TargetMode="External"/><Relationship Id="rId46" Type="http://schemas.openxmlformats.org/officeDocument/2006/relationships/hyperlink" Target="https://login.consultant.ru/link/?req=doc&amp;base=RLAW926&amp;n=278257&amp;dst=10010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926&amp;n=253199&amp;dst=100005" TargetMode="External"/><Relationship Id="rId20" Type="http://schemas.openxmlformats.org/officeDocument/2006/relationships/hyperlink" Target="https://login.consultant.ru/link/?req=doc&amp;base=RLAW926&amp;n=295702&amp;dst=100008" TargetMode="External"/><Relationship Id="rId29" Type="http://schemas.openxmlformats.org/officeDocument/2006/relationships/hyperlink" Target="https://login.consultant.ru/link/?req=doc&amp;base=LAW&amp;n=423603&amp;dst=100106" TargetMode="External"/><Relationship Id="rId41" Type="http://schemas.openxmlformats.org/officeDocument/2006/relationships/hyperlink" Target="https://login.consultant.ru/link/?req=doc&amp;base=RLAW926&amp;n=269819&amp;dst=100040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926&amp;n=153635&amp;dst=100005" TargetMode="External"/><Relationship Id="rId11" Type="http://schemas.openxmlformats.org/officeDocument/2006/relationships/hyperlink" Target="https://login.consultant.ru/link/?req=doc&amp;base=RLAW926&amp;n=273971&amp;dst=100005" TargetMode="External"/><Relationship Id="rId24" Type="http://schemas.openxmlformats.org/officeDocument/2006/relationships/hyperlink" Target="https://login.consultant.ru/link/?req=doc&amp;base=LAW&amp;n=423603&amp;dst=100079" TargetMode="External"/><Relationship Id="rId32" Type="http://schemas.openxmlformats.org/officeDocument/2006/relationships/hyperlink" Target="https://login.consultant.ru/link/?req=doc&amp;base=LAW&amp;n=423603&amp;dst=100481" TargetMode="External"/><Relationship Id="rId37" Type="http://schemas.openxmlformats.org/officeDocument/2006/relationships/hyperlink" Target="https://login.consultant.ru/link/?req=doc&amp;base=RLAW926&amp;n=269819&amp;dst=100006" TargetMode="External"/><Relationship Id="rId40" Type="http://schemas.openxmlformats.org/officeDocument/2006/relationships/hyperlink" Target="https://login.consultant.ru/link/?req=doc&amp;base=RLAW926&amp;n=269819&amp;dst=100039" TargetMode="External"/><Relationship Id="rId45" Type="http://schemas.openxmlformats.org/officeDocument/2006/relationships/hyperlink" Target="https://login.consultant.ru/link/?req=doc&amp;base=LAW&amp;n=470718&amp;dst=583" TargetMode="External"/><Relationship Id="rId5" Type="http://schemas.openxmlformats.org/officeDocument/2006/relationships/hyperlink" Target="https://login.consultant.ru/link/?req=doc&amp;base=RLAW926&amp;n=153636&amp;dst=100005" TargetMode="External"/><Relationship Id="rId15" Type="http://schemas.openxmlformats.org/officeDocument/2006/relationships/hyperlink" Target="https://login.consultant.ru/link/?req=doc&amp;base=RLAW926&amp;n=295702&amp;dst=100005" TargetMode="External"/><Relationship Id="rId23" Type="http://schemas.openxmlformats.org/officeDocument/2006/relationships/hyperlink" Target="https://login.consultant.ru/link/?req=doc&amp;base=LAW&amp;n=423603&amp;dst=100022" TargetMode="External"/><Relationship Id="rId28" Type="http://schemas.openxmlformats.org/officeDocument/2006/relationships/hyperlink" Target="https://login.consultant.ru/link/?req=doc&amp;base=LAW&amp;n=423603&amp;dst=100100" TargetMode="External"/><Relationship Id="rId36" Type="http://schemas.openxmlformats.org/officeDocument/2006/relationships/hyperlink" Target="https://login.consultant.ru/link/?req=doc&amp;base=LAW&amp;n=423603&amp;dst=100010" TargetMode="External"/><Relationship Id="rId49" Type="http://schemas.openxmlformats.org/officeDocument/2006/relationships/hyperlink" Target="https://login.consultant.ru/link/?req=doc&amp;base=RLAW926&amp;n=278367&amp;dst=100006" TargetMode="External"/><Relationship Id="rId10" Type="http://schemas.openxmlformats.org/officeDocument/2006/relationships/hyperlink" Target="https://login.consultant.ru/link/?req=doc&amp;base=RLAW926&amp;n=247190&amp;dst=100005" TargetMode="External"/><Relationship Id="rId19" Type="http://schemas.openxmlformats.org/officeDocument/2006/relationships/hyperlink" Target="https://login.consultant.ru/link/?req=doc&amp;base=RLAW926&amp;n=295702&amp;dst=100006" TargetMode="External"/><Relationship Id="rId31" Type="http://schemas.openxmlformats.org/officeDocument/2006/relationships/hyperlink" Target="https://login.consultant.ru/link/?req=doc&amp;base=LAW&amp;n=423603&amp;dst=100478" TargetMode="External"/><Relationship Id="rId44" Type="http://schemas.openxmlformats.org/officeDocument/2006/relationships/hyperlink" Target="https://login.consultant.ru/link/?req=doc&amp;base=RLAW926&amp;n=269819&amp;dst=100043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926&amp;n=203051&amp;dst=100005" TargetMode="External"/><Relationship Id="rId14" Type="http://schemas.openxmlformats.org/officeDocument/2006/relationships/hyperlink" Target="https://login.consultant.ru/link/?req=doc&amp;base=RLAW926&amp;n=288838&amp;dst=100005" TargetMode="External"/><Relationship Id="rId22" Type="http://schemas.openxmlformats.org/officeDocument/2006/relationships/hyperlink" Target="https://login.consultant.ru/link/?req=doc&amp;base=LAW&amp;n=423603&amp;dst=100019" TargetMode="External"/><Relationship Id="rId27" Type="http://schemas.openxmlformats.org/officeDocument/2006/relationships/hyperlink" Target="https://login.consultant.ru/link/?req=doc&amp;base=LAW&amp;n=423603&amp;dst=100094" TargetMode="External"/><Relationship Id="rId30" Type="http://schemas.openxmlformats.org/officeDocument/2006/relationships/hyperlink" Target="https://login.consultant.ru/link/?req=doc&amp;base=LAW&amp;n=423603&amp;dst=100475" TargetMode="External"/><Relationship Id="rId35" Type="http://schemas.openxmlformats.org/officeDocument/2006/relationships/hyperlink" Target="https://login.consultant.ru/link/?req=doc&amp;base=LAW&amp;n=423603&amp;dst=100121" TargetMode="External"/><Relationship Id="rId43" Type="http://schemas.openxmlformats.org/officeDocument/2006/relationships/hyperlink" Target="https://login.consultant.ru/link/?req=doc&amp;base=RLAW926&amp;n=295702&amp;dst=100012" TargetMode="External"/><Relationship Id="rId48" Type="http://schemas.openxmlformats.org/officeDocument/2006/relationships/hyperlink" Target="https://login.consultant.ru/link/?req=doc&amp;base=RLAW926&amp;n=269819&amp;dst=100044" TargetMode="External"/><Relationship Id="rId8" Type="http://schemas.openxmlformats.org/officeDocument/2006/relationships/hyperlink" Target="https://login.consultant.ru/link/?req=doc&amp;base=RLAW926&amp;n=192421&amp;dst=100005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1707</Words>
  <Characters>9732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Алембекова А.А.</dc:creator>
  <cp:keywords/>
  <dc:description/>
  <cp:lastModifiedBy>Алембекова А.А.</cp:lastModifiedBy>
  <cp:revision>1</cp:revision>
  <dcterms:created xsi:type="dcterms:W3CDTF">2024-03-19T06:40:00Z</dcterms:created>
  <dcterms:modified xsi:type="dcterms:W3CDTF">2024-03-19T06:41:00Z</dcterms:modified>
</cp:coreProperties>
</file>