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417" w:rsidRPr="003C01CA" w:rsidRDefault="0077154F" w:rsidP="00790E3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1CA">
        <w:rPr>
          <w:rFonts w:ascii="Times New Roman" w:hAnsi="Times New Roman" w:cs="Times New Roman"/>
          <w:sz w:val="28"/>
          <w:szCs w:val="28"/>
        </w:rPr>
        <w:t>Информационно-аналитический обзор</w:t>
      </w:r>
    </w:p>
    <w:p w:rsidR="0077154F" w:rsidRDefault="0077154F" w:rsidP="00790E3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01CA">
        <w:rPr>
          <w:rFonts w:ascii="Times New Roman" w:hAnsi="Times New Roman" w:cs="Times New Roman"/>
          <w:sz w:val="28"/>
          <w:szCs w:val="28"/>
        </w:rPr>
        <w:t xml:space="preserve">за </w:t>
      </w:r>
      <w:r w:rsidR="004C2A1F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93FFD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6575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C01CA">
        <w:rPr>
          <w:rFonts w:ascii="Times New Roman" w:hAnsi="Times New Roman" w:cs="Times New Roman"/>
          <w:sz w:val="28"/>
          <w:szCs w:val="28"/>
        </w:rPr>
        <w:t xml:space="preserve"> квартал 202</w:t>
      </w:r>
      <w:r w:rsidR="000D79EC">
        <w:rPr>
          <w:rFonts w:ascii="Times New Roman" w:hAnsi="Times New Roman" w:cs="Times New Roman"/>
          <w:sz w:val="28"/>
          <w:szCs w:val="28"/>
        </w:rPr>
        <w:t>2</w:t>
      </w:r>
      <w:r w:rsidRPr="003C01C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D7561F" w:rsidRPr="003C01CA" w:rsidRDefault="00D7561F" w:rsidP="00790E3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03F7E" w:rsidRPr="00F17E45" w:rsidRDefault="00D03F7E" w:rsidP="00790E3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17E45">
        <w:rPr>
          <w:rFonts w:ascii="Times New Roman" w:hAnsi="Times New Roman" w:cs="Times New Roman"/>
          <w:sz w:val="28"/>
          <w:szCs w:val="28"/>
        </w:rPr>
        <w:t xml:space="preserve">Отделом организационной и контрольной работы администрации Ханты-Мансийского района проведен анализ поступившей </w:t>
      </w:r>
      <w:r w:rsidRPr="00F17E45">
        <w:rPr>
          <w:rFonts w:ascii="Times New Roman" w:hAnsi="Times New Roman" w:cs="Times New Roman"/>
          <w:sz w:val="28"/>
          <w:szCs w:val="28"/>
        </w:rPr>
        <w:br/>
        <w:t xml:space="preserve">в </w:t>
      </w:r>
      <w:r w:rsidR="00960AFE" w:rsidRPr="00960AF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76575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92CFD" w:rsidRPr="00F17E45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0D79EC" w:rsidRPr="00F17E45">
        <w:rPr>
          <w:rFonts w:ascii="Times New Roman" w:hAnsi="Times New Roman" w:cs="Times New Roman"/>
          <w:sz w:val="28"/>
          <w:szCs w:val="28"/>
        </w:rPr>
        <w:t>2</w:t>
      </w:r>
      <w:r w:rsidRPr="00F17E45">
        <w:rPr>
          <w:rFonts w:ascii="Times New Roman" w:hAnsi="Times New Roman" w:cs="Times New Roman"/>
          <w:sz w:val="28"/>
          <w:szCs w:val="28"/>
        </w:rPr>
        <w:t xml:space="preserve"> года корреспонденции от граждан, объединений граждан, в том числе юридических лиц, адресованной главе </w:t>
      </w:r>
      <w:r w:rsidR="008B3396" w:rsidRPr="00F17E45">
        <w:rPr>
          <w:rFonts w:ascii="Times New Roman" w:hAnsi="Times New Roman" w:cs="Times New Roman"/>
          <w:sz w:val="28"/>
          <w:szCs w:val="28"/>
        </w:rPr>
        <w:br/>
      </w:r>
      <w:r w:rsidRPr="00F17E45">
        <w:rPr>
          <w:rFonts w:ascii="Times New Roman" w:hAnsi="Times New Roman" w:cs="Times New Roman"/>
          <w:sz w:val="28"/>
          <w:szCs w:val="28"/>
        </w:rPr>
        <w:t xml:space="preserve">Ханты-Мансийского района, администрации Ханты-Мансийского района, позволяющий сделать вывод о том, </w:t>
      </w:r>
      <w:r w:rsidR="00DC7E13" w:rsidRPr="00F17E45">
        <w:rPr>
          <w:rFonts w:ascii="Times New Roman" w:hAnsi="Times New Roman" w:cs="Times New Roman"/>
          <w:sz w:val="28"/>
          <w:szCs w:val="28"/>
        </w:rPr>
        <w:t xml:space="preserve">что количество корреспонденции </w:t>
      </w:r>
      <w:r w:rsidR="004D2665" w:rsidRPr="00F17E45">
        <w:rPr>
          <w:rFonts w:ascii="Times New Roman" w:hAnsi="Times New Roman" w:cs="Times New Roman"/>
          <w:sz w:val="28"/>
          <w:szCs w:val="28"/>
        </w:rPr>
        <w:br/>
      </w:r>
      <w:r w:rsidRPr="00F17E45">
        <w:rPr>
          <w:rFonts w:ascii="Times New Roman" w:hAnsi="Times New Roman" w:cs="Times New Roman"/>
          <w:sz w:val="28"/>
          <w:szCs w:val="28"/>
        </w:rPr>
        <w:t>по сравнению</w:t>
      </w:r>
      <w:r w:rsidR="005F01AC"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Pr="00993699">
        <w:rPr>
          <w:rFonts w:ascii="Times New Roman" w:hAnsi="Times New Roman" w:cs="Times New Roman"/>
          <w:sz w:val="28"/>
          <w:szCs w:val="28"/>
        </w:rPr>
        <w:t>с</w:t>
      </w:r>
      <w:r w:rsidR="00C76575">
        <w:rPr>
          <w:rFonts w:ascii="Times New Roman" w:hAnsi="Times New Roman" w:cs="Times New Roman"/>
          <w:sz w:val="28"/>
          <w:szCs w:val="28"/>
        </w:rPr>
        <w:t>о</w:t>
      </w:r>
      <w:r w:rsidRPr="00993699">
        <w:rPr>
          <w:rFonts w:ascii="Times New Roman" w:hAnsi="Times New Roman" w:cs="Times New Roman"/>
          <w:sz w:val="28"/>
          <w:szCs w:val="28"/>
        </w:rPr>
        <w:t xml:space="preserve"> </w:t>
      </w:r>
      <w:r w:rsidR="00B92CFD" w:rsidRPr="009936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6575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3699">
        <w:rPr>
          <w:rFonts w:ascii="Times New Roman" w:hAnsi="Times New Roman" w:cs="Times New Roman"/>
          <w:sz w:val="28"/>
          <w:szCs w:val="28"/>
        </w:rPr>
        <w:t xml:space="preserve"> кварталом 202</w:t>
      </w:r>
      <w:r w:rsidR="002C0F3D">
        <w:rPr>
          <w:rFonts w:ascii="Times New Roman" w:hAnsi="Times New Roman" w:cs="Times New Roman"/>
          <w:sz w:val="28"/>
          <w:szCs w:val="28"/>
        </w:rPr>
        <w:t>2</w:t>
      </w:r>
      <w:r w:rsidR="00D46D77" w:rsidRPr="00993699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46D77" w:rsidRPr="003164F9">
        <w:rPr>
          <w:rFonts w:ascii="Times New Roman" w:hAnsi="Times New Roman" w:cs="Times New Roman"/>
          <w:sz w:val="28"/>
          <w:szCs w:val="28"/>
        </w:rPr>
        <w:t>(</w:t>
      </w:r>
      <w:r w:rsidR="000D79EC" w:rsidRPr="003164F9">
        <w:rPr>
          <w:rFonts w:ascii="Times New Roman" w:hAnsi="Times New Roman" w:cs="Times New Roman"/>
          <w:sz w:val="28"/>
          <w:szCs w:val="28"/>
        </w:rPr>
        <w:t>4</w:t>
      </w:r>
      <w:r w:rsidR="00590ED7" w:rsidRPr="003164F9">
        <w:rPr>
          <w:rFonts w:ascii="Times New Roman" w:hAnsi="Times New Roman" w:cs="Times New Roman"/>
          <w:sz w:val="28"/>
          <w:szCs w:val="28"/>
        </w:rPr>
        <w:t>0</w:t>
      </w:r>
      <w:r w:rsidRPr="003164F9">
        <w:rPr>
          <w:rFonts w:ascii="Times New Roman" w:hAnsi="Times New Roman" w:cs="Times New Roman"/>
          <w:sz w:val="28"/>
          <w:szCs w:val="28"/>
        </w:rPr>
        <w:t xml:space="preserve">) </w:t>
      </w:r>
      <w:r w:rsidR="00C8324A" w:rsidRPr="003164F9">
        <w:rPr>
          <w:rFonts w:ascii="Times New Roman" w:hAnsi="Times New Roman" w:cs="Times New Roman"/>
          <w:sz w:val="28"/>
          <w:szCs w:val="28"/>
        </w:rPr>
        <w:t>не</w:t>
      </w:r>
      <w:r w:rsidR="001E7E5D" w:rsidRPr="003164F9">
        <w:rPr>
          <w:rFonts w:ascii="Times New Roman" w:hAnsi="Times New Roman" w:cs="Times New Roman"/>
          <w:sz w:val="28"/>
          <w:szCs w:val="28"/>
        </w:rPr>
        <w:t xml:space="preserve">значительно </w:t>
      </w:r>
      <w:r w:rsidRPr="003164F9">
        <w:rPr>
          <w:rFonts w:ascii="Times New Roman" w:hAnsi="Times New Roman" w:cs="Times New Roman"/>
          <w:sz w:val="28"/>
          <w:szCs w:val="28"/>
        </w:rPr>
        <w:t>у</w:t>
      </w:r>
      <w:r w:rsidR="00746B44" w:rsidRPr="003164F9">
        <w:rPr>
          <w:rFonts w:ascii="Times New Roman" w:hAnsi="Times New Roman" w:cs="Times New Roman"/>
          <w:sz w:val="28"/>
          <w:szCs w:val="28"/>
        </w:rPr>
        <w:t>м</w:t>
      </w:r>
      <w:r w:rsidR="005F01AC" w:rsidRPr="003164F9">
        <w:rPr>
          <w:rFonts w:ascii="Times New Roman" w:hAnsi="Times New Roman" w:cs="Times New Roman"/>
          <w:sz w:val="28"/>
          <w:szCs w:val="28"/>
        </w:rPr>
        <w:t>е</w:t>
      </w:r>
      <w:r w:rsidR="00746B44" w:rsidRPr="003164F9">
        <w:rPr>
          <w:rFonts w:ascii="Times New Roman" w:hAnsi="Times New Roman" w:cs="Times New Roman"/>
          <w:sz w:val="28"/>
          <w:szCs w:val="28"/>
        </w:rPr>
        <w:t>ньшилось</w:t>
      </w:r>
      <w:r w:rsidR="00DC7E13" w:rsidRPr="003164F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C7E13" w:rsidRPr="003164F9">
        <w:rPr>
          <w:rFonts w:ascii="Times New Roman" w:hAnsi="Times New Roman" w:cs="Times New Roman"/>
          <w:sz w:val="28"/>
          <w:szCs w:val="28"/>
        </w:rPr>
        <w:t xml:space="preserve"> </w:t>
      </w:r>
      <w:r w:rsidR="004D2665" w:rsidRPr="00F17E45">
        <w:rPr>
          <w:rFonts w:ascii="Times New Roman" w:hAnsi="Times New Roman" w:cs="Times New Roman"/>
          <w:sz w:val="28"/>
          <w:szCs w:val="28"/>
        </w:rPr>
        <w:br/>
      </w:r>
      <w:r w:rsidRPr="00F17E45">
        <w:rPr>
          <w:rFonts w:ascii="Times New Roman" w:hAnsi="Times New Roman" w:cs="Times New Roman"/>
          <w:sz w:val="28"/>
          <w:szCs w:val="28"/>
        </w:rPr>
        <w:t xml:space="preserve">Так, в </w:t>
      </w:r>
      <w:r w:rsidR="00960AFE" w:rsidRPr="003C01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76575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E45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0D79EC" w:rsidRPr="00F17E45">
        <w:rPr>
          <w:rFonts w:ascii="Times New Roman" w:hAnsi="Times New Roman" w:cs="Times New Roman"/>
          <w:sz w:val="28"/>
          <w:szCs w:val="28"/>
        </w:rPr>
        <w:t>2</w:t>
      </w:r>
      <w:r w:rsidR="00590ED7">
        <w:rPr>
          <w:rFonts w:ascii="Times New Roman" w:hAnsi="Times New Roman" w:cs="Times New Roman"/>
          <w:sz w:val="28"/>
          <w:szCs w:val="28"/>
        </w:rPr>
        <w:t xml:space="preserve"> года поступило 3</w:t>
      </w:r>
      <w:r w:rsidR="00C8324A">
        <w:rPr>
          <w:rFonts w:ascii="Times New Roman" w:hAnsi="Times New Roman" w:cs="Times New Roman"/>
          <w:sz w:val="28"/>
          <w:szCs w:val="28"/>
        </w:rPr>
        <w:t>4</w:t>
      </w:r>
      <w:r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9916E0">
        <w:rPr>
          <w:rFonts w:ascii="Times New Roman" w:hAnsi="Times New Roman" w:cs="Times New Roman"/>
          <w:sz w:val="28"/>
          <w:szCs w:val="28"/>
        </w:rPr>
        <w:t>письменных обращения</w:t>
      </w:r>
      <w:r w:rsidR="00C42672" w:rsidRPr="00F17E45">
        <w:rPr>
          <w:rFonts w:ascii="Times New Roman" w:hAnsi="Times New Roman" w:cs="Times New Roman"/>
          <w:sz w:val="28"/>
          <w:szCs w:val="28"/>
        </w:rPr>
        <w:t xml:space="preserve">, </w:t>
      </w:r>
      <w:r w:rsidR="007D4688" w:rsidRPr="00F17E45">
        <w:rPr>
          <w:rFonts w:ascii="Times New Roman" w:hAnsi="Times New Roman" w:cs="Times New Roman"/>
          <w:sz w:val="28"/>
          <w:szCs w:val="28"/>
        </w:rPr>
        <w:t>содержащи</w:t>
      </w:r>
      <w:r w:rsidR="00220ADB">
        <w:rPr>
          <w:rFonts w:ascii="Times New Roman" w:hAnsi="Times New Roman" w:cs="Times New Roman"/>
          <w:sz w:val="28"/>
          <w:szCs w:val="28"/>
        </w:rPr>
        <w:t>х</w:t>
      </w:r>
      <w:r w:rsidR="007D4688"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C8324A">
        <w:rPr>
          <w:rFonts w:ascii="Times New Roman" w:hAnsi="Times New Roman" w:cs="Times New Roman"/>
          <w:sz w:val="28"/>
          <w:szCs w:val="28"/>
        </w:rPr>
        <w:t>38</w:t>
      </w:r>
      <w:r w:rsidR="007D4688" w:rsidRPr="00F17E45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8324A">
        <w:rPr>
          <w:rFonts w:ascii="Times New Roman" w:hAnsi="Times New Roman" w:cs="Times New Roman"/>
          <w:sz w:val="28"/>
          <w:szCs w:val="28"/>
        </w:rPr>
        <w:t>ов</w:t>
      </w:r>
      <w:r w:rsidR="007D4688" w:rsidRPr="00F17E45">
        <w:rPr>
          <w:rFonts w:ascii="Times New Roman" w:hAnsi="Times New Roman" w:cs="Times New Roman"/>
          <w:sz w:val="28"/>
          <w:szCs w:val="28"/>
        </w:rPr>
        <w:t>.</w:t>
      </w:r>
      <w:r w:rsidR="008B3396" w:rsidRPr="00F17E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77608" w:rsidRDefault="00D03F7E" w:rsidP="00790E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16C7">
        <w:rPr>
          <w:rFonts w:ascii="Times New Roman" w:hAnsi="Times New Roman" w:cs="Times New Roman"/>
          <w:sz w:val="28"/>
          <w:szCs w:val="28"/>
        </w:rPr>
        <w:t xml:space="preserve">В </w:t>
      </w:r>
      <w:r w:rsidR="00960AFE" w:rsidRPr="003C01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76575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416C7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9305A" w:rsidRPr="006416C7">
        <w:rPr>
          <w:rFonts w:ascii="Times New Roman" w:hAnsi="Times New Roman" w:cs="Times New Roman"/>
          <w:sz w:val="28"/>
          <w:szCs w:val="28"/>
        </w:rPr>
        <w:t>2</w:t>
      </w:r>
      <w:r w:rsidRPr="006416C7">
        <w:rPr>
          <w:rFonts w:ascii="Times New Roman" w:hAnsi="Times New Roman" w:cs="Times New Roman"/>
          <w:sz w:val="28"/>
          <w:szCs w:val="28"/>
        </w:rPr>
        <w:t xml:space="preserve"> года из общего количества письменных обращений непоср</w:t>
      </w:r>
      <w:r w:rsidR="00E55B9A" w:rsidRPr="006416C7">
        <w:rPr>
          <w:rFonts w:ascii="Times New Roman" w:hAnsi="Times New Roman" w:cs="Times New Roman"/>
          <w:sz w:val="28"/>
          <w:szCs w:val="28"/>
        </w:rPr>
        <w:t xml:space="preserve">едственно от граждан поступило </w:t>
      </w:r>
      <w:r w:rsidR="009B2F03">
        <w:rPr>
          <w:rFonts w:ascii="Times New Roman" w:hAnsi="Times New Roman" w:cs="Times New Roman"/>
          <w:sz w:val="28"/>
          <w:szCs w:val="28"/>
        </w:rPr>
        <w:t>16</w:t>
      </w:r>
      <w:r w:rsidRPr="00C76575">
        <w:rPr>
          <w:rFonts w:ascii="Times New Roman" w:hAnsi="Times New Roman" w:cs="Times New Roman"/>
          <w:color w:val="7030A0"/>
          <w:sz w:val="28"/>
          <w:szCs w:val="28"/>
        </w:rPr>
        <w:t xml:space="preserve"> </w:t>
      </w:r>
      <w:r w:rsidRPr="000343ED">
        <w:rPr>
          <w:rFonts w:ascii="Times New Roman" w:hAnsi="Times New Roman" w:cs="Times New Roman"/>
          <w:sz w:val="28"/>
          <w:szCs w:val="28"/>
        </w:rPr>
        <w:t>(</w:t>
      </w:r>
      <w:r w:rsidR="000343ED" w:rsidRPr="000343ED">
        <w:rPr>
          <w:rFonts w:ascii="Times New Roman" w:hAnsi="Times New Roman" w:cs="Times New Roman"/>
          <w:sz w:val="28"/>
          <w:szCs w:val="28"/>
        </w:rPr>
        <w:t>4</w:t>
      </w:r>
      <w:r w:rsidR="000F3965" w:rsidRPr="000343ED">
        <w:rPr>
          <w:rFonts w:ascii="Times New Roman" w:hAnsi="Times New Roman" w:cs="Times New Roman"/>
          <w:sz w:val="28"/>
          <w:szCs w:val="28"/>
        </w:rPr>
        <w:t>7,</w:t>
      </w:r>
      <w:r w:rsidR="000343ED" w:rsidRPr="000343ED">
        <w:rPr>
          <w:rFonts w:ascii="Times New Roman" w:hAnsi="Times New Roman" w:cs="Times New Roman"/>
          <w:sz w:val="28"/>
          <w:szCs w:val="28"/>
        </w:rPr>
        <w:t>0</w:t>
      </w:r>
      <w:r w:rsidRPr="000343ED">
        <w:rPr>
          <w:rFonts w:ascii="Times New Roman" w:hAnsi="Times New Roman" w:cs="Times New Roman"/>
          <w:sz w:val="28"/>
          <w:szCs w:val="28"/>
        </w:rPr>
        <w:t>%)</w:t>
      </w:r>
      <w:r w:rsidR="009916E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A828B7" w:rsidRPr="006416C7" w:rsidRDefault="009916E0" w:rsidP="00A828B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A828B7" w:rsidRPr="006416C7">
        <w:rPr>
          <w:rFonts w:ascii="Times New Roman" w:hAnsi="Times New Roman" w:cs="Times New Roman"/>
          <w:sz w:val="28"/>
          <w:szCs w:val="28"/>
        </w:rPr>
        <w:t xml:space="preserve">аибольшее количество обращений поступило в форме электронного документа – </w:t>
      </w:r>
      <w:r w:rsidR="00A828B7">
        <w:rPr>
          <w:rFonts w:ascii="Times New Roman" w:hAnsi="Times New Roman" w:cs="Times New Roman"/>
          <w:sz w:val="28"/>
          <w:szCs w:val="28"/>
        </w:rPr>
        <w:t>20</w:t>
      </w:r>
      <w:r w:rsidR="00A828B7" w:rsidRPr="006416C7">
        <w:rPr>
          <w:rFonts w:ascii="Times New Roman" w:hAnsi="Times New Roman" w:cs="Times New Roman"/>
          <w:sz w:val="28"/>
          <w:szCs w:val="28"/>
        </w:rPr>
        <w:t xml:space="preserve"> (</w:t>
      </w:r>
      <w:r w:rsidR="00A828B7">
        <w:rPr>
          <w:rFonts w:ascii="Times New Roman" w:hAnsi="Times New Roman" w:cs="Times New Roman"/>
          <w:sz w:val="28"/>
          <w:szCs w:val="28"/>
        </w:rPr>
        <w:t>58,0</w:t>
      </w:r>
      <w:r w:rsidR="00A828B7" w:rsidRPr="006416C7">
        <w:rPr>
          <w:rFonts w:ascii="Times New Roman" w:hAnsi="Times New Roman" w:cs="Times New Roman"/>
          <w:sz w:val="28"/>
          <w:szCs w:val="28"/>
        </w:rPr>
        <w:t xml:space="preserve">%), в том числе на официальный адрес электронной почты администрации Ханты-Мансийского района – </w:t>
      </w:r>
      <w:r w:rsidR="00A828B7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br/>
      </w:r>
      <w:r w:rsidR="00A828B7">
        <w:rPr>
          <w:rFonts w:ascii="Times New Roman" w:hAnsi="Times New Roman" w:cs="Times New Roman"/>
          <w:sz w:val="28"/>
          <w:szCs w:val="28"/>
        </w:rPr>
        <w:t>и на сайт администрации Ханты-Мансийского района –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828B7" w:rsidRPr="00F17E45" w:rsidRDefault="009916E0" w:rsidP="00A828B7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828B7" w:rsidRPr="00F17E45">
        <w:rPr>
          <w:rFonts w:ascii="Times New Roman" w:hAnsi="Times New Roman" w:cs="Times New Roman"/>
          <w:sz w:val="28"/>
          <w:szCs w:val="28"/>
        </w:rPr>
        <w:t xml:space="preserve"> письменной форме – </w:t>
      </w:r>
      <w:r w:rsidR="00A828B7">
        <w:rPr>
          <w:rFonts w:ascii="Times New Roman" w:hAnsi="Times New Roman" w:cs="Times New Roman"/>
          <w:sz w:val="28"/>
          <w:szCs w:val="28"/>
        </w:rPr>
        <w:t>14</w:t>
      </w:r>
      <w:r w:rsidR="00A828B7" w:rsidRPr="00F17E45">
        <w:rPr>
          <w:rFonts w:ascii="Times New Roman" w:hAnsi="Times New Roman" w:cs="Times New Roman"/>
          <w:sz w:val="28"/>
          <w:szCs w:val="28"/>
        </w:rPr>
        <w:t xml:space="preserve"> (</w:t>
      </w:r>
      <w:r w:rsidR="00A828B7">
        <w:rPr>
          <w:rFonts w:ascii="Times New Roman" w:hAnsi="Times New Roman" w:cs="Times New Roman"/>
          <w:sz w:val="28"/>
          <w:szCs w:val="28"/>
        </w:rPr>
        <w:t>41,1</w:t>
      </w:r>
      <w:r w:rsidR="00A828B7" w:rsidRPr="00F17E45">
        <w:rPr>
          <w:rFonts w:ascii="Times New Roman" w:hAnsi="Times New Roman" w:cs="Times New Roman"/>
          <w:sz w:val="28"/>
          <w:szCs w:val="28"/>
        </w:rPr>
        <w:t>%), в том числе</w:t>
      </w:r>
      <w:r w:rsidR="00A828B7">
        <w:rPr>
          <w:rFonts w:ascii="Times New Roman" w:hAnsi="Times New Roman" w:cs="Times New Roman"/>
          <w:sz w:val="28"/>
          <w:szCs w:val="28"/>
        </w:rPr>
        <w:t xml:space="preserve">: 11 – </w:t>
      </w:r>
      <w:r w:rsidR="00A828B7" w:rsidRPr="00F17E45">
        <w:rPr>
          <w:rFonts w:ascii="Times New Roman" w:hAnsi="Times New Roman" w:cs="Times New Roman"/>
          <w:sz w:val="28"/>
          <w:szCs w:val="28"/>
        </w:rPr>
        <w:t xml:space="preserve">личная доставка, </w:t>
      </w:r>
      <w:r w:rsidR="00A828B7" w:rsidRPr="00F17E45">
        <w:rPr>
          <w:rFonts w:ascii="Times New Roman" w:hAnsi="Times New Roman" w:cs="Times New Roman"/>
          <w:sz w:val="28"/>
          <w:szCs w:val="28"/>
        </w:rPr>
        <w:br/>
      </w:r>
      <w:r w:rsidR="00A828B7">
        <w:rPr>
          <w:rFonts w:ascii="Times New Roman" w:hAnsi="Times New Roman" w:cs="Times New Roman"/>
          <w:sz w:val="28"/>
          <w:szCs w:val="28"/>
        </w:rPr>
        <w:t>3</w:t>
      </w:r>
      <w:r w:rsidR="00A828B7" w:rsidRPr="00F17E45">
        <w:rPr>
          <w:rFonts w:ascii="Times New Roman" w:hAnsi="Times New Roman" w:cs="Times New Roman"/>
          <w:sz w:val="28"/>
          <w:szCs w:val="28"/>
        </w:rPr>
        <w:t xml:space="preserve"> – почтовым отправлением.</w:t>
      </w:r>
    </w:p>
    <w:p w:rsidR="00D03F7E" w:rsidRPr="00993699" w:rsidRDefault="00D03F7E" w:rsidP="00790E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>В</w:t>
      </w:r>
      <w:r w:rsidR="00960AFE" w:rsidRPr="00960AFE">
        <w:rPr>
          <w:rFonts w:ascii="Times New Roman" w:hAnsi="Times New Roman" w:cs="Times New Roman"/>
          <w:sz w:val="28"/>
          <w:szCs w:val="28"/>
        </w:rPr>
        <w:t xml:space="preserve"> </w:t>
      </w:r>
      <w:r w:rsidR="00960AFE" w:rsidRPr="003C01C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C76575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E45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A9305A" w:rsidRPr="00F17E45">
        <w:rPr>
          <w:rFonts w:ascii="Times New Roman" w:hAnsi="Times New Roman" w:cs="Times New Roman"/>
          <w:sz w:val="28"/>
          <w:szCs w:val="28"/>
        </w:rPr>
        <w:t>2</w:t>
      </w:r>
      <w:r w:rsidRPr="00F17E45">
        <w:rPr>
          <w:rFonts w:ascii="Times New Roman" w:hAnsi="Times New Roman" w:cs="Times New Roman"/>
          <w:sz w:val="28"/>
          <w:szCs w:val="28"/>
        </w:rPr>
        <w:t xml:space="preserve"> года из </w:t>
      </w:r>
      <w:r w:rsidR="00F1470B" w:rsidRPr="00F17E45">
        <w:rPr>
          <w:rFonts w:ascii="Times New Roman" w:hAnsi="Times New Roman" w:cs="Times New Roman"/>
          <w:sz w:val="28"/>
          <w:szCs w:val="28"/>
        </w:rPr>
        <w:t xml:space="preserve">государственных, муниципальных </w:t>
      </w:r>
      <w:r w:rsidR="004D2665" w:rsidRPr="00F17E45">
        <w:rPr>
          <w:rFonts w:ascii="Times New Roman" w:hAnsi="Times New Roman" w:cs="Times New Roman"/>
          <w:sz w:val="28"/>
          <w:szCs w:val="28"/>
        </w:rPr>
        <w:br/>
      </w:r>
      <w:r w:rsidR="00F1470B" w:rsidRPr="00F17E45">
        <w:rPr>
          <w:rFonts w:ascii="Times New Roman" w:hAnsi="Times New Roman" w:cs="Times New Roman"/>
          <w:sz w:val="28"/>
          <w:szCs w:val="28"/>
        </w:rPr>
        <w:t xml:space="preserve">и иных органов и должностных лиц </w:t>
      </w:r>
      <w:r w:rsidRPr="00F17E45">
        <w:rPr>
          <w:rFonts w:ascii="Times New Roman" w:hAnsi="Times New Roman" w:cs="Times New Roman"/>
          <w:sz w:val="28"/>
          <w:szCs w:val="28"/>
        </w:rPr>
        <w:t xml:space="preserve">поступило для рассмотрения </w:t>
      </w:r>
      <w:r w:rsidR="004D2665" w:rsidRPr="00F17E45">
        <w:rPr>
          <w:rFonts w:ascii="Times New Roman" w:hAnsi="Times New Roman" w:cs="Times New Roman"/>
          <w:sz w:val="28"/>
          <w:szCs w:val="28"/>
        </w:rPr>
        <w:br/>
      </w:r>
      <w:r w:rsidRPr="00F17E45">
        <w:rPr>
          <w:rFonts w:ascii="Times New Roman" w:hAnsi="Times New Roman" w:cs="Times New Roman"/>
          <w:sz w:val="28"/>
          <w:szCs w:val="28"/>
        </w:rPr>
        <w:t xml:space="preserve">в соответствии с компетенцией </w:t>
      </w:r>
      <w:r w:rsidR="00A9305A" w:rsidRPr="00F17E45">
        <w:rPr>
          <w:rFonts w:ascii="Times New Roman" w:hAnsi="Times New Roman" w:cs="Times New Roman"/>
          <w:sz w:val="28"/>
          <w:szCs w:val="28"/>
        </w:rPr>
        <w:t>1</w:t>
      </w:r>
      <w:r w:rsidR="009B2F03">
        <w:rPr>
          <w:rFonts w:ascii="Times New Roman" w:hAnsi="Times New Roman" w:cs="Times New Roman"/>
          <w:sz w:val="28"/>
          <w:szCs w:val="28"/>
        </w:rPr>
        <w:t>8</w:t>
      </w:r>
      <w:r w:rsidRPr="00F17E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1E7E5D" w:rsidRPr="00F17E45">
        <w:rPr>
          <w:rFonts w:ascii="Times New Roman" w:hAnsi="Times New Roman" w:cs="Times New Roman"/>
          <w:sz w:val="28"/>
          <w:szCs w:val="28"/>
        </w:rPr>
        <w:t>й</w:t>
      </w:r>
      <w:r w:rsidRPr="00F17E45">
        <w:rPr>
          <w:rFonts w:ascii="Times New Roman" w:hAnsi="Times New Roman" w:cs="Times New Roman"/>
          <w:sz w:val="28"/>
          <w:szCs w:val="28"/>
        </w:rPr>
        <w:t xml:space="preserve"> – количество обращений </w:t>
      </w:r>
      <w:r w:rsidR="004D2665" w:rsidRPr="00F17E45">
        <w:rPr>
          <w:rFonts w:ascii="Times New Roman" w:hAnsi="Times New Roman" w:cs="Times New Roman"/>
          <w:sz w:val="28"/>
          <w:szCs w:val="28"/>
        </w:rPr>
        <w:br/>
      </w:r>
      <w:r w:rsidRPr="00993699">
        <w:rPr>
          <w:rFonts w:ascii="Times New Roman" w:hAnsi="Times New Roman" w:cs="Times New Roman"/>
          <w:sz w:val="28"/>
          <w:szCs w:val="28"/>
        </w:rPr>
        <w:t>по сравнению с</w:t>
      </w:r>
      <w:r w:rsidR="00C76575">
        <w:rPr>
          <w:rFonts w:ascii="Times New Roman" w:hAnsi="Times New Roman" w:cs="Times New Roman"/>
          <w:sz w:val="28"/>
          <w:szCs w:val="28"/>
        </w:rPr>
        <w:t>о</w:t>
      </w:r>
      <w:r w:rsidRPr="00993699">
        <w:rPr>
          <w:rFonts w:ascii="Times New Roman" w:hAnsi="Times New Roman" w:cs="Times New Roman"/>
          <w:sz w:val="28"/>
          <w:szCs w:val="28"/>
        </w:rPr>
        <w:t xml:space="preserve"> </w:t>
      </w:r>
      <w:r w:rsidR="005F01AC" w:rsidRPr="0099369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6575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993699">
        <w:rPr>
          <w:rFonts w:ascii="Times New Roman" w:hAnsi="Times New Roman" w:cs="Times New Roman"/>
          <w:sz w:val="28"/>
          <w:szCs w:val="28"/>
        </w:rPr>
        <w:t xml:space="preserve"> кварталом 202</w:t>
      </w:r>
      <w:r w:rsidR="00993699" w:rsidRPr="00993699">
        <w:rPr>
          <w:rFonts w:ascii="Times New Roman" w:hAnsi="Times New Roman" w:cs="Times New Roman"/>
          <w:sz w:val="28"/>
          <w:szCs w:val="28"/>
        </w:rPr>
        <w:t>2</w:t>
      </w:r>
      <w:r w:rsidRPr="00993699">
        <w:rPr>
          <w:rFonts w:ascii="Times New Roman" w:hAnsi="Times New Roman" w:cs="Times New Roman"/>
          <w:sz w:val="28"/>
          <w:szCs w:val="28"/>
        </w:rPr>
        <w:t xml:space="preserve"> года (</w:t>
      </w:r>
      <w:r w:rsidR="00993699" w:rsidRPr="00993699">
        <w:rPr>
          <w:rFonts w:ascii="Times New Roman" w:hAnsi="Times New Roman" w:cs="Times New Roman"/>
          <w:sz w:val="28"/>
          <w:szCs w:val="28"/>
        </w:rPr>
        <w:t>1</w:t>
      </w:r>
      <w:r w:rsidR="009B2F03">
        <w:rPr>
          <w:rFonts w:ascii="Times New Roman" w:hAnsi="Times New Roman" w:cs="Times New Roman"/>
          <w:sz w:val="28"/>
          <w:szCs w:val="28"/>
        </w:rPr>
        <w:t>7</w:t>
      </w:r>
      <w:r w:rsidRPr="00993699">
        <w:rPr>
          <w:rFonts w:ascii="Times New Roman" w:hAnsi="Times New Roman" w:cs="Times New Roman"/>
          <w:sz w:val="28"/>
          <w:szCs w:val="28"/>
        </w:rPr>
        <w:t xml:space="preserve">) </w:t>
      </w:r>
      <w:r w:rsidR="00993699" w:rsidRPr="00993699">
        <w:rPr>
          <w:rFonts w:ascii="Times New Roman" w:hAnsi="Times New Roman" w:cs="Times New Roman"/>
          <w:sz w:val="28"/>
          <w:szCs w:val="28"/>
        </w:rPr>
        <w:t>не</w:t>
      </w:r>
      <w:r w:rsidRPr="00993699">
        <w:rPr>
          <w:rFonts w:ascii="Times New Roman" w:hAnsi="Times New Roman" w:cs="Times New Roman"/>
          <w:sz w:val="28"/>
          <w:szCs w:val="28"/>
        </w:rPr>
        <w:t>значительно у</w:t>
      </w:r>
      <w:r w:rsidR="00993699" w:rsidRPr="00993699">
        <w:rPr>
          <w:rFonts w:ascii="Times New Roman" w:hAnsi="Times New Roman" w:cs="Times New Roman"/>
          <w:sz w:val="28"/>
          <w:szCs w:val="28"/>
        </w:rPr>
        <w:t>в</w:t>
      </w:r>
      <w:r w:rsidR="005F01AC" w:rsidRPr="00993699">
        <w:rPr>
          <w:rFonts w:ascii="Times New Roman" w:hAnsi="Times New Roman" w:cs="Times New Roman"/>
          <w:sz w:val="28"/>
          <w:szCs w:val="28"/>
        </w:rPr>
        <w:t>е</w:t>
      </w:r>
      <w:r w:rsidR="00993699" w:rsidRPr="00993699">
        <w:rPr>
          <w:rFonts w:ascii="Times New Roman" w:hAnsi="Times New Roman" w:cs="Times New Roman"/>
          <w:sz w:val="28"/>
          <w:szCs w:val="28"/>
        </w:rPr>
        <w:t>личи</w:t>
      </w:r>
      <w:r w:rsidR="007B0CF0" w:rsidRPr="00993699">
        <w:rPr>
          <w:rFonts w:ascii="Times New Roman" w:hAnsi="Times New Roman" w:cs="Times New Roman"/>
          <w:sz w:val="28"/>
          <w:szCs w:val="28"/>
        </w:rPr>
        <w:t>лось</w:t>
      </w:r>
      <w:r w:rsidRPr="00993699">
        <w:rPr>
          <w:rFonts w:ascii="Times New Roman" w:hAnsi="Times New Roman" w:cs="Times New Roman"/>
          <w:sz w:val="28"/>
          <w:szCs w:val="28"/>
        </w:rPr>
        <w:t>.</w:t>
      </w:r>
    </w:p>
    <w:p w:rsidR="00941A06" w:rsidRDefault="00D03F7E" w:rsidP="00790E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 xml:space="preserve">За отчетный период администрацией Ханты-Мансийского района </w:t>
      </w:r>
      <w:r w:rsidRPr="00F17E45">
        <w:rPr>
          <w:rFonts w:ascii="Times New Roman" w:hAnsi="Times New Roman" w:cs="Times New Roman"/>
          <w:sz w:val="28"/>
          <w:szCs w:val="28"/>
        </w:rPr>
        <w:br/>
      </w:r>
      <w:r w:rsidR="00234D00" w:rsidRPr="00F17E45">
        <w:rPr>
          <w:rFonts w:ascii="Times New Roman" w:hAnsi="Times New Roman" w:cs="Times New Roman"/>
          <w:sz w:val="28"/>
          <w:szCs w:val="28"/>
        </w:rPr>
        <w:t>согласно компетенции рассмотрен</w:t>
      </w:r>
      <w:r w:rsidR="00AA7414" w:rsidRPr="00F17E45">
        <w:rPr>
          <w:rFonts w:ascii="Times New Roman" w:hAnsi="Times New Roman" w:cs="Times New Roman"/>
          <w:sz w:val="28"/>
          <w:szCs w:val="28"/>
        </w:rPr>
        <w:t>о</w:t>
      </w:r>
      <w:r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7B0B22" w:rsidRPr="000343ED">
        <w:rPr>
          <w:rFonts w:ascii="Times New Roman" w:hAnsi="Times New Roman" w:cs="Times New Roman"/>
          <w:sz w:val="28"/>
          <w:szCs w:val="28"/>
        </w:rPr>
        <w:t>2</w:t>
      </w:r>
      <w:r w:rsidR="000343ED" w:rsidRPr="000343ED">
        <w:rPr>
          <w:rFonts w:ascii="Times New Roman" w:hAnsi="Times New Roman" w:cs="Times New Roman"/>
          <w:sz w:val="28"/>
          <w:szCs w:val="28"/>
        </w:rPr>
        <w:t>0</w:t>
      </w:r>
      <w:r w:rsidR="00AC44C0">
        <w:rPr>
          <w:rFonts w:ascii="Times New Roman" w:hAnsi="Times New Roman" w:cs="Times New Roman"/>
          <w:sz w:val="28"/>
          <w:szCs w:val="28"/>
        </w:rPr>
        <w:t xml:space="preserve"> </w:t>
      </w:r>
      <w:r w:rsidRPr="00F17E45">
        <w:rPr>
          <w:rFonts w:ascii="Times New Roman" w:hAnsi="Times New Roman" w:cs="Times New Roman"/>
          <w:sz w:val="28"/>
          <w:szCs w:val="28"/>
        </w:rPr>
        <w:t>вопрос</w:t>
      </w:r>
      <w:r w:rsidR="000343ED">
        <w:rPr>
          <w:rFonts w:ascii="Times New Roman" w:hAnsi="Times New Roman" w:cs="Times New Roman"/>
          <w:sz w:val="28"/>
          <w:szCs w:val="28"/>
        </w:rPr>
        <w:t>ов</w:t>
      </w:r>
      <w:r w:rsidRPr="00F17E45">
        <w:rPr>
          <w:rFonts w:ascii="Times New Roman" w:hAnsi="Times New Roman" w:cs="Times New Roman"/>
          <w:sz w:val="28"/>
          <w:szCs w:val="28"/>
        </w:rPr>
        <w:t>, поставленны</w:t>
      </w:r>
      <w:r w:rsidR="00AA7414" w:rsidRPr="00F17E45">
        <w:rPr>
          <w:rFonts w:ascii="Times New Roman" w:hAnsi="Times New Roman" w:cs="Times New Roman"/>
          <w:sz w:val="28"/>
          <w:szCs w:val="28"/>
        </w:rPr>
        <w:t>х</w:t>
      </w:r>
      <w:r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Pr="00F17E45">
        <w:rPr>
          <w:rFonts w:ascii="Times New Roman" w:hAnsi="Times New Roman" w:cs="Times New Roman"/>
          <w:sz w:val="28"/>
          <w:szCs w:val="28"/>
        </w:rPr>
        <w:br/>
        <w:t xml:space="preserve">в обращениях граждан. В соответствии с ч. 3 ст. 8 Федерального </w:t>
      </w:r>
      <w:r w:rsidRPr="00F17E45">
        <w:rPr>
          <w:rFonts w:ascii="Times New Roman" w:hAnsi="Times New Roman" w:cs="Times New Roman"/>
          <w:sz w:val="28"/>
          <w:szCs w:val="28"/>
        </w:rPr>
        <w:br/>
        <w:t xml:space="preserve">закона от 02.05.2006 № 59-ФЗ «О порядке рассмотрения обращений граждан Российской Федерации» </w:t>
      </w:r>
      <w:r w:rsidR="00AA3C65">
        <w:rPr>
          <w:rFonts w:ascii="Times New Roman" w:hAnsi="Times New Roman" w:cs="Times New Roman"/>
          <w:sz w:val="28"/>
          <w:szCs w:val="28"/>
        </w:rPr>
        <w:t xml:space="preserve">(далее – Федеральный закон) </w:t>
      </w:r>
      <w:r w:rsidR="00AA3C65">
        <w:rPr>
          <w:rFonts w:ascii="Times New Roman" w:hAnsi="Times New Roman" w:cs="Times New Roman"/>
          <w:sz w:val="28"/>
          <w:szCs w:val="28"/>
        </w:rPr>
        <w:br/>
      </w:r>
      <w:r w:rsidR="00941A06">
        <w:rPr>
          <w:rFonts w:ascii="Times New Roman" w:hAnsi="Times New Roman" w:cs="Times New Roman"/>
          <w:sz w:val="28"/>
          <w:szCs w:val="28"/>
        </w:rPr>
        <w:lastRenderedPageBreak/>
        <w:t xml:space="preserve">2 обращения направленны по компетенции: в Контрольно-счетную палату Ханты-Мансийского района – 1 и </w:t>
      </w:r>
      <w:proofErr w:type="spellStart"/>
      <w:r w:rsidR="00941A06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941A06">
        <w:rPr>
          <w:rFonts w:ascii="Times New Roman" w:hAnsi="Times New Roman" w:cs="Times New Roman"/>
          <w:sz w:val="28"/>
          <w:szCs w:val="28"/>
        </w:rPr>
        <w:t xml:space="preserve"> – 1</w:t>
      </w:r>
      <w:r w:rsidR="00941A06" w:rsidRPr="00F17E45">
        <w:rPr>
          <w:rFonts w:ascii="Times New Roman" w:hAnsi="Times New Roman" w:cs="Times New Roman"/>
          <w:sz w:val="28"/>
          <w:szCs w:val="28"/>
        </w:rPr>
        <w:t>.</w:t>
      </w:r>
      <w:r w:rsidR="00941A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3F7E" w:rsidRPr="00F17E45" w:rsidRDefault="00941A06" w:rsidP="00790E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ч. 4</w:t>
      </w:r>
      <w:r w:rsidRPr="00941A06">
        <w:rPr>
          <w:rFonts w:ascii="Times New Roman" w:hAnsi="Times New Roman" w:cs="Times New Roman"/>
          <w:sz w:val="28"/>
          <w:szCs w:val="28"/>
        </w:rPr>
        <w:t xml:space="preserve"> </w:t>
      </w:r>
      <w:r w:rsidRPr="00F17E45">
        <w:rPr>
          <w:rFonts w:ascii="Times New Roman" w:hAnsi="Times New Roman" w:cs="Times New Roman"/>
          <w:sz w:val="28"/>
          <w:szCs w:val="28"/>
        </w:rPr>
        <w:t xml:space="preserve">ст. 8 Федерального </w:t>
      </w:r>
      <w:r w:rsidRPr="00F17E45">
        <w:rPr>
          <w:rFonts w:ascii="Times New Roman" w:hAnsi="Times New Roman" w:cs="Times New Roman"/>
          <w:sz w:val="28"/>
          <w:szCs w:val="28"/>
        </w:rPr>
        <w:br/>
        <w:t>закона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="00746B44" w:rsidRPr="00F17E4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B2F03">
        <w:rPr>
          <w:rFonts w:ascii="Times New Roman" w:hAnsi="Times New Roman" w:cs="Times New Roman"/>
          <w:sz w:val="28"/>
          <w:szCs w:val="28"/>
        </w:rPr>
        <w:t>й</w:t>
      </w:r>
      <w:r w:rsidR="00D03F7E" w:rsidRPr="00F17E45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CF78D1">
        <w:rPr>
          <w:rFonts w:ascii="Times New Roman" w:hAnsi="Times New Roman" w:cs="Times New Roman"/>
          <w:sz w:val="28"/>
          <w:szCs w:val="28"/>
        </w:rPr>
        <w:t>ы</w:t>
      </w:r>
      <w:r w:rsidR="00D03F7E"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2901F3" w:rsidRPr="00F17E45">
        <w:rPr>
          <w:rFonts w:ascii="Times New Roman" w:hAnsi="Times New Roman" w:cs="Times New Roman"/>
          <w:sz w:val="28"/>
          <w:szCs w:val="28"/>
        </w:rPr>
        <w:t>по компетенции</w:t>
      </w:r>
      <w:r w:rsidR="00AF192D" w:rsidRPr="00F17E45">
        <w:rPr>
          <w:rFonts w:ascii="Times New Roman" w:hAnsi="Times New Roman" w:cs="Times New Roman"/>
          <w:sz w:val="28"/>
          <w:szCs w:val="28"/>
        </w:rPr>
        <w:t>:</w:t>
      </w:r>
      <w:r w:rsidR="00D03F7E" w:rsidRPr="00F17E45">
        <w:rPr>
          <w:rFonts w:ascii="Times New Roman" w:hAnsi="Times New Roman" w:cs="Times New Roman"/>
          <w:sz w:val="28"/>
          <w:szCs w:val="28"/>
        </w:rPr>
        <w:t xml:space="preserve"> в </w:t>
      </w:r>
      <w:r w:rsidR="00A51F03" w:rsidRPr="00F17E45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proofErr w:type="spellStart"/>
      <w:r w:rsidR="00A51F03" w:rsidRPr="00F17E45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 w:rsidR="00AF192D" w:rsidRPr="00F17E45">
        <w:rPr>
          <w:rFonts w:ascii="Times New Roman" w:hAnsi="Times New Roman" w:cs="Times New Roman"/>
          <w:sz w:val="28"/>
          <w:szCs w:val="28"/>
        </w:rPr>
        <w:t xml:space="preserve"> – </w:t>
      </w:r>
      <w:r w:rsidR="00AC44C0">
        <w:rPr>
          <w:rFonts w:ascii="Times New Roman" w:hAnsi="Times New Roman" w:cs="Times New Roman"/>
          <w:sz w:val="28"/>
          <w:szCs w:val="28"/>
        </w:rPr>
        <w:t>1</w:t>
      </w:r>
      <w:r w:rsidR="007B0B22">
        <w:rPr>
          <w:rFonts w:ascii="Times New Roman" w:hAnsi="Times New Roman" w:cs="Times New Roman"/>
          <w:sz w:val="28"/>
          <w:szCs w:val="28"/>
        </w:rPr>
        <w:t>,</w:t>
      </w:r>
      <w:r w:rsidR="007B0CF0" w:rsidRPr="00F17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B0B22" w:rsidRPr="00F17E45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 и в </w:t>
      </w:r>
      <w:r w:rsidR="00AF192D" w:rsidRPr="00F17E45">
        <w:rPr>
          <w:rFonts w:ascii="Times New Roman" w:hAnsi="Times New Roman" w:cs="Times New Roman"/>
          <w:sz w:val="28"/>
          <w:szCs w:val="28"/>
        </w:rPr>
        <w:t xml:space="preserve">администрацию сельского поселения </w:t>
      </w:r>
      <w:proofErr w:type="spellStart"/>
      <w:r w:rsidR="007B0B22"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AF192D" w:rsidRPr="00F17E45">
        <w:rPr>
          <w:rFonts w:ascii="Times New Roman" w:hAnsi="Times New Roman" w:cs="Times New Roman"/>
          <w:sz w:val="28"/>
          <w:szCs w:val="28"/>
        </w:rPr>
        <w:t xml:space="preserve"> –</w:t>
      </w:r>
      <w:r w:rsidR="007B0CF0" w:rsidRPr="00F17E4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4.</w:t>
      </w:r>
    </w:p>
    <w:p w:rsidR="00D03F7E" w:rsidRPr="00F17E45" w:rsidRDefault="00D03F7E" w:rsidP="00790E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>В</w:t>
      </w:r>
      <w:r w:rsidR="00762ABD"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960AFE" w:rsidRPr="00960AFE">
        <w:rPr>
          <w:rFonts w:ascii="Times New Roman" w:hAnsi="Times New Roman" w:cs="Times New Roman"/>
          <w:sz w:val="28"/>
          <w:szCs w:val="28"/>
        </w:rPr>
        <w:t>II</w:t>
      </w:r>
      <w:r w:rsidR="00C76575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0AFE" w:rsidRPr="00960AFE">
        <w:rPr>
          <w:rFonts w:ascii="Times New Roman" w:hAnsi="Times New Roman" w:cs="Times New Roman"/>
          <w:sz w:val="28"/>
          <w:szCs w:val="28"/>
        </w:rPr>
        <w:t xml:space="preserve"> </w:t>
      </w:r>
      <w:r w:rsidRPr="00F17E45">
        <w:rPr>
          <w:rFonts w:ascii="Times New Roman" w:hAnsi="Times New Roman" w:cs="Times New Roman"/>
          <w:sz w:val="28"/>
          <w:szCs w:val="28"/>
        </w:rPr>
        <w:t>квартале 202</w:t>
      </w:r>
      <w:r w:rsidR="00AF192D" w:rsidRPr="00F17E45">
        <w:rPr>
          <w:rFonts w:ascii="Times New Roman" w:hAnsi="Times New Roman" w:cs="Times New Roman"/>
          <w:sz w:val="28"/>
          <w:szCs w:val="28"/>
        </w:rPr>
        <w:t>2</w:t>
      </w:r>
      <w:r w:rsidRPr="00F17E45">
        <w:rPr>
          <w:rFonts w:ascii="Times New Roman" w:hAnsi="Times New Roman" w:cs="Times New Roman"/>
          <w:sz w:val="28"/>
          <w:szCs w:val="28"/>
        </w:rPr>
        <w:t xml:space="preserve"> года также как и в</w:t>
      </w:r>
      <w:r w:rsidR="00C76575">
        <w:rPr>
          <w:rFonts w:ascii="Times New Roman" w:hAnsi="Times New Roman" w:cs="Times New Roman"/>
          <w:sz w:val="28"/>
          <w:szCs w:val="28"/>
        </w:rPr>
        <w:t>о</w:t>
      </w:r>
      <w:r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="00AC44C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6575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62ABD"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Pr="00F17E45">
        <w:rPr>
          <w:rFonts w:ascii="Times New Roman" w:hAnsi="Times New Roman" w:cs="Times New Roman"/>
          <w:sz w:val="28"/>
          <w:szCs w:val="28"/>
        </w:rPr>
        <w:t>квартале</w:t>
      </w:r>
      <w:r w:rsidR="00F17E45" w:rsidRPr="00F17E45">
        <w:rPr>
          <w:rFonts w:ascii="Times New Roman" w:hAnsi="Times New Roman" w:cs="Times New Roman"/>
          <w:sz w:val="28"/>
          <w:szCs w:val="28"/>
        </w:rPr>
        <w:t xml:space="preserve"> 2021 года</w:t>
      </w:r>
      <w:r w:rsidRPr="00F17E45">
        <w:rPr>
          <w:rFonts w:ascii="Times New Roman" w:hAnsi="Times New Roman" w:cs="Times New Roman"/>
          <w:sz w:val="28"/>
          <w:szCs w:val="28"/>
        </w:rPr>
        <w:t xml:space="preserve"> </w:t>
      </w:r>
      <w:r w:rsidRPr="00F17E45">
        <w:rPr>
          <w:rFonts w:ascii="Times New Roman" w:hAnsi="Times New Roman" w:cs="Times New Roman"/>
          <w:sz w:val="28"/>
          <w:szCs w:val="28"/>
        </w:rPr>
        <w:br/>
        <w:t>вопросов, вызывающих общественный резонанс и требующих безотлагательного реагирования, не выявлено.</w:t>
      </w:r>
    </w:p>
    <w:p w:rsidR="00D03F7E" w:rsidRDefault="00D03F7E" w:rsidP="00790E39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 xml:space="preserve">Вместе с тем сохраняется актуальность вопросов, отнесенных </w:t>
      </w:r>
      <w:r w:rsidR="00CE42A9" w:rsidRPr="00F17E45">
        <w:rPr>
          <w:rFonts w:ascii="Times New Roman" w:hAnsi="Times New Roman" w:cs="Times New Roman"/>
          <w:sz w:val="28"/>
          <w:szCs w:val="28"/>
        </w:rPr>
        <w:br/>
      </w:r>
      <w:r w:rsidRPr="00F17E45">
        <w:rPr>
          <w:rFonts w:ascii="Times New Roman" w:hAnsi="Times New Roman" w:cs="Times New Roman"/>
          <w:sz w:val="28"/>
          <w:szCs w:val="28"/>
        </w:rPr>
        <w:t xml:space="preserve">к тематическим разделам типового общероссийского тематического классификатора обращений граждан, организаций и общественных объединений, поступивших в </w:t>
      </w:r>
      <w:r w:rsidR="00960AFE" w:rsidRPr="00960A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6575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60AFE" w:rsidRPr="00960A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17E45">
        <w:rPr>
          <w:rFonts w:ascii="Times New Roman" w:hAnsi="Times New Roman" w:cs="Times New Roman"/>
          <w:sz w:val="28"/>
          <w:szCs w:val="28"/>
        </w:rPr>
        <w:t xml:space="preserve"> квартале 20</w:t>
      </w:r>
      <w:r w:rsidR="00AF192D" w:rsidRPr="00F17E45">
        <w:rPr>
          <w:rFonts w:ascii="Times New Roman" w:hAnsi="Times New Roman" w:cs="Times New Roman"/>
          <w:sz w:val="28"/>
          <w:szCs w:val="28"/>
        </w:rPr>
        <w:t>2</w:t>
      </w:r>
      <w:r w:rsidR="007B0CF0" w:rsidRPr="00F17E45">
        <w:rPr>
          <w:rFonts w:ascii="Times New Roman" w:hAnsi="Times New Roman" w:cs="Times New Roman"/>
          <w:sz w:val="28"/>
          <w:szCs w:val="28"/>
        </w:rPr>
        <w:t>2</w:t>
      </w:r>
      <w:r w:rsidRPr="00F17E45">
        <w:rPr>
          <w:rFonts w:ascii="Times New Roman" w:hAnsi="Times New Roman" w:cs="Times New Roman"/>
          <w:sz w:val="28"/>
          <w:szCs w:val="28"/>
        </w:rPr>
        <w:t xml:space="preserve"> года от общего количества корреспонденции:</w:t>
      </w:r>
    </w:p>
    <w:p w:rsidR="00AC44C0" w:rsidRPr="00714016" w:rsidRDefault="00AC44C0" w:rsidP="00AC44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 xml:space="preserve">0005.0000.0000.0000 «Жилищно-коммунальная сфера» –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F17E45">
        <w:rPr>
          <w:rFonts w:ascii="Times New Roman" w:hAnsi="Times New Roman" w:cs="Times New Roman"/>
          <w:sz w:val="28"/>
          <w:szCs w:val="28"/>
        </w:rPr>
        <w:t xml:space="preserve"> или </w:t>
      </w:r>
      <w:r w:rsidR="000F3965" w:rsidRPr="00714016">
        <w:rPr>
          <w:rFonts w:ascii="Times New Roman" w:hAnsi="Times New Roman" w:cs="Times New Roman"/>
          <w:sz w:val="28"/>
          <w:szCs w:val="28"/>
        </w:rPr>
        <w:t>3</w:t>
      </w:r>
      <w:r w:rsidR="00714016" w:rsidRPr="00714016">
        <w:rPr>
          <w:rFonts w:ascii="Times New Roman" w:hAnsi="Times New Roman" w:cs="Times New Roman"/>
          <w:sz w:val="28"/>
          <w:szCs w:val="28"/>
        </w:rPr>
        <w:t>9</w:t>
      </w:r>
      <w:r w:rsidR="000F3965" w:rsidRPr="00714016">
        <w:rPr>
          <w:rFonts w:ascii="Times New Roman" w:hAnsi="Times New Roman" w:cs="Times New Roman"/>
          <w:sz w:val="28"/>
          <w:szCs w:val="28"/>
        </w:rPr>
        <w:t>,</w:t>
      </w:r>
      <w:r w:rsidR="00714016" w:rsidRPr="00714016">
        <w:rPr>
          <w:rFonts w:ascii="Times New Roman" w:hAnsi="Times New Roman" w:cs="Times New Roman"/>
          <w:sz w:val="28"/>
          <w:szCs w:val="28"/>
        </w:rPr>
        <w:t>4</w:t>
      </w:r>
      <w:r w:rsidRPr="00714016">
        <w:rPr>
          <w:rFonts w:ascii="Times New Roman" w:hAnsi="Times New Roman" w:cs="Times New Roman"/>
          <w:sz w:val="28"/>
          <w:szCs w:val="28"/>
        </w:rPr>
        <w:t>%;</w:t>
      </w:r>
    </w:p>
    <w:p w:rsidR="00D45ABC" w:rsidRPr="00714016" w:rsidRDefault="00D45ABC" w:rsidP="00AC44C0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 xml:space="preserve">0003.0000.0000.0000 «Экономика» –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17E45">
        <w:rPr>
          <w:rFonts w:ascii="Times New Roman" w:hAnsi="Times New Roman" w:cs="Times New Roman"/>
          <w:sz w:val="28"/>
          <w:szCs w:val="28"/>
        </w:rPr>
        <w:t xml:space="preserve"> или </w:t>
      </w:r>
      <w:r w:rsidR="00714016" w:rsidRPr="00714016">
        <w:rPr>
          <w:rFonts w:ascii="Times New Roman" w:hAnsi="Times New Roman" w:cs="Times New Roman"/>
          <w:sz w:val="28"/>
          <w:szCs w:val="28"/>
        </w:rPr>
        <w:t>26,4</w:t>
      </w:r>
      <w:r w:rsidRPr="00714016">
        <w:rPr>
          <w:rFonts w:ascii="Times New Roman" w:hAnsi="Times New Roman" w:cs="Times New Roman"/>
          <w:sz w:val="28"/>
          <w:szCs w:val="28"/>
        </w:rPr>
        <w:t>%;</w:t>
      </w:r>
    </w:p>
    <w:p w:rsidR="00D45ABC" w:rsidRPr="00714016" w:rsidRDefault="00D45ABC" w:rsidP="00D45ABC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>0001.0000.0000.0000 «Государство, общество, политика» –</w:t>
      </w:r>
      <w:r>
        <w:rPr>
          <w:rFonts w:ascii="Times New Roman" w:hAnsi="Times New Roman" w:cs="Times New Roman"/>
          <w:sz w:val="28"/>
          <w:szCs w:val="28"/>
        </w:rPr>
        <w:t xml:space="preserve"> 7</w:t>
      </w:r>
      <w:r w:rsidRPr="00F17E4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714016">
        <w:rPr>
          <w:rFonts w:ascii="Times New Roman" w:hAnsi="Times New Roman" w:cs="Times New Roman"/>
          <w:sz w:val="28"/>
          <w:szCs w:val="28"/>
        </w:rPr>
        <w:t>1</w:t>
      </w:r>
      <w:r w:rsidR="00714016" w:rsidRPr="00714016">
        <w:rPr>
          <w:rFonts w:ascii="Times New Roman" w:hAnsi="Times New Roman" w:cs="Times New Roman"/>
          <w:sz w:val="28"/>
          <w:szCs w:val="28"/>
        </w:rPr>
        <w:t>8</w:t>
      </w:r>
      <w:r w:rsidRPr="00714016">
        <w:rPr>
          <w:rFonts w:ascii="Times New Roman" w:hAnsi="Times New Roman" w:cs="Times New Roman"/>
          <w:sz w:val="28"/>
          <w:szCs w:val="28"/>
        </w:rPr>
        <w:t>,</w:t>
      </w:r>
      <w:r w:rsidR="00714016" w:rsidRPr="00714016">
        <w:rPr>
          <w:rFonts w:ascii="Times New Roman" w:hAnsi="Times New Roman" w:cs="Times New Roman"/>
          <w:sz w:val="28"/>
          <w:szCs w:val="28"/>
        </w:rPr>
        <w:t>4</w:t>
      </w:r>
      <w:r w:rsidRPr="00714016">
        <w:rPr>
          <w:rFonts w:ascii="Times New Roman" w:hAnsi="Times New Roman" w:cs="Times New Roman"/>
          <w:sz w:val="28"/>
          <w:szCs w:val="28"/>
        </w:rPr>
        <w:t>%;</w:t>
      </w:r>
    </w:p>
    <w:p w:rsidR="00D45ABC" w:rsidRPr="00714016" w:rsidRDefault="00AC44C0" w:rsidP="00D45A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 xml:space="preserve">0002.0000.0000.0000 «Социальная сфера» – </w:t>
      </w:r>
      <w:r w:rsidR="007B0B22">
        <w:rPr>
          <w:rFonts w:ascii="Times New Roman" w:hAnsi="Times New Roman" w:cs="Times New Roman"/>
          <w:sz w:val="28"/>
          <w:szCs w:val="28"/>
        </w:rPr>
        <w:t>4</w:t>
      </w:r>
      <w:r w:rsidRPr="00F17E45">
        <w:rPr>
          <w:rFonts w:ascii="Times New Roman" w:hAnsi="Times New Roman" w:cs="Times New Roman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4016" w:rsidRPr="00714016">
        <w:rPr>
          <w:rFonts w:ascii="Times New Roman" w:hAnsi="Times New Roman" w:cs="Times New Roman"/>
          <w:sz w:val="28"/>
          <w:szCs w:val="28"/>
        </w:rPr>
        <w:t>10,5</w:t>
      </w:r>
      <w:r w:rsidRPr="00714016">
        <w:rPr>
          <w:rFonts w:ascii="Times New Roman" w:hAnsi="Times New Roman" w:cs="Times New Roman"/>
          <w:sz w:val="28"/>
          <w:szCs w:val="28"/>
        </w:rPr>
        <w:t>%;</w:t>
      </w:r>
    </w:p>
    <w:p w:rsidR="00AC44C0" w:rsidRPr="000343ED" w:rsidRDefault="00AC44C0" w:rsidP="00D45ABC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4C0">
        <w:rPr>
          <w:rFonts w:ascii="Times New Roman" w:hAnsi="Times New Roman" w:cs="Times New Roman"/>
          <w:sz w:val="28"/>
          <w:szCs w:val="28"/>
        </w:rPr>
        <w:t xml:space="preserve">0004 0000.0000.0000 «Оборона, безопасность, законность» </w:t>
      </w:r>
      <w:r w:rsidRPr="00F17E45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B22">
        <w:rPr>
          <w:rFonts w:ascii="Times New Roman" w:hAnsi="Times New Roman" w:cs="Times New Roman"/>
          <w:sz w:val="28"/>
          <w:szCs w:val="28"/>
        </w:rPr>
        <w:t>2</w:t>
      </w:r>
      <w:r w:rsidRPr="00F17E45">
        <w:rPr>
          <w:rFonts w:ascii="Times New Roman" w:hAnsi="Times New Roman" w:cs="Times New Roman"/>
          <w:sz w:val="28"/>
          <w:szCs w:val="28"/>
        </w:rPr>
        <w:t xml:space="preserve"> или </w:t>
      </w:r>
      <w:r w:rsidR="000343ED" w:rsidRPr="000343ED">
        <w:rPr>
          <w:rFonts w:ascii="Times New Roman" w:hAnsi="Times New Roman" w:cs="Times New Roman"/>
          <w:sz w:val="28"/>
          <w:szCs w:val="28"/>
        </w:rPr>
        <w:t>5,3</w:t>
      </w:r>
      <w:r w:rsidR="00CF78D1" w:rsidRPr="000343ED">
        <w:rPr>
          <w:rFonts w:ascii="Times New Roman" w:hAnsi="Times New Roman" w:cs="Times New Roman"/>
          <w:sz w:val="28"/>
          <w:szCs w:val="28"/>
        </w:rPr>
        <w:t>%.</w:t>
      </w:r>
    </w:p>
    <w:p w:rsidR="00D06561" w:rsidRDefault="00D03F7E" w:rsidP="00790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7E45">
        <w:rPr>
          <w:rFonts w:ascii="Times New Roman" w:hAnsi="Times New Roman" w:cs="Times New Roman"/>
          <w:sz w:val="28"/>
          <w:szCs w:val="28"/>
        </w:rPr>
        <w:t xml:space="preserve">Анализ тематики вопросов, указанных в обращениях, показал, что наиболее актуальными вопросами </w:t>
      </w:r>
      <w:r w:rsidR="00234D00" w:rsidRPr="00F17E45">
        <w:rPr>
          <w:rFonts w:ascii="Times New Roman" w:hAnsi="Times New Roman" w:cs="Times New Roman"/>
          <w:sz w:val="28"/>
          <w:szCs w:val="28"/>
        </w:rPr>
        <w:t>для граждан являлись</w:t>
      </w:r>
      <w:r w:rsidRPr="00F17E45">
        <w:rPr>
          <w:rFonts w:ascii="Times New Roman" w:hAnsi="Times New Roman" w:cs="Times New Roman"/>
          <w:sz w:val="28"/>
          <w:szCs w:val="28"/>
        </w:rPr>
        <w:t>:</w:t>
      </w:r>
    </w:p>
    <w:p w:rsidR="00785BDC" w:rsidRDefault="00785BDC" w:rsidP="00790E39">
      <w:pPr>
        <w:pStyle w:val="a3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612"/>
        <w:gridCol w:w="1439"/>
        <w:gridCol w:w="1334"/>
      </w:tblGrid>
      <w:tr w:rsidR="00F17E45" w:rsidRPr="00D06561" w:rsidTr="008C43C0">
        <w:trPr>
          <w:trHeight w:val="555"/>
          <w:tblHeader/>
        </w:trPr>
        <w:tc>
          <w:tcPr>
            <w:tcW w:w="3576" w:type="dxa"/>
          </w:tcPr>
          <w:p w:rsidR="00AF192D" w:rsidRPr="00D06561" w:rsidRDefault="00D03F7E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7E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3245" w:rsidRPr="00D06561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="00AF192D" w:rsidRPr="00D06561">
              <w:rPr>
                <w:rFonts w:ascii="Times New Roman" w:hAnsi="Times New Roman" w:cs="Times New Roman"/>
                <w:b/>
                <w:sz w:val="28"/>
                <w:szCs w:val="28"/>
              </w:rPr>
              <w:t>Тематика вопроса</w:t>
            </w:r>
          </w:p>
        </w:tc>
        <w:tc>
          <w:tcPr>
            <w:tcW w:w="2877" w:type="dxa"/>
          </w:tcPr>
          <w:p w:rsidR="00AF192D" w:rsidRPr="00D06561" w:rsidRDefault="00AF192D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Населенный пункт</w:t>
            </w:r>
          </w:p>
        </w:tc>
        <w:tc>
          <w:tcPr>
            <w:tcW w:w="1413" w:type="dxa"/>
          </w:tcPr>
          <w:p w:rsidR="00AF192D" w:rsidRPr="00D06561" w:rsidRDefault="00AF192D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b/>
                <w:sz w:val="28"/>
                <w:szCs w:val="28"/>
              </w:rPr>
              <w:t>Кол-во вопросов</w:t>
            </w:r>
          </w:p>
        </w:tc>
        <w:tc>
          <w:tcPr>
            <w:tcW w:w="1313" w:type="dxa"/>
          </w:tcPr>
          <w:p w:rsidR="00AF192D" w:rsidRPr="00D06561" w:rsidRDefault="00AF192D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b/>
                <w:sz w:val="28"/>
                <w:szCs w:val="28"/>
              </w:rPr>
              <w:t>Кол-во граждан</w:t>
            </w:r>
          </w:p>
        </w:tc>
      </w:tr>
      <w:tr w:rsidR="00F17E45" w:rsidRPr="00D06561" w:rsidTr="004F4AFC">
        <w:trPr>
          <w:trHeight w:val="255"/>
        </w:trPr>
        <w:tc>
          <w:tcPr>
            <w:tcW w:w="9179" w:type="dxa"/>
            <w:gridSpan w:val="4"/>
          </w:tcPr>
          <w:p w:rsidR="00AF192D" w:rsidRPr="00D06561" w:rsidRDefault="00AF192D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b/>
                <w:sz w:val="28"/>
                <w:szCs w:val="28"/>
              </w:rPr>
              <w:t>0001 Государство, общество, политика</w:t>
            </w:r>
          </w:p>
        </w:tc>
      </w:tr>
      <w:tr w:rsidR="00137C25" w:rsidRPr="00D06561" w:rsidTr="00540F13">
        <w:trPr>
          <w:trHeight w:val="555"/>
        </w:trPr>
        <w:tc>
          <w:tcPr>
            <w:tcW w:w="4111" w:type="dxa"/>
          </w:tcPr>
          <w:p w:rsidR="00137C25" w:rsidRPr="00942E60" w:rsidRDefault="00137C25" w:rsidP="006C6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 xml:space="preserve">0001.0001.0015.0042 Деятельность </w:t>
            </w:r>
            <w:r w:rsidRPr="00942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исполнительно-распорядительных органов местного самоуправления </w:t>
            </w:r>
            <w:r w:rsidR="006C62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и его руководителей</w:t>
            </w:r>
          </w:p>
        </w:tc>
        <w:tc>
          <w:tcPr>
            <w:tcW w:w="2227" w:type="dxa"/>
          </w:tcPr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Сибирский</w:t>
            </w:r>
          </w:p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1476" w:type="dxa"/>
          </w:tcPr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C25" w:rsidRPr="00D06561" w:rsidTr="00540F13">
        <w:trPr>
          <w:trHeight w:val="192"/>
        </w:trPr>
        <w:tc>
          <w:tcPr>
            <w:tcW w:w="4111" w:type="dxa"/>
          </w:tcPr>
          <w:p w:rsidR="00137C25" w:rsidRPr="00942E60" w:rsidRDefault="00137C25" w:rsidP="006C6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0001.0001.0015.0068 Поступление на муниципальную службу</w:t>
            </w:r>
          </w:p>
        </w:tc>
        <w:tc>
          <w:tcPr>
            <w:tcW w:w="2227" w:type="dxa"/>
          </w:tcPr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</w:p>
        </w:tc>
        <w:tc>
          <w:tcPr>
            <w:tcW w:w="1476" w:type="dxa"/>
          </w:tcPr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37C25" w:rsidRPr="00D06561" w:rsidTr="00540F13">
        <w:trPr>
          <w:trHeight w:val="555"/>
        </w:trPr>
        <w:tc>
          <w:tcPr>
            <w:tcW w:w="4111" w:type="dxa"/>
          </w:tcPr>
          <w:p w:rsidR="00137C25" w:rsidRPr="00942E60" w:rsidRDefault="00137C25" w:rsidP="006C6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 xml:space="preserve">0001.0021.0203.0223 Награждение </w:t>
            </w:r>
            <w:r w:rsidR="00540F1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осударственными наградами</w:t>
            </w:r>
          </w:p>
        </w:tc>
        <w:tc>
          <w:tcPr>
            <w:tcW w:w="2227" w:type="dxa"/>
          </w:tcPr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</w:p>
        </w:tc>
        <w:tc>
          <w:tcPr>
            <w:tcW w:w="1476" w:type="dxa"/>
          </w:tcPr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C25" w:rsidRPr="00D06561" w:rsidTr="00540F13">
        <w:trPr>
          <w:trHeight w:val="555"/>
        </w:trPr>
        <w:tc>
          <w:tcPr>
            <w:tcW w:w="4111" w:type="dxa"/>
          </w:tcPr>
          <w:p w:rsidR="00137C25" w:rsidRPr="00942E60" w:rsidRDefault="00137C25" w:rsidP="006C6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0001.0002.0027.0125 Результаты рассмотрения обращения</w:t>
            </w:r>
          </w:p>
        </w:tc>
        <w:tc>
          <w:tcPr>
            <w:tcW w:w="2227" w:type="dxa"/>
          </w:tcPr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</w:p>
        </w:tc>
        <w:tc>
          <w:tcPr>
            <w:tcW w:w="1476" w:type="dxa"/>
          </w:tcPr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F13" w:rsidRPr="00D06561" w:rsidTr="00540F13">
        <w:trPr>
          <w:trHeight w:val="555"/>
        </w:trPr>
        <w:tc>
          <w:tcPr>
            <w:tcW w:w="4111" w:type="dxa"/>
          </w:tcPr>
          <w:p w:rsidR="00540F13" w:rsidRPr="00942E60" w:rsidRDefault="00540F13" w:rsidP="006C6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0001.0002.0027.0131 Прекращение рассмотрения обращения</w:t>
            </w:r>
          </w:p>
        </w:tc>
        <w:tc>
          <w:tcPr>
            <w:tcW w:w="2227" w:type="dxa"/>
          </w:tcPr>
          <w:p w:rsidR="00540F13" w:rsidRPr="00942E60" w:rsidRDefault="00540F13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Троица</w:t>
            </w:r>
          </w:p>
        </w:tc>
        <w:tc>
          <w:tcPr>
            <w:tcW w:w="1476" w:type="dxa"/>
          </w:tcPr>
          <w:p w:rsidR="00540F13" w:rsidRPr="00942E60" w:rsidRDefault="00540F13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540F13" w:rsidRPr="00942E60" w:rsidRDefault="00540F13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17E45" w:rsidRPr="00D06561" w:rsidTr="004F4AFC">
        <w:trPr>
          <w:trHeight w:val="292"/>
        </w:trPr>
        <w:tc>
          <w:tcPr>
            <w:tcW w:w="9179" w:type="dxa"/>
            <w:gridSpan w:val="4"/>
          </w:tcPr>
          <w:p w:rsidR="00AF192D" w:rsidRPr="00D06561" w:rsidRDefault="00AF192D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b/>
                <w:sz w:val="28"/>
                <w:szCs w:val="28"/>
              </w:rPr>
              <w:t>0002 Социальная сфера</w:t>
            </w:r>
          </w:p>
        </w:tc>
      </w:tr>
      <w:tr w:rsidR="00137C25" w:rsidRPr="00261F5D" w:rsidTr="00540F13">
        <w:trPr>
          <w:trHeight w:val="555"/>
        </w:trPr>
        <w:tc>
          <w:tcPr>
            <w:tcW w:w="4111" w:type="dxa"/>
          </w:tcPr>
          <w:p w:rsidR="00137C25" w:rsidRPr="00261F5D" w:rsidRDefault="00137C25" w:rsidP="006C6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0002.0013.0139.0325 Образовательные стандарты, требования к образовательному процессу</w:t>
            </w:r>
          </w:p>
        </w:tc>
        <w:tc>
          <w:tcPr>
            <w:tcW w:w="2227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Нялинское</w:t>
            </w:r>
            <w:proofErr w:type="spellEnd"/>
          </w:p>
        </w:tc>
        <w:tc>
          <w:tcPr>
            <w:tcW w:w="1476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C25" w:rsidRPr="00261F5D" w:rsidTr="00540F13">
        <w:trPr>
          <w:trHeight w:val="555"/>
        </w:trPr>
        <w:tc>
          <w:tcPr>
            <w:tcW w:w="4111" w:type="dxa"/>
          </w:tcPr>
          <w:p w:rsidR="00137C25" w:rsidRPr="00261F5D" w:rsidRDefault="00137C25" w:rsidP="006C6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0002.0013.0139.0325.0038 дополнительное профессиональное образование</w:t>
            </w:r>
          </w:p>
        </w:tc>
        <w:tc>
          <w:tcPr>
            <w:tcW w:w="2227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76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C25" w:rsidRPr="00261F5D" w:rsidTr="00540F13">
        <w:trPr>
          <w:trHeight w:val="1046"/>
        </w:trPr>
        <w:tc>
          <w:tcPr>
            <w:tcW w:w="4111" w:type="dxa"/>
          </w:tcPr>
          <w:p w:rsidR="00137C25" w:rsidRPr="00261F5D" w:rsidRDefault="00137C25" w:rsidP="006C6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0002.0007.0072.0288  Просьбы об оказании финансовой помощи</w:t>
            </w:r>
          </w:p>
        </w:tc>
        <w:tc>
          <w:tcPr>
            <w:tcW w:w="2227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1476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C25" w:rsidRPr="00261F5D" w:rsidTr="00540F13">
        <w:trPr>
          <w:trHeight w:val="555"/>
        </w:trPr>
        <w:tc>
          <w:tcPr>
            <w:tcW w:w="4111" w:type="dxa"/>
          </w:tcPr>
          <w:p w:rsidR="00137C25" w:rsidRPr="00261F5D" w:rsidRDefault="00137C25" w:rsidP="006C6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0002.0013.0139.0332 Условия проведения образовательного процесса</w:t>
            </w:r>
          </w:p>
        </w:tc>
        <w:tc>
          <w:tcPr>
            <w:tcW w:w="2227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76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245" w:rsidRPr="00D06561" w:rsidTr="004F4AFC">
        <w:tc>
          <w:tcPr>
            <w:tcW w:w="9179" w:type="dxa"/>
            <w:gridSpan w:val="4"/>
          </w:tcPr>
          <w:p w:rsidR="00A33245" w:rsidRPr="00D06561" w:rsidRDefault="00A3324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b/>
                <w:sz w:val="28"/>
                <w:szCs w:val="28"/>
              </w:rPr>
              <w:t>0003 Экономика</w:t>
            </w:r>
          </w:p>
        </w:tc>
      </w:tr>
      <w:tr w:rsidR="00137C25" w:rsidRPr="00261F5D" w:rsidTr="00540F13">
        <w:tc>
          <w:tcPr>
            <w:tcW w:w="4111" w:type="dxa"/>
          </w:tcPr>
          <w:p w:rsidR="00137C25" w:rsidRPr="00261F5D" w:rsidRDefault="00137C25" w:rsidP="006C6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0003.0009.0096.0683 Строительство и реконструкция объектов железнодорожного, ави</w:t>
            </w:r>
            <w:proofErr w:type="gramStart"/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261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C62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и водного транспорта</w:t>
            </w:r>
          </w:p>
        </w:tc>
        <w:tc>
          <w:tcPr>
            <w:tcW w:w="2227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Елизарово</w:t>
            </w:r>
          </w:p>
        </w:tc>
        <w:tc>
          <w:tcPr>
            <w:tcW w:w="1476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C25" w:rsidRPr="00261F5D" w:rsidTr="00540F13">
        <w:tc>
          <w:tcPr>
            <w:tcW w:w="4111" w:type="dxa"/>
          </w:tcPr>
          <w:p w:rsidR="00137C25" w:rsidRPr="00261F5D" w:rsidRDefault="00137C25" w:rsidP="006C6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0003.0009.0102.0769 Деятельность субъектов торговли, торговые точки, организация торговли</w:t>
            </w:r>
          </w:p>
        </w:tc>
        <w:tc>
          <w:tcPr>
            <w:tcW w:w="2227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1476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C25" w:rsidRPr="00261F5D" w:rsidTr="00540F13">
        <w:tc>
          <w:tcPr>
            <w:tcW w:w="4111" w:type="dxa"/>
          </w:tcPr>
          <w:p w:rsidR="00137C25" w:rsidRPr="00261F5D" w:rsidRDefault="00137C25" w:rsidP="006C6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0003.0009.0098.0728 Ненадлежащее содержание домашних животных</w:t>
            </w:r>
          </w:p>
        </w:tc>
        <w:tc>
          <w:tcPr>
            <w:tcW w:w="2227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</w:p>
        </w:tc>
        <w:tc>
          <w:tcPr>
            <w:tcW w:w="1476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137C25" w:rsidRPr="00261F5D" w:rsidTr="00540F13">
        <w:tc>
          <w:tcPr>
            <w:tcW w:w="4111" w:type="dxa"/>
          </w:tcPr>
          <w:p w:rsidR="00137C25" w:rsidRPr="00261F5D" w:rsidRDefault="00137C25" w:rsidP="006C6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0003.0011.0126.0861 Охрана и защита лесов</w:t>
            </w:r>
          </w:p>
        </w:tc>
        <w:tc>
          <w:tcPr>
            <w:tcW w:w="2227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</w:p>
        </w:tc>
        <w:tc>
          <w:tcPr>
            <w:tcW w:w="1476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C25" w:rsidRPr="00261F5D" w:rsidTr="00540F13">
        <w:tc>
          <w:tcPr>
            <w:tcW w:w="4111" w:type="dxa"/>
          </w:tcPr>
          <w:p w:rsidR="00137C25" w:rsidRPr="00261F5D" w:rsidRDefault="00137C25" w:rsidP="006C6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0003.0011.0123.0845 Защита прав на землю и рассмотрение земельных споров</w:t>
            </w:r>
          </w:p>
        </w:tc>
        <w:tc>
          <w:tcPr>
            <w:tcW w:w="2227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</w:p>
        </w:tc>
        <w:tc>
          <w:tcPr>
            <w:tcW w:w="1476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C25" w:rsidRPr="00261F5D" w:rsidTr="00540F13">
        <w:tc>
          <w:tcPr>
            <w:tcW w:w="4111" w:type="dxa"/>
          </w:tcPr>
          <w:p w:rsidR="00137C25" w:rsidRPr="00261F5D" w:rsidRDefault="00137C25" w:rsidP="006C6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0003.0009.0097.0700 Водоснабжение поселений</w:t>
            </w:r>
          </w:p>
        </w:tc>
        <w:tc>
          <w:tcPr>
            <w:tcW w:w="2227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  <w:r w:rsidR="00540F13" w:rsidRPr="00261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540F13" w:rsidRPr="00261F5D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76" w:type="dxa"/>
          </w:tcPr>
          <w:p w:rsidR="00540F13" w:rsidRDefault="00540F13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C25" w:rsidRPr="00261F5D" w:rsidRDefault="00540F13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137C25" w:rsidRDefault="00540F13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540F13" w:rsidRPr="00261F5D" w:rsidRDefault="00540F13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40F13" w:rsidRPr="00261F5D" w:rsidTr="00540F13">
        <w:tc>
          <w:tcPr>
            <w:tcW w:w="4111" w:type="dxa"/>
          </w:tcPr>
          <w:p w:rsidR="00540F13" w:rsidRPr="00942E60" w:rsidRDefault="00540F13" w:rsidP="006C6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0003.0009.0096.0678 Согласование строительства</w:t>
            </w:r>
          </w:p>
        </w:tc>
        <w:tc>
          <w:tcPr>
            <w:tcW w:w="2227" w:type="dxa"/>
          </w:tcPr>
          <w:p w:rsidR="00540F13" w:rsidRPr="00261F5D" w:rsidRDefault="00540F13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 xml:space="preserve">Бобровский </w:t>
            </w:r>
          </w:p>
        </w:tc>
        <w:tc>
          <w:tcPr>
            <w:tcW w:w="1476" w:type="dxa"/>
          </w:tcPr>
          <w:p w:rsidR="00540F13" w:rsidRPr="00261F5D" w:rsidRDefault="00540F13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540F13" w:rsidRDefault="00540F13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0F13" w:rsidRPr="00261F5D" w:rsidTr="00E76A95">
        <w:tc>
          <w:tcPr>
            <w:tcW w:w="4111" w:type="dxa"/>
            <w:vAlign w:val="center"/>
          </w:tcPr>
          <w:p w:rsidR="00540F13" w:rsidRPr="00942E60" w:rsidRDefault="00540F13" w:rsidP="006C623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0003.0009.0093.0652 Подготовка и прохождение осенне-зимнего периода</w:t>
            </w:r>
          </w:p>
        </w:tc>
        <w:tc>
          <w:tcPr>
            <w:tcW w:w="2227" w:type="dxa"/>
          </w:tcPr>
          <w:p w:rsidR="00540F13" w:rsidRPr="00261F5D" w:rsidRDefault="00540F13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Горноправдинск</w:t>
            </w:r>
            <w:proofErr w:type="spellEnd"/>
          </w:p>
        </w:tc>
        <w:tc>
          <w:tcPr>
            <w:tcW w:w="1476" w:type="dxa"/>
          </w:tcPr>
          <w:p w:rsidR="00540F13" w:rsidRPr="00261F5D" w:rsidRDefault="00540F13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:rsidR="00540F13" w:rsidRDefault="00540F13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A33245" w:rsidRPr="00D06561" w:rsidTr="004F4AFC">
        <w:tc>
          <w:tcPr>
            <w:tcW w:w="9179" w:type="dxa"/>
            <w:gridSpan w:val="4"/>
          </w:tcPr>
          <w:p w:rsidR="00A33245" w:rsidRPr="00D06561" w:rsidRDefault="00A3324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b/>
                <w:sz w:val="28"/>
                <w:szCs w:val="28"/>
              </w:rPr>
              <w:t>0004 Оборона, безопасность, законность</w:t>
            </w:r>
          </w:p>
        </w:tc>
      </w:tr>
      <w:tr w:rsidR="00137C25" w:rsidRPr="00261F5D" w:rsidTr="00540F13">
        <w:tc>
          <w:tcPr>
            <w:tcW w:w="4111" w:type="dxa"/>
          </w:tcPr>
          <w:p w:rsidR="00137C25" w:rsidRPr="00261F5D" w:rsidRDefault="00137C25" w:rsidP="006C6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0004.0016.0162.1012 Ответственность за нарушение по вопросам образования</w:t>
            </w:r>
          </w:p>
        </w:tc>
        <w:tc>
          <w:tcPr>
            <w:tcW w:w="2227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Цингалы</w:t>
            </w:r>
            <w:proofErr w:type="spellEnd"/>
          </w:p>
        </w:tc>
        <w:tc>
          <w:tcPr>
            <w:tcW w:w="1476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C25" w:rsidRPr="00261F5D" w:rsidTr="00540F13">
        <w:tc>
          <w:tcPr>
            <w:tcW w:w="4111" w:type="dxa"/>
          </w:tcPr>
          <w:p w:rsidR="00137C25" w:rsidRPr="00261F5D" w:rsidRDefault="00137C25" w:rsidP="006C6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0004.0016.0162.1021 Регистрация по месту жительства и пребывания</w:t>
            </w:r>
          </w:p>
        </w:tc>
        <w:tc>
          <w:tcPr>
            <w:tcW w:w="2227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Троица</w:t>
            </w:r>
          </w:p>
        </w:tc>
        <w:tc>
          <w:tcPr>
            <w:tcW w:w="1476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33245" w:rsidRPr="00D06561" w:rsidTr="004F4AFC">
        <w:tc>
          <w:tcPr>
            <w:tcW w:w="9179" w:type="dxa"/>
            <w:gridSpan w:val="4"/>
          </w:tcPr>
          <w:p w:rsidR="00A33245" w:rsidRPr="00D06561" w:rsidRDefault="00A3324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561">
              <w:rPr>
                <w:rFonts w:ascii="Times New Roman" w:hAnsi="Times New Roman" w:cs="Times New Roman"/>
                <w:b/>
                <w:sz w:val="28"/>
                <w:szCs w:val="28"/>
              </w:rPr>
              <w:t>0005 ЖКХ</w:t>
            </w:r>
          </w:p>
        </w:tc>
      </w:tr>
      <w:tr w:rsidR="00137C25" w:rsidRPr="00D06561" w:rsidTr="00540F13">
        <w:tc>
          <w:tcPr>
            <w:tcW w:w="4111" w:type="dxa"/>
          </w:tcPr>
          <w:p w:rsidR="00137C25" w:rsidRPr="00942E60" w:rsidRDefault="00137C25" w:rsidP="006C6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0005.0005.0056.1164 Управляющие организации, товарищества собственников жилья и иные формы управления собственностью</w:t>
            </w:r>
          </w:p>
        </w:tc>
        <w:tc>
          <w:tcPr>
            <w:tcW w:w="2227" w:type="dxa"/>
          </w:tcPr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1476" w:type="dxa"/>
          </w:tcPr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37C25" w:rsidRPr="00D06561" w:rsidTr="00540F13">
        <w:tc>
          <w:tcPr>
            <w:tcW w:w="4111" w:type="dxa"/>
          </w:tcPr>
          <w:p w:rsidR="00137C25" w:rsidRPr="00942E60" w:rsidRDefault="00137C25" w:rsidP="006C6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 xml:space="preserve">0005.0005.0055.1128 Улучшение жилищных условий, предоставление жилого помещения по договору социального найма гражданам, состоящим </w:t>
            </w:r>
            <w:r w:rsidR="006C62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на учете в органе местного самоуправления в качестве нуждающихся в жилых помещениях</w:t>
            </w:r>
          </w:p>
        </w:tc>
        <w:tc>
          <w:tcPr>
            <w:tcW w:w="2227" w:type="dxa"/>
          </w:tcPr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Ярки</w:t>
            </w:r>
          </w:p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6" w:type="dxa"/>
          </w:tcPr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5" w:type="dxa"/>
          </w:tcPr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7C25" w:rsidRPr="00D06561" w:rsidTr="00540F13">
        <w:tc>
          <w:tcPr>
            <w:tcW w:w="4111" w:type="dxa"/>
          </w:tcPr>
          <w:p w:rsidR="00137C25" w:rsidRPr="00942E60" w:rsidRDefault="00137C25" w:rsidP="006C6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 xml:space="preserve">0005.0005.0055.1122 </w:t>
            </w:r>
            <w:r w:rsidRPr="00942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Переселение из подвалов, бараков, коммуналок, общежитий, аварийных домов, ветхого жилья, санитарно-защитной зоны</w:t>
            </w:r>
          </w:p>
        </w:tc>
        <w:tc>
          <w:tcPr>
            <w:tcW w:w="2227" w:type="dxa"/>
          </w:tcPr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Горноправдинск</w:t>
            </w:r>
            <w:proofErr w:type="spellEnd"/>
          </w:p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Кедровый</w:t>
            </w:r>
          </w:p>
        </w:tc>
        <w:tc>
          <w:tcPr>
            <w:tcW w:w="1476" w:type="dxa"/>
          </w:tcPr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365" w:type="dxa"/>
          </w:tcPr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137C25" w:rsidRPr="00D06561" w:rsidTr="00540F13">
        <w:tc>
          <w:tcPr>
            <w:tcW w:w="4111" w:type="dxa"/>
          </w:tcPr>
          <w:p w:rsidR="00137C25" w:rsidRPr="00942E60" w:rsidRDefault="00137C25" w:rsidP="006C6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0005.0005.0056.1159 Подключение индивидуальных жилых домов к централизованным сетям водо-, тепло - газо-, электроснабжения </w:t>
            </w:r>
            <w:r w:rsidR="006C62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и водоотведения</w:t>
            </w:r>
          </w:p>
        </w:tc>
        <w:tc>
          <w:tcPr>
            <w:tcW w:w="2227" w:type="dxa"/>
          </w:tcPr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Выкатной</w:t>
            </w:r>
            <w:proofErr w:type="spellEnd"/>
          </w:p>
        </w:tc>
        <w:tc>
          <w:tcPr>
            <w:tcW w:w="1476" w:type="dxa"/>
          </w:tcPr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C25" w:rsidRPr="00D06561" w:rsidTr="00540F13">
        <w:tc>
          <w:tcPr>
            <w:tcW w:w="4111" w:type="dxa"/>
          </w:tcPr>
          <w:p w:rsidR="00137C25" w:rsidRPr="00942E60" w:rsidRDefault="00137C25" w:rsidP="006C6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 xml:space="preserve">0005.0005.0056.1151 Эксплуатация и ремонт государственного, муниципального </w:t>
            </w:r>
            <w:r w:rsidR="006C62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и ведомственного жилищного фондов</w:t>
            </w:r>
          </w:p>
        </w:tc>
        <w:tc>
          <w:tcPr>
            <w:tcW w:w="2227" w:type="dxa"/>
          </w:tcPr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Елизарово</w:t>
            </w:r>
          </w:p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Кышик</w:t>
            </w:r>
            <w:proofErr w:type="spellEnd"/>
          </w:p>
        </w:tc>
        <w:tc>
          <w:tcPr>
            <w:tcW w:w="1476" w:type="dxa"/>
          </w:tcPr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37C25" w:rsidRPr="00942E6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37C25" w:rsidRPr="00261F5D" w:rsidTr="00540F13">
        <w:tc>
          <w:tcPr>
            <w:tcW w:w="4111" w:type="dxa"/>
          </w:tcPr>
          <w:p w:rsidR="00137C25" w:rsidRPr="00261F5D" w:rsidRDefault="00137C25" w:rsidP="006C6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 xml:space="preserve">0005.0005.0055.1124 Несогласие граждан </w:t>
            </w:r>
            <w:r w:rsidR="006C62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 xml:space="preserve">с вариантами предоставления жилья, взамен признанного </w:t>
            </w:r>
            <w:r w:rsidR="006C62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в установленном порядке аварийным</w:t>
            </w:r>
          </w:p>
        </w:tc>
        <w:tc>
          <w:tcPr>
            <w:tcW w:w="2227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1476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C25" w:rsidRPr="00261F5D" w:rsidTr="00540F13">
        <w:tc>
          <w:tcPr>
            <w:tcW w:w="4111" w:type="dxa"/>
          </w:tcPr>
          <w:p w:rsidR="00137C25" w:rsidRPr="00261F5D" w:rsidRDefault="00137C25" w:rsidP="006C6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0005.0005.0056.1154 Перебои в водоснабжении</w:t>
            </w:r>
          </w:p>
        </w:tc>
        <w:tc>
          <w:tcPr>
            <w:tcW w:w="2227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Белогорье</w:t>
            </w:r>
          </w:p>
        </w:tc>
        <w:tc>
          <w:tcPr>
            <w:tcW w:w="1476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7C25" w:rsidRPr="00261F5D" w:rsidTr="00540F13">
        <w:tc>
          <w:tcPr>
            <w:tcW w:w="4111" w:type="dxa"/>
          </w:tcPr>
          <w:p w:rsidR="00137C25" w:rsidRPr="00261F5D" w:rsidRDefault="00137C25" w:rsidP="006C6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0005.0005.0056.1169 Предоставление коммунальных услуг ненадлежащего качества</w:t>
            </w:r>
          </w:p>
        </w:tc>
        <w:tc>
          <w:tcPr>
            <w:tcW w:w="2227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Бобровский</w:t>
            </w:r>
          </w:p>
        </w:tc>
        <w:tc>
          <w:tcPr>
            <w:tcW w:w="1476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37C25" w:rsidRPr="00261F5D" w:rsidTr="00540F13">
        <w:tc>
          <w:tcPr>
            <w:tcW w:w="4111" w:type="dxa"/>
          </w:tcPr>
          <w:p w:rsidR="00137C25" w:rsidRPr="00261F5D" w:rsidRDefault="00137C25" w:rsidP="006C6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 xml:space="preserve">0005.0005.0063.1188 Разрешение жилищных споров. Ответственность </w:t>
            </w:r>
            <w:r w:rsidR="006C6232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за нарушение жилищного законодательства</w:t>
            </w:r>
          </w:p>
        </w:tc>
        <w:tc>
          <w:tcPr>
            <w:tcW w:w="2227" w:type="dxa"/>
          </w:tcPr>
          <w:p w:rsidR="008C43C0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Ханты-Мансийск</w:t>
            </w:r>
          </w:p>
          <w:p w:rsidR="00137C25" w:rsidRPr="00261F5D" w:rsidRDefault="008C43C0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76" w:type="dxa"/>
          </w:tcPr>
          <w:p w:rsidR="00137C25" w:rsidRPr="00261F5D" w:rsidRDefault="008C43C0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</w:tcPr>
          <w:p w:rsidR="00137C25" w:rsidRPr="00261F5D" w:rsidRDefault="008C43C0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137C25" w:rsidRPr="00261F5D" w:rsidTr="00540F13">
        <w:tc>
          <w:tcPr>
            <w:tcW w:w="4111" w:type="dxa"/>
          </w:tcPr>
          <w:p w:rsidR="00137C25" w:rsidRPr="00261F5D" w:rsidRDefault="00137C25" w:rsidP="006C6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 xml:space="preserve">0005.0005.0056.1152 Эксплуатация и ремонт частного жилищного фонда (приватизированные жилые помещения в многоквартирных домах, индивидуальные жилые </w:t>
            </w:r>
            <w:r w:rsidRPr="00261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дома)</w:t>
            </w:r>
          </w:p>
        </w:tc>
        <w:tc>
          <w:tcPr>
            <w:tcW w:w="2227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F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Горноправдинск</w:t>
            </w:r>
            <w:proofErr w:type="spellEnd"/>
          </w:p>
        </w:tc>
        <w:tc>
          <w:tcPr>
            <w:tcW w:w="1476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137C25" w:rsidRPr="00261F5D" w:rsidRDefault="00137C25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43C0" w:rsidRPr="00261F5D" w:rsidTr="00540F13">
        <w:tc>
          <w:tcPr>
            <w:tcW w:w="4111" w:type="dxa"/>
          </w:tcPr>
          <w:p w:rsidR="008C43C0" w:rsidRPr="00261F5D" w:rsidRDefault="008C43C0" w:rsidP="006C62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0005.0005.0057.1178 Предоставление субсидий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942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жилье</w:t>
            </w:r>
          </w:p>
        </w:tc>
        <w:tc>
          <w:tcPr>
            <w:tcW w:w="2227" w:type="dxa"/>
          </w:tcPr>
          <w:p w:rsidR="008C43C0" w:rsidRPr="00261F5D" w:rsidRDefault="008C43C0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Луговской</w:t>
            </w:r>
            <w:proofErr w:type="spellEnd"/>
          </w:p>
        </w:tc>
        <w:tc>
          <w:tcPr>
            <w:tcW w:w="1476" w:type="dxa"/>
          </w:tcPr>
          <w:p w:rsidR="008C43C0" w:rsidRPr="00261F5D" w:rsidRDefault="008C43C0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</w:tcPr>
          <w:p w:rsidR="008C43C0" w:rsidRPr="00261F5D" w:rsidRDefault="008C43C0" w:rsidP="006C62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983782" w:rsidRDefault="005E7833" w:rsidP="005E7833">
      <w:pPr>
        <w:tabs>
          <w:tab w:val="left" w:pos="5103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7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создания условий для развития жилищного строительства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E7833">
        <w:rPr>
          <w:rFonts w:ascii="Times New Roman" w:eastAsia="Calibri" w:hAnsi="Times New Roman" w:cs="Times New Roman"/>
          <w:sz w:val="28"/>
          <w:szCs w:val="28"/>
          <w:lang w:eastAsia="ru-RU"/>
        </w:rPr>
        <w:t>и обеспечения населения доступным жильем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E7833">
        <w:rPr>
          <w:rFonts w:ascii="Times New Roman" w:eastAsia="Calibri" w:hAnsi="Times New Roman" w:cs="Times New Roman"/>
          <w:sz w:val="28"/>
          <w:szCs w:val="28"/>
        </w:rPr>
        <w:t>реализуется муниципальная программа Ханты-Мансийского района</w:t>
      </w:r>
      <w:r w:rsidRPr="005E78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«О внесении изменений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                            </w:t>
      </w:r>
      <w:r w:rsidRPr="005E78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постановление администрации Ханты-Мансийского </w:t>
      </w:r>
      <w:r w:rsidRPr="005E7833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района от 25.11.2021 № 298 </w:t>
      </w:r>
      <w:r w:rsidRPr="005E783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 муниципальной программе Ханты-Мансийского района </w:t>
      </w:r>
      <w:r w:rsidRPr="005E7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«Улучшение жилищных условий жителей Ханты-Мансийского района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br/>
      </w:r>
      <w:r w:rsidRPr="005E78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 2022 – 2024 годы», </w:t>
      </w:r>
      <w:r w:rsidRPr="005E7833">
        <w:rPr>
          <w:rFonts w:ascii="Times New Roman" w:eastAsia="Calibri" w:hAnsi="Times New Roman" w:cs="Times New Roman"/>
          <w:sz w:val="28"/>
          <w:szCs w:val="28"/>
        </w:rPr>
        <w:t>утвержденная постановлением администрации Ханты-Мансийского района</w:t>
      </w:r>
      <w:r w:rsidRPr="005E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Pr="005E7833">
        <w:rPr>
          <w:rFonts w:ascii="Times New Roman" w:eastAsia="Times New Roman" w:hAnsi="Times New Roman" w:cs="Times New Roman"/>
          <w:sz w:val="28"/>
          <w:szCs w:val="28"/>
        </w:rPr>
        <w:t>0</w:t>
      </w:r>
      <w:r w:rsidR="00004D58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E7833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04D58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5E7833">
        <w:rPr>
          <w:rFonts w:ascii="Times New Roman" w:eastAsia="Times New Roman" w:hAnsi="Times New Roman" w:cs="Times New Roman"/>
          <w:sz w:val="28"/>
          <w:szCs w:val="28"/>
        </w:rPr>
        <w:t>.2022  № 2</w:t>
      </w:r>
      <w:r w:rsidR="00004D58">
        <w:rPr>
          <w:rFonts w:ascii="Times New Roman" w:eastAsia="Times New Roman" w:hAnsi="Times New Roman" w:cs="Times New Roman"/>
          <w:sz w:val="28"/>
          <w:szCs w:val="28"/>
        </w:rPr>
        <w:t>81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983782" w:rsidRDefault="00983782" w:rsidP="00C27C4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17E45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17E45">
        <w:rPr>
          <w:rFonts w:ascii="Times New Roman" w:eastAsia="Calibri" w:hAnsi="Times New Roman" w:cs="Times New Roman"/>
          <w:bCs/>
          <w:sz w:val="28"/>
          <w:szCs w:val="28"/>
        </w:rPr>
        <w:t xml:space="preserve">повышения </w:t>
      </w:r>
      <w:r w:rsidRPr="00F17E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качества и надежности предоставления жилищно-коммунальных и бытовых услуг, обеспечения потребителей надежным и качественным электроснабжением, повышения эффективности использования топливно-энергетических ресурсов </w:t>
      </w:r>
      <w:r w:rsidRPr="005E7833">
        <w:rPr>
          <w:rFonts w:ascii="Times New Roman" w:eastAsia="Calibri" w:hAnsi="Times New Roman" w:cs="Times New Roman"/>
          <w:sz w:val="28"/>
          <w:szCs w:val="28"/>
        </w:rPr>
        <w:t>реализуется муниципальная программа Ханты-Мансийского района</w:t>
      </w:r>
      <w:r w:rsidR="00C27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7C4C">
        <w:rPr>
          <w:rFonts w:ascii="Times New Roman" w:eastAsia="Calibri" w:hAnsi="Times New Roman" w:cs="Times New Roman"/>
          <w:sz w:val="28"/>
          <w:szCs w:val="28"/>
        </w:rPr>
        <w:br/>
        <w:t>«</w:t>
      </w:r>
      <w:r w:rsidR="00C27C4C" w:rsidRPr="009837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</w:t>
      </w:r>
      <w:r w:rsidR="00C27C4C" w:rsidRPr="009837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  <w:t>Ханты-Мансийского района от 14.12.2021 № 332</w:t>
      </w:r>
      <w:r w:rsidR="003B0D9D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="00C27C4C" w:rsidRPr="0098378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 муниципальной программе Ханты-Мансийского района </w:t>
      </w:r>
      <w:r w:rsidR="00C27C4C" w:rsidRPr="00983782">
        <w:rPr>
          <w:rFonts w:ascii="Times New Roman" w:eastAsia="Calibri" w:hAnsi="Times New Roman" w:cs="Times New Roman"/>
          <w:sz w:val="28"/>
          <w:szCs w:val="28"/>
          <w:lang w:eastAsia="ru-RU"/>
        </w:rPr>
        <w:t>«Развитие и модернизация жилищно-коммунального комплекса и повышение энергетической</w:t>
      </w:r>
      <w:r w:rsidR="00C27C4C" w:rsidRPr="00C27C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7C4C" w:rsidRPr="00983782">
        <w:rPr>
          <w:rFonts w:ascii="Times New Roman" w:eastAsia="Calibri" w:hAnsi="Times New Roman" w:cs="Times New Roman"/>
          <w:sz w:val="28"/>
          <w:szCs w:val="28"/>
          <w:lang w:eastAsia="ru-RU"/>
        </w:rPr>
        <w:t>эффективности в Ханты-Мансийском</w:t>
      </w:r>
      <w:r w:rsidR="00C27C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C27C4C" w:rsidRPr="00983782">
        <w:rPr>
          <w:rFonts w:ascii="Times New Roman" w:eastAsia="Calibri" w:hAnsi="Times New Roman" w:cs="Times New Roman"/>
          <w:sz w:val="28"/>
          <w:szCs w:val="28"/>
          <w:lang w:eastAsia="ru-RU"/>
        </w:rPr>
        <w:t>районе на 2022 – 2024 годы</w:t>
      </w:r>
      <w:r w:rsidR="00C27C4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», </w:t>
      </w:r>
      <w:r w:rsidR="00C27C4C" w:rsidRPr="005E7833">
        <w:rPr>
          <w:rFonts w:ascii="Times New Roman" w:eastAsia="Calibri" w:hAnsi="Times New Roman" w:cs="Times New Roman"/>
          <w:sz w:val="28"/>
          <w:szCs w:val="28"/>
        </w:rPr>
        <w:t>утвержденная</w:t>
      </w:r>
      <w:proofErr w:type="gramEnd"/>
      <w:r w:rsidR="00C27C4C" w:rsidRPr="005E7833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Ханты-Мансийского района</w:t>
      </w:r>
      <w:r w:rsidR="00C27C4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3782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004D58">
        <w:rPr>
          <w:rFonts w:ascii="Times New Roman" w:eastAsia="Times New Roman" w:hAnsi="Times New Roman" w:cs="Times New Roman"/>
          <w:sz w:val="28"/>
          <w:szCs w:val="28"/>
        </w:rPr>
        <w:t>23</w:t>
      </w:r>
      <w:r w:rsidR="00C27C4C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04D58">
        <w:rPr>
          <w:rFonts w:ascii="Times New Roman" w:eastAsia="Times New Roman" w:hAnsi="Times New Roman" w:cs="Times New Roman"/>
          <w:sz w:val="28"/>
          <w:szCs w:val="28"/>
        </w:rPr>
        <w:t>9</w:t>
      </w:r>
      <w:r w:rsidR="00C27C4C"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r w:rsidR="00004D58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Pr="00983782">
        <w:rPr>
          <w:rFonts w:ascii="Times New Roman" w:eastAsia="Times New Roman" w:hAnsi="Times New Roman" w:cs="Times New Roman"/>
          <w:sz w:val="28"/>
          <w:szCs w:val="28"/>
        </w:rPr>
        <w:t>3</w:t>
      </w:r>
      <w:r w:rsidR="00004D58">
        <w:rPr>
          <w:rFonts w:ascii="Times New Roman" w:eastAsia="Times New Roman" w:hAnsi="Times New Roman" w:cs="Times New Roman"/>
          <w:sz w:val="28"/>
          <w:szCs w:val="28"/>
        </w:rPr>
        <w:t>24</w:t>
      </w:r>
      <w:r w:rsidR="003B0D9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B0D9D" w:rsidRDefault="003B0D9D" w:rsidP="003B0D9D">
      <w:pPr>
        <w:widowControl w:val="0"/>
        <w:autoSpaceDE w:val="0"/>
        <w:autoSpaceDN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0D9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3B0D9D">
        <w:rPr>
          <w:rFonts w:ascii="Times New Roman" w:eastAsia="Calibri" w:hAnsi="Times New Roman" w:cs="Times New Roman"/>
          <w:sz w:val="28"/>
          <w:szCs w:val="28"/>
        </w:rPr>
        <w:t xml:space="preserve">создания условий для развития жилищного строительства </w:t>
      </w:r>
      <w:r>
        <w:rPr>
          <w:rFonts w:ascii="Times New Roman" w:eastAsia="Calibri" w:hAnsi="Times New Roman" w:cs="Times New Roman"/>
          <w:sz w:val="28"/>
          <w:szCs w:val="28"/>
        </w:rPr>
        <w:br/>
      </w:r>
      <w:r w:rsidRPr="003B0D9D">
        <w:rPr>
          <w:rFonts w:ascii="Times New Roman" w:eastAsia="Calibri" w:hAnsi="Times New Roman" w:cs="Times New Roman"/>
          <w:sz w:val="28"/>
          <w:szCs w:val="28"/>
        </w:rPr>
        <w:t>на территории Ханты-Мансийского района реализуется муниципальная программа Ханты-Мансийского района</w:t>
      </w:r>
      <w:r w:rsidRPr="003B0D9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«О внесении изменений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br/>
      </w:r>
      <w:r w:rsidRPr="003B0D9D">
        <w:rPr>
          <w:rFonts w:ascii="Times New Roman" w:eastAsia="Times New Roman" w:hAnsi="Times New Roman" w:cs="Calibri"/>
          <w:sz w:val="28"/>
          <w:szCs w:val="28"/>
          <w:lang w:eastAsia="ru-RU"/>
        </w:rPr>
        <w:t>в постановление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3B0D9D">
        <w:rPr>
          <w:rFonts w:ascii="Times New Roman" w:eastAsia="Times New Roman" w:hAnsi="Times New Roman" w:cs="Calibri"/>
          <w:sz w:val="28"/>
          <w:szCs w:val="28"/>
          <w:lang w:eastAsia="ru-RU"/>
        </w:rPr>
        <w:t>администрации Ханты-Мансийского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3B0D9D">
        <w:rPr>
          <w:rFonts w:ascii="Times New Roman" w:eastAsia="Times New Roman" w:hAnsi="Times New Roman" w:cs="Calibri"/>
          <w:sz w:val="28"/>
          <w:szCs w:val="28"/>
          <w:lang w:eastAsia="ru-RU"/>
        </w:rPr>
        <w:t>района от 08.12.2021 № 318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 w:rsidRPr="003B0D9D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«О муниципальной программе Ханты-Мансийского района </w:t>
      </w:r>
      <w:r w:rsidRPr="003B0D9D">
        <w:rPr>
          <w:rFonts w:ascii="Times New Roman" w:eastAsia="Times New Roman" w:hAnsi="Times New Roman" w:cs="Calibri"/>
          <w:sz w:val="28"/>
          <w:szCs w:val="28"/>
          <w:lang w:eastAsia="ru-RU"/>
        </w:rPr>
        <w:lastRenderedPageBreak/>
        <w:t>«Подготовка перспективных территорий для развития жилищного строительства Ханты-Мансийского района на 2022 – 2024 годы»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, </w:t>
      </w:r>
      <w:r w:rsidRPr="005E7833">
        <w:rPr>
          <w:rFonts w:ascii="Times New Roman" w:eastAsia="Calibri" w:hAnsi="Times New Roman" w:cs="Times New Roman"/>
          <w:sz w:val="28"/>
          <w:szCs w:val="28"/>
        </w:rPr>
        <w:t>утвержденная постановлением администрации Ханты-Мансийского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83782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3B0D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04D58">
        <w:rPr>
          <w:rFonts w:ascii="Times New Roman" w:eastAsia="Times New Roman" w:hAnsi="Times New Roman" w:cs="Times New Roman"/>
          <w:sz w:val="28"/>
          <w:szCs w:val="28"/>
        </w:rPr>
        <w:t>01</w:t>
      </w:r>
      <w:r>
        <w:rPr>
          <w:rFonts w:ascii="Times New Roman" w:eastAsia="Times New Roman" w:hAnsi="Times New Roman" w:cs="Times New Roman"/>
          <w:sz w:val="28"/>
          <w:szCs w:val="28"/>
        </w:rPr>
        <w:t>.0</w:t>
      </w:r>
      <w:r w:rsidR="00004D58">
        <w:rPr>
          <w:rFonts w:ascii="Times New Roman" w:eastAsia="Times New Roman" w:hAnsi="Times New Roman" w:cs="Times New Roman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.2022 </w:t>
      </w:r>
      <w:r w:rsidRPr="003B0D9D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004D58">
        <w:rPr>
          <w:rFonts w:ascii="Times New Roman" w:eastAsia="Times New Roman" w:hAnsi="Times New Roman" w:cs="Times New Roman"/>
          <w:sz w:val="28"/>
          <w:szCs w:val="28"/>
        </w:rPr>
        <w:t>307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301E19" w:rsidRPr="00301E19" w:rsidRDefault="00301E19" w:rsidP="00301E1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01E19">
        <w:rPr>
          <w:rFonts w:ascii="Times New Roman" w:eastAsia="Calibri" w:hAnsi="Times New Roman" w:cs="Times New Roman"/>
          <w:bCs/>
          <w:sz w:val="28"/>
          <w:szCs w:val="28"/>
        </w:rPr>
        <w:t>В целях п</w:t>
      </w:r>
      <w:r w:rsidRPr="00301E1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овышения комфортности городской среды, создания механизма прямого участия граждан в формировании комфортной городской среды и у</w:t>
      </w:r>
      <w:r w:rsidRPr="00301E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лучшения благоустройства населенных пунктов Ханты-Мансийского района</w:t>
      </w:r>
      <w:r w:rsidRPr="00301E19">
        <w:rPr>
          <w:rFonts w:ascii="Times New Roman" w:eastAsia="Calibri" w:hAnsi="Times New Roman" w:cs="Times New Roman"/>
          <w:sz w:val="28"/>
          <w:szCs w:val="28"/>
        </w:rPr>
        <w:t xml:space="preserve"> реализуется муниципальная программа Ханты-Мансийского района «</w:t>
      </w:r>
      <w:r w:rsidRPr="00301E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 внесении изменений в постановление администрации Ханты-Мансийского района от 14.12.2021 № 338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br/>
      </w:r>
      <w:r w:rsidRPr="00301E1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«О муниципальной программе Ханты-Мансийского района </w:t>
      </w:r>
      <w:r w:rsidRPr="00301E19">
        <w:rPr>
          <w:rFonts w:ascii="Times New Roman" w:eastAsia="Times New Roman" w:hAnsi="Times New Roman" w:cs="Times New Roman"/>
          <w:sz w:val="28"/>
          <w:szCs w:val="28"/>
          <w:lang w:eastAsia="ru-RU"/>
        </w:rPr>
        <w:t>«Благоустройство населенных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пунктов Ханты-Мансийского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0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– 2024 годы», </w:t>
      </w:r>
      <w:r w:rsidRPr="00301E19">
        <w:rPr>
          <w:rFonts w:ascii="Times New Roman" w:eastAsia="Calibri" w:hAnsi="Times New Roman" w:cs="Times New Roman"/>
          <w:sz w:val="28"/>
          <w:szCs w:val="28"/>
        </w:rPr>
        <w:t xml:space="preserve">утвержденная постановлением администрации Ханты-Мансийского района </w:t>
      </w:r>
      <w:r w:rsidR="00004D58">
        <w:rPr>
          <w:rFonts w:ascii="Times New Roman" w:eastAsia="Times New Roman" w:hAnsi="Times New Roman" w:cs="Times New Roman"/>
          <w:sz w:val="28"/>
          <w:szCs w:val="28"/>
        </w:rPr>
        <w:t>от 01</w:t>
      </w:r>
      <w:r w:rsidRPr="00301E19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04D58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01E19">
        <w:rPr>
          <w:rFonts w:ascii="Times New Roman" w:eastAsia="Times New Roman" w:hAnsi="Times New Roman" w:cs="Times New Roman"/>
          <w:sz w:val="28"/>
          <w:szCs w:val="28"/>
        </w:rPr>
        <w:t>.2022</w:t>
      </w:r>
      <w:proofErr w:type="gramEnd"/>
      <w:r w:rsidRPr="00301E1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004D58">
        <w:rPr>
          <w:rFonts w:ascii="Times New Roman" w:eastAsia="Times New Roman" w:hAnsi="Times New Roman" w:cs="Times New Roman"/>
          <w:sz w:val="28"/>
          <w:szCs w:val="28"/>
        </w:rPr>
        <w:t>308</w:t>
      </w:r>
      <w:r w:rsidRPr="00301E1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3F7E" w:rsidRPr="00993699" w:rsidRDefault="00183868" w:rsidP="006416C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93699">
        <w:rPr>
          <w:rFonts w:ascii="Times New Roman" w:hAnsi="Times New Roman" w:cs="Times New Roman"/>
          <w:sz w:val="28"/>
          <w:szCs w:val="28"/>
        </w:rPr>
        <w:t>Также</w:t>
      </w:r>
      <w:r w:rsidR="00D03F7E" w:rsidRPr="00993699">
        <w:rPr>
          <w:rFonts w:ascii="Times New Roman" w:hAnsi="Times New Roman" w:cs="Times New Roman"/>
          <w:sz w:val="28"/>
          <w:szCs w:val="28"/>
        </w:rPr>
        <w:t xml:space="preserve"> сообщаем, что </w:t>
      </w:r>
      <w:r w:rsidRPr="0099369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D91418" w:rsidRPr="00993699">
        <w:rPr>
          <w:rFonts w:ascii="Times New Roman" w:hAnsi="Times New Roman" w:cs="Times New Roman"/>
          <w:sz w:val="28"/>
          <w:szCs w:val="28"/>
          <w:lang w:eastAsia="ru-RU"/>
        </w:rPr>
        <w:t xml:space="preserve"> настоящее время </w:t>
      </w:r>
      <w:r w:rsidRPr="00993699">
        <w:rPr>
          <w:rFonts w:ascii="Times New Roman" w:hAnsi="Times New Roman" w:cs="Times New Roman"/>
          <w:sz w:val="28"/>
          <w:szCs w:val="28"/>
          <w:lang w:eastAsia="ru-RU"/>
        </w:rPr>
        <w:t>ведется</w:t>
      </w:r>
      <w:r w:rsidR="00D91418" w:rsidRPr="00993699">
        <w:rPr>
          <w:rFonts w:ascii="Times New Roman" w:hAnsi="Times New Roman" w:cs="Times New Roman"/>
          <w:sz w:val="28"/>
          <w:szCs w:val="28"/>
          <w:lang w:eastAsia="ru-RU"/>
        </w:rPr>
        <w:t xml:space="preserve"> строительство многоквартирных жилых домов в населенных пунктах </w:t>
      </w:r>
      <w:r w:rsidR="004C7168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Ханты-Мансийского </w:t>
      </w:r>
      <w:r w:rsidR="00D91418" w:rsidRPr="00993699">
        <w:rPr>
          <w:rFonts w:ascii="Times New Roman" w:hAnsi="Times New Roman" w:cs="Times New Roman"/>
          <w:sz w:val="28"/>
          <w:szCs w:val="28"/>
          <w:lang w:eastAsia="ru-RU"/>
        </w:rPr>
        <w:t xml:space="preserve">района: </w:t>
      </w:r>
      <w:proofErr w:type="spellStart"/>
      <w:r w:rsidR="00BD4F2F" w:rsidRPr="00993699">
        <w:rPr>
          <w:rFonts w:ascii="Times New Roman" w:hAnsi="Times New Roman" w:cs="Times New Roman"/>
          <w:sz w:val="28"/>
          <w:szCs w:val="28"/>
          <w:lang w:eastAsia="ru-RU"/>
        </w:rPr>
        <w:t>Выкатной</w:t>
      </w:r>
      <w:proofErr w:type="spellEnd"/>
      <w:r w:rsidR="00BD4F2F" w:rsidRPr="009936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1473C" w:rsidRPr="00993699">
        <w:rPr>
          <w:rFonts w:ascii="Times New Roman" w:hAnsi="Times New Roman" w:cs="Times New Roman"/>
          <w:sz w:val="28"/>
          <w:szCs w:val="28"/>
          <w:lang w:eastAsia="ru-RU"/>
        </w:rPr>
        <w:t>Горноправдинск</w:t>
      </w:r>
      <w:proofErr w:type="spellEnd"/>
      <w:r w:rsidR="0021473C" w:rsidRPr="009936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B225C7">
        <w:rPr>
          <w:rFonts w:ascii="Times New Roman" w:hAnsi="Times New Roman" w:cs="Times New Roman"/>
          <w:sz w:val="28"/>
          <w:szCs w:val="28"/>
          <w:lang w:eastAsia="ru-RU"/>
        </w:rPr>
        <w:t>Кирпичный</w:t>
      </w:r>
      <w:r w:rsidR="00551359" w:rsidRPr="0099369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F78D1" w:rsidRPr="00993699">
        <w:rPr>
          <w:rFonts w:ascii="Times New Roman" w:hAnsi="Times New Roman" w:cs="Times New Roman"/>
          <w:sz w:val="28"/>
          <w:szCs w:val="28"/>
          <w:lang w:eastAsia="ru-RU"/>
        </w:rPr>
        <w:t>Нялинское</w:t>
      </w:r>
      <w:proofErr w:type="spellEnd"/>
      <w:r w:rsidR="00CF78D1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CF78D1" w:rsidRPr="009936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F78D1" w:rsidRPr="00993699">
        <w:rPr>
          <w:rFonts w:ascii="Times New Roman" w:hAnsi="Times New Roman" w:cs="Times New Roman"/>
          <w:sz w:val="28"/>
          <w:szCs w:val="28"/>
          <w:lang w:eastAsia="ru-RU"/>
        </w:rPr>
        <w:t>Селиярово</w:t>
      </w:r>
      <w:proofErr w:type="spellEnd"/>
      <w:r w:rsidR="00CF78D1" w:rsidRPr="0099369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78D1">
        <w:rPr>
          <w:rFonts w:ascii="Times New Roman" w:hAnsi="Times New Roman" w:cs="Times New Roman"/>
          <w:sz w:val="28"/>
          <w:szCs w:val="28"/>
          <w:lang w:eastAsia="ru-RU"/>
        </w:rPr>
        <w:t xml:space="preserve">и </w:t>
      </w:r>
      <w:proofErr w:type="spellStart"/>
      <w:r w:rsidR="00CF78D1">
        <w:rPr>
          <w:rFonts w:ascii="Times New Roman" w:hAnsi="Times New Roman" w:cs="Times New Roman"/>
          <w:sz w:val="28"/>
          <w:szCs w:val="28"/>
          <w:lang w:eastAsia="ru-RU"/>
        </w:rPr>
        <w:t>Ягурьях</w:t>
      </w:r>
      <w:proofErr w:type="spellEnd"/>
      <w:r w:rsidR="00D03F7E" w:rsidRPr="00993699">
        <w:rPr>
          <w:rFonts w:ascii="Times New Roman" w:hAnsi="Times New Roman" w:cs="Times New Roman"/>
          <w:sz w:val="28"/>
          <w:szCs w:val="28"/>
          <w:lang w:eastAsia="ru-RU"/>
        </w:rPr>
        <w:t xml:space="preserve">. Данные жилые помещения </w:t>
      </w:r>
      <w:r w:rsidR="0021473C" w:rsidRPr="00993699">
        <w:rPr>
          <w:rFonts w:ascii="Times New Roman" w:hAnsi="Times New Roman" w:cs="Times New Roman"/>
          <w:sz w:val="28"/>
          <w:szCs w:val="28"/>
          <w:lang w:eastAsia="ru-RU"/>
        </w:rPr>
        <w:t>планирую</w:t>
      </w:r>
      <w:r w:rsidR="00D91418" w:rsidRPr="00993699">
        <w:rPr>
          <w:rFonts w:ascii="Times New Roman" w:hAnsi="Times New Roman" w:cs="Times New Roman"/>
          <w:sz w:val="28"/>
          <w:szCs w:val="28"/>
          <w:lang w:eastAsia="ru-RU"/>
        </w:rPr>
        <w:t>тся предоставить</w:t>
      </w:r>
      <w:r w:rsidR="00D03F7E" w:rsidRPr="00993699">
        <w:rPr>
          <w:rFonts w:ascii="Times New Roman" w:hAnsi="Times New Roman" w:cs="Times New Roman"/>
          <w:sz w:val="28"/>
          <w:szCs w:val="28"/>
          <w:lang w:eastAsia="ru-RU"/>
        </w:rPr>
        <w:t xml:space="preserve"> гражданам, прожив</w:t>
      </w:r>
      <w:r w:rsidR="00452900" w:rsidRPr="00993699">
        <w:rPr>
          <w:rFonts w:ascii="Times New Roman" w:hAnsi="Times New Roman" w:cs="Times New Roman"/>
          <w:sz w:val="28"/>
          <w:szCs w:val="28"/>
          <w:lang w:eastAsia="ru-RU"/>
        </w:rPr>
        <w:t xml:space="preserve">ающим в аварийных жилых домах, </w:t>
      </w:r>
      <w:r w:rsidR="00B225C7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D03F7E" w:rsidRPr="00993699">
        <w:rPr>
          <w:rFonts w:ascii="Times New Roman" w:hAnsi="Times New Roman" w:cs="Times New Roman"/>
          <w:sz w:val="28"/>
          <w:szCs w:val="28"/>
          <w:lang w:eastAsia="ru-RU"/>
        </w:rPr>
        <w:t>а также гражданам из числа очередников.</w:t>
      </w:r>
    </w:p>
    <w:p w:rsidR="003A58AD" w:rsidRPr="00225D38" w:rsidRDefault="002C0F3D" w:rsidP="00225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D38">
        <w:rPr>
          <w:rFonts w:ascii="Times New Roman" w:hAnsi="Times New Roman" w:cs="Times New Roman"/>
          <w:sz w:val="28"/>
          <w:szCs w:val="28"/>
        </w:rPr>
        <w:t>По результатам рассмотрения обращени</w:t>
      </w:r>
      <w:r w:rsidR="00225D38">
        <w:rPr>
          <w:rFonts w:ascii="Times New Roman" w:hAnsi="Times New Roman" w:cs="Times New Roman"/>
          <w:sz w:val="28"/>
          <w:szCs w:val="28"/>
        </w:rPr>
        <w:t>й</w:t>
      </w:r>
      <w:r w:rsidRPr="00225D38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8537CC">
        <w:rPr>
          <w:rFonts w:ascii="Times New Roman" w:hAnsi="Times New Roman" w:cs="Times New Roman"/>
          <w:sz w:val="28"/>
          <w:szCs w:val="28"/>
        </w:rPr>
        <w:t xml:space="preserve"> </w:t>
      </w:r>
      <w:r w:rsidR="008537CC" w:rsidRPr="00F17E45">
        <w:rPr>
          <w:rFonts w:ascii="Times New Roman" w:hAnsi="Times New Roman" w:cs="Times New Roman"/>
          <w:sz w:val="28"/>
          <w:szCs w:val="28"/>
        </w:rPr>
        <w:t xml:space="preserve">в </w:t>
      </w:r>
      <w:r w:rsidR="008537CC" w:rsidRPr="00960A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C76575" w:rsidRPr="003C01C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37CC" w:rsidRPr="00960AFE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8537CC" w:rsidRPr="00F17E45"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="00004D58">
        <w:rPr>
          <w:rFonts w:ascii="Times New Roman" w:hAnsi="Times New Roman" w:cs="Times New Roman"/>
          <w:sz w:val="28"/>
          <w:szCs w:val="28"/>
        </w:rPr>
        <w:br/>
      </w:r>
      <w:r w:rsidR="008537CC" w:rsidRPr="00F17E45">
        <w:rPr>
          <w:rFonts w:ascii="Times New Roman" w:hAnsi="Times New Roman" w:cs="Times New Roman"/>
          <w:sz w:val="28"/>
          <w:szCs w:val="28"/>
        </w:rPr>
        <w:t>2022 года</w:t>
      </w:r>
      <w:r w:rsidR="003A58AD" w:rsidRPr="00225D38">
        <w:rPr>
          <w:rFonts w:ascii="Times New Roman" w:hAnsi="Times New Roman" w:cs="Times New Roman"/>
          <w:sz w:val="28"/>
          <w:szCs w:val="28"/>
        </w:rPr>
        <w:t>:</w:t>
      </w:r>
    </w:p>
    <w:p w:rsidR="00A1326F" w:rsidRPr="00225D38" w:rsidRDefault="003A58AD" w:rsidP="00225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25D38">
        <w:rPr>
          <w:rFonts w:ascii="Times New Roman" w:hAnsi="Times New Roman" w:cs="Times New Roman"/>
          <w:sz w:val="28"/>
          <w:szCs w:val="28"/>
        </w:rPr>
        <w:t xml:space="preserve"> </w:t>
      </w:r>
      <w:r w:rsidR="002C0F3D" w:rsidRPr="00225D38">
        <w:rPr>
          <w:rFonts w:ascii="Times New Roman" w:hAnsi="Times New Roman" w:cs="Times New Roman"/>
          <w:sz w:val="28"/>
          <w:szCs w:val="28"/>
        </w:rPr>
        <w:t xml:space="preserve">2 – </w:t>
      </w:r>
      <w:r w:rsidR="00225D38">
        <w:rPr>
          <w:rFonts w:ascii="Times New Roman" w:hAnsi="Times New Roman" w:cs="Times New Roman"/>
          <w:sz w:val="28"/>
          <w:szCs w:val="28"/>
        </w:rPr>
        <w:t>«</w:t>
      </w:r>
      <w:r w:rsidRPr="00225D38">
        <w:rPr>
          <w:rFonts w:ascii="Times New Roman" w:hAnsi="Times New Roman" w:cs="Times New Roman"/>
          <w:sz w:val="28"/>
          <w:szCs w:val="28"/>
        </w:rPr>
        <w:t>поддержано</w:t>
      </w:r>
      <w:r w:rsidR="00225D38">
        <w:rPr>
          <w:rFonts w:ascii="Times New Roman" w:hAnsi="Times New Roman" w:cs="Times New Roman"/>
          <w:sz w:val="28"/>
          <w:szCs w:val="28"/>
        </w:rPr>
        <w:t>» –</w:t>
      </w:r>
      <w:r w:rsidR="003B57FF">
        <w:rPr>
          <w:rFonts w:ascii="Times New Roman" w:hAnsi="Times New Roman" w:cs="Times New Roman"/>
          <w:sz w:val="28"/>
          <w:szCs w:val="28"/>
        </w:rPr>
        <w:t xml:space="preserve"> </w:t>
      </w:r>
      <w:r w:rsidRPr="00225D38">
        <w:rPr>
          <w:rFonts w:ascii="Times New Roman" w:hAnsi="Times New Roman" w:cs="Times New Roman"/>
          <w:sz w:val="28"/>
          <w:szCs w:val="28"/>
        </w:rPr>
        <w:t xml:space="preserve">принято решение о целесообразности предложения, об обоснованности и удовлетворении </w:t>
      </w:r>
      <w:r w:rsidR="003B57FF">
        <w:rPr>
          <w:rFonts w:ascii="Times New Roman" w:hAnsi="Times New Roman" w:cs="Times New Roman"/>
          <w:sz w:val="28"/>
          <w:szCs w:val="28"/>
        </w:rPr>
        <w:t>обращения</w:t>
      </w:r>
      <w:r w:rsidRPr="00225D3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C0F3D" w:rsidRPr="00225D38" w:rsidRDefault="00AA3C65" w:rsidP="00225D3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25D38">
        <w:rPr>
          <w:rFonts w:ascii="Times New Roman" w:hAnsi="Times New Roman" w:cs="Times New Roman"/>
          <w:sz w:val="28"/>
          <w:szCs w:val="28"/>
        </w:rPr>
        <w:t>1</w:t>
      </w:r>
      <w:r w:rsidR="006C6232">
        <w:rPr>
          <w:rFonts w:ascii="Times New Roman" w:hAnsi="Times New Roman" w:cs="Times New Roman"/>
          <w:sz w:val="28"/>
          <w:szCs w:val="28"/>
        </w:rPr>
        <w:t>8</w:t>
      </w:r>
      <w:r w:rsidRPr="00225D38">
        <w:rPr>
          <w:rFonts w:ascii="Times New Roman" w:hAnsi="Times New Roman" w:cs="Times New Roman"/>
          <w:sz w:val="28"/>
          <w:szCs w:val="28"/>
        </w:rPr>
        <w:t xml:space="preserve"> </w:t>
      </w:r>
      <w:r w:rsidR="002C0F3D" w:rsidRPr="00225D38">
        <w:rPr>
          <w:rFonts w:ascii="Times New Roman" w:hAnsi="Times New Roman" w:cs="Times New Roman"/>
          <w:sz w:val="28"/>
          <w:szCs w:val="28"/>
        </w:rPr>
        <w:t xml:space="preserve">– </w:t>
      </w:r>
      <w:r w:rsidR="00225D38">
        <w:rPr>
          <w:rFonts w:ascii="Times New Roman" w:hAnsi="Times New Roman" w:cs="Times New Roman"/>
          <w:sz w:val="28"/>
          <w:szCs w:val="28"/>
        </w:rPr>
        <w:t>«разъяснено»</w:t>
      </w:r>
      <w:r w:rsidR="003A58AD" w:rsidRPr="00225D38">
        <w:rPr>
          <w:rFonts w:ascii="Times New Roman" w:hAnsi="Times New Roman" w:cs="Times New Roman"/>
          <w:sz w:val="28"/>
          <w:szCs w:val="28"/>
        </w:rPr>
        <w:t xml:space="preserve"> </w:t>
      </w:r>
      <w:r w:rsidR="00225D38">
        <w:rPr>
          <w:rFonts w:ascii="Times New Roman" w:hAnsi="Times New Roman" w:cs="Times New Roman"/>
          <w:sz w:val="28"/>
          <w:szCs w:val="28"/>
        </w:rPr>
        <w:t>–</w:t>
      </w:r>
      <w:r w:rsidR="003A58AD" w:rsidRPr="00225D38">
        <w:rPr>
          <w:rFonts w:ascii="Times New Roman" w:hAnsi="Times New Roman" w:cs="Times New Roman"/>
          <w:sz w:val="28"/>
          <w:szCs w:val="28"/>
        </w:rPr>
        <w:t xml:space="preserve"> принято решение об информировании </w:t>
      </w:r>
      <w:r w:rsidR="003B57FF">
        <w:rPr>
          <w:rFonts w:ascii="Times New Roman" w:hAnsi="Times New Roman" w:cs="Times New Roman"/>
          <w:sz w:val="28"/>
          <w:szCs w:val="28"/>
        </w:rPr>
        <w:br/>
      </w:r>
      <w:r w:rsidR="003A58AD" w:rsidRPr="00225D38">
        <w:rPr>
          <w:rFonts w:ascii="Times New Roman" w:hAnsi="Times New Roman" w:cs="Times New Roman"/>
          <w:sz w:val="28"/>
          <w:szCs w:val="28"/>
        </w:rPr>
        <w:t xml:space="preserve">по порядку реализации предложения либо удовлетворения </w:t>
      </w:r>
      <w:r w:rsidR="003B57FF">
        <w:rPr>
          <w:rFonts w:ascii="Times New Roman" w:hAnsi="Times New Roman" w:cs="Times New Roman"/>
          <w:sz w:val="28"/>
          <w:szCs w:val="28"/>
        </w:rPr>
        <w:t>обращения;</w:t>
      </w:r>
    </w:p>
    <w:p w:rsidR="003164F9" w:rsidRDefault="003164F9" w:rsidP="003B57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25D38" w:rsidRPr="00225D3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перенаправлены </w:t>
      </w:r>
      <w:r w:rsidR="009916E0">
        <w:rPr>
          <w:rFonts w:ascii="Times New Roman" w:hAnsi="Times New Roman" w:cs="Times New Roman"/>
          <w:sz w:val="28"/>
          <w:szCs w:val="28"/>
        </w:rPr>
        <w:t xml:space="preserve"> по компетенции </w:t>
      </w:r>
      <w:r>
        <w:rPr>
          <w:rFonts w:ascii="Times New Roman" w:hAnsi="Times New Roman" w:cs="Times New Roman"/>
          <w:sz w:val="28"/>
          <w:szCs w:val="28"/>
        </w:rPr>
        <w:t>в сельск</w:t>
      </w:r>
      <w:r w:rsidR="00D35886">
        <w:rPr>
          <w:rFonts w:ascii="Times New Roman" w:hAnsi="Times New Roman" w:cs="Times New Roman"/>
          <w:sz w:val="28"/>
          <w:szCs w:val="28"/>
        </w:rPr>
        <w:t>ие</w:t>
      </w:r>
      <w:r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35886">
        <w:rPr>
          <w:rFonts w:ascii="Times New Roman" w:hAnsi="Times New Roman" w:cs="Times New Roman"/>
          <w:sz w:val="28"/>
          <w:szCs w:val="28"/>
        </w:rPr>
        <w:t>я (</w:t>
      </w:r>
      <w:proofErr w:type="spellStart"/>
      <w:r w:rsidRPr="00F17E45">
        <w:rPr>
          <w:rFonts w:ascii="Times New Roman" w:hAnsi="Times New Roman" w:cs="Times New Roman"/>
          <w:sz w:val="28"/>
          <w:szCs w:val="28"/>
        </w:rPr>
        <w:t>Горноправдинск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F17E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Кедровый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Луговской</w:t>
      </w:r>
      <w:proofErr w:type="spellEnd"/>
      <w:r w:rsidR="00D3588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Контрольно-счетную палату Ханты-Мансийского района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="00F40139">
        <w:rPr>
          <w:rFonts w:ascii="Times New Roman" w:hAnsi="Times New Roman" w:cs="Times New Roman"/>
          <w:sz w:val="28"/>
          <w:szCs w:val="28"/>
        </w:rPr>
        <w:t>;</w:t>
      </w:r>
    </w:p>
    <w:p w:rsidR="003B57FF" w:rsidRPr="00225D38" w:rsidRDefault="00652B34" w:rsidP="003B57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B57FF" w:rsidRPr="00225D38">
        <w:rPr>
          <w:rFonts w:ascii="Times New Roman" w:hAnsi="Times New Roman" w:cs="Times New Roman"/>
          <w:sz w:val="28"/>
          <w:szCs w:val="28"/>
        </w:rPr>
        <w:t xml:space="preserve"> – находятся на рассмотрении.</w:t>
      </w:r>
    </w:p>
    <w:p w:rsidR="00DC14AE" w:rsidRDefault="00DC14AE" w:rsidP="00DC14A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3699">
        <w:rPr>
          <w:rFonts w:ascii="Times New Roman" w:hAnsi="Times New Roman" w:cs="Times New Roman"/>
          <w:sz w:val="28"/>
          <w:szCs w:val="28"/>
        </w:rPr>
        <w:t xml:space="preserve">В завершении необходимо отметить, что социально-экономическую ситуацию </w:t>
      </w:r>
      <w:proofErr w:type="gramStart"/>
      <w:r w:rsidRPr="0099369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9369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93699">
        <w:rPr>
          <w:rFonts w:ascii="Times New Roman" w:hAnsi="Times New Roman" w:cs="Times New Roman"/>
          <w:sz w:val="28"/>
          <w:szCs w:val="28"/>
        </w:rPr>
        <w:t>Ханты-Мансийском</w:t>
      </w:r>
      <w:proofErr w:type="gramEnd"/>
      <w:r w:rsidRPr="00993699">
        <w:rPr>
          <w:rFonts w:ascii="Times New Roman" w:hAnsi="Times New Roman" w:cs="Times New Roman"/>
          <w:sz w:val="28"/>
          <w:szCs w:val="28"/>
        </w:rPr>
        <w:t xml:space="preserve"> районе можно характеризовать </w:t>
      </w:r>
      <w:r w:rsidRPr="00993699">
        <w:rPr>
          <w:rFonts w:ascii="Times New Roman" w:hAnsi="Times New Roman" w:cs="Times New Roman"/>
          <w:sz w:val="28"/>
          <w:szCs w:val="28"/>
        </w:rPr>
        <w:br/>
        <w:t>как стабильную.</w:t>
      </w:r>
    </w:p>
    <w:p w:rsidR="00004D58" w:rsidRDefault="00004D58" w:rsidP="00DC14A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D58" w:rsidRDefault="00004D58" w:rsidP="00DC14A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04D58" w:rsidRDefault="00004D58" w:rsidP="00DC14AE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8561A" w:rsidRDefault="00004D58" w:rsidP="00790E3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4C2A1F" w:rsidRPr="00C82DD2">
        <w:rPr>
          <w:rFonts w:ascii="Times New Roman" w:eastAsia="Calibri" w:hAnsi="Times New Roman" w:cs="Times New Roman"/>
          <w:sz w:val="28"/>
          <w:szCs w:val="28"/>
        </w:rPr>
        <w:t>тдел</w:t>
      </w:r>
      <w:r w:rsidR="0012504B" w:rsidRPr="00C82DD2">
        <w:rPr>
          <w:rFonts w:ascii="Times New Roman" w:eastAsia="Calibri" w:hAnsi="Times New Roman" w:cs="Times New Roman"/>
          <w:sz w:val="28"/>
          <w:szCs w:val="28"/>
        </w:rPr>
        <w:t xml:space="preserve"> организационной и контрольной работы</w:t>
      </w:r>
    </w:p>
    <w:p w:rsidR="003A58AD" w:rsidRDefault="003A58AD" w:rsidP="00790E39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sectPr w:rsidR="003A58AD" w:rsidSect="00012189">
      <w:headerReference w:type="default" r:id="rId8"/>
      <w:pgSz w:w="11906" w:h="16838"/>
      <w:pgMar w:top="1418" w:right="1276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BF4" w:rsidRDefault="003E2BF4" w:rsidP="00D4785C">
      <w:pPr>
        <w:spacing w:after="0" w:line="240" w:lineRule="auto"/>
      </w:pPr>
      <w:r>
        <w:separator/>
      </w:r>
    </w:p>
  </w:endnote>
  <w:endnote w:type="continuationSeparator" w:id="0">
    <w:p w:rsidR="003E2BF4" w:rsidRDefault="003E2BF4" w:rsidP="00D478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BF4" w:rsidRDefault="003E2BF4" w:rsidP="00D4785C">
      <w:pPr>
        <w:spacing w:after="0" w:line="240" w:lineRule="auto"/>
      </w:pPr>
      <w:r>
        <w:separator/>
      </w:r>
    </w:p>
  </w:footnote>
  <w:footnote w:type="continuationSeparator" w:id="0">
    <w:p w:rsidR="003E2BF4" w:rsidRDefault="003E2BF4" w:rsidP="00D478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298700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4785C" w:rsidRPr="001B3740" w:rsidRDefault="00D4785C">
        <w:pPr>
          <w:pStyle w:val="a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B37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B37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B37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9916E0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1B37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4785C" w:rsidRDefault="00D4785C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702"/>
    <w:rsid w:val="00001771"/>
    <w:rsid w:val="00004D58"/>
    <w:rsid w:val="00012189"/>
    <w:rsid w:val="0001374D"/>
    <w:rsid w:val="00016B1A"/>
    <w:rsid w:val="00017348"/>
    <w:rsid w:val="00031647"/>
    <w:rsid w:val="00031B36"/>
    <w:rsid w:val="000343ED"/>
    <w:rsid w:val="000344EA"/>
    <w:rsid w:val="000425D9"/>
    <w:rsid w:val="00043412"/>
    <w:rsid w:val="00043852"/>
    <w:rsid w:val="000508E6"/>
    <w:rsid w:val="00055812"/>
    <w:rsid w:val="00056B5A"/>
    <w:rsid w:val="00063AB9"/>
    <w:rsid w:val="000668AF"/>
    <w:rsid w:val="000717E3"/>
    <w:rsid w:val="00076467"/>
    <w:rsid w:val="00080B2D"/>
    <w:rsid w:val="00081EA4"/>
    <w:rsid w:val="00082F2D"/>
    <w:rsid w:val="0008561A"/>
    <w:rsid w:val="000A0F18"/>
    <w:rsid w:val="000A2184"/>
    <w:rsid w:val="000B5577"/>
    <w:rsid w:val="000B5C02"/>
    <w:rsid w:val="000B70FE"/>
    <w:rsid w:val="000B7F90"/>
    <w:rsid w:val="000C041C"/>
    <w:rsid w:val="000C4D69"/>
    <w:rsid w:val="000C6782"/>
    <w:rsid w:val="000D1617"/>
    <w:rsid w:val="000D79EC"/>
    <w:rsid w:val="000E0887"/>
    <w:rsid w:val="000E7B82"/>
    <w:rsid w:val="000F20E7"/>
    <w:rsid w:val="000F3965"/>
    <w:rsid w:val="00100F20"/>
    <w:rsid w:val="00101111"/>
    <w:rsid w:val="00101986"/>
    <w:rsid w:val="0012504B"/>
    <w:rsid w:val="00126808"/>
    <w:rsid w:val="00132692"/>
    <w:rsid w:val="00137C25"/>
    <w:rsid w:val="00146240"/>
    <w:rsid w:val="001632DC"/>
    <w:rsid w:val="00166C3F"/>
    <w:rsid w:val="00170D66"/>
    <w:rsid w:val="00183868"/>
    <w:rsid w:val="00187054"/>
    <w:rsid w:val="001A148B"/>
    <w:rsid w:val="001A408C"/>
    <w:rsid w:val="001B2C3E"/>
    <w:rsid w:val="001B3740"/>
    <w:rsid w:val="001B4001"/>
    <w:rsid w:val="001D38F4"/>
    <w:rsid w:val="001D7373"/>
    <w:rsid w:val="001D7E4C"/>
    <w:rsid w:val="001E16DF"/>
    <w:rsid w:val="001E6EBB"/>
    <w:rsid w:val="001E6F66"/>
    <w:rsid w:val="001E7E5D"/>
    <w:rsid w:val="001F0B18"/>
    <w:rsid w:val="001F3FA9"/>
    <w:rsid w:val="001F40DE"/>
    <w:rsid w:val="00200560"/>
    <w:rsid w:val="002066F6"/>
    <w:rsid w:val="002139DE"/>
    <w:rsid w:val="0021473C"/>
    <w:rsid w:val="00215C78"/>
    <w:rsid w:val="002160AC"/>
    <w:rsid w:val="00216FCD"/>
    <w:rsid w:val="002170C0"/>
    <w:rsid w:val="00217417"/>
    <w:rsid w:val="00220ADB"/>
    <w:rsid w:val="00225D38"/>
    <w:rsid w:val="00234D00"/>
    <w:rsid w:val="00237E26"/>
    <w:rsid w:val="002517EA"/>
    <w:rsid w:val="00252388"/>
    <w:rsid w:val="00261F5D"/>
    <w:rsid w:val="00274D83"/>
    <w:rsid w:val="00276934"/>
    <w:rsid w:val="00277B31"/>
    <w:rsid w:val="002813D4"/>
    <w:rsid w:val="00282053"/>
    <w:rsid w:val="0028604B"/>
    <w:rsid w:val="00286F55"/>
    <w:rsid w:val="002901F3"/>
    <w:rsid w:val="0029145F"/>
    <w:rsid w:val="002A5910"/>
    <w:rsid w:val="002A7027"/>
    <w:rsid w:val="002C0BBA"/>
    <w:rsid w:val="002C0F3D"/>
    <w:rsid w:val="002C7A43"/>
    <w:rsid w:val="002E1550"/>
    <w:rsid w:val="002E5F11"/>
    <w:rsid w:val="002E7D4B"/>
    <w:rsid w:val="0030058B"/>
    <w:rsid w:val="00301E19"/>
    <w:rsid w:val="0030452D"/>
    <w:rsid w:val="00304CA9"/>
    <w:rsid w:val="003056A2"/>
    <w:rsid w:val="003101F8"/>
    <w:rsid w:val="003118D3"/>
    <w:rsid w:val="00314AB8"/>
    <w:rsid w:val="003164F9"/>
    <w:rsid w:val="00321F6A"/>
    <w:rsid w:val="00334CA1"/>
    <w:rsid w:val="003434AE"/>
    <w:rsid w:val="00351B23"/>
    <w:rsid w:val="00374C07"/>
    <w:rsid w:val="00393D29"/>
    <w:rsid w:val="003A58AD"/>
    <w:rsid w:val="003B0D9D"/>
    <w:rsid w:val="003B31B3"/>
    <w:rsid w:val="003B31F1"/>
    <w:rsid w:val="003B57FF"/>
    <w:rsid w:val="003B6241"/>
    <w:rsid w:val="003C01CA"/>
    <w:rsid w:val="003C5FFB"/>
    <w:rsid w:val="003D3CCD"/>
    <w:rsid w:val="003D5E70"/>
    <w:rsid w:val="003E2BF4"/>
    <w:rsid w:val="003E39F2"/>
    <w:rsid w:val="003E4826"/>
    <w:rsid w:val="003F3707"/>
    <w:rsid w:val="00404453"/>
    <w:rsid w:val="004062FD"/>
    <w:rsid w:val="00412569"/>
    <w:rsid w:val="0042097C"/>
    <w:rsid w:val="0042389B"/>
    <w:rsid w:val="00442424"/>
    <w:rsid w:val="004476A7"/>
    <w:rsid w:val="00452900"/>
    <w:rsid w:val="00453488"/>
    <w:rsid w:val="0046061A"/>
    <w:rsid w:val="00472881"/>
    <w:rsid w:val="00476C04"/>
    <w:rsid w:val="004A2242"/>
    <w:rsid w:val="004A63EF"/>
    <w:rsid w:val="004B7E16"/>
    <w:rsid w:val="004C2A1F"/>
    <w:rsid w:val="004C2CFD"/>
    <w:rsid w:val="004C5165"/>
    <w:rsid w:val="004C7168"/>
    <w:rsid w:val="004D2665"/>
    <w:rsid w:val="004D5082"/>
    <w:rsid w:val="004D7E5B"/>
    <w:rsid w:val="004E0DAC"/>
    <w:rsid w:val="004E5553"/>
    <w:rsid w:val="004F4AFC"/>
    <w:rsid w:val="00503DC8"/>
    <w:rsid w:val="00504B2C"/>
    <w:rsid w:val="00514AF9"/>
    <w:rsid w:val="005364C3"/>
    <w:rsid w:val="00540F13"/>
    <w:rsid w:val="00551359"/>
    <w:rsid w:val="00570351"/>
    <w:rsid w:val="00581616"/>
    <w:rsid w:val="00590ED7"/>
    <w:rsid w:val="00592849"/>
    <w:rsid w:val="00596977"/>
    <w:rsid w:val="005A6754"/>
    <w:rsid w:val="005B0FF1"/>
    <w:rsid w:val="005C14B9"/>
    <w:rsid w:val="005D5DB5"/>
    <w:rsid w:val="005E25CD"/>
    <w:rsid w:val="005E762A"/>
    <w:rsid w:val="005E7833"/>
    <w:rsid w:val="005F01AC"/>
    <w:rsid w:val="005F5ADF"/>
    <w:rsid w:val="00600A49"/>
    <w:rsid w:val="006015A5"/>
    <w:rsid w:val="006416C7"/>
    <w:rsid w:val="00645E61"/>
    <w:rsid w:val="00652B34"/>
    <w:rsid w:val="00671A72"/>
    <w:rsid w:val="00676C31"/>
    <w:rsid w:val="0068549E"/>
    <w:rsid w:val="00685C1B"/>
    <w:rsid w:val="00692778"/>
    <w:rsid w:val="00693EC2"/>
    <w:rsid w:val="006A5947"/>
    <w:rsid w:val="006C467A"/>
    <w:rsid w:val="006C6232"/>
    <w:rsid w:val="006E311D"/>
    <w:rsid w:val="006E5471"/>
    <w:rsid w:val="006E7A7C"/>
    <w:rsid w:val="00700960"/>
    <w:rsid w:val="0070509B"/>
    <w:rsid w:val="00714016"/>
    <w:rsid w:val="0071708E"/>
    <w:rsid w:val="00730A33"/>
    <w:rsid w:val="00732781"/>
    <w:rsid w:val="00733BC6"/>
    <w:rsid w:val="00746B44"/>
    <w:rsid w:val="00746FE4"/>
    <w:rsid w:val="0075458F"/>
    <w:rsid w:val="00757AF0"/>
    <w:rsid w:val="00762ABD"/>
    <w:rsid w:val="0077154F"/>
    <w:rsid w:val="007843A0"/>
    <w:rsid w:val="00785BDC"/>
    <w:rsid w:val="00790E39"/>
    <w:rsid w:val="007919F0"/>
    <w:rsid w:val="007A045A"/>
    <w:rsid w:val="007B0B22"/>
    <w:rsid w:val="007B0CF0"/>
    <w:rsid w:val="007B6342"/>
    <w:rsid w:val="007B6A79"/>
    <w:rsid w:val="007B6E85"/>
    <w:rsid w:val="007C5B3D"/>
    <w:rsid w:val="007C6E8C"/>
    <w:rsid w:val="007D4688"/>
    <w:rsid w:val="0080050B"/>
    <w:rsid w:val="00813670"/>
    <w:rsid w:val="00813E9F"/>
    <w:rsid w:val="00820F09"/>
    <w:rsid w:val="00852818"/>
    <w:rsid w:val="008537CC"/>
    <w:rsid w:val="00854813"/>
    <w:rsid w:val="00857702"/>
    <w:rsid w:val="00860834"/>
    <w:rsid w:val="00865C87"/>
    <w:rsid w:val="008668D4"/>
    <w:rsid w:val="0087737C"/>
    <w:rsid w:val="00882259"/>
    <w:rsid w:val="0089149A"/>
    <w:rsid w:val="00892A72"/>
    <w:rsid w:val="008936BE"/>
    <w:rsid w:val="0089474C"/>
    <w:rsid w:val="008A625C"/>
    <w:rsid w:val="008B301B"/>
    <w:rsid w:val="008B3396"/>
    <w:rsid w:val="008B4C1C"/>
    <w:rsid w:val="008C3C8F"/>
    <w:rsid w:val="008C43C0"/>
    <w:rsid w:val="008E12AC"/>
    <w:rsid w:val="008E592A"/>
    <w:rsid w:val="008E7CAA"/>
    <w:rsid w:val="008F0BC3"/>
    <w:rsid w:val="008F431B"/>
    <w:rsid w:val="008F5D56"/>
    <w:rsid w:val="008F6035"/>
    <w:rsid w:val="00900BE7"/>
    <w:rsid w:val="00905860"/>
    <w:rsid w:val="00926AF9"/>
    <w:rsid w:val="00941A06"/>
    <w:rsid w:val="009468A1"/>
    <w:rsid w:val="00947679"/>
    <w:rsid w:val="00951435"/>
    <w:rsid w:val="00952C68"/>
    <w:rsid w:val="009535FC"/>
    <w:rsid w:val="0095745A"/>
    <w:rsid w:val="00960AFE"/>
    <w:rsid w:val="00961846"/>
    <w:rsid w:val="00962059"/>
    <w:rsid w:val="00963BED"/>
    <w:rsid w:val="00970AF4"/>
    <w:rsid w:val="00971D3D"/>
    <w:rsid w:val="009801FE"/>
    <w:rsid w:val="00983568"/>
    <w:rsid w:val="00983782"/>
    <w:rsid w:val="00985A4C"/>
    <w:rsid w:val="009916E0"/>
    <w:rsid w:val="00993699"/>
    <w:rsid w:val="00994D6F"/>
    <w:rsid w:val="009A09E0"/>
    <w:rsid w:val="009A67EA"/>
    <w:rsid w:val="009B2F03"/>
    <w:rsid w:val="009C0696"/>
    <w:rsid w:val="009E5D52"/>
    <w:rsid w:val="00A00592"/>
    <w:rsid w:val="00A05DDE"/>
    <w:rsid w:val="00A06ACC"/>
    <w:rsid w:val="00A1326F"/>
    <w:rsid w:val="00A25300"/>
    <w:rsid w:val="00A27878"/>
    <w:rsid w:val="00A31E2B"/>
    <w:rsid w:val="00A33245"/>
    <w:rsid w:val="00A372FD"/>
    <w:rsid w:val="00A37DB6"/>
    <w:rsid w:val="00A51F03"/>
    <w:rsid w:val="00A542B6"/>
    <w:rsid w:val="00A64F25"/>
    <w:rsid w:val="00A77608"/>
    <w:rsid w:val="00A81436"/>
    <w:rsid w:val="00A828B7"/>
    <w:rsid w:val="00A91B36"/>
    <w:rsid w:val="00A9305A"/>
    <w:rsid w:val="00A931DF"/>
    <w:rsid w:val="00A93FFD"/>
    <w:rsid w:val="00AA3C65"/>
    <w:rsid w:val="00AA7414"/>
    <w:rsid w:val="00AC44C0"/>
    <w:rsid w:val="00AD0DBE"/>
    <w:rsid w:val="00AD5923"/>
    <w:rsid w:val="00AE3762"/>
    <w:rsid w:val="00AF0C12"/>
    <w:rsid w:val="00AF12B2"/>
    <w:rsid w:val="00AF192D"/>
    <w:rsid w:val="00AF597A"/>
    <w:rsid w:val="00B007A0"/>
    <w:rsid w:val="00B047A1"/>
    <w:rsid w:val="00B13AEE"/>
    <w:rsid w:val="00B20C63"/>
    <w:rsid w:val="00B225C7"/>
    <w:rsid w:val="00B270DF"/>
    <w:rsid w:val="00B27841"/>
    <w:rsid w:val="00B4619A"/>
    <w:rsid w:val="00B5290A"/>
    <w:rsid w:val="00B656AD"/>
    <w:rsid w:val="00B73E1C"/>
    <w:rsid w:val="00B815F2"/>
    <w:rsid w:val="00B828A2"/>
    <w:rsid w:val="00B92CFD"/>
    <w:rsid w:val="00B92FD1"/>
    <w:rsid w:val="00BA787D"/>
    <w:rsid w:val="00BA7C1E"/>
    <w:rsid w:val="00BB0B4B"/>
    <w:rsid w:val="00BB6E1E"/>
    <w:rsid w:val="00BC2E44"/>
    <w:rsid w:val="00BC705E"/>
    <w:rsid w:val="00BD2F81"/>
    <w:rsid w:val="00BD4F2F"/>
    <w:rsid w:val="00BE0410"/>
    <w:rsid w:val="00BE45FF"/>
    <w:rsid w:val="00C01BC2"/>
    <w:rsid w:val="00C065AA"/>
    <w:rsid w:val="00C06654"/>
    <w:rsid w:val="00C10039"/>
    <w:rsid w:val="00C15F27"/>
    <w:rsid w:val="00C20CB6"/>
    <w:rsid w:val="00C23737"/>
    <w:rsid w:val="00C27C4C"/>
    <w:rsid w:val="00C31C1C"/>
    <w:rsid w:val="00C42672"/>
    <w:rsid w:val="00C6602C"/>
    <w:rsid w:val="00C713D4"/>
    <w:rsid w:val="00C76575"/>
    <w:rsid w:val="00C801CB"/>
    <w:rsid w:val="00C80801"/>
    <w:rsid w:val="00C820D4"/>
    <w:rsid w:val="00C82DD2"/>
    <w:rsid w:val="00C8324A"/>
    <w:rsid w:val="00C85572"/>
    <w:rsid w:val="00C86CBE"/>
    <w:rsid w:val="00C94917"/>
    <w:rsid w:val="00C97D7B"/>
    <w:rsid w:val="00CA3C1D"/>
    <w:rsid w:val="00CA5295"/>
    <w:rsid w:val="00CC2DF0"/>
    <w:rsid w:val="00CC5C92"/>
    <w:rsid w:val="00CC7A81"/>
    <w:rsid w:val="00CD0164"/>
    <w:rsid w:val="00CD03C8"/>
    <w:rsid w:val="00CD641D"/>
    <w:rsid w:val="00CE1451"/>
    <w:rsid w:val="00CE1587"/>
    <w:rsid w:val="00CE42A9"/>
    <w:rsid w:val="00CE7715"/>
    <w:rsid w:val="00CF0A3A"/>
    <w:rsid w:val="00CF116F"/>
    <w:rsid w:val="00CF1828"/>
    <w:rsid w:val="00CF78D1"/>
    <w:rsid w:val="00CF7B3C"/>
    <w:rsid w:val="00D03F7E"/>
    <w:rsid w:val="00D05B99"/>
    <w:rsid w:val="00D06561"/>
    <w:rsid w:val="00D06F4D"/>
    <w:rsid w:val="00D143E1"/>
    <w:rsid w:val="00D14588"/>
    <w:rsid w:val="00D16A69"/>
    <w:rsid w:val="00D16A8F"/>
    <w:rsid w:val="00D34D66"/>
    <w:rsid w:val="00D35886"/>
    <w:rsid w:val="00D42B1B"/>
    <w:rsid w:val="00D4534B"/>
    <w:rsid w:val="00D45A10"/>
    <w:rsid w:val="00D45ABC"/>
    <w:rsid w:val="00D46D77"/>
    <w:rsid w:val="00D4785C"/>
    <w:rsid w:val="00D50737"/>
    <w:rsid w:val="00D627E2"/>
    <w:rsid w:val="00D70766"/>
    <w:rsid w:val="00D7561F"/>
    <w:rsid w:val="00D779A7"/>
    <w:rsid w:val="00D843AA"/>
    <w:rsid w:val="00D91418"/>
    <w:rsid w:val="00D93950"/>
    <w:rsid w:val="00D97385"/>
    <w:rsid w:val="00DB2F84"/>
    <w:rsid w:val="00DB4047"/>
    <w:rsid w:val="00DB5109"/>
    <w:rsid w:val="00DB6793"/>
    <w:rsid w:val="00DC14AE"/>
    <w:rsid w:val="00DC7E13"/>
    <w:rsid w:val="00DD64EB"/>
    <w:rsid w:val="00DE7866"/>
    <w:rsid w:val="00E1365F"/>
    <w:rsid w:val="00E13801"/>
    <w:rsid w:val="00E200DA"/>
    <w:rsid w:val="00E32A78"/>
    <w:rsid w:val="00E36CC1"/>
    <w:rsid w:val="00E375CC"/>
    <w:rsid w:val="00E47978"/>
    <w:rsid w:val="00E5413E"/>
    <w:rsid w:val="00E55B9A"/>
    <w:rsid w:val="00E567B1"/>
    <w:rsid w:val="00E56B8B"/>
    <w:rsid w:val="00E67C03"/>
    <w:rsid w:val="00E723CD"/>
    <w:rsid w:val="00E73DFE"/>
    <w:rsid w:val="00E760C9"/>
    <w:rsid w:val="00E77EC0"/>
    <w:rsid w:val="00E84FF4"/>
    <w:rsid w:val="00E96B4E"/>
    <w:rsid w:val="00EA6182"/>
    <w:rsid w:val="00EA6EA8"/>
    <w:rsid w:val="00EB028A"/>
    <w:rsid w:val="00EB6603"/>
    <w:rsid w:val="00EC5EC2"/>
    <w:rsid w:val="00ED41F2"/>
    <w:rsid w:val="00EE4145"/>
    <w:rsid w:val="00EE59C6"/>
    <w:rsid w:val="00EF17F6"/>
    <w:rsid w:val="00EF3109"/>
    <w:rsid w:val="00F01D8E"/>
    <w:rsid w:val="00F051D6"/>
    <w:rsid w:val="00F065E2"/>
    <w:rsid w:val="00F07F32"/>
    <w:rsid w:val="00F1470B"/>
    <w:rsid w:val="00F17E45"/>
    <w:rsid w:val="00F31AE1"/>
    <w:rsid w:val="00F369E2"/>
    <w:rsid w:val="00F40139"/>
    <w:rsid w:val="00F437AB"/>
    <w:rsid w:val="00F54FFF"/>
    <w:rsid w:val="00F61FD2"/>
    <w:rsid w:val="00F67CA8"/>
    <w:rsid w:val="00F831F1"/>
    <w:rsid w:val="00F9063E"/>
    <w:rsid w:val="00F923F4"/>
    <w:rsid w:val="00F97E97"/>
    <w:rsid w:val="00FA6345"/>
    <w:rsid w:val="00FB1A09"/>
    <w:rsid w:val="00FD365B"/>
    <w:rsid w:val="00FE6CC0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5E"/>
  </w:style>
  <w:style w:type="paragraph" w:styleId="3">
    <w:name w:val="heading 3"/>
    <w:basedOn w:val="a"/>
    <w:link w:val="30"/>
    <w:uiPriority w:val="9"/>
    <w:qFormat/>
    <w:rsid w:val="00B46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705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461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E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61846"/>
  </w:style>
  <w:style w:type="table" w:styleId="a7">
    <w:name w:val="Table Grid"/>
    <w:basedOn w:val="a1"/>
    <w:uiPriority w:val="59"/>
    <w:rsid w:val="0012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80B2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A6EA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785C"/>
  </w:style>
  <w:style w:type="paragraph" w:styleId="ac">
    <w:name w:val="footer"/>
    <w:basedOn w:val="a"/>
    <w:link w:val="ad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785C"/>
  </w:style>
  <w:style w:type="table" w:customStyle="1" w:styleId="1">
    <w:name w:val="Сетка таблицы1"/>
    <w:basedOn w:val="a1"/>
    <w:next w:val="a7"/>
    <w:uiPriority w:val="59"/>
    <w:rsid w:val="009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9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5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5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C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E5553"/>
    <w:pPr>
      <w:ind w:left="720"/>
      <w:contextualSpacing/>
    </w:pPr>
  </w:style>
  <w:style w:type="paragraph" w:customStyle="1" w:styleId="xl68">
    <w:name w:val="xl68"/>
    <w:basedOn w:val="a"/>
    <w:rsid w:val="00082F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05E"/>
  </w:style>
  <w:style w:type="paragraph" w:styleId="3">
    <w:name w:val="heading 3"/>
    <w:basedOn w:val="a"/>
    <w:link w:val="30"/>
    <w:uiPriority w:val="9"/>
    <w:qFormat/>
    <w:rsid w:val="00B4619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C705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B4619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14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43E1"/>
    <w:rPr>
      <w:rFonts w:ascii="Tahoma" w:hAnsi="Tahoma" w:cs="Tahoma"/>
      <w:sz w:val="16"/>
      <w:szCs w:val="16"/>
    </w:rPr>
  </w:style>
  <w:style w:type="character" w:customStyle="1" w:styleId="a4">
    <w:name w:val="Без интервала Знак"/>
    <w:link w:val="a3"/>
    <w:uiPriority w:val="1"/>
    <w:locked/>
    <w:rsid w:val="00961846"/>
  </w:style>
  <w:style w:type="table" w:styleId="a7">
    <w:name w:val="Table Grid"/>
    <w:basedOn w:val="a1"/>
    <w:uiPriority w:val="59"/>
    <w:rsid w:val="00125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080B2D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EA6EA8"/>
    <w:rPr>
      <w:color w:val="0000FF" w:themeColor="hyperlink"/>
      <w:u w:val="single"/>
    </w:rPr>
  </w:style>
  <w:style w:type="paragraph" w:styleId="aa">
    <w:name w:val="header"/>
    <w:basedOn w:val="a"/>
    <w:link w:val="ab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D4785C"/>
  </w:style>
  <w:style w:type="paragraph" w:styleId="ac">
    <w:name w:val="footer"/>
    <w:basedOn w:val="a"/>
    <w:link w:val="ad"/>
    <w:uiPriority w:val="99"/>
    <w:unhideWhenUsed/>
    <w:rsid w:val="00D478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4785C"/>
  </w:style>
  <w:style w:type="table" w:customStyle="1" w:styleId="1">
    <w:name w:val="Сетка таблицы1"/>
    <w:basedOn w:val="a1"/>
    <w:next w:val="a7"/>
    <w:uiPriority w:val="59"/>
    <w:rsid w:val="009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uiPriority w:val="59"/>
    <w:rsid w:val="009476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7"/>
    <w:uiPriority w:val="59"/>
    <w:rsid w:val="0095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7"/>
    <w:uiPriority w:val="59"/>
    <w:rsid w:val="00952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59"/>
    <w:rsid w:val="003C0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4E5553"/>
    <w:pPr>
      <w:ind w:left="720"/>
      <w:contextualSpacing/>
    </w:pPr>
  </w:style>
  <w:style w:type="paragraph" w:customStyle="1" w:styleId="xl68">
    <w:name w:val="xl68"/>
    <w:basedOn w:val="a"/>
    <w:rsid w:val="00082F2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5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B1E36-69C0-4DD4-A345-0E41A5DF1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2553</TotalTime>
  <Pages>8</Pages>
  <Words>1412</Words>
  <Characters>8051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Org-KR</dc:creator>
  <cp:lastModifiedBy>sstu</cp:lastModifiedBy>
  <cp:revision>105</cp:revision>
  <cp:lastPrinted>2022-10-05T11:36:00Z</cp:lastPrinted>
  <dcterms:created xsi:type="dcterms:W3CDTF">2021-10-05T06:30:00Z</dcterms:created>
  <dcterms:modified xsi:type="dcterms:W3CDTF">2022-10-11T09:49:00Z</dcterms:modified>
</cp:coreProperties>
</file>