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417" w:rsidRPr="00F67E5B" w:rsidRDefault="0077154F" w:rsidP="00931DFC">
      <w:pPr>
        <w:pStyle w:val="a3"/>
        <w:spacing w:line="360" w:lineRule="auto"/>
        <w:jc w:val="center"/>
        <w:rPr>
          <w:rFonts w:ascii="Times New Roman" w:hAnsi="Times New Roman" w:cs="Times New Roman"/>
          <w:sz w:val="28"/>
          <w:szCs w:val="28"/>
        </w:rPr>
      </w:pPr>
      <w:r w:rsidRPr="00F67E5B">
        <w:rPr>
          <w:rFonts w:ascii="Times New Roman" w:hAnsi="Times New Roman" w:cs="Times New Roman"/>
          <w:sz w:val="28"/>
          <w:szCs w:val="28"/>
        </w:rPr>
        <w:t>Информационно-аналитический обзор</w:t>
      </w:r>
    </w:p>
    <w:p w:rsidR="0077154F" w:rsidRPr="00F67E5B" w:rsidRDefault="0077154F" w:rsidP="00311A53">
      <w:pPr>
        <w:pStyle w:val="a3"/>
        <w:spacing w:line="360" w:lineRule="auto"/>
        <w:jc w:val="center"/>
        <w:rPr>
          <w:rFonts w:ascii="Times New Roman" w:hAnsi="Times New Roman" w:cs="Times New Roman"/>
          <w:sz w:val="28"/>
          <w:szCs w:val="28"/>
        </w:rPr>
      </w:pPr>
      <w:r w:rsidRPr="00F67E5B">
        <w:rPr>
          <w:rFonts w:ascii="Times New Roman" w:hAnsi="Times New Roman" w:cs="Times New Roman"/>
          <w:sz w:val="28"/>
          <w:szCs w:val="28"/>
        </w:rPr>
        <w:t xml:space="preserve">за </w:t>
      </w:r>
      <w:r w:rsidR="004C2A1F" w:rsidRPr="00F67E5B">
        <w:rPr>
          <w:rFonts w:ascii="Times New Roman" w:hAnsi="Times New Roman" w:cs="Times New Roman"/>
          <w:sz w:val="28"/>
          <w:szCs w:val="28"/>
          <w:lang w:val="en-US"/>
        </w:rPr>
        <w:t>I</w:t>
      </w:r>
      <w:r w:rsidR="00AD05F7" w:rsidRPr="00F67E5B">
        <w:rPr>
          <w:rFonts w:ascii="Times New Roman" w:hAnsi="Times New Roman" w:cs="Times New Roman"/>
          <w:sz w:val="28"/>
          <w:szCs w:val="28"/>
          <w:lang w:val="en-US"/>
        </w:rPr>
        <w:t>V</w:t>
      </w:r>
      <w:r w:rsidRPr="00F67E5B">
        <w:rPr>
          <w:rFonts w:ascii="Times New Roman" w:hAnsi="Times New Roman" w:cs="Times New Roman"/>
          <w:sz w:val="28"/>
          <w:szCs w:val="28"/>
        </w:rPr>
        <w:t xml:space="preserve"> квартал 202</w:t>
      </w:r>
      <w:r w:rsidR="00A15AF8" w:rsidRPr="00F67E5B">
        <w:rPr>
          <w:rFonts w:ascii="Times New Roman" w:hAnsi="Times New Roman" w:cs="Times New Roman"/>
          <w:sz w:val="28"/>
          <w:szCs w:val="28"/>
        </w:rPr>
        <w:t>3</w:t>
      </w:r>
      <w:r w:rsidRPr="00F67E5B">
        <w:rPr>
          <w:rFonts w:ascii="Times New Roman" w:hAnsi="Times New Roman" w:cs="Times New Roman"/>
          <w:sz w:val="28"/>
          <w:szCs w:val="28"/>
        </w:rPr>
        <w:t xml:space="preserve"> года</w:t>
      </w:r>
    </w:p>
    <w:p w:rsidR="00E47076" w:rsidRPr="00F67E5B" w:rsidRDefault="00E47076" w:rsidP="00311A53">
      <w:pPr>
        <w:pStyle w:val="a3"/>
        <w:spacing w:line="360" w:lineRule="auto"/>
        <w:jc w:val="center"/>
        <w:rPr>
          <w:rFonts w:ascii="Times New Roman" w:hAnsi="Times New Roman" w:cs="Times New Roman"/>
          <w:sz w:val="28"/>
          <w:szCs w:val="28"/>
        </w:rPr>
      </w:pPr>
    </w:p>
    <w:p w:rsidR="00D03F7E" w:rsidRPr="00F67E5B" w:rsidRDefault="00D03F7E" w:rsidP="00873161">
      <w:pPr>
        <w:pStyle w:val="a3"/>
        <w:spacing w:line="360" w:lineRule="auto"/>
        <w:ind w:firstLine="709"/>
        <w:jc w:val="both"/>
        <w:rPr>
          <w:rFonts w:ascii="Times New Roman" w:hAnsi="Times New Roman" w:cs="Times New Roman"/>
          <w:sz w:val="28"/>
          <w:szCs w:val="28"/>
        </w:rPr>
      </w:pPr>
      <w:r w:rsidRPr="00F67E5B">
        <w:rPr>
          <w:rFonts w:ascii="Times New Roman" w:hAnsi="Times New Roman" w:cs="Times New Roman"/>
          <w:sz w:val="28"/>
          <w:szCs w:val="28"/>
        </w:rPr>
        <w:t>Отделом организационной и контрольной работы</w:t>
      </w:r>
      <w:r w:rsidR="00A15AF8" w:rsidRPr="00F67E5B">
        <w:rPr>
          <w:rFonts w:ascii="Times New Roman" w:hAnsi="Times New Roman" w:cs="Times New Roman"/>
          <w:sz w:val="28"/>
          <w:szCs w:val="28"/>
        </w:rPr>
        <w:t xml:space="preserve"> управления организации местного самоуправления и административной реформы</w:t>
      </w:r>
      <w:r w:rsidRPr="00F67E5B">
        <w:rPr>
          <w:rFonts w:ascii="Times New Roman" w:hAnsi="Times New Roman" w:cs="Times New Roman"/>
          <w:sz w:val="28"/>
          <w:szCs w:val="28"/>
        </w:rPr>
        <w:t xml:space="preserve"> администрации Ханты-Мансийского района проведен анализ поступившей </w:t>
      </w:r>
      <w:r w:rsidRPr="00F67E5B">
        <w:rPr>
          <w:rFonts w:ascii="Times New Roman" w:hAnsi="Times New Roman" w:cs="Times New Roman"/>
          <w:sz w:val="28"/>
          <w:szCs w:val="28"/>
        </w:rPr>
        <w:br/>
        <w:t xml:space="preserve">в </w:t>
      </w:r>
      <w:r w:rsidR="00AD05F7" w:rsidRPr="00F67E5B">
        <w:rPr>
          <w:rFonts w:ascii="Times New Roman" w:hAnsi="Times New Roman" w:cs="Times New Roman"/>
          <w:sz w:val="28"/>
          <w:szCs w:val="28"/>
          <w:lang w:val="en-US"/>
        </w:rPr>
        <w:t>IV</w:t>
      </w:r>
      <w:r w:rsidR="00B92CFD" w:rsidRPr="00F67E5B">
        <w:rPr>
          <w:rFonts w:ascii="Times New Roman" w:hAnsi="Times New Roman" w:cs="Times New Roman"/>
          <w:sz w:val="28"/>
          <w:szCs w:val="28"/>
        </w:rPr>
        <w:t xml:space="preserve"> квартале 202</w:t>
      </w:r>
      <w:r w:rsidR="00A15AF8" w:rsidRPr="00F67E5B">
        <w:rPr>
          <w:rFonts w:ascii="Times New Roman" w:hAnsi="Times New Roman" w:cs="Times New Roman"/>
          <w:sz w:val="28"/>
          <w:szCs w:val="28"/>
        </w:rPr>
        <w:t>3</w:t>
      </w:r>
      <w:r w:rsidRPr="00F67E5B">
        <w:rPr>
          <w:rFonts w:ascii="Times New Roman" w:hAnsi="Times New Roman" w:cs="Times New Roman"/>
          <w:sz w:val="28"/>
          <w:szCs w:val="28"/>
        </w:rPr>
        <w:t xml:space="preserve"> года корреспонденции от граждан, объединений граждан, в том числе юридических лиц, адресованной главе </w:t>
      </w:r>
      <w:r w:rsidR="00AC07F6" w:rsidRPr="00F67E5B">
        <w:rPr>
          <w:rFonts w:ascii="Times New Roman" w:hAnsi="Times New Roman" w:cs="Times New Roman"/>
          <w:sz w:val="28"/>
          <w:szCs w:val="28"/>
        </w:rPr>
        <w:br/>
      </w:r>
      <w:r w:rsidRPr="00F67E5B">
        <w:rPr>
          <w:rFonts w:ascii="Times New Roman" w:hAnsi="Times New Roman" w:cs="Times New Roman"/>
          <w:sz w:val="28"/>
          <w:szCs w:val="28"/>
        </w:rPr>
        <w:t xml:space="preserve">Ханты-Мансийского района, администрации Ханты-Мансийского района, позволяющий сделать вывод о том, </w:t>
      </w:r>
      <w:r w:rsidR="00DC7E13" w:rsidRPr="00F67E5B">
        <w:rPr>
          <w:rFonts w:ascii="Times New Roman" w:hAnsi="Times New Roman" w:cs="Times New Roman"/>
          <w:sz w:val="28"/>
          <w:szCs w:val="28"/>
        </w:rPr>
        <w:t xml:space="preserve">что количество корреспонденции </w:t>
      </w:r>
      <w:r w:rsidR="00AC07F6" w:rsidRPr="00F67E5B">
        <w:rPr>
          <w:rFonts w:ascii="Times New Roman" w:hAnsi="Times New Roman" w:cs="Times New Roman"/>
          <w:sz w:val="28"/>
          <w:szCs w:val="28"/>
        </w:rPr>
        <w:br/>
      </w:r>
      <w:r w:rsidRPr="00F67E5B">
        <w:rPr>
          <w:rFonts w:ascii="Times New Roman" w:hAnsi="Times New Roman" w:cs="Times New Roman"/>
          <w:sz w:val="28"/>
          <w:szCs w:val="28"/>
        </w:rPr>
        <w:t>по сравнению</w:t>
      </w:r>
      <w:r w:rsidR="00AD05F7" w:rsidRPr="00F67E5B">
        <w:rPr>
          <w:rFonts w:ascii="Times New Roman" w:hAnsi="Times New Roman" w:cs="Times New Roman"/>
          <w:sz w:val="28"/>
          <w:szCs w:val="28"/>
        </w:rPr>
        <w:t xml:space="preserve"> </w:t>
      </w:r>
      <w:r w:rsidRPr="00F67E5B">
        <w:rPr>
          <w:rFonts w:ascii="Times New Roman" w:hAnsi="Times New Roman" w:cs="Times New Roman"/>
          <w:sz w:val="28"/>
          <w:szCs w:val="28"/>
        </w:rPr>
        <w:t>с</w:t>
      </w:r>
      <w:r w:rsidR="00AD05F7" w:rsidRPr="00F67E5B">
        <w:rPr>
          <w:rFonts w:ascii="Times New Roman" w:hAnsi="Times New Roman" w:cs="Times New Roman"/>
          <w:sz w:val="28"/>
          <w:szCs w:val="28"/>
        </w:rPr>
        <w:t xml:space="preserve"> </w:t>
      </w:r>
      <w:r w:rsidR="00AD05F7" w:rsidRPr="00F67E5B">
        <w:rPr>
          <w:rFonts w:ascii="Times New Roman" w:hAnsi="Times New Roman" w:cs="Times New Roman"/>
          <w:sz w:val="28"/>
          <w:szCs w:val="28"/>
          <w:lang w:val="en-US"/>
        </w:rPr>
        <w:t>I</w:t>
      </w:r>
      <w:r w:rsidR="00B92CFD" w:rsidRPr="00F67E5B">
        <w:rPr>
          <w:rFonts w:ascii="Times New Roman" w:hAnsi="Times New Roman" w:cs="Times New Roman"/>
          <w:sz w:val="28"/>
          <w:szCs w:val="28"/>
          <w:lang w:val="en-US"/>
        </w:rPr>
        <w:t>I</w:t>
      </w:r>
      <w:r w:rsidR="00A17C77" w:rsidRPr="00F67E5B">
        <w:rPr>
          <w:rFonts w:ascii="Times New Roman" w:hAnsi="Times New Roman" w:cs="Times New Roman"/>
          <w:sz w:val="28"/>
          <w:szCs w:val="28"/>
          <w:lang w:val="en-US"/>
        </w:rPr>
        <w:t>I</w:t>
      </w:r>
      <w:r w:rsidRPr="00F67E5B">
        <w:rPr>
          <w:rFonts w:ascii="Times New Roman" w:hAnsi="Times New Roman" w:cs="Times New Roman"/>
          <w:sz w:val="28"/>
          <w:szCs w:val="28"/>
        </w:rPr>
        <w:t xml:space="preserve"> кварталом 202</w:t>
      </w:r>
      <w:r w:rsidR="00AC07F6" w:rsidRPr="00F67E5B">
        <w:rPr>
          <w:rFonts w:ascii="Times New Roman" w:hAnsi="Times New Roman" w:cs="Times New Roman"/>
          <w:sz w:val="28"/>
          <w:szCs w:val="28"/>
        </w:rPr>
        <w:t>3</w:t>
      </w:r>
      <w:r w:rsidR="00D46D77" w:rsidRPr="00F67E5B">
        <w:rPr>
          <w:rFonts w:ascii="Times New Roman" w:hAnsi="Times New Roman" w:cs="Times New Roman"/>
          <w:sz w:val="28"/>
          <w:szCs w:val="28"/>
        </w:rPr>
        <w:t xml:space="preserve"> года (</w:t>
      </w:r>
      <w:r w:rsidR="00AD05F7" w:rsidRPr="00F67E5B">
        <w:rPr>
          <w:rFonts w:ascii="Times New Roman" w:hAnsi="Times New Roman" w:cs="Times New Roman"/>
          <w:sz w:val="28"/>
          <w:szCs w:val="28"/>
        </w:rPr>
        <w:t>7</w:t>
      </w:r>
      <w:r w:rsidR="00A17C77" w:rsidRPr="00F67E5B">
        <w:rPr>
          <w:rFonts w:ascii="Times New Roman" w:hAnsi="Times New Roman" w:cs="Times New Roman"/>
          <w:sz w:val="28"/>
          <w:szCs w:val="28"/>
        </w:rPr>
        <w:t>3</w:t>
      </w:r>
      <w:r w:rsidRPr="00F67E5B">
        <w:rPr>
          <w:rFonts w:ascii="Times New Roman" w:hAnsi="Times New Roman" w:cs="Times New Roman"/>
          <w:sz w:val="28"/>
          <w:szCs w:val="28"/>
        </w:rPr>
        <w:t xml:space="preserve">) </w:t>
      </w:r>
      <w:r w:rsidR="001E7E5D" w:rsidRPr="00F67E5B">
        <w:rPr>
          <w:rFonts w:ascii="Times New Roman" w:hAnsi="Times New Roman" w:cs="Times New Roman"/>
          <w:sz w:val="28"/>
          <w:szCs w:val="28"/>
        </w:rPr>
        <w:t xml:space="preserve">значительно </w:t>
      </w:r>
      <w:r w:rsidRPr="00F67E5B">
        <w:rPr>
          <w:rFonts w:ascii="Times New Roman" w:hAnsi="Times New Roman" w:cs="Times New Roman"/>
          <w:sz w:val="28"/>
          <w:szCs w:val="28"/>
        </w:rPr>
        <w:t>у</w:t>
      </w:r>
      <w:r w:rsidR="00A17C77" w:rsidRPr="00F67E5B">
        <w:rPr>
          <w:rFonts w:ascii="Times New Roman" w:hAnsi="Times New Roman" w:cs="Times New Roman"/>
          <w:sz w:val="28"/>
          <w:szCs w:val="28"/>
        </w:rPr>
        <w:t>в</w:t>
      </w:r>
      <w:r w:rsidR="005F01AC" w:rsidRPr="00F67E5B">
        <w:rPr>
          <w:rFonts w:ascii="Times New Roman" w:hAnsi="Times New Roman" w:cs="Times New Roman"/>
          <w:sz w:val="28"/>
          <w:szCs w:val="28"/>
        </w:rPr>
        <w:t>е</w:t>
      </w:r>
      <w:r w:rsidR="00A17C77" w:rsidRPr="00F67E5B">
        <w:rPr>
          <w:rFonts w:ascii="Times New Roman" w:hAnsi="Times New Roman" w:cs="Times New Roman"/>
          <w:sz w:val="28"/>
          <w:szCs w:val="28"/>
        </w:rPr>
        <w:t>личи</w:t>
      </w:r>
      <w:r w:rsidR="00290B2C" w:rsidRPr="00F67E5B">
        <w:rPr>
          <w:rFonts w:ascii="Times New Roman" w:hAnsi="Times New Roman" w:cs="Times New Roman"/>
          <w:sz w:val="28"/>
          <w:szCs w:val="28"/>
        </w:rPr>
        <w:t>ло</w:t>
      </w:r>
      <w:r w:rsidR="00746B44" w:rsidRPr="00F67E5B">
        <w:rPr>
          <w:rFonts w:ascii="Times New Roman" w:hAnsi="Times New Roman" w:cs="Times New Roman"/>
          <w:sz w:val="28"/>
          <w:szCs w:val="28"/>
        </w:rPr>
        <w:t>сь</w:t>
      </w:r>
      <w:r w:rsidR="00DC7E13" w:rsidRPr="00F67E5B">
        <w:rPr>
          <w:rFonts w:ascii="Times New Roman" w:hAnsi="Times New Roman" w:cs="Times New Roman"/>
          <w:sz w:val="28"/>
          <w:szCs w:val="28"/>
        </w:rPr>
        <w:t xml:space="preserve">. </w:t>
      </w:r>
      <w:r w:rsidR="004D2665" w:rsidRPr="00F67E5B">
        <w:rPr>
          <w:rFonts w:ascii="Times New Roman" w:hAnsi="Times New Roman" w:cs="Times New Roman"/>
          <w:sz w:val="28"/>
          <w:szCs w:val="28"/>
        </w:rPr>
        <w:br/>
      </w:r>
      <w:r w:rsidRPr="00F67E5B">
        <w:rPr>
          <w:rFonts w:ascii="Times New Roman" w:hAnsi="Times New Roman" w:cs="Times New Roman"/>
          <w:sz w:val="28"/>
          <w:szCs w:val="28"/>
        </w:rPr>
        <w:t xml:space="preserve">Так, в </w:t>
      </w:r>
      <w:r w:rsidR="00AD05F7" w:rsidRPr="00F67E5B">
        <w:rPr>
          <w:rFonts w:ascii="Times New Roman" w:hAnsi="Times New Roman" w:cs="Times New Roman"/>
          <w:sz w:val="28"/>
          <w:szCs w:val="28"/>
          <w:lang w:val="en-US"/>
        </w:rPr>
        <w:t>IV</w:t>
      </w:r>
      <w:r w:rsidRPr="00F67E5B">
        <w:rPr>
          <w:rFonts w:ascii="Times New Roman" w:hAnsi="Times New Roman" w:cs="Times New Roman"/>
          <w:sz w:val="28"/>
          <w:szCs w:val="28"/>
        </w:rPr>
        <w:t xml:space="preserve"> квартале 202</w:t>
      </w:r>
      <w:r w:rsidR="00A15AF8" w:rsidRPr="00F67E5B">
        <w:rPr>
          <w:rFonts w:ascii="Times New Roman" w:hAnsi="Times New Roman" w:cs="Times New Roman"/>
          <w:sz w:val="28"/>
          <w:szCs w:val="28"/>
        </w:rPr>
        <w:t xml:space="preserve">3 года поступило </w:t>
      </w:r>
      <w:r w:rsidR="00AD05F7" w:rsidRPr="00F67E5B">
        <w:rPr>
          <w:rFonts w:ascii="Times New Roman" w:hAnsi="Times New Roman" w:cs="Times New Roman"/>
          <w:sz w:val="28"/>
          <w:szCs w:val="28"/>
        </w:rPr>
        <w:t>16</w:t>
      </w:r>
      <w:r w:rsidR="00290B2C" w:rsidRPr="00F67E5B">
        <w:rPr>
          <w:rFonts w:ascii="Times New Roman" w:hAnsi="Times New Roman" w:cs="Times New Roman"/>
          <w:sz w:val="28"/>
          <w:szCs w:val="28"/>
        </w:rPr>
        <w:t>3</w:t>
      </w:r>
      <w:r w:rsidR="00AD05F7" w:rsidRPr="00F67E5B">
        <w:rPr>
          <w:rFonts w:ascii="Times New Roman" w:hAnsi="Times New Roman" w:cs="Times New Roman"/>
          <w:sz w:val="28"/>
          <w:szCs w:val="28"/>
        </w:rPr>
        <w:t xml:space="preserve"> </w:t>
      </w:r>
      <w:r w:rsidR="009916E0" w:rsidRPr="00F67E5B">
        <w:rPr>
          <w:rFonts w:ascii="Times New Roman" w:hAnsi="Times New Roman" w:cs="Times New Roman"/>
          <w:sz w:val="28"/>
          <w:szCs w:val="28"/>
        </w:rPr>
        <w:t>письменных обращени</w:t>
      </w:r>
      <w:r w:rsidR="00B24C13" w:rsidRPr="00F67E5B">
        <w:rPr>
          <w:rFonts w:ascii="Times New Roman" w:hAnsi="Times New Roman" w:cs="Times New Roman"/>
          <w:sz w:val="28"/>
          <w:szCs w:val="28"/>
        </w:rPr>
        <w:t>я</w:t>
      </w:r>
      <w:r w:rsidR="00C42672" w:rsidRPr="00F67E5B">
        <w:rPr>
          <w:rFonts w:ascii="Times New Roman" w:hAnsi="Times New Roman" w:cs="Times New Roman"/>
          <w:sz w:val="28"/>
          <w:szCs w:val="28"/>
        </w:rPr>
        <w:t xml:space="preserve">, </w:t>
      </w:r>
      <w:r w:rsidR="007D4688" w:rsidRPr="00F67E5B">
        <w:rPr>
          <w:rFonts w:ascii="Times New Roman" w:hAnsi="Times New Roman" w:cs="Times New Roman"/>
          <w:sz w:val="28"/>
          <w:szCs w:val="28"/>
        </w:rPr>
        <w:t>содержащи</w:t>
      </w:r>
      <w:r w:rsidR="00220ADB" w:rsidRPr="00F67E5B">
        <w:rPr>
          <w:rFonts w:ascii="Times New Roman" w:hAnsi="Times New Roman" w:cs="Times New Roman"/>
          <w:sz w:val="28"/>
          <w:szCs w:val="28"/>
        </w:rPr>
        <w:t>х</w:t>
      </w:r>
      <w:r w:rsidR="00AD05F7" w:rsidRPr="00F67E5B">
        <w:rPr>
          <w:rFonts w:ascii="Times New Roman" w:hAnsi="Times New Roman" w:cs="Times New Roman"/>
          <w:sz w:val="28"/>
          <w:szCs w:val="28"/>
        </w:rPr>
        <w:t xml:space="preserve"> 1</w:t>
      </w:r>
      <w:r w:rsidR="00290B2C" w:rsidRPr="00F67E5B">
        <w:rPr>
          <w:rFonts w:ascii="Times New Roman" w:hAnsi="Times New Roman" w:cs="Times New Roman"/>
          <w:sz w:val="28"/>
          <w:szCs w:val="28"/>
        </w:rPr>
        <w:t>8</w:t>
      </w:r>
      <w:r w:rsidR="00AD05F7" w:rsidRPr="00F67E5B">
        <w:rPr>
          <w:rFonts w:ascii="Times New Roman" w:hAnsi="Times New Roman" w:cs="Times New Roman"/>
          <w:sz w:val="28"/>
          <w:szCs w:val="28"/>
        </w:rPr>
        <w:t>1</w:t>
      </w:r>
      <w:r w:rsidR="007D4688" w:rsidRPr="00F67E5B">
        <w:rPr>
          <w:rFonts w:ascii="Times New Roman" w:hAnsi="Times New Roman" w:cs="Times New Roman"/>
          <w:sz w:val="28"/>
          <w:szCs w:val="28"/>
        </w:rPr>
        <w:t xml:space="preserve"> вопрос.</w:t>
      </w:r>
    </w:p>
    <w:p w:rsidR="00A77608" w:rsidRPr="00F67E5B" w:rsidRDefault="00D03F7E" w:rsidP="00311A53">
      <w:pPr>
        <w:pStyle w:val="a3"/>
        <w:spacing w:line="360" w:lineRule="auto"/>
        <w:ind w:firstLine="708"/>
        <w:jc w:val="both"/>
        <w:rPr>
          <w:rFonts w:ascii="Times New Roman" w:hAnsi="Times New Roman" w:cs="Times New Roman"/>
          <w:sz w:val="28"/>
          <w:szCs w:val="28"/>
        </w:rPr>
      </w:pPr>
      <w:r w:rsidRPr="00F67E5B">
        <w:rPr>
          <w:rFonts w:ascii="Times New Roman" w:hAnsi="Times New Roman" w:cs="Times New Roman"/>
          <w:sz w:val="28"/>
          <w:szCs w:val="28"/>
        </w:rPr>
        <w:t xml:space="preserve">В </w:t>
      </w:r>
      <w:r w:rsidR="00AD05F7" w:rsidRPr="00F67E5B">
        <w:rPr>
          <w:rFonts w:ascii="Times New Roman" w:hAnsi="Times New Roman" w:cs="Times New Roman"/>
          <w:sz w:val="28"/>
          <w:szCs w:val="28"/>
          <w:lang w:val="en-US"/>
        </w:rPr>
        <w:t>IV</w:t>
      </w:r>
      <w:r w:rsidRPr="00F67E5B">
        <w:rPr>
          <w:rFonts w:ascii="Times New Roman" w:hAnsi="Times New Roman" w:cs="Times New Roman"/>
          <w:sz w:val="28"/>
          <w:szCs w:val="28"/>
        </w:rPr>
        <w:t xml:space="preserve"> квартале 202</w:t>
      </w:r>
      <w:r w:rsidR="00A15AF8" w:rsidRPr="00F67E5B">
        <w:rPr>
          <w:rFonts w:ascii="Times New Roman" w:hAnsi="Times New Roman" w:cs="Times New Roman"/>
          <w:sz w:val="28"/>
          <w:szCs w:val="28"/>
        </w:rPr>
        <w:t>3</w:t>
      </w:r>
      <w:r w:rsidRPr="00F67E5B">
        <w:rPr>
          <w:rFonts w:ascii="Times New Roman" w:hAnsi="Times New Roman" w:cs="Times New Roman"/>
          <w:sz w:val="28"/>
          <w:szCs w:val="28"/>
        </w:rPr>
        <w:t xml:space="preserve"> года из общего количества письменных обращений непоср</w:t>
      </w:r>
      <w:r w:rsidR="00E55B9A" w:rsidRPr="00F67E5B">
        <w:rPr>
          <w:rFonts w:ascii="Times New Roman" w:hAnsi="Times New Roman" w:cs="Times New Roman"/>
          <w:sz w:val="28"/>
          <w:szCs w:val="28"/>
        </w:rPr>
        <w:t xml:space="preserve">едственно от граждан поступило </w:t>
      </w:r>
      <w:r w:rsidR="00AD05F7" w:rsidRPr="00F67E5B">
        <w:rPr>
          <w:rFonts w:ascii="Times New Roman" w:hAnsi="Times New Roman" w:cs="Times New Roman"/>
          <w:sz w:val="28"/>
          <w:szCs w:val="28"/>
        </w:rPr>
        <w:t>13</w:t>
      </w:r>
      <w:r w:rsidR="00A17C77" w:rsidRPr="00F67E5B">
        <w:rPr>
          <w:rFonts w:ascii="Times New Roman" w:hAnsi="Times New Roman" w:cs="Times New Roman"/>
          <w:sz w:val="28"/>
          <w:szCs w:val="28"/>
        </w:rPr>
        <w:t xml:space="preserve">4, содержащих </w:t>
      </w:r>
      <w:r w:rsidR="00A17C77" w:rsidRPr="00F67E5B">
        <w:rPr>
          <w:rFonts w:ascii="Times New Roman" w:hAnsi="Times New Roman" w:cs="Times New Roman"/>
          <w:sz w:val="28"/>
          <w:szCs w:val="28"/>
        </w:rPr>
        <w:br/>
      </w:r>
      <w:r w:rsidR="00AD05F7" w:rsidRPr="00F67E5B">
        <w:rPr>
          <w:rFonts w:ascii="Times New Roman" w:hAnsi="Times New Roman" w:cs="Times New Roman"/>
          <w:sz w:val="28"/>
          <w:szCs w:val="28"/>
        </w:rPr>
        <w:t>1</w:t>
      </w:r>
      <w:r w:rsidR="00A17C77" w:rsidRPr="00F67E5B">
        <w:rPr>
          <w:rFonts w:ascii="Times New Roman" w:hAnsi="Times New Roman" w:cs="Times New Roman"/>
          <w:sz w:val="28"/>
          <w:szCs w:val="28"/>
        </w:rPr>
        <w:t>51</w:t>
      </w:r>
      <w:r w:rsidR="001527DD" w:rsidRPr="00F67E5B">
        <w:rPr>
          <w:rFonts w:ascii="Times New Roman" w:hAnsi="Times New Roman" w:cs="Times New Roman"/>
          <w:sz w:val="28"/>
          <w:szCs w:val="28"/>
        </w:rPr>
        <w:t xml:space="preserve"> вопрос</w:t>
      </w:r>
      <w:r w:rsidRPr="00F67E5B">
        <w:rPr>
          <w:rFonts w:ascii="Times New Roman" w:hAnsi="Times New Roman" w:cs="Times New Roman"/>
          <w:sz w:val="28"/>
          <w:szCs w:val="28"/>
        </w:rPr>
        <w:t xml:space="preserve"> (</w:t>
      </w:r>
      <w:r w:rsidR="00231355">
        <w:rPr>
          <w:rFonts w:ascii="Times New Roman" w:hAnsi="Times New Roman" w:cs="Times New Roman"/>
          <w:sz w:val="28"/>
          <w:szCs w:val="28"/>
        </w:rPr>
        <w:t>83,2</w:t>
      </w:r>
      <w:r w:rsidR="00F83294" w:rsidRPr="00F67E5B">
        <w:rPr>
          <w:rFonts w:ascii="Times New Roman" w:hAnsi="Times New Roman" w:cs="Times New Roman"/>
          <w:sz w:val="28"/>
          <w:szCs w:val="28"/>
        </w:rPr>
        <w:t>%</w:t>
      </w:r>
      <w:r w:rsidRPr="00F67E5B">
        <w:rPr>
          <w:rFonts w:ascii="Times New Roman" w:hAnsi="Times New Roman" w:cs="Times New Roman"/>
          <w:sz w:val="28"/>
          <w:szCs w:val="28"/>
        </w:rPr>
        <w:t>)</w:t>
      </w:r>
      <w:r w:rsidR="009916E0" w:rsidRPr="00F67E5B">
        <w:rPr>
          <w:rFonts w:ascii="Times New Roman" w:hAnsi="Times New Roman" w:cs="Times New Roman"/>
          <w:sz w:val="28"/>
          <w:szCs w:val="28"/>
        </w:rPr>
        <w:t>.</w:t>
      </w:r>
    </w:p>
    <w:p w:rsidR="007E2B66" w:rsidRPr="00F67E5B" w:rsidRDefault="007E2B66" w:rsidP="00311A53">
      <w:pPr>
        <w:pStyle w:val="a3"/>
        <w:spacing w:line="360" w:lineRule="auto"/>
        <w:ind w:firstLine="708"/>
        <w:jc w:val="both"/>
        <w:rPr>
          <w:rFonts w:ascii="Times New Roman" w:hAnsi="Times New Roman" w:cs="Times New Roman"/>
          <w:sz w:val="28"/>
          <w:szCs w:val="28"/>
        </w:rPr>
      </w:pPr>
      <w:r w:rsidRPr="00F67E5B">
        <w:rPr>
          <w:rFonts w:ascii="Times New Roman" w:hAnsi="Times New Roman" w:cs="Times New Roman"/>
          <w:sz w:val="28"/>
          <w:szCs w:val="28"/>
        </w:rPr>
        <w:t xml:space="preserve">В отчетном периоде граждане использовали разные формы направления обращений. </w:t>
      </w:r>
    </w:p>
    <w:p w:rsidR="007E2B66" w:rsidRPr="00F67E5B" w:rsidRDefault="009916E0" w:rsidP="00311A53">
      <w:pPr>
        <w:pStyle w:val="a3"/>
        <w:spacing w:line="360" w:lineRule="auto"/>
        <w:ind w:firstLine="708"/>
        <w:jc w:val="both"/>
        <w:rPr>
          <w:rFonts w:ascii="Times New Roman" w:hAnsi="Times New Roman" w:cs="Times New Roman"/>
          <w:sz w:val="28"/>
          <w:szCs w:val="28"/>
        </w:rPr>
      </w:pPr>
      <w:r w:rsidRPr="00F67E5B">
        <w:rPr>
          <w:rFonts w:ascii="Times New Roman" w:hAnsi="Times New Roman" w:cs="Times New Roman"/>
          <w:sz w:val="28"/>
          <w:szCs w:val="28"/>
        </w:rPr>
        <w:t>Н</w:t>
      </w:r>
      <w:r w:rsidR="00A828B7" w:rsidRPr="00F67E5B">
        <w:rPr>
          <w:rFonts w:ascii="Times New Roman" w:hAnsi="Times New Roman" w:cs="Times New Roman"/>
          <w:sz w:val="28"/>
          <w:szCs w:val="28"/>
        </w:rPr>
        <w:t>аибольшее количество обращений поступило</w:t>
      </w:r>
      <w:r w:rsidR="007E2B66" w:rsidRPr="00F67E5B">
        <w:rPr>
          <w:rFonts w:ascii="Times New Roman" w:hAnsi="Times New Roman" w:cs="Times New Roman"/>
          <w:sz w:val="28"/>
          <w:szCs w:val="28"/>
        </w:rPr>
        <w:t>:</w:t>
      </w:r>
    </w:p>
    <w:p w:rsidR="00A828B7" w:rsidRPr="00F67E5B" w:rsidRDefault="00A828B7" w:rsidP="00311A53">
      <w:pPr>
        <w:pStyle w:val="a3"/>
        <w:spacing w:line="360" w:lineRule="auto"/>
        <w:ind w:firstLine="708"/>
        <w:jc w:val="both"/>
        <w:rPr>
          <w:rFonts w:ascii="Times New Roman" w:hAnsi="Times New Roman" w:cs="Times New Roman"/>
          <w:sz w:val="28"/>
          <w:szCs w:val="28"/>
        </w:rPr>
      </w:pPr>
      <w:r w:rsidRPr="00F67E5B">
        <w:rPr>
          <w:rFonts w:ascii="Times New Roman" w:hAnsi="Times New Roman" w:cs="Times New Roman"/>
          <w:sz w:val="28"/>
          <w:szCs w:val="28"/>
        </w:rPr>
        <w:t xml:space="preserve">в форме электронного документа – </w:t>
      </w:r>
      <w:r w:rsidR="00A17C77" w:rsidRPr="00F67E5B">
        <w:rPr>
          <w:rFonts w:ascii="Times New Roman" w:hAnsi="Times New Roman" w:cs="Times New Roman"/>
          <w:sz w:val="28"/>
          <w:szCs w:val="28"/>
        </w:rPr>
        <w:t>1</w:t>
      </w:r>
      <w:r w:rsidR="00AD05F7" w:rsidRPr="00F67E5B">
        <w:rPr>
          <w:rFonts w:ascii="Times New Roman" w:hAnsi="Times New Roman" w:cs="Times New Roman"/>
          <w:sz w:val="28"/>
          <w:szCs w:val="28"/>
        </w:rPr>
        <w:t xml:space="preserve">44 </w:t>
      </w:r>
      <w:r w:rsidRPr="00F67E5B">
        <w:rPr>
          <w:rFonts w:ascii="Times New Roman" w:hAnsi="Times New Roman" w:cs="Times New Roman"/>
          <w:sz w:val="28"/>
          <w:szCs w:val="28"/>
        </w:rPr>
        <w:t>(</w:t>
      </w:r>
      <w:r w:rsidR="00AE738E" w:rsidRPr="00F67E5B">
        <w:rPr>
          <w:rFonts w:ascii="Times New Roman" w:hAnsi="Times New Roman" w:cs="Times New Roman"/>
          <w:sz w:val="28"/>
          <w:szCs w:val="28"/>
        </w:rPr>
        <w:t>8</w:t>
      </w:r>
      <w:r w:rsidR="00231355">
        <w:rPr>
          <w:rFonts w:ascii="Times New Roman" w:hAnsi="Times New Roman" w:cs="Times New Roman"/>
          <w:sz w:val="28"/>
          <w:szCs w:val="28"/>
        </w:rPr>
        <w:t>8</w:t>
      </w:r>
      <w:r w:rsidRPr="00F67E5B">
        <w:rPr>
          <w:rFonts w:ascii="Times New Roman" w:hAnsi="Times New Roman" w:cs="Times New Roman"/>
          <w:sz w:val="28"/>
          <w:szCs w:val="28"/>
        </w:rPr>
        <w:t xml:space="preserve">%), в том числе </w:t>
      </w:r>
      <w:r w:rsidR="007E2B66" w:rsidRPr="00F67E5B">
        <w:rPr>
          <w:rFonts w:ascii="Times New Roman" w:hAnsi="Times New Roman" w:cs="Times New Roman"/>
          <w:sz w:val="28"/>
          <w:szCs w:val="28"/>
        </w:rPr>
        <w:br/>
      </w:r>
      <w:r w:rsidRPr="00F67E5B">
        <w:rPr>
          <w:rFonts w:ascii="Times New Roman" w:hAnsi="Times New Roman" w:cs="Times New Roman"/>
          <w:sz w:val="28"/>
          <w:szCs w:val="28"/>
        </w:rPr>
        <w:t xml:space="preserve">на официальный адрес электронной почты администрации </w:t>
      </w:r>
      <w:r w:rsidR="007E2B66" w:rsidRPr="00F67E5B">
        <w:rPr>
          <w:rFonts w:ascii="Times New Roman" w:hAnsi="Times New Roman" w:cs="Times New Roman"/>
          <w:sz w:val="28"/>
          <w:szCs w:val="28"/>
        </w:rPr>
        <w:br/>
      </w:r>
      <w:r w:rsidRPr="00F67E5B">
        <w:rPr>
          <w:rFonts w:ascii="Times New Roman" w:hAnsi="Times New Roman" w:cs="Times New Roman"/>
          <w:sz w:val="28"/>
          <w:szCs w:val="28"/>
        </w:rPr>
        <w:t xml:space="preserve">Ханты-Мансийского района – </w:t>
      </w:r>
      <w:r w:rsidR="00290B2C" w:rsidRPr="00F67E5B">
        <w:rPr>
          <w:rFonts w:ascii="Times New Roman" w:hAnsi="Times New Roman" w:cs="Times New Roman"/>
          <w:sz w:val="28"/>
          <w:szCs w:val="28"/>
        </w:rPr>
        <w:t>1</w:t>
      </w:r>
      <w:r w:rsidR="00AD05F7" w:rsidRPr="00F67E5B">
        <w:rPr>
          <w:rFonts w:ascii="Times New Roman" w:hAnsi="Times New Roman" w:cs="Times New Roman"/>
          <w:sz w:val="28"/>
          <w:szCs w:val="28"/>
        </w:rPr>
        <w:t>1</w:t>
      </w:r>
      <w:r w:rsidR="007E2B66" w:rsidRPr="00F67E5B">
        <w:rPr>
          <w:rFonts w:ascii="Times New Roman" w:hAnsi="Times New Roman" w:cs="Times New Roman"/>
          <w:sz w:val="28"/>
          <w:szCs w:val="28"/>
        </w:rPr>
        <w:t xml:space="preserve">, </w:t>
      </w:r>
      <w:r w:rsidRPr="00F67E5B">
        <w:rPr>
          <w:rFonts w:ascii="Times New Roman" w:hAnsi="Times New Roman" w:cs="Times New Roman"/>
          <w:sz w:val="28"/>
          <w:szCs w:val="28"/>
        </w:rPr>
        <w:t xml:space="preserve">на </w:t>
      </w:r>
      <w:r w:rsidR="0021349E" w:rsidRPr="00F67E5B">
        <w:rPr>
          <w:rFonts w:ascii="Times New Roman" w:hAnsi="Times New Roman" w:cs="Times New Roman"/>
          <w:sz w:val="28"/>
          <w:szCs w:val="28"/>
        </w:rPr>
        <w:t xml:space="preserve">официальный </w:t>
      </w:r>
      <w:r w:rsidRPr="00F67E5B">
        <w:rPr>
          <w:rFonts w:ascii="Times New Roman" w:hAnsi="Times New Roman" w:cs="Times New Roman"/>
          <w:sz w:val="28"/>
          <w:szCs w:val="28"/>
        </w:rPr>
        <w:t xml:space="preserve">сайт администрации </w:t>
      </w:r>
      <w:r w:rsidR="007E2B66" w:rsidRPr="00F67E5B">
        <w:rPr>
          <w:rFonts w:ascii="Times New Roman" w:hAnsi="Times New Roman" w:cs="Times New Roman"/>
          <w:sz w:val="28"/>
          <w:szCs w:val="28"/>
        </w:rPr>
        <w:br/>
      </w:r>
      <w:r w:rsidRPr="00F67E5B">
        <w:rPr>
          <w:rFonts w:ascii="Times New Roman" w:hAnsi="Times New Roman" w:cs="Times New Roman"/>
          <w:sz w:val="28"/>
          <w:szCs w:val="28"/>
        </w:rPr>
        <w:t xml:space="preserve">Ханты-Мансийского района – </w:t>
      </w:r>
      <w:r w:rsidR="00AD05F7" w:rsidRPr="00F67E5B">
        <w:rPr>
          <w:rFonts w:ascii="Times New Roman" w:hAnsi="Times New Roman" w:cs="Times New Roman"/>
          <w:sz w:val="28"/>
          <w:szCs w:val="28"/>
        </w:rPr>
        <w:t>116</w:t>
      </w:r>
      <w:r w:rsidR="007E2B66" w:rsidRPr="00F67E5B">
        <w:rPr>
          <w:rFonts w:ascii="Times New Roman" w:hAnsi="Times New Roman" w:cs="Times New Roman"/>
          <w:sz w:val="28"/>
          <w:szCs w:val="28"/>
        </w:rPr>
        <w:t>;</w:t>
      </w:r>
      <w:r w:rsidR="00290B2C" w:rsidRPr="00F67E5B">
        <w:rPr>
          <w:rFonts w:ascii="Times New Roman" w:hAnsi="Times New Roman" w:cs="Times New Roman"/>
          <w:sz w:val="28"/>
          <w:szCs w:val="28"/>
        </w:rPr>
        <w:t xml:space="preserve"> по </w:t>
      </w:r>
      <w:r w:rsidR="00AE738E" w:rsidRPr="00F67E5B">
        <w:rPr>
          <w:rFonts w:ascii="Times New Roman" w:hAnsi="Times New Roman" w:cs="Times New Roman"/>
          <w:sz w:val="28"/>
          <w:szCs w:val="28"/>
        </w:rPr>
        <w:t>системе электронного до</w:t>
      </w:r>
      <w:r w:rsidR="001527DD" w:rsidRPr="00F67E5B">
        <w:rPr>
          <w:rFonts w:ascii="Times New Roman" w:hAnsi="Times New Roman" w:cs="Times New Roman"/>
          <w:sz w:val="28"/>
          <w:szCs w:val="28"/>
        </w:rPr>
        <w:t>кументооборота</w:t>
      </w:r>
      <w:r w:rsidR="00290B2C" w:rsidRPr="00F67E5B">
        <w:rPr>
          <w:rFonts w:ascii="Times New Roman" w:hAnsi="Times New Roman" w:cs="Times New Roman"/>
          <w:sz w:val="28"/>
          <w:szCs w:val="28"/>
        </w:rPr>
        <w:t xml:space="preserve"> «Дело» – 1</w:t>
      </w:r>
      <w:r w:rsidR="00AD05F7" w:rsidRPr="00F67E5B">
        <w:rPr>
          <w:rFonts w:ascii="Times New Roman" w:hAnsi="Times New Roman" w:cs="Times New Roman"/>
          <w:sz w:val="28"/>
          <w:szCs w:val="28"/>
        </w:rPr>
        <w:t>7</w:t>
      </w:r>
      <w:r w:rsidR="00290B2C" w:rsidRPr="00F67E5B">
        <w:rPr>
          <w:rFonts w:ascii="Times New Roman" w:hAnsi="Times New Roman" w:cs="Times New Roman"/>
          <w:sz w:val="28"/>
          <w:szCs w:val="28"/>
        </w:rPr>
        <w:t>;</w:t>
      </w:r>
    </w:p>
    <w:p w:rsidR="00A828B7" w:rsidRPr="00F67E5B" w:rsidRDefault="007E2B66" w:rsidP="00311A53">
      <w:pPr>
        <w:pStyle w:val="a3"/>
        <w:spacing w:line="360" w:lineRule="auto"/>
        <w:ind w:firstLine="708"/>
        <w:jc w:val="both"/>
        <w:rPr>
          <w:rFonts w:ascii="Times New Roman" w:hAnsi="Times New Roman" w:cs="Times New Roman"/>
          <w:sz w:val="28"/>
          <w:szCs w:val="28"/>
        </w:rPr>
      </w:pPr>
      <w:r w:rsidRPr="00F67E5B">
        <w:rPr>
          <w:rFonts w:ascii="Times New Roman" w:hAnsi="Times New Roman" w:cs="Times New Roman"/>
          <w:sz w:val="28"/>
          <w:szCs w:val="28"/>
        </w:rPr>
        <w:t>в</w:t>
      </w:r>
      <w:r w:rsidR="00A828B7" w:rsidRPr="00F67E5B">
        <w:rPr>
          <w:rFonts w:ascii="Times New Roman" w:hAnsi="Times New Roman" w:cs="Times New Roman"/>
          <w:sz w:val="28"/>
          <w:szCs w:val="28"/>
        </w:rPr>
        <w:t xml:space="preserve"> письменной форме – </w:t>
      </w:r>
      <w:r w:rsidR="006F7E18" w:rsidRPr="00F67E5B">
        <w:rPr>
          <w:rFonts w:ascii="Times New Roman" w:hAnsi="Times New Roman" w:cs="Times New Roman"/>
          <w:sz w:val="28"/>
          <w:szCs w:val="28"/>
        </w:rPr>
        <w:t>1</w:t>
      </w:r>
      <w:r w:rsidR="00AD05F7" w:rsidRPr="00F67E5B">
        <w:rPr>
          <w:rFonts w:ascii="Times New Roman" w:hAnsi="Times New Roman" w:cs="Times New Roman"/>
          <w:sz w:val="28"/>
          <w:szCs w:val="28"/>
        </w:rPr>
        <w:t>9</w:t>
      </w:r>
      <w:r w:rsidR="00A828B7" w:rsidRPr="00F67E5B">
        <w:rPr>
          <w:rFonts w:ascii="Times New Roman" w:hAnsi="Times New Roman" w:cs="Times New Roman"/>
          <w:sz w:val="28"/>
          <w:szCs w:val="28"/>
        </w:rPr>
        <w:t xml:space="preserve"> (</w:t>
      </w:r>
      <w:r w:rsidR="00231355">
        <w:rPr>
          <w:rFonts w:ascii="Times New Roman" w:hAnsi="Times New Roman" w:cs="Times New Roman"/>
          <w:sz w:val="28"/>
          <w:szCs w:val="28"/>
        </w:rPr>
        <w:t>5,5</w:t>
      </w:r>
      <w:r w:rsidR="00A828B7" w:rsidRPr="00F67E5B">
        <w:rPr>
          <w:rFonts w:ascii="Times New Roman" w:hAnsi="Times New Roman" w:cs="Times New Roman"/>
          <w:sz w:val="28"/>
          <w:szCs w:val="28"/>
        </w:rPr>
        <w:t xml:space="preserve">%), в том числе: </w:t>
      </w:r>
      <w:r w:rsidR="00AD05F7" w:rsidRPr="00F67E5B">
        <w:rPr>
          <w:rFonts w:ascii="Times New Roman" w:hAnsi="Times New Roman" w:cs="Times New Roman"/>
          <w:sz w:val="28"/>
          <w:szCs w:val="28"/>
        </w:rPr>
        <w:t>9</w:t>
      </w:r>
      <w:r w:rsidR="00A828B7" w:rsidRPr="00F67E5B">
        <w:rPr>
          <w:rFonts w:ascii="Times New Roman" w:hAnsi="Times New Roman" w:cs="Times New Roman"/>
          <w:sz w:val="28"/>
          <w:szCs w:val="28"/>
        </w:rPr>
        <w:t xml:space="preserve"> – личная доставка, </w:t>
      </w:r>
      <w:r w:rsidR="00A828B7" w:rsidRPr="00F67E5B">
        <w:rPr>
          <w:rFonts w:ascii="Times New Roman" w:hAnsi="Times New Roman" w:cs="Times New Roman"/>
          <w:sz w:val="28"/>
          <w:szCs w:val="28"/>
        </w:rPr>
        <w:br/>
      </w:r>
      <w:r w:rsidR="00AD05F7" w:rsidRPr="00F67E5B">
        <w:rPr>
          <w:rFonts w:ascii="Times New Roman" w:hAnsi="Times New Roman" w:cs="Times New Roman"/>
          <w:sz w:val="28"/>
          <w:szCs w:val="28"/>
        </w:rPr>
        <w:t>10</w:t>
      </w:r>
      <w:r w:rsidR="00A828B7" w:rsidRPr="00F67E5B">
        <w:rPr>
          <w:rFonts w:ascii="Times New Roman" w:hAnsi="Times New Roman" w:cs="Times New Roman"/>
          <w:sz w:val="28"/>
          <w:szCs w:val="28"/>
        </w:rPr>
        <w:t xml:space="preserve"> – почтовым отправлением.</w:t>
      </w:r>
    </w:p>
    <w:p w:rsidR="007E2B66" w:rsidRPr="00F67E5B" w:rsidRDefault="00D03F7E" w:rsidP="00311A53">
      <w:pPr>
        <w:pStyle w:val="a3"/>
        <w:spacing w:line="360" w:lineRule="auto"/>
        <w:ind w:firstLine="708"/>
        <w:jc w:val="both"/>
        <w:rPr>
          <w:rFonts w:ascii="Times New Roman" w:hAnsi="Times New Roman" w:cs="Times New Roman"/>
          <w:sz w:val="28"/>
          <w:szCs w:val="28"/>
        </w:rPr>
      </w:pPr>
      <w:r w:rsidRPr="00F67E5B">
        <w:rPr>
          <w:rFonts w:ascii="Times New Roman" w:hAnsi="Times New Roman" w:cs="Times New Roman"/>
          <w:sz w:val="28"/>
          <w:szCs w:val="28"/>
        </w:rPr>
        <w:t>В</w:t>
      </w:r>
      <w:r w:rsidR="00AD05F7" w:rsidRPr="00F67E5B">
        <w:rPr>
          <w:rFonts w:ascii="Times New Roman" w:hAnsi="Times New Roman" w:cs="Times New Roman"/>
          <w:sz w:val="28"/>
          <w:szCs w:val="28"/>
        </w:rPr>
        <w:t xml:space="preserve"> </w:t>
      </w:r>
      <w:r w:rsidR="00AD05F7" w:rsidRPr="00F67E5B">
        <w:rPr>
          <w:rFonts w:ascii="Times New Roman" w:hAnsi="Times New Roman" w:cs="Times New Roman"/>
          <w:sz w:val="28"/>
          <w:szCs w:val="28"/>
          <w:lang w:val="en-US"/>
        </w:rPr>
        <w:t>IV</w:t>
      </w:r>
      <w:r w:rsidRPr="00F67E5B">
        <w:rPr>
          <w:rFonts w:ascii="Times New Roman" w:hAnsi="Times New Roman" w:cs="Times New Roman"/>
          <w:sz w:val="28"/>
          <w:szCs w:val="28"/>
        </w:rPr>
        <w:t xml:space="preserve"> квартале 202</w:t>
      </w:r>
      <w:r w:rsidR="0082197A" w:rsidRPr="00F67E5B">
        <w:rPr>
          <w:rFonts w:ascii="Times New Roman" w:hAnsi="Times New Roman" w:cs="Times New Roman"/>
          <w:sz w:val="28"/>
          <w:szCs w:val="28"/>
        </w:rPr>
        <w:t>3</w:t>
      </w:r>
      <w:r w:rsidRPr="00F67E5B">
        <w:rPr>
          <w:rFonts w:ascii="Times New Roman" w:hAnsi="Times New Roman" w:cs="Times New Roman"/>
          <w:sz w:val="28"/>
          <w:szCs w:val="28"/>
        </w:rPr>
        <w:t xml:space="preserve"> года из </w:t>
      </w:r>
      <w:r w:rsidR="00F1470B" w:rsidRPr="00F67E5B">
        <w:rPr>
          <w:rFonts w:ascii="Times New Roman" w:hAnsi="Times New Roman" w:cs="Times New Roman"/>
          <w:sz w:val="28"/>
          <w:szCs w:val="28"/>
        </w:rPr>
        <w:t xml:space="preserve">государственных, муниципальных </w:t>
      </w:r>
      <w:r w:rsidR="004D2665" w:rsidRPr="00F67E5B">
        <w:rPr>
          <w:rFonts w:ascii="Times New Roman" w:hAnsi="Times New Roman" w:cs="Times New Roman"/>
          <w:sz w:val="28"/>
          <w:szCs w:val="28"/>
        </w:rPr>
        <w:br/>
      </w:r>
      <w:r w:rsidR="00F1470B" w:rsidRPr="00F67E5B">
        <w:rPr>
          <w:rFonts w:ascii="Times New Roman" w:hAnsi="Times New Roman" w:cs="Times New Roman"/>
          <w:sz w:val="28"/>
          <w:szCs w:val="28"/>
        </w:rPr>
        <w:t xml:space="preserve">и иных органов </w:t>
      </w:r>
      <w:r w:rsidRPr="00F67E5B">
        <w:rPr>
          <w:rFonts w:ascii="Times New Roman" w:hAnsi="Times New Roman" w:cs="Times New Roman"/>
          <w:sz w:val="28"/>
          <w:szCs w:val="28"/>
        </w:rPr>
        <w:t xml:space="preserve">поступило для рассмотрения в соответствии </w:t>
      </w:r>
      <w:r w:rsidR="0021349E" w:rsidRPr="00F67E5B">
        <w:rPr>
          <w:rFonts w:ascii="Times New Roman" w:hAnsi="Times New Roman" w:cs="Times New Roman"/>
          <w:sz w:val="28"/>
          <w:szCs w:val="28"/>
        </w:rPr>
        <w:br/>
      </w:r>
      <w:r w:rsidRPr="00F67E5B">
        <w:rPr>
          <w:rFonts w:ascii="Times New Roman" w:hAnsi="Times New Roman" w:cs="Times New Roman"/>
          <w:sz w:val="28"/>
          <w:szCs w:val="28"/>
        </w:rPr>
        <w:t xml:space="preserve">с компетенцией </w:t>
      </w:r>
      <w:r w:rsidR="00A17C77" w:rsidRPr="00F67E5B">
        <w:rPr>
          <w:rFonts w:ascii="Times New Roman" w:hAnsi="Times New Roman" w:cs="Times New Roman"/>
          <w:sz w:val="28"/>
          <w:szCs w:val="28"/>
        </w:rPr>
        <w:t>2</w:t>
      </w:r>
      <w:r w:rsidR="00AD05F7" w:rsidRPr="00F67E5B">
        <w:rPr>
          <w:rFonts w:ascii="Times New Roman" w:hAnsi="Times New Roman" w:cs="Times New Roman"/>
          <w:sz w:val="28"/>
          <w:szCs w:val="28"/>
        </w:rPr>
        <w:t>9</w:t>
      </w:r>
      <w:r w:rsidRPr="00F67E5B">
        <w:rPr>
          <w:rFonts w:ascii="Times New Roman" w:hAnsi="Times New Roman" w:cs="Times New Roman"/>
          <w:sz w:val="28"/>
          <w:szCs w:val="28"/>
        </w:rPr>
        <w:t xml:space="preserve"> обращени</w:t>
      </w:r>
      <w:r w:rsidR="001E7E5D" w:rsidRPr="00F67E5B">
        <w:rPr>
          <w:rFonts w:ascii="Times New Roman" w:hAnsi="Times New Roman" w:cs="Times New Roman"/>
          <w:sz w:val="28"/>
          <w:szCs w:val="28"/>
        </w:rPr>
        <w:t>й</w:t>
      </w:r>
      <w:r w:rsidR="00A17C77" w:rsidRPr="00F67E5B">
        <w:rPr>
          <w:rFonts w:ascii="Times New Roman" w:hAnsi="Times New Roman" w:cs="Times New Roman"/>
          <w:sz w:val="28"/>
          <w:szCs w:val="28"/>
        </w:rPr>
        <w:t xml:space="preserve"> (содержащих </w:t>
      </w:r>
      <w:r w:rsidR="00AD05F7" w:rsidRPr="00F67E5B">
        <w:rPr>
          <w:rFonts w:ascii="Times New Roman" w:hAnsi="Times New Roman" w:cs="Times New Roman"/>
          <w:sz w:val="28"/>
          <w:szCs w:val="28"/>
        </w:rPr>
        <w:t>30</w:t>
      </w:r>
      <w:r w:rsidR="008C5BF0" w:rsidRPr="00F67E5B">
        <w:rPr>
          <w:rFonts w:ascii="Times New Roman" w:hAnsi="Times New Roman" w:cs="Times New Roman"/>
          <w:sz w:val="28"/>
          <w:szCs w:val="28"/>
        </w:rPr>
        <w:t xml:space="preserve"> вопросов)</w:t>
      </w:r>
      <w:r w:rsidRPr="00F67E5B">
        <w:rPr>
          <w:rFonts w:ascii="Times New Roman" w:hAnsi="Times New Roman" w:cs="Times New Roman"/>
          <w:sz w:val="28"/>
          <w:szCs w:val="28"/>
        </w:rPr>
        <w:t xml:space="preserve"> – количество </w:t>
      </w:r>
      <w:r w:rsidRPr="00F67E5B">
        <w:rPr>
          <w:rFonts w:ascii="Times New Roman" w:hAnsi="Times New Roman" w:cs="Times New Roman"/>
          <w:sz w:val="28"/>
          <w:szCs w:val="28"/>
        </w:rPr>
        <w:lastRenderedPageBreak/>
        <w:t>обращений по сравнению с</w:t>
      </w:r>
      <w:r w:rsidR="00AD05F7" w:rsidRPr="00F67E5B">
        <w:rPr>
          <w:rFonts w:ascii="Times New Roman" w:hAnsi="Times New Roman" w:cs="Times New Roman"/>
          <w:sz w:val="28"/>
          <w:szCs w:val="28"/>
        </w:rPr>
        <w:t xml:space="preserve"> </w:t>
      </w:r>
      <w:r w:rsidR="00893F85" w:rsidRPr="00F67E5B">
        <w:rPr>
          <w:rFonts w:ascii="Times New Roman" w:hAnsi="Times New Roman" w:cs="Times New Roman"/>
          <w:sz w:val="28"/>
          <w:szCs w:val="28"/>
          <w:lang w:val="en-US"/>
        </w:rPr>
        <w:t>I</w:t>
      </w:r>
      <w:r w:rsidR="00A17C77" w:rsidRPr="00F67E5B">
        <w:rPr>
          <w:rFonts w:ascii="Times New Roman" w:hAnsi="Times New Roman" w:cs="Times New Roman"/>
          <w:sz w:val="28"/>
          <w:szCs w:val="28"/>
          <w:lang w:val="en-US"/>
        </w:rPr>
        <w:t>I</w:t>
      </w:r>
      <w:r w:rsidR="00AD05F7" w:rsidRPr="00F67E5B">
        <w:rPr>
          <w:rFonts w:ascii="Times New Roman" w:hAnsi="Times New Roman" w:cs="Times New Roman"/>
          <w:sz w:val="28"/>
          <w:szCs w:val="28"/>
          <w:lang w:val="en-US"/>
        </w:rPr>
        <w:t>I</w:t>
      </w:r>
      <w:r w:rsidRPr="00F67E5B">
        <w:rPr>
          <w:rFonts w:ascii="Times New Roman" w:hAnsi="Times New Roman" w:cs="Times New Roman"/>
          <w:sz w:val="28"/>
          <w:szCs w:val="28"/>
        </w:rPr>
        <w:t xml:space="preserve"> кварталом 202</w:t>
      </w:r>
      <w:r w:rsidR="00290B2C" w:rsidRPr="00F67E5B">
        <w:rPr>
          <w:rFonts w:ascii="Times New Roman" w:hAnsi="Times New Roman" w:cs="Times New Roman"/>
          <w:sz w:val="28"/>
          <w:szCs w:val="28"/>
        </w:rPr>
        <w:t>3</w:t>
      </w:r>
      <w:r w:rsidRPr="00F67E5B">
        <w:rPr>
          <w:rFonts w:ascii="Times New Roman" w:hAnsi="Times New Roman" w:cs="Times New Roman"/>
          <w:sz w:val="28"/>
          <w:szCs w:val="28"/>
        </w:rPr>
        <w:t xml:space="preserve"> года </w:t>
      </w:r>
      <w:r w:rsidR="00B24C13" w:rsidRPr="00F67E5B">
        <w:rPr>
          <w:rFonts w:ascii="Times New Roman" w:hAnsi="Times New Roman" w:cs="Times New Roman"/>
          <w:sz w:val="28"/>
          <w:szCs w:val="28"/>
        </w:rPr>
        <w:t>(</w:t>
      </w:r>
      <w:r w:rsidR="00AD05F7" w:rsidRPr="00F67E5B">
        <w:rPr>
          <w:rFonts w:ascii="Times New Roman" w:hAnsi="Times New Roman" w:cs="Times New Roman"/>
          <w:sz w:val="28"/>
          <w:szCs w:val="28"/>
        </w:rPr>
        <w:t>26</w:t>
      </w:r>
      <w:r w:rsidR="00290B2C" w:rsidRPr="00F67E5B">
        <w:rPr>
          <w:rFonts w:ascii="Times New Roman" w:hAnsi="Times New Roman" w:cs="Times New Roman"/>
          <w:sz w:val="28"/>
          <w:szCs w:val="28"/>
        </w:rPr>
        <w:t xml:space="preserve"> обращений</w:t>
      </w:r>
      <w:r w:rsidR="00B24C13" w:rsidRPr="00F67E5B">
        <w:rPr>
          <w:rFonts w:ascii="Times New Roman" w:hAnsi="Times New Roman" w:cs="Times New Roman"/>
          <w:sz w:val="28"/>
          <w:szCs w:val="28"/>
        </w:rPr>
        <w:t>,</w:t>
      </w:r>
      <w:r w:rsidR="00AD05F7" w:rsidRPr="00F67E5B">
        <w:rPr>
          <w:rFonts w:ascii="Times New Roman" w:hAnsi="Times New Roman" w:cs="Times New Roman"/>
          <w:sz w:val="28"/>
          <w:szCs w:val="28"/>
        </w:rPr>
        <w:t xml:space="preserve"> содержащих 29</w:t>
      </w:r>
      <w:r w:rsidR="00290B2C" w:rsidRPr="00F67E5B">
        <w:rPr>
          <w:rFonts w:ascii="Times New Roman" w:hAnsi="Times New Roman" w:cs="Times New Roman"/>
          <w:sz w:val="28"/>
          <w:szCs w:val="28"/>
        </w:rPr>
        <w:t xml:space="preserve"> вопросов</w:t>
      </w:r>
      <w:r w:rsidRPr="00F67E5B">
        <w:rPr>
          <w:rFonts w:ascii="Times New Roman" w:hAnsi="Times New Roman" w:cs="Times New Roman"/>
          <w:sz w:val="28"/>
          <w:szCs w:val="28"/>
        </w:rPr>
        <w:t xml:space="preserve">) </w:t>
      </w:r>
      <w:r w:rsidR="00AD05F7" w:rsidRPr="00F67E5B">
        <w:rPr>
          <w:rFonts w:ascii="Times New Roman" w:hAnsi="Times New Roman" w:cs="Times New Roman"/>
          <w:sz w:val="28"/>
          <w:szCs w:val="28"/>
        </w:rPr>
        <w:t>не</w:t>
      </w:r>
      <w:r w:rsidRPr="00F67E5B">
        <w:rPr>
          <w:rFonts w:ascii="Times New Roman" w:hAnsi="Times New Roman" w:cs="Times New Roman"/>
          <w:sz w:val="28"/>
          <w:szCs w:val="28"/>
        </w:rPr>
        <w:t>значительно у</w:t>
      </w:r>
      <w:r w:rsidR="00A17C77" w:rsidRPr="00F67E5B">
        <w:rPr>
          <w:rFonts w:ascii="Times New Roman" w:hAnsi="Times New Roman" w:cs="Times New Roman"/>
          <w:sz w:val="28"/>
          <w:szCs w:val="28"/>
        </w:rPr>
        <w:t>в</w:t>
      </w:r>
      <w:r w:rsidR="005F01AC" w:rsidRPr="00F67E5B">
        <w:rPr>
          <w:rFonts w:ascii="Times New Roman" w:hAnsi="Times New Roman" w:cs="Times New Roman"/>
          <w:sz w:val="28"/>
          <w:szCs w:val="28"/>
        </w:rPr>
        <w:t>е</w:t>
      </w:r>
      <w:r w:rsidR="00A17C77" w:rsidRPr="00F67E5B">
        <w:rPr>
          <w:rFonts w:ascii="Times New Roman" w:hAnsi="Times New Roman" w:cs="Times New Roman"/>
          <w:sz w:val="28"/>
          <w:szCs w:val="28"/>
        </w:rPr>
        <w:t>личи</w:t>
      </w:r>
      <w:r w:rsidR="007B0CF0" w:rsidRPr="00F67E5B">
        <w:rPr>
          <w:rFonts w:ascii="Times New Roman" w:hAnsi="Times New Roman" w:cs="Times New Roman"/>
          <w:sz w:val="28"/>
          <w:szCs w:val="28"/>
        </w:rPr>
        <w:t>лось</w:t>
      </w:r>
      <w:r w:rsidR="00AD05F7" w:rsidRPr="00F67E5B">
        <w:rPr>
          <w:rFonts w:ascii="Times New Roman" w:hAnsi="Times New Roman" w:cs="Times New Roman"/>
          <w:sz w:val="28"/>
          <w:szCs w:val="28"/>
        </w:rPr>
        <w:t xml:space="preserve"> </w:t>
      </w:r>
      <w:r w:rsidR="0021349E" w:rsidRPr="00F67E5B">
        <w:rPr>
          <w:rFonts w:ascii="Times New Roman" w:hAnsi="Times New Roman" w:cs="Times New Roman"/>
          <w:sz w:val="28"/>
          <w:szCs w:val="28"/>
        </w:rPr>
        <w:t>(</w:t>
      </w:r>
      <w:r w:rsidR="00231355">
        <w:rPr>
          <w:rFonts w:ascii="Times New Roman" w:hAnsi="Times New Roman" w:cs="Times New Roman"/>
          <w:sz w:val="28"/>
          <w:szCs w:val="28"/>
        </w:rPr>
        <w:t>17,7</w:t>
      </w:r>
      <w:r w:rsidR="0021349E" w:rsidRPr="00F67E5B">
        <w:rPr>
          <w:rFonts w:ascii="Times New Roman" w:hAnsi="Times New Roman" w:cs="Times New Roman"/>
          <w:sz w:val="28"/>
          <w:szCs w:val="28"/>
        </w:rPr>
        <w:t>%)</w:t>
      </w:r>
      <w:r w:rsidR="008C5BF0" w:rsidRPr="00F67E5B">
        <w:rPr>
          <w:rFonts w:ascii="Times New Roman" w:hAnsi="Times New Roman" w:cs="Times New Roman"/>
          <w:sz w:val="28"/>
          <w:szCs w:val="28"/>
        </w:rPr>
        <w:t xml:space="preserve">, </w:t>
      </w:r>
      <w:r w:rsidR="008079E0" w:rsidRPr="00F67E5B">
        <w:rPr>
          <w:rFonts w:ascii="Times New Roman" w:hAnsi="Times New Roman" w:cs="Times New Roman"/>
          <w:sz w:val="28"/>
          <w:szCs w:val="28"/>
        </w:rPr>
        <w:t>а именно</w:t>
      </w:r>
      <w:r w:rsidR="003A6748">
        <w:rPr>
          <w:rFonts w:ascii="Times New Roman" w:hAnsi="Times New Roman" w:cs="Times New Roman"/>
          <w:sz w:val="28"/>
          <w:szCs w:val="28"/>
        </w:rPr>
        <w:t>, из</w:t>
      </w:r>
      <w:r w:rsidR="003F36E0" w:rsidRPr="00F67E5B">
        <w:rPr>
          <w:rFonts w:ascii="Times New Roman" w:hAnsi="Times New Roman" w:cs="Times New Roman"/>
          <w:sz w:val="28"/>
          <w:szCs w:val="28"/>
        </w:rPr>
        <w:t>:</w:t>
      </w:r>
    </w:p>
    <w:p w:rsidR="000E5E23" w:rsidRPr="00F67E5B" w:rsidRDefault="000E5E23" w:rsidP="000E5E23">
      <w:pPr>
        <w:pStyle w:val="a3"/>
        <w:spacing w:line="360" w:lineRule="auto"/>
        <w:ind w:firstLine="709"/>
        <w:jc w:val="both"/>
        <w:rPr>
          <w:rFonts w:ascii="Times New Roman" w:hAnsi="Times New Roman" w:cs="Times New Roman"/>
          <w:sz w:val="28"/>
          <w:szCs w:val="28"/>
        </w:rPr>
      </w:pPr>
      <w:r w:rsidRPr="00F67E5B">
        <w:rPr>
          <w:rFonts w:ascii="Times New Roman" w:hAnsi="Times New Roman" w:cs="Times New Roman"/>
          <w:sz w:val="28"/>
          <w:szCs w:val="28"/>
        </w:rPr>
        <w:t xml:space="preserve">1. </w:t>
      </w:r>
      <w:r w:rsidR="003F36E0" w:rsidRPr="00F67E5B">
        <w:rPr>
          <w:rFonts w:ascii="Times New Roman" w:hAnsi="Times New Roman" w:cs="Times New Roman"/>
          <w:sz w:val="28"/>
          <w:szCs w:val="28"/>
        </w:rPr>
        <w:t>Аппарата Губернатора Х</w:t>
      </w:r>
      <w:r w:rsidR="001527DD" w:rsidRPr="00F67E5B">
        <w:rPr>
          <w:rFonts w:ascii="Times New Roman" w:hAnsi="Times New Roman" w:cs="Times New Roman"/>
          <w:sz w:val="28"/>
          <w:szCs w:val="28"/>
        </w:rPr>
        <w:t>анты-</w:t>
      </w:r>
      <w:r w:rsidR="003F36E0" w:rsidRPr="00F67E5B">
        <w:rPr>
          <w:rFonts w:ascii="Times New Roman" w:hAnsi="Times New Roman" w:cs="Times New Roman"/>
          <w:sz w:val="28"/>
          <w:szCs w:val="28"/>
        </w:rPr>
        <w:t>М</w:t>
      </w:r>
      <w:r w:rsidR="001527DD" w:rsidRPr="00F67E5B">
        <w:rPr>
          <w:rFonts w:ascii="Times New Roman" w:hAnsi="Times New Roman" w:cs="Times New Roman"/>
          <w:sz w:val="28"/>
          <w:szCs w:val="28"/>
        </w:rPr>
        <w:t xml:space="preserve">ансийского автономного </w:t>
      </w:r>
      <w:r w:rsidR="001527DD" w:rsidRPr="00F67E5B">
        <w:rPr>
          <w:rFonts w:ascii="Times New Roman" w:hAnsi="Times New Roman" w:cs="Times New Roman"/>
          <w:sz w:val="28"/>
          <w:szCs w:val="28"/>
        </w:rPr>
        <w:br/>
        <w:t xml:space="preserve">округа </w:t>
      </w:r>
      <w:r w:rsidR="003F36E0" w:rsidRPr="00F67E5B">
        <w:rPr>
          <w:rFonts w:ascii="Times New Roman" w:hAnsi="Times New Roman" w:cs="Times New Roman"/>
          <w:sz w:val="28"/>
          <w:szCs w:val="28"/>
        </w:rPr>
        <w:t xml:space="preserve">– Югры – </w:t>
      </w:r>
      <w:r w:rsidRPr="00F67E5B">
        <w:rPr>
          <w:rFonts w:ascii="Times New Roman" w:hAnsi="Times New Roman" w:cs="Times New Roman"/>
          <w:sz w:val="28"/>
          <w:szCs w:val="28"/>
        </w:rPr>
        <w:t>1</w:t>
      </w:r>
      <w:r w:rsidR="000C15A8" w:rsidRPr="00F67E5B">
        <w:rPr>
          <w:rFonts w:ascii="Times New Roman" w:hAnsi="Times New Roman" w:cs="Times New Roman"/>
          <w:sz w:val="28"/>
          <w:szCs w:val="28"/>
        </w:rPr>
        <w:t>4</w:t>
      </w:r>
      <w:r w:rsidR="00955D2F" w:rsidRPr="00F67E5B">
        <w:rPr>
          <w:rFonts w:ascii="Times New Roman" w:hAnsi="Times New Roman" w:cs="Times New Roman"/>
          <w:sz w:val="28"/>
          <w:szCs w:val="28"/>
        </w:rPr>
        <w:t xml:space="preserve"> обращени</w:t>
      </w:r>
      <w:r w:rsidR="009C42C0" w:rsidRPr="00F67E5B">
        <w:rPr>
          <w:rFonts w:ascii="Times New Roman" w:hAnsi="Times New Roman" w:cs="Times New Roman"/>
          <w:sz w:val="28"/>
          <w:szCs w:val="28"/>
        </w:rPr>
        <w:t>й</w:t>
      </w:r>
      <w:r w:rsidR="00231355">
        <w:rPr>
          <w:rFonts w:ascii="Times New Roman" w:hAnsi="Times New Roman" w:cs="Times New Roman"/>
          <w:sz w:val="28"/>
          <w:szCs w:val="28"/>
        </w:rPr>
        <w:t xml:space="preserve"> (14 вопросов)</w:t>
      </w:r>
      <w:r w:rsidR="008C5BF0" w:rsidRPr="00F67E5B">
        <w:rPr>
          <w:rFonts w:ascii="Times New Roman" w:hAnsi="Times New Roman" w:cs="Times New Roman"/>
          <w:sz w:val="28"/>
          <w:szCs w:val="28"/>
        </w:rPr>
        <w:t>:</w:t>
      </w:r>
      <w:r w:rsidR="007E2B66" w:rsidRPr="00F67E5B">
        <w:rPr>
          <w:rFonts w:ascii="Times New Roman" w:hAnsi="Times New Roman" w:cs="Times New Roman"/>
          <w:sz w:val="28"/>
          <w:szCs w:val="28"/>
        </w:rPr>
        <w:t xml:space="preserve"> «</w:t>
      </w:r>
      <w:r w:rsidR="00F01410" w:rsidRPr="00F67E5B">
        <w:rPr>
          <w:rFonts w:ascii="Times New Roman" w:hAnsi="Times New Roman" w:cs="Times New Roman"/>
          <w:sz w:val="28"/>
          <w:szCs w:val="28"/>
        </w:rPr>
        <w:t>Информатизация. Информационные системы, технологии и средства их обеспечения</w:t>
      </w:r>
      <w:r w:rsidR="007E2B66" w:rsidRPr="00F67E5B">
        <w:rPr>
          <w:rFonts w:ascii="Times New Roman" w:hAnsi="Times New Roman" w:cs="Times New Roman"/>
          <w:sz w:val="28"/>
          <w:szCs w:val="28"/>
        </w:rPr>
        <w:t xml:space="preserve">» </w:t>
      </w:r>
      <w:r w:rsidR="00F45A1B" w:rsidRPr="00F67E5B">
        <w:rPr>
          <w:rFonts w:ascii="Times New Roman" w:hAnsi="Times New Roman" w:cs="Times New Roman"/>
          <w:sz w:val="28"/>
          <w:szCs w:val="28"/>
        </w:rPr>
        <w:t>(</w:t>
      </w:r>
      <w:r w:rsidR="00F01410" w:rsidRPr="00F67E5B">
        <w:rPr>
          <w:rFonts w:ascii="Times New Roman" w:hAnsi="Times New Roman" w:cs="Times New Roman"/>
          <w:sz w:val="28"/>
          <w:szCs w:val="28"/>
        </w:rPr>
        <w:t>Тюмень</w:t>
      </w:r>
      <w:r w:rsidR="00F45A1B" w:rsidRPr="00F67E5B">
        <w:rPr>
          <w:rFonts w:ascii="Times New Roman" w:hAnsi="Times New Roman" w:cs="Times New Roman"/>
          <w:sz w:val="28"/>
          <w:szCs w:val="28"/>
        </w:rPr>
        <w:t>)</w:t>
      </w:r>
      <w:r w:rsidR="00DE51DF" w:rsidRPr="00F67E5B">
        <w:rPr>
          <w:rFonts w:ascii="Times New Roman" w:hAnsi="Times New Roman" w:cs="Times New Roman"/>
          <w:sz w:val="28"/>
          <w:szCs w:val="28"/>
        </w:rPr>
        <w:t xml:space="preserve">; </w:t>
      </w:r>
      <w:r w:rsidR="009A0732" w:rsidRPr="00F67E5B">
        <w:rPr>
          <w:rFonts w:ascii="Times New Roman" w:hAnsi="Times New Roman" w:cs="Times New Roman"/>
          <w:color w:val="000000"/>
          <w:sz w:val="28"/>
          <w:szCs w:val="28"/>
        </w:rPr>
        <w:t>«</w:t>
      </w:r>
      <w:r w:rsidR="00C378AF" w:rsidRPr="00F67E5B">
        <w:rPr>
          <w:rFonts w:ascii="Times New Roman" w:hAnsi="Times New Roman" w:cs="Times New Roman"/>
          <w:sz w:val="28"/>
          <w:szCs w:val="28"/>
        </w:rPr>
        <w:t xml:space="preserve">Улучшение жилищных условий, предоставление жилого помещения по договору социального найма гражданам, состоящим </w:t>
      </w:r>
      <w:r w:rsidR="00231355">
        <w:rPr>
          <w:rFonts w:ascii="Times New Roman" w:hAnsi="Times New Roman" w:cs="Times New Roman"/>
          <w:sz w:val="28"/>
          <w:szCs w:val="28"/>
        </w:rPr>
        <w:br/>
      </w:r>
      <w:r w:rsidR="00C378AF" w:rsidRPr="00F67E5B">
        <w:rPr>
          <w:rFonts w:ascii="Times New Roman" w:hAnsi="Times New Roman" w:cs="Times New Roman"/>
          <w:sz w:val="28"/>
          <w:szCs w:val="28"/>
        </w:rPr>
        <w:t xml:space="preserve">на учете в органе местного самоуправления в качестве нуждающихся </w:t>
      </w:r>
      <w:r w:rsidR="00231355">
        <w:rPr>
          <w:rFonts w:ascii="Times New Roman" w:hAnsi="Times New Roman" w:cs="Times New Roman"/>
          <w:sz w:val="28"/>
          <w:szCs w:val="28"/>
        </w:rPr>
        <w:br/>
      </w:r>
      <w:r w:rsidR="00C378AF" w:rsidRPr="00F67E5B">
        <w:rPr>
          <w:rFonts w:ascii="Times New Roman" w:hAnsi="Times New Roman" w:cs="Times New Roman"/>
          <w:sz w:val="28"/>
          <w:szCs w:val="28"/>
        </w:rPr>
        <w:t>в жилых помещениях</w:t>
      </w:r>
      <w:r w:rsidR="009A0732" w:rsidRPr="00F67E5B">
        <w:rPr>
          <w:rFonts w:ascii="Times New Roman" w:hAnsi="Times New Roman" w:cs="Times New Roman"/>
          <w:sz w:val="28"/>
          <w:szCs w:val="28"/>
        </w:rPr>
        <w:t>» (</w:t>
      </w:r>
      <w:r w:rsidR="00C378AF" w:rsidRPr="00F67E5B">
        <w:rPr>
          <w:rFonts w:ascii="Times New Roman" w:hAnsi="Times New Roman" w:cs="Times New Roman"/>
          <w:sz w:val="28"/>
          <w:szCs w:val="28"/>
        </w:rPr>
        <w:t>Белогорье</w:t>
      </w:r>
      <w:r w:rsidR="009A0732" w:rsidRPr="00F67E5B">
        <w:rPr>
          <w:rFonts w:ascii="Times New Roman" w:hAnsi="Times New Roman" w:cs="Times New Roman"/>
          <w:sz w:val="28"/>
          <w:szCs w:val="28"/>
        </w:rPr>
        <w:t>)</w:t>
      </w:r>
      <w:r w:rsidR="002248C5" w:rsidRPr="00F67E5B">
        <w:rPr>
          <w:rFonts w:ascii="Times New Roman" w:hAnsi="Times New Roman" w:cs="Times New Roman"/>
          <w:sz w:val="28"/>
          <w:szCs w:val="28"/>
        </w:rPr>
        <w:t>;</w:t>
      </w:r>
      <w:r w:rsidR="00C378AF" w:rsidRPr="00F67E5B">
        <w:rPr>
          <w:rFonts w:ascii="Times New Roman" w:hAnsi="Times New Roman" w:cs="Times New Roman"/>
          <w:sz w:val="28"/>
          <w:szCs w:val="28"/>
        </w:rPr>
        <w:t xml:space="preserve"> </w:t>
      </w:r>
      <w:r w:rsidR="009A0732" w:rsidRPr="00F67E5B">
        <w:rPr>
          <w:rFonts w:ascii="Times New Roman" w:hAnsi="Times New Roman" w:cs="Times New Roman"/>
          <w:color w:val="000000"/>
          <w:sz w:val="28"/>
          <w:szCs w:val="28"/>
        </w:rPr>
        <w:t>«</w:t>
      </w:r>
      <w:r w:rsidR="00C378AF" w:rsidRPr="00F67E5B">
        <w:rPr>
          <w:rFonts w:ascii="Times New Roman" w:hAnsi="Times New Roman" w:cs="Times New Roman"/>
          <w:color w:val="000000"/>
          <w:sz w:val="28"/>
          <w:szCs w:val="28"/>
        </w:rPr>
        <w:t>Управляющие организации, товарищества</w:t>
      </w:r>
      <w:r w:rsidR="00934F34" w:rsidRPr="00F67E5B">
        <w:rPr>
          <w:rFonts w:ascii="Times New Roman" w:hAnsi="Times New Roman" w:cs="Times New Roman"/>
          <w:color w:val="000000"/>
          <w:sz w:val="28"/>
          <w:szCs w:val="28"/>
        </w:rPr>
        <w:t xml:space="preserve"> собственников жилья и иные формы управления собственностью</w:t>
      </w:r>
      <w:r w:rsidR="00C378AF" w:rsidRPr="00F67E5B">
        <w:rPr>
          <w:rFonts w:ascii="Times New Roman" w:hAnsi="Times New Roman" w:cs="Times New Roman"/>
          <w:color w:val="000000"/>
          <w:sz w:val="28"/>
          <w:szCs w:val="28"/>
        </w:rPr>
        <w:t>» (Ярки</w:t>
      </w:r>
      <w:r w:rsidR="009A0732" w:rsidRPr="00F67E5B">
        <w:rPr>
          <w:rFonts w:ascii="Times New Roman" w:hAnsi="Times New Roman" w:cs="Times New Roman"/>
          <w:color w:val="000000"/>
          <w:sz w:val="28"/>
          <w:szCs w:val="28"/>
        </w:rPr>
        <w:t>)</w:t>
      </w:r>
      <w:r w:rsidR="002248C5" w:rsidRPr="00F67E5B">
        <w:rPr>
          <w:rFonts w:ascii="Times New Roman" w:hAnsi="Times New Roman" w:cs="Times New Roman"/>
          <w:color w:val="000000"/>
          <w:sz w:val="28"/>
          <w:szCs w:val="28"/>
        </w:rPr>
        <w:t>;</w:t>
      </w:r>
      <w:r w:rsidR="00C378AF" w:rsidRPr="00F67E5B">
        <w:rPr>
          <w:rFonts w:ascii="Times New Roman" w:hAnsi="Times New Roman" w:cs="Times New Roman"/>
          <w:color w:val="000000"/>
          <w:sz w:val="28"/>
          <w:szCs w:val="28"/>
        </w:rPr>
        <w:t xml:space="preserve"> </w:t>
      </w:r>
      <w:r w:rsidR="009A0732" w:rsidRPr="00F67E5B">
        <w:rPr>
          <w:rFonts w:ascii="Times New Roman" w:eastAsia="Times New Roman" w:hAnsi="Times New Roman" w:cs="Times New Roman"/>
          <w:color w:val="000000"/>
          <w:sz w:val="28"/>
          <w:szCs w:val="28"/>
          <w:lang w:eastAsia="ru-RU"/>
        </w:rPr>
        <w:t>«</w:t>
      </w:r>
      <w:r w:rsidR="00934F34" w:rsidRPr="00F67E5B">
        <w:rPr>
          <w:rFonts w:ascii="Times New Roman" w:eastAsia="Times New Roman" w:hAnsi="Times New Roman" w:cs="Times New Roman"/>
          <w:color w:val="000000"/>
          <w:sz w:val="28"/>
          <w:szCs w:val="28"/>
          <w:lang w:eastAsia="ru-RU"/>
        </w:rPr>
        <w:t xml:space="preserve">Образовательные стандарты, требования </w:t>
      </w:r>
      <w:r w:rsidR="00231355">
        <w:rPr>
          <w:rFonts w:ascii="Times New Roman" w:eastAsia="Times New Roman" w:hAnsi="Times New Roman" w:cs="Times New Roman"/>
          <w:color w:val="000000"/>
          <w:sz w:val="28"/>
          <w:szCs w:val="28"/>
          <w:lang w:eastAsia="ru-RU"/>
        </w:rPr>
        <w:br/>
      </w:r>
      <w:r w:rsidR="00934F34" w:rsidRPr="00F67E5B">
        <w:rPr>
          <w:rFonts w:ascii="Times New Roman" w:eastAsia="Times New Roman" w:hAnsi="Times New Roman" w:cs="Times New Roman"/>
          <w:color w:val="000000"/>
          <w:sz w:val="28"/>
          <w:szCs w:val="28"/>
          <w:lang w:eastAsia="ru-RU"/>
        </w:rPr>
        <w:t>к образовательному процессу</w:t>
      </w:r>
      <w:r w:rsidR="009A0732" w:rsidRPr="00F67E5B">
        <w:rPr>
          <w:rFonts w:ascii="Times New Roman" w:eastAsia="Times New Roman" w:hAnsi="Times New Roman" w:cs="Times New Roman"/>
          <w:sz w:val="28"/>
          <w:szCs w:val="28"/>
          <w:lang w:eastAsia="ru-RU"/>
        </w:rPr>
        <w:t>» (</w:t>
      </w:r>
      <w:r w:rsidR="00934F34" w:rsidRPr="00F67E5B">
        <w:rPr>
          <w:rFonts w:ascii="Times New Roman" w:eastAsia="Times New Roman" w:hAnsi="Times New Roman" w:cs="Times New Roman"/>
          <w:sz w:val="28"/>
          <w:szCs w:val="28"/>
          <w:lang w:eastAsia="ru-RU"/>
        </w:rPr>
        <w:t>Кирпичны</w:t>
      </w:r>
      <w:r w:rsidR="009A0732" w:rsidRPr="00F67E5B">
        <w:rPr>
          <w:rFonts w:ascii="Times New Roman" w:eastAsia="Times New Roman" w:hAnsi="Times New Roman" w:cs="Times New Roman"/>
          <w:sz w:val="28"/>
          <w:szCs w:val="28"/>
          <w:lang w:eastAsia="ru-RU"/>
        </w:rPr>
        <w:t>й);</w:t>
      </w:r>
      <w:r w:rsidR="009A0732" w:rsidRPr="00F67E5B">
        <w:rPr>
          <w:rFonts w:ascii="Times New Roman" w:hAnsi="Times New Roman" w:cs="Times New Roman"/>
          <w:color w:val="000000"/>
          <w:sz w:val="28"/>
          <w:szCs w:val="28"/>
        </w:rPr>
        <w:t xml:space="preserve"> «</w:t>
      </w:r>
      <w:r w:rsidR="00934F34" w:rsidRPr="00F67E5B">
        <w:rPr>
          <w:rFonts w:ascii="Times New Roman" w:hAnsi="Times New Roman" w:cs="Times New Roman"/>
          <w:color w:val="000000"/>
          <w:sz w:val="28"/>
          <w:szCs w:val="28"/>
        </w:rPr>
        <w:t>Образование земельных участков (образование, раздел, выдел, объединение земельных участков). Возникновение прав на землю</w:t>
      </w:r>
      <w:r w:rsidR="009A0732" w:rsidRPr="00F67E5B">
        <w:rPr>
          <w:rFonts w:ascii="Times New Roman" w:hAnsi="Times New Roman" w:cs="Times New Roman"/>
          <w:color w:val="000000"/>
          <w:sz w:val="28"/>
          <w:szCs w:val="28"/>
        </w:rPr>
        <w:t>»</w:t>
      </w:r>
      <w:r w:rsidR="00934F34" w:rsidRPr="00F67E5B">
        <w:rPr>
          <w:rFonts w:ascii="Times New Roman" w:hAnsi="Times New Roman" w:cs="Times New Roman"/>
          <w:color w:val="000000"/>
          <w:sz w:val="28"/>
          <w:szCs w:val="28"/>
        </w:rPr>
        <w:t xml:space="preserve">; </w:t>
      </w:r>
      <w:r w:rsidR="002248C5" w:rsidRPr="00F67E5B">
        <w:rPr>
          <w:rFonts w:ascii="Times New Roman" w:hAnsi="Times New Roman" w:cs="Times New Roman"/>
          <w:color w:val="000000"/>
          <w:sz w:val="28"/>
          <w:szCs w:val="28"/>
        </w:rPr>
        <w:t>«</w:t>
      </w:r>
      <w:r w:rsidR="00934F34" w:rsidRPr="00F67E5B">
        <w:rPr>
          <w:rFonts w:ascii="Times New Roman" w:hAnsi="Times New Roman" w:cs="Times New Roman"/>
          <w:color w:val="000000"/>
          <w:sz w:val="28"/>
          <w:szCs w:val="28"/>
        </w:rPr>
        <w:t>Социальная защита постр</w:t>
      </w:r>
      <w:r w:rsidR="002147A0" w:rsidRPr="00F67E5B">
        <w:rPr>
          <w:rFonts w:ascii="Times New Roman" w:hAnsi="Times New Roman" w:cs="Times New Roman"/>
          <w:color w:val="000000"/>
          <w:sz w:val="28"/>
          <w:szCs w:val="28"/>
        </w:rPr>
        <w:t>а</w:t>
      </w:r>
      <w:r w:rsidR="00934F34" w:rsidRPr="00F67E5B">
        <w:rPr>
          <w:rFonts w:ascii="Times New Roman" w:hAnsi="Times New Roman" w:cs="Times New Roman"/>
          <w:color w:val="000000"/>
          <w:sz w:val="28"/>
          <w:szCs w:val="28"/>
        </w:rPr>
        <w:t>давших</w:t>
      </w:r>
      <w:r w:rsidR="002147A0" w:rsidRPr="00F67E5B">
        <w:rPr>
          <w:rFonts w:ascii="Times New Roman" w:hAnsi="Times New Roman" w:cs="Times New Roman"/>
          <w:color w:val="000000"/>
          <w:sz w:val="28"/>
          <w:szCs w:val="28"/>
        </w:rPr>
        <w:t xml:space="preserve"> </w:t>
      </w:r>
      <w:r w:rsidR="00231355">
        <w:rPr>
          <w:rFonts w:ascii="Times New Roman" w:hAnsi="Times New Roman" w:cs="Times New Roman"/>
          <w:color w:val="000000"/>
          <w:sz w:val="28"/>
          <w:szCs w:val="28"/>
        </w:rPr>
        <w:br/>
      </w:r>
      <w:r w:rsidR="002147A0" w:rsidRPr="00F67E5B">
        <w:rPr>
          <w:rFonts w:ascii="Times New Roman" w:hAnsi="Times New Roman" w:cs="Times New Roman"/>
          <w:color w:val="000000"/>
          <w:sz w:val="28"/>
          <w:szCs w:val="28"/>
        </w:rPr>
        <w:t xml:space="preserve">от стихийных бедствий, чрезвычайных происшествий, терактов </w:t>
      </w:r>
      <w:r w:rsidR="00231355">
        <w:rPr>
          <w:rFonts w:ascii="Times New Roman" w:hAnsi="Times New Roman" w:cs="Times New Roman"/>
          <w:color w:val="000000"/>
          <w:sz w:val="28"/>
          <w:szCs w:val="28"/>
        </w:rPr>
        <w:br/>
      </w:r>
      <w:r w:rsidR="002147A0" w:rsidRPr="00F67E5B">
        <w:rPr>
          <w:rFonts w:ascii="Times New Roman" w:hAnsi="Times New Roman" w:cs="Times New Roman"/>
          <w:color w:val="000000"/>
          <w:sz w:val="28"/>
          <w:szCs w:val="28"/>
        </w:rPr>
        <w:t>и пожаров</w:t>
      </w:r>
      <w:r w:rsidR="002248C5" w:rsidRPr="00F67E5B">
        <w:rPr>
          <w:rFonts w:ascii="Times New Roman" w:hAnsi="Times New Roman" w:cs="Times New Roman"/>
          <w:color w:val="000000"/>
          <w:sz w:val="28"/>
          <w:szCs w:val="28"/>
        </w:rPr>
        <w:t>» (</w:t>
      </w:r>
      <w:proofErr w:type="spellStart"/>
      <w:r w:rsidR="00934F34" w:rsidRPr="00F67E5B">
        <w:rPr>
          <w:rFonts w:ascii="Times New Roman" w:hAnsi="Times New Roman" w:cs="Times New Roman"/>
          <w:color w:val="000000"/>
          <w:sz w:val="28"/>
          <w:szCs w:val="28"/>
        </w:rPr>
        <w:t>Реполово</w:t>
      </w:r>
      <w:proofErr w:type="spellEnd"/>
      <w:r w:rsidR="002248C5" w:rsidRPr="00F67E5B">
        <w:rPr>
          <w:rFonts w:ascii="Times New Roman" w:hAnsi="Times New Roman" w:cs="Times New Roman"/>
          <w:color w:val="000000"/>
          <w:sz w:val="28"/>
          <w:szCs w:val="28"/>
        </w:rPr>
        <w:t>); «</w:t>
      </w:r>
      <w:r w:rsidR="00B86860" w:rsidRPr="00F67E5B">
        <w:rPr>
          <w:rFonts w:ascii="Times New Roman" w:hAnsi="Times New Roman" w:cs="Times New Roman"/>
          <w:color w:val="000000"/>
          <w:sz w:val="28"/>
          <w:szCs w:val="28"/>
        </w:rPr>
        <w:t xml:space="preserve">Конфликтная ситуация </w:t>
      </w:r>
      <w:r w:rsidR="003E0D2B" w:rsidRPr="00F67E5B">
        <w:rPr>
          <w:rFonts w:ascii="Times New Roman" w:hAnsi="Times New Roman" w:cs="Times New Roman"/>
          <w:color w:val="000000"/>
          <w:sz w:val="28"/>
          <w:szCs w:val="28"/>
        </w:rPr>
        <w:br/>
      </w:r>
      <w:r w:rsidR="00B86860" w:rsidRPr="00F67E5B">
        <w:rPr>
          <w:rFonts w:ascii="Times New Roman" w:hAnsi="Times New Roman" w:cs="Times New Roman"/>
          <w:color w:val="000000"/>
          <w:sz w:val="28"/>
          <w:szCs w:val="28"/>
        </w:rPr>
        <w:t>в учреждениях культуры</w:t>
      </w:r>
      <w:r w:rsidR="002248C5" w:rsidRPr="00F67E5B">
        <w:rPr>
          <w:rFonts w:ascii="Times New Roman" w:hAnsi="Times New Roman" w:cs="Times New Roman"/>
          <w:color w:val="000000"/>
          <w:sz w:val="28"/>
          <w:szCs w:val="28"/>
        </w:rPr>
        <w:t>» (</w:t>
      </w:r>
      <w:proofErr w:type="spellStart"/>
      <w:r w:rsidR="00B86860" w:rsidRPr="00F67E5B">
        <w:rPr>
          <w:rFonts w:ascii="Times New Roman" w:hAnsi="Times New Roman" w:cs="Times New Roman"/>
          <w:color w:val="000000"/>
          <w:sz w:val="28"/>
          <w:szCs w:val="28"/>
        </w:rPr>
        <w:t>Цингалы</w:t>
      </w:r>
      <w:proofErr w:type="spellEnd"/>
      <w:r w:rsidR="002248C5" w:rsidRPr="00F67E5B">
        <w:rPr>
          <w:rFonts w:ascii="Times New Roman" w:hAnsi="Times New Roman" w:cs="Times New Roman"/>
          <w:color w:val="000000"/>
          <w:sz w:val="28"/>
          <w:szCs w:val="28"/>
        </w:rPr>
        <w:t>);</w:t>
      </w:r>
      <w:r w:rsidR="00B86860" w:rsidRPr="00F67E5B">
        <w:rPr>
          <w:rFonts w:ascii="Times New Roman" w:hAnsi="Times New Roman" w:cs="Times New Roman"/>
          <w:color w:val="000000"/>
          <w:sz w:val="28"/>
          <w:szCs w:val="28"/>
        </w:rPr>
        <w:t xml:space="preserve"> </w:t>
      </w:r>
      <w:r w:rsidR="002248C5" w:rsidRPr="00F67E5B">
        <w:rPr>
          <w:rFonts w:ascii="Times New Roman" w:hAnsi="Times New Roman" w:cs="Times New Roman"/>
          <w:color w:val="000000"/>
          <w:sz w:val="28"/>
          <w:szCs w:val="28"/>
        </w:rPr>
        <w:t>«</w:t>
      </w:r>
      <w:r w:rsidR="00B86860" w:rsidRPr="00F67E5B">
        <w:rPr>
          <w:rFonts w:ascii="Times New Roman" w:hAnsi="Times New Roman" w:cs="Times New Roman"/>
          <w:color w:val="000000"/>
          <w:sz w:val="28"/>
          <w:szCs w:val="28"/>
        </w:rPr>
        <w:t>Представление коммунальных  услуг ненадлежащего качества</w:t>
      </w:r>
      <w:r w:rsidR="002248C5" w:rsidRPr="00F67E5B">
        <w:rPr>
          <w:rFonts w:ascii="Times New Roman" w:hAnsi="Times New Roman" w:cs="Times New Roman"/>
          <w:color w:val="000000"/>
          <w:sz w:val="28"/>
          <w:szCs w:val="28"/>
        </w:rPr>
        <w:t>» (</w:t>
      </w:r>
      <w:proofErr w:type="spellStart"/>
      <w:r w:rsidR="00B86860" w:rsidRPr="00F67E5B">
        <w:rPr>
          <w:rFonts w:ascii="Times New Roman" w:hAnsi="Times New Roman" w:cs="Times New Roman"/>
          <w:color w:val="000000"/>
          <w:sz w:val="28"/>
          <w:szCs w:val="28"/>
        </w:rPr>
        <w:t>Батово</w:t>
      </w:r>
      <w:proofErr w:type="spellEnd"/>
      <w:r w:rsidR="002248C5" w:rsidRPr="00F67E5B">
        <w:rPr>
          <w:rFonts w:ascii="Times New Roman" w:hAnsi="Times New Roman" w:cs="Times New Roman"/>
          <w:color w:val="000000"/>
          <w:sz w:val="28"/>
          <w:szCs w:val="28"/>
        </w:rPr>
        <w:t>);</w:t>
      </w:r>
      <w:r w:rsidR="00B86860" w:rsidRPr="00F67E5B">
        <w:rPr>
          <w:rFonts w:ascii="Times New Roman" w:hAnsi="Times New Roman" w:cs="Times New Roman"/>
          <w:color w:val="000000"/>
          <w:sz w:val="28"/>
          <w:szCs w:val="28"/>
        </w:rPr>
        <w:t xml:space="preserve"> </w:t>
      </w:r>
      <w:r w:rsidR="002248C5" w:rsidRPr="00F67E5B">
        <w:rPr>
          <w:rFonts w:ascii="Times New Roman" w:hAnsi="Times New Roman" w:cs="Times New Roman"/>
          <w:color w:val="000000"/>
          <w:sz w:val="28"/>
          <w:szCs w:val="28"/>
        </w:rPr>
        <w:t>«</w:t>
      </w:r>
      <w:r w:rsidR="00B86860" w:rsidRPr="00F67E5B">
        <w:rPr>
          <w:rFonts w:ascii="Times New Roman" w:hAnsi="Times New Roman" w:cs="Times New Roman"/>
          <w:color w:val="000000"/>
          <w:sz w:val="28"/>
          <w:szCs w:val="28"/>
        </w:rPr>
        <w:t>Заработная плата, система оплаты труда в бюджетной сфере и учреждениях, на унитарных предприятиях</w:t>
      </w:r>
      <w:r w:rsidR="002248C5" w:rsidRPr="00F67E5B">
        <w:rPr>
          <w:rFonts w:ascii="Times New Roman" w:hAnsi="Times New Roman" w:cs="Times New Roman"/>
          <w:color w:val="000000"/>
          <w:sz w:val="28"/>
          <w:szCs w:val="28"/>
        </w:rPr>
        <w:t>» (</w:t>
      </w:r>
      <w:proofErr w:type="spellStart"/>
      <w:r w:rsidR="00B86860" w:rsidRPr="00F67E5B">
        <w:rPr>
          <w:rFonts w:ascii="Times New Roman" w:hAnsi="Times New Roman" w:cs="Times New Roman"/>
          <w:color w:val="000000"/>
          <w:sz w:val="28"/>
          <w:szCs w:val="28"/>
        </w:rPr>
        <w:t>Кышик</w:t>
      </w:r>
      <w:proofErr w:type="spellEnd"/>
      <w:r w:rsidR="002248C5" w:rsidRPr="00F67E5B">
        <w:rPr>
          <w:rFonts w:ascii="Times New Roman" w:hAnsi="Times New Roman" w:cs="Times New Roman"/>
          <w:color w:val="000000"/>
          <w:sz w:val="28"/>
          <w:szCs w:val="28"/>
        </w:rPr>
        <w:t>);</w:t>
      </w:r>
      <w:r w:rsidR="00B86860" w:rsidRPr="00F67E5B">
        <w:rPr>
          <w:rFonts w:ascii="Times New Roman" w:hAnsi="Times New Roman" w:cs="Times New Roman"/>
          <w:color w:val="000000"/>
          <w:sz w:val="28"/>
          <w:szCs w:val="28"/>
        </w:rPr>
        <w:t xml:space="preserve"> </w:t>
      </w:r>
      <w:r w:rsidR="002248C5" w:rsidRPr="00F67E5B">
        <w:rPr>
          <w:rFonts w:ascii="Times New Roman" w:hAnsi="Times New Roman" w:cs="Times New Roman"/>
          <w:sz w:val="28"/>
          <w:szCs w:val="28"/>
        </w:rPr>
        <w:t>«</w:t>
      </w:r>
      <w:r w:rsidR="00B86860" w:rsidRPr="00F67E5B">
        <w:rPr>
          <w:rFonts w:ascii="Times New Roman" w:hAnsi="Times New Roman" w:cs="Times New Roman"/>
          <w:sz w:val="28"/>
          <w:szCs w:val="28"/>
        </w:rPr>
        <w:t>Прохождение муниципальной службы</w:t>
      </w:r>
      <w:r w:rsidR="002248C5" w:rsidRPr="00F67E5B">
        <w:rPr>
          <w:rFonts w:ascii="Times New Roman" w:hAnsi="Times New Roman" w:cs="Times New Roman"/>
          <w:sz w:val="28"/>
          <w:szCs w:val="28"/>
        </w:rPr>
        <w:t>» (</w:t>
      </w:r>
      <w:proofErr w:type="spellStart"/>
      <w:r w:rsidR="00B86860" w:rsidRPr="00F67E5B">
        <w:rPr>
          <w:rFonts w:ascii="Times New Roman" w:hAnsi="Times New Roman" w:cs="Times New Roman"/>
          <w:sz w:val="28"/>
          <w:szCs w:val="28"/>
        </w:rPr>
        <w:t>Нялинское</w:t>
      </w:r>
      <w:proofErr w:type="spellEnd"/>
      <w:r w:rsidR="002248C5" w:rsidRPr="00F67E5B">
        <w:rPr>
          <w:rFonts w:ascii="Times New Roman" w:hAnsi="Times New Roman" w:cs="Times New Roman"/>
          <w:sz w:val="28"/>
          <w:szCs w:val="28"/>
        </w:rPr>
        <w:t>); «</w:t>
      </w:r>
      <w:r w:rsidR="00B86860" w:rsidRPr="00F67E5B">
        <w:rPr>
          <w:rFonts w:ascii="Times New Roman" w:hAnsi="Times New Roman" w:cs="Times New Roman"/>
          <w:sz w:val="28"/>
          <w:szCs w:val="28"/>
        </w:rPr>
        <w:t>Конфликтные ситуации в образовательных учреждениях</w:t>
      </w:r>
      <w:r w:rsidR="002248C5" w:rsidRPr="00F67E5B">
        <w:rPr>
          <w:rFonts w:ascii="Times New Roman" w:hAnsi="Times New Roman" w:cs="Times New Roman"/>
          <w:sz w:val="28"/>
          <w:szCs w:val="28"/>
        </w:rPr>
        <w:t>»</w:t>
      </w:r>
      <w:r w:rsidRPr="00F67E5B">
        <w:rPr>
          <w:rFonts w:ascii="Times New Roman" w:hAnsi="Times New Roman" w:cs="Times New Roman"/>
          <w:sz w:val="28"/>
          <w:szCs w:val="28"/>
        </w:rPr>
        <w:t xml:space="preserve"> (</w:t>
      </w:r>
      <w:r w:rsidR="00B86860" w:rsidRPr="00F67E5B">
        <w:rPr>
          <w:rFonts w:ascii="Times New Roman" w:hAnsi="Times New Roman" w:cs="Times New Roman"/>
          <w:sz w:val="28"/>
          <w:szCs w:val="28"/>
        </w:rPr>
        <w:t xml:space="preserve">Елизарово </w:t>
      </w:r>
      <w:r w:rsidR="00231355">
        <w:rPr>
          <w:rFonts w:ascii="Times New Roman" w:hAnsi="Times New Roman" w:cs="Times New Roman"/>
          <w:sz w:val="28"/>
          <w:szCs w:val="28"/>
        </w:rPr>
        <w:t xml:space="preserve">– </w:t>
      </w:r>
      <w:r w:rsidR="00B86860" w:rsidRPr="00F67E5B">
        <w:rPr>
          <w:rFonts w:ascii="Times New Roman" w:hAnsi="Times New Roman" w:cs="Times New Roman"/>
          <w:sz w:val="28"/>
          <w:szCs w:val="28"/>
        </w:rPr>
        <w:t>3</w:t>
      </w:r>
      <w:r w:rsidR="00231355">
        <w:rPr>
          <w:rFonts w:ascii="Times New Roman" w:hAnsi="Times New Roman" w:cs="Times New Roman"/>
          <w:sz w:val="28"/>
          <w:szCs w:val="28"/>
        </w:rPr>
        <w:t xml:space="preserve"> обращения</w:t>
      </w:r>
      <w:r w:rsidR="00B86860" w:rsidRPr="00F67E5B">
        <w:rPr>
          <w:rFonts w:ascii="Times New Roman" w:hAnsi="Times New Roman" w:cs="Times New Roman"/>
          <w:sz w:val="28"/>
          <w:szCs w:val="28"/>
        </w:rPr>
        <w:t xml:space="preserve">, </w:t>
      </w:r>
      <w:proofErr w:type="spellStart"/>
      <w:r w:rsidR="00B86860" w:rsidRPr="00F67E5B">
        <w:rPr>
          <w:rFonts w:ascii="Times New Roman" w:hAnsi="Times New Roman" w:cs="Times New Roman"/>
          <w:sz w:val="28"/>
          <w:szCs w:val="28"/>
        </w:rPr>
        <w:t>Кышик</w:t>
      </w:r>
      <w:proofErr w:type="spellEnd"/>
      <w:r w:rsidR="00231355">
        <w:rPr>
          <w:rFonts w:ascii="Times New Roman" w:hAnsi="Times New Roman" w:cs="Times New Roman"/>
          <w:sz w:val="28"/>
          <w:szCs w:val="28"/>
        </w:rPr>
        <w:t xml:space="preserve"> – </w:t>
      </w:r>
      <w:r w:rsidR="00B86860" w:rsidRPr="00F67E5B">
        <w:rPr>
          <w:rFonts w:ascii="Times New Roman" w:hAnsi="Times New Roman" w:cs="Times New Roman"/>
          <w:sz w:val="28"/>
          <w:szCs w:val="28"/>
        </w:rPr>
        <w:t>1</w:t>
      </w:r>
      <w:r w:rsidR="00231355">
        <w:rPr>
          <w:rFonts w:ascii="Times New Roman" w:hAnsi="Times New Roman" w:cs="Times New Roman"/>
          <w:sz w:val="28"/>
          <w:szCs w:val="28"/>
        </w:rPr>
        <w:t xml:space="preserve"> обращение</w:t>
      </w:r>
      <w:r w:rsidRPr="00F67E5B">
        <w:rPr>
          <w:rFonts w:ascii="Times New Roman" w:hAnsi="Times New Roman" w:cs="Times New Roman"/>
          <w:sz w:val="28"/>
          <w:szCs w:val="28"/>
        </w:rPr>
        <w:t>)</w:t>
      </w:r>
      <w:r w:rsidR="002248C5" w:rsidRPr="00F67E5B">
        <w:rPr>
          <w:rFonts w:ascii="Times New Roman" w:hAnsi="Times New Roman" w:cs="Times New Roman"/>
          <w:sz w:val="28"/>
          <w:szCs w:val="28"/>
        </w:rPr>
        <w:t>.</w:t>
      </w:r>
    </w:p>
    <w:p w:rsidR="002A0D20" w:rsidRPr="00F67E5B" w:rsidRDefault="002248C5" w:rsidP="00C378AF">
      <w:pPr>
        <w:pStyle w:val="a3"/>
        <w:tabs>
          <w:tab w:val="left" w:pos="1134"/>
        </w:tabs>
        <w:spacing w:line="360" w:lineRule="auto"/>
        <w:ind w:firstLine="709"/>
        <w:jc w:val="both"/>
        <w:rPr>
          <w:rFonts w:ascii="Times New Roman" w:hAnsi="Times New Roman" w:cs="Times New Roman"/>
          <w:sz w:val="28"/>
          <w:szCs w:val="28"/>
        </w:rPr>
      </w:pPr>
      <w:r w:rsidRPr="00F67E5B">
        <w:rPr>
          <w:rFonts w:ascii="Times New Roman" w:hAnsi="Times New Roman" w:cs="Times New Roman"/>
          <w:color w:val="000000"/>
          <w:sz w:val="28"/>
          <w:szCs w:val="28"/>
        </w:rPr>
        <w:t xml:space="preserve">2. </w:t>
      </w:r>
      <w:r w:rsidR="003A6748">
        <w:rPr>
          <w:rFonts w:ascii="Times New Roman" w:hAnsi="Times New Roman" w:cs="Times New Roman"/>
          <w:color w:val="000000"/>
          <w:sz w:val="28"/>
          <w:szCs w:val="28"/>
        </w:rPr>
        <w:t>Ханты-Мансийской межрайонной</w:t>
      </w:r>
      <w:r w:rsidR="00A47A12" w:rsidRPr="00F67E5B">
        <w:rPr>
          <w:rFonts w:ascii="Times New Roman" w:hAnsi="Times New Roman" w:cs="Times New Roman"/>
          <w:color w:val="000000"/>
          <w:sz w:val="28"/>
          <w:szCs w:val="28"/>
        </w:rPr>
        <w:t xml:space="preserve"> прокуратур</w:t>
      </w:r>
      <w:r w:rsidR="003A6748">
        <w:rPr>
          <w:rFonts w:ascii="Times New Roman" w:hAnsi="Times New Roman" w:cs="Times New Roman"/>
          <w:color w:val="000000"/>
          <w:sz w:val="28"/>
          <w:szCs w:val="28"/>
        </w:rPr>
        <w:t>ы</w:t>
      </w:r>
      <w:r w:rsidR="00A47A12" w:rsidRPr="00F67E5B">
        <w:rPr>
          <w:rFonts w:ascii="Times New Roman" w:hAnsi="Times New Roman" w:cs="Times New Roman"/>
          <w:color w:val="000000"/>
          <w:sz w:val="28"/>
          <w:szCs w:val="28"/>
        </w:rPr>
        <w:t xml:space="preserve"> </w:t>
      </w:r>
      <w:r w:rsidR="005A1713" w:rsidRPr="00F67E5B">
        <w:rPr>
          <w:rFonts w:ascii="Times New Roman" w:hAnsi="Times New Roman" w:cs="Times New Roman"/>
          <w:color w:val="000000"/>
          <w:sz w:val="28"/>
          <w:szCs w:val="28"/>
        </w:rPr>
        <w:t>– 6 обращений</w:t>
      </w:r>
      <w:r w:rsidR="00231355">
        <w:rPr>
          <w:rFonts w:ascii="Times New Roman" w:hAnsi="Times New Roman" w:cs="Times New Roman"/>
          <w:color w:val="000000"/>
          <w:sz w:val="28"/>
          <w:szCs w:val="28"/>
        </w:rPr>
        <w:t xml:space="preserve"> </w:t>
      </w:r>
      <w:r w:rsidR="00231355">
        <w:rPr>
          <w:rFonts w:ascii="Times New Roman" w:hAnsi="Times New Roman" w:cs="Times New Roman"/>
          <w:color w:val="000000"/>
          <w:sz w:val="28"/>
          <w:szCs w:val="28"/>
        </w:rPr>
        <w:br/>
        <w:t>(6 вопросов)</w:t>
      </w:r>
      <w:r w:rsidR="005A1713" w:rsidRPr="00F67E5B">
        <w:rPr>
          <w:rFonts w:ascii="Times New Roman" w:hAnsi="Times New Roman" w:cs="Times New Roman"/>
          <w:color w:val="000000"/>
          <w:sz w:val="28"/>
          <w:szCs w:val="28"/>
        </w:rPr>
        <w:t xml:space="preserve">: </w:t>
      </w:r>
      <w:r w:rsidR="009F3617" w:rsidRPr="00F67E5B">
        <w:rPr>
          <w:rFonts w:ascii="Times New Roman" w:hAnsi="Times New Roman" w:cs="Times New Roman"/>
          <w:color w:val="000000"/>
          <w:sz w:val="28"/>
          <w:szCs w:val="28"/>
        </w:rPr>
        <w:t>«</w:t>
      </w:r>
      <w:r w:rsidR="00F01410" w:rsidRPr="00F67E5B">
        <w:rPr>
          <w:rFonts w:ascii="Times New Roman" w:hAnsi="Times New Roman" w:cs="Times New Roman"/>
          <w:sz w:val="28"/>
          <w:szCs w:val="28"/>
        </w:rPr>
        <w:t>Информационные системы органов государственной власти Российской Федерации. Официальные сайты органов государственной власти и органов местного самоуправления</w:t>
      </w:r>
      <w:r w:rsidR="009F3617" w:rsidRPr="00F67E5B">
        <w:rPr>
          <w:rFonts w:ascii="Times New Roman" w:hAnsi="Times New Roman" w:cs="Times New Roman"/>
          <w:color w:val="000000"/>
          <w:sz w:val="28"/>
          <w:szCs w:val="28"/>
        </w:rPr>
        <w:t>»</w:t>
      </w:r>
      <w:r w:rsidR="00C378AF" w:rsidRPr="00F67E5B">
        <w:rPr>
          <w:rFonts w:ascii="Times New Roman" w:hAnsi="Times New Roman" w:cs="Times New Roman"/>
          <w:color w:val="000000"/>
          <w:sz w:val="28"/>
          <w:szCs w:val="28"/>
        </w:rPr>
        <w:t xml:space="preserve"> </w:t>
      </w:r>
      <w:r w:rsidRPr="00F67E5B">
        <w:rPr>
          <w:rFonts w:ascii="Times New Roman" w:hAnsi="Times New Roman" w:cs="Times New Roman"/>
          <w:color w:val="000000"/>
          <w:sz w:val="28"/>
          <w:szCs w:val="28"/>
        </w:rPr>
        <w:t>(Тюмень</w:t>
      </w:r>
      <w:r w:rsidR="00993366" w:rsidRPr="00F67E5B">
        <w:rPr>
          <w:rFonts w:ascii="Times New Roman" w:hAnsi="Times New Roman" w:cs="Times New Roman"/>
          <w:color w:val="000000"/>
          <w:sz w:val="28"/>
          <w:szCs w:val="28"/>
        </w:rPr>
        <w:t xml:space="preserve"> – 3 обращения</w:t>
      </w:r>
      <w:r w:rsidRPr="00F67E5B">
        <w:rPr>
          <w:rFonts w:ascii="Times New Roman" w:hAnsi="Times New Roman" w:cs="Times New Roman"/>
          <w:color w:val="000000"/>
          <w:sz w:val="28"/>
          <w:szCs w:val="28"/>
        </w:rPr>
        <w:t>);</w:t>
      </w:r>
      <w:r w:rsidR="00F01410" w:rsidRPr="00F67E5B">
        <w:rPr>
          <w:rFonts w:ascii="Times New Roman" w:hAnsi="Times New Roman" w:cs="Times New Roman"/>
          <w:color w:val="000000"/>
          <w:sz w:val="28"/>
          <w:szCs w:val="28"/>
        </w:rPr>
        <w:t xml:space="preserve"> </w:t>
      </w:r>
      <w:r w:rsidR="009F3617" w:rsidRPr="00F67E5B">
        <w:rPr>
          <w:rFonts w:ascii="Times New Roman" w:hAnsi="Times New Roman" w:cs="Times New Roman"/>
          <w:color w:val="000000"/>
          <w:sz w:val="28"/>
          <w:szCs w:val="28"/>
        </w:rPr>
        <w:t>«</w:t>
      </w:r>
      <w:r w:rsidR="00F01410" w:rsidRPr="00F67E5B">
        <w:rPr>
          <w:rFonts w:ascii="Times New Roman" w:hAnsi="Times New Roman" w:cs="Times New Roman"/>
          <w:sz w:val="28"/>
          <w:szCs w:val="28"/>
        </w:rPr>
        <w:t>Некорректные обращения</w:t>
      </w:r>
      <w:r w:rsidR="009F3617" w:rsidRPr="00F67E5B">
        <w:rPr>
          <w:rFonts w:ascii="Times New Roman" w:hAnsi="Times New Roman" w:cs="Times New Roman"/>
          <w:sz w:val="28"/>
          <w:szCs w:val="28"/>
        </w:rPr>
        <w:t>»</w:t>
      </w:r>
      <w:r w:rsidR="00A47A12" w:rsidRPr="00F67E5B">
        <w:rPr>
          <w:rFonts w:ascii="Times New Roman" w:hAnsi="Times New Roman" w:cs="Times New Roman"/>
          <w:sz w:val="28"/>
          <w:szCs w:val="28"/>
        </w:rPr>
        <w:t xml:space="preserve"> (Тюмень)</w:t>
      </w:r>
      <w:r w:rsidRPr="00F67E5B">
        <w:rPr>
          <w:rFonts w:ascii="Times New Roman" w:hAnsi="Times New Roman" w:cs="Times New Roman"/>
          <w:sz w:val="28"/>
          <w:szCs w:val="28"/>
        </w:rPr>
        <w:t>;</w:t>
      </w:r>
      <w:r w:rsidR="009F3617" w:rsidRPr="00F67E5B">
        <w:rPr>
          <w:rFonts w:ascii="Times New Roman" w:hAnsi="Times New Roman" w:cs="Times New Roman"/>
          <w:sz w:val="28"/>
          <w:szCs w:val="28"/>
        </w:rPr>
        <w:t xml:space="preserve"> «</w:t>
      </w:r>
      <w:r w:rsidR="00F01410" w:rsidRPr="00F67E5B">
        <w:rPr>
          <w:rFonts w:ascii="Times New Roman" w:hAnsi="Times New Roman" w:cs="Times New Roman"/>
          <w:sz w:val="28"/>
          <w:szCs w:val="28"/>
        </w:rPr>
        <w:t xml:space="preserve">Деятельность исполнительно-распорядительных органов местного самоуправления и его </w:t>
      </w:r>
      <w:r w:rsidR="00F01410" w:rsidRPr="00F67E5B">
        <w:rPr>
          <w:rFonts w:ascii="Times New Roman" w:hAnsi="Times New Roman" w:cs="Times New Roman"/>
          <w:sz w:val="28"/>
          <w:szCs w:val="28"/>
        </w:rPr>
        <w:lastRenderedPageBreak/>
        <w:t>руководителей</w:t>
      </w:r>
      <w:r w:rsidRPr="00F67E5B">
        <w:rPr>
          <w:rFonts w:ascii="Times New Roman" w:hAnsi="Times New Roman" w:cs="Times New Roman"/>
          <w:sz w:val="28"/>
          <w:szCs w:val="28"/>
        </w:rPr>
        <w:t>» (</w:t>
      </w:r>
      <w:r w:rsidR="00F01410" w:rsidRPr="00F67E5B">
        <w:rPr>
          <w:rFonts w:ascii="Times New Roman" w:hAnsi="Times New Roman" w:cs="Times New Roman"/>
          <w:sz w:val="28"/>
          <w:szCs w:val="28"/>
        </w:rPr>
        <w:t>Тюмень</w:t>
      </w:r>
      <w:r w:rsidRPr="00F67E5B">
        <w:rPr>
          <w:rFonts w:ascii="Times New Roman" w:hAnsi="Times New Roman" w:cs="Times New Roman"/>
          <w:sz w:val="28"/>
          <w:szCs w:val="28"/>
        </w:rPr>
        <w:t>);</w:t>
      </w:r>
      <w:r w:rsidR="009F3617" w:rsidRPr="00F67E5B">
        <w:rPr>
          <w:rFonts w:ascii="Times New Roman" w:hAnsi="Times New Roman" w:cs="Times New Roman"/>
          <w:sz w:val="28"/>
          <w:szCs w:val="28"/>
        </w:rPr>
        <w:t xml:space="preserve"> </w:t>
      </w:r>
      <w:r w:rsidR="00C378AF" w:rsidRPr="00F67E5B">
        <w:rPr>
          <w:rFonts w:ascii="Times New Roman" w:hAnsi="Times New Roman" w:cs="Times New Roman"/>
          <w:sz w:val="28"/>
          <w:szCs w:val="28"/>
        </w:rPr>
        <w:t>«Информатизация. Информационные системы, технологии и средства их обеспечения» (Тюмень)</w:t>
      </w:r>
      <w:r w:rsidR="002A0D20" w:rsidRPr="00F67E5B">
        <w:rPr>
          <w:rFonts w:ascii="Times New Roman" w:hAnsi="Times New Roman" w:cs="Times New Roman"/>
          <w:sz w:val="28"/>
          <w:szCs w:val="28"/>
        </w:rPr>
        <w:t>.</w:t>
      </w:r>
    </w:p>
    <w:p w:rsidR="00955D2F" w:rsidRPr="00F67E5B" w:rsidRDefault="00C378AF" w:rsidP="00C378AF">
      <w:pPr>
        <w:pStyle w:val="a3"/>
        <w:tabs>
          <w:tab w:val="left" w:pos="1134"/>
        </w:tabs>
        <w:spacing w:line="360" w:lineRule="auto"/>
        <w:ind w:firstLine="709"/>
        <w:jc w:val="both"/>
        <w:rPr>
          <w:rFonts w:ascii="Times New Roman" w:hAnsi="Times New Roman" w:cs="Times New Roman"/>
          <w:sz w:val="28"/>
          <w:szCs w:val="28"/>
        </w:rPr>
      </w:pPr>
      <w:r w:rsidRPr="00F67E5B">
        <w:rPr>
          <w:rFonts w:ascii="Times New Roman" w:hAnsi="Times New Roman" w:cs="Times New Roman"/>
          <w:sz w:val="28"/>
          <w:szCs w:val="28"/>
        </w:rPr>
        <w:t xml:space="preserve">3. </w:t>
      </w:r>
      <w:r w:rsidR="00AB7682" w:rsidRPr="00F67E5B">
        <w:rPr>
          <w:rFonts w:ascii="Times New Roman" w:hAnsi="Times New Roman" w:cs="Times New Roman"/>
          <w:sz w:val="28"/>
          <w:szCs w:val="28"/>
        </w:rPr>
        <w:t>Сл</w:t>
      </w:r>
      <w:r w:rsidR="00AD05F7" w:rsidRPr="00F67E5B">
        <w:rPr>
          <w:rFonts w:ascii="Times New Roman" w:hAnsi="Times New Roman" w:cs="Times New Roman"/>
          <w:sz w:val="28"/>
          <w:szCs w:val="28"/>
        </w:rPr>
        <w:t>едственно</w:t>
      </w:r>
      <w:r w:rsidR="003A6748">
        <w:rPr>
          <w:rFonts w:ascii="Times New Roman" w:hAnsi="Times New Roman" w:cs="Times New Roman"/>
          <w:sz w:val="28"/>
          <w:szCs w:val="28"/>
        </w:rPr>
        <w:t>го</w:t>
      </w:r>
      <w:r w:rsidR="00AD05F7" w:rsidRPr="00F67E5B">
        <w:rPr>
          <w:rFonts w:ascii="Times New Roman" w:hAnsi="Times New Roman" w:cs="Times New Roman"/>
          <w:sz w:val="28"/>
          <w:szCs w:val="28"/>
        </w:rPr>
        <w:t xml:space="preserve"> управлени</w:t>
      </w:r>
      <w:r w:rsidR="003A6748">
        <w:rPr>
          <w:rFonts w:ascii="Times New Roman" w:hAnsi="Times New Roman" w:cs="Times New Roman"/>
          <w:sz w:val="28"/>
          <w:szCs w:val="28"/>
        </w:rPr>
        <w:t>я</w:t>
      </w:r>
      <w:r w:rsidR="00AD05F7" w:rsidRPr="00F67E5B">
        <w:rPr>
          <w:rFonts w:ascii="Times New Roman" w:hAnsi="Times New Roman" w:cs="Times New Roman"/>
          <w:sz w:val="28"/>
          <w:szCs w:val="28"/>
        </w:rPr>
        <w:t xml:space="preserve"> по ХМАО – Югре </w:t>
      </w:r>
      <w:r w:rsidR="009A0732" w:rsidRPr="00F67E5B">
        <w:rPr>
          <w:rFonts w:ascii="Times New Roman" w:hAnsi="Times New Roman" w:cs="Times New Roman"/>
          <w:sz w:val="28"/>
          <w:szCs w:val="28"/>
        </w:rPr>
        <w:t xml:space="preserve">– </w:t>
      </w:r>
      <w:r w:rsidR="00AD05F7" w:rsidRPr="00F67E5B">
        <w:rPr>
          <w:rFonts w:ascii="Times New Roman" w:hAnsi="Times New Roman" w:cs="Times New Roman"/>
          <w:sz w:val="28"/>
          <w:szCs w:val="28"/>
        </w:rPr>
        <w:t>1 обращение</w:t>
      </w:r>
      <w:r w:rsidR="00F01410" w:rsidRPr="00F67E5B">
        <w:rPr>
          <w:rFonts w:ascii="Times New Roman" w:hAnsi="Times New Roman" w:cs="Times New Roman"/>
          <w:sz w:val="28"/>
          <w:szCs w:val="28"/>
        </w:rPr>
        <w:t xml:space="preserve"> </w:t>
      </w:r>
      <w:r w:rsidR="00F01410" w:rsidRPr="00F67E5B">
        <w:rPr>
          <w:rFonts w:ascii="Times New Roman" w:hAnsi="Times New Roman" w:cs="Times New Roman"/>
          <w:sz w:val="28"/>
          <w:szCs w:val="28"/>
        </w:rPr>
        <w:br/>
        <w:t>(2 вопроса)</w:t>
      </w:r>
      <w:r w:rsidR="009A0732" w:rsidRPr="00F67E5B">
        <w:rPr>
          <w:rFonts w:ascii="Times New Roman" w:hAnsi="Times New Roman" w:cs="Times New Roman"/>
          <w:sz w:val="28"/>
          <w:szCs w:val="28"/>
        </w:rPr>
        <w:t>:</w:t>
      </w:r>
      <w:r w:rsidR="00AD05F7" w:rsidRPr="00F67E5B">
        <w:rPr>
          <w:rFonts w:ascii="Times New Roman" w:hAnsi="Times New Roman" w:cs="Times New Roman"/>
          <w:sz w:val="28"/>
          <w:szCs w:val="28"/>
        </w:rPr>
        <w:t xml:space="preserve"> </w:t>
      </w:r>
      <w:r w:rsidR="00955D2F" w:rsidRPr="00F67E5B">
        <w:rPr>
          <w:rFonts w:ascii="Times New Roman" w:hAnsi="Times New Roman" w:cs="Times New Roman"/>
          <w:sz w:val="28"/>
          <w:szCs w:val="28"/>
        </w:rPr>
        <w:t>«</w:t>
      </w:r>
      <w:r w:rsidR="00AD05F7" w:rsidRPr="00F67E5B">
        <w:rPr>
          <w:rFonts w:ascii="Times New Roman" w:hAnsi="Times New Roman" w:cs="Times New Roman"/>
          <w:sz w:val="28"/>
          <w:szCs w:val="28"/>
        </w:rPr>
        <w:t>Социально-экономическое развитие муниципальных образований</w:t>
      </w:r>
      <w:r w:rsidR="00B24C13" w:rsidRPr="00F67E5B">
        <w:rPr>
          <w:rFonts w:ascii="Times New Roman" w:hAnsi="Times New Roman" w:cs="Times New Roman"/>
          <w:sz w:val="28"/>
          <w:szCs w:val="28"/>
        </w:rPr>
        <w:t>»</w:t>
      </w:r>
      <w:r w:rsidR="00AD05F7" w:rsidRPr="00F67E5B">
        <w:rPr>
          <w:rFonts w:ascii="Times New Roman" w:hAnsi="Times New Roman" w:cs="Times New Roman"/>
          <w:sz w:val="28"/>
          <w:szCs w:val="28"/>
        </w:rPr>
        <w:t>, «Транспортное обслуживание населения, пассажирские перевозки»</w:t>
      </w:r>
      <w:r w:rsidR="00B24C13" w:rsidRPr="00F67E5B">
        <w:rPr>
          <w:rFonts w:ascii="Times New Roman" w:hAnsi="Times New Roman" w:cs="Times New Roman"/>
          <w:sz w:val="28"/>
          <w:szCs w:val="28"/>
        </w:rPr>
        <w:t xml:space="preserve"> (</w:t>
      </w:r>
      <w:proofErr w:type="spellStart"/>
      <w:r w:rsidR="00AD05F7" w:rsidRPr="00F67E5B">
        <w:rPr>
          <w:rFonts w:ascii="Times New Roman" w:hAnsi="Times New Roman" w:cs="Times New Roman"/>
          <w:sz w:val="28"/>
          <w:szCs w:val="28"/>
        </w:rPr>
        <w:t>Согом</w:t>
      </w:r>
      <w:proofErr w:type="spellEnd"/>
      <w:r w:rsidR="00A47A12" w:rsidRPr="00F67E5B">
        <w:rPr>
          <w:rFonts w:ascii="Times New Roman" w:hAnsi="Times New Roman" w:cs="Times New Roman"/>
          <w:sz w:val="28"/>
          <w:szCs w:val="28"/>
        </w:rPr>
        <w:t>)</w:t>
      </w:r>
      <w:r w:rsidR="009C42C0" w:rsidRPr="00F67E5B">
        <w:rPr>
          <w:rFonts w:ascii="Times New Roman" w:hAnsi="Times New Roman" w:cs="Times New Roman"/>
          <w:sz w:val="28"/>
          <w:szCs w:val="28"/>
        </w:rPr>
        <w:t>.</w:t>
      </w:r>
    </w:p>
    <w:p w:rsidR="00955D2F" w:rsidRPr="00F67E5B" w:rsidRDefault="003A6748" w:rsidP="002248C5">
      <w:pPr>
        <w:pStyle w:val="a3"/>
        <w:numPr>
          <w:ilvl w:val="0"/>
          <w:numId w:val="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Главного</w:t>
      </w:r>
      <w:r w:rsidR="00AD05F7" w:rsidRPr="00F67E5B">
        <w:rPr>
          <w:rFonts w:ascii="Times New Roman" w:hAnsi="Times New Roman" w:cs="Times New Roman"/>
          <w:sz w:val="28"/>
          <w:szCs w:val="28"/>
        </w:rPr>
        <w:t xml:space="preserve"> управлени</w:t>
      </w:r>
      <w:r>
        <w:rPr>
          <w:rFonts w:ascii="Times New Roman" w:hAnsi="Times New Roman" w:cs="Times New Roman"/>
          <w:sz w:val="28"/>
          <w:szCs w:val="28"/>
        </w:rPr>
        <w:t>я</w:t>
      </w:r>
      <w:r w:rsidR="00AD05F7" w:rsidRPr="00F67E5B">
        <w:rPr>
          <w:rFonts w:ascii="Times New Roman" w:hAnsi="Times New Roman" w:cs="Times New Roman"/>
          <w:sz w:val="28"/>
          <w:szCs w:val="28"/>
        </w:rPr>
        <w:t xml:space="preserve"> МЧС по Новосибирской области</w:t>
      </w:r>
      <w:r w:rsidR="00AB7682" w:rsidRPr="00F67E5B">
        <w:rPr>
          <w:rFonts w:ascii="Times New Roman" w:hAnsi="Times New Roman" w:cs="Times New Roman"/>
          <w:sz w:val="28"/>
          <w:szCs w:val="28"/>
        </w:rPr>
        <w:t xml:space="preserve"> </w:t>
      </w:r>
      <w:r w:rsidR="00F01410" w:rsidRPr="00F67E5B">
        <w:rPr>
          <w:rFonts w:ascii="Times New Roman" w:hAnsi="Times New Roman" w:cs="Times New Roman"/>
          <w:sz w:val="28"/>
          <w:szCs w:val="28"/>
        </w:rPr>
        <w:t xml:space="preserve">– </w:t>
      </w:r>
      <w:r w:rsidR="00F01410" w:rsidRPr="00F67E5B">
        <w:rPr>
          <w:rFonts w:ascii="Times New Roman" w:hAnsi="Times New Roman" w:cs="Times New Roman"/>
          <w:sz w:val="28"/>
          <w:szCs w:val="28"/>
        </w:rPr>
        <w:br/>
        <w:t>1 обращение</w:t>
      </w:r>
      <w:r w:rsidR="00231355">
        <w:rPr>
          <w:rFonts w:ascii="Times New Roman" w:hAnsi="Times New Roman" w:cs="Times New Roman"/>
          <w:sz w:val="28"/>
          <w:szCs w:val="28"/>
        </w:rPr>
        <w:t xml:space="preserve"> (1 вопрос)</w:t>
      </w:r>
      <w:r w:rsidR="00F01410" w:rsidRPr="00F67E5B">
        <w:rPr>
          <w:rFonts w:ascii="Times New Roman" w:hAnsi="Times New Roman" w:cs="Times New Roman"/>
          <w:sz w:val="28"/>
          <w:szCs w:val="28"/>
        </w:rPr>
        <w:t xml:space="preserve">: </w:t>
      </w:r>
      <w:r w:rsidR="00AB7682" w:rsidRPr="00F67E5B">
        <w:rPr>
          <w:rFonts w:ascii="Times New Roman" w:hAnsi="Times New Roman" w:cs="Times New Roman"/>
          <w:sz w:val="28"/>
          <w:szCs w:val="28"/>
        </w:rPr>
        <w:t>«</w:t>
      </w:r>
      <w:r w:rsidR="00F01410" w:rsidRPr="00F67E5B">
        <w:rPr>
          <w:rFonts w:ascii="Times New Roman" w:hAnsi="Times New Roman" w:cs="Times New Roman"/>
          <w:sz w:val="28"/>
          <w:szCs w:val="28"/>
        </w:rPr>
        <w:t>Информационные системы органов государственной власти Российской Федерации. Официальные сайты органов государственной власти и органов местного самоуправления</w:t>
      </w:r>
      <w:r w:rsidR="00AB7682" w:rsidRPr="00F67E5B">
        <w:rPr>
          <w:rFonts w:ascii="Times New Roman" w:hAnsi="Times New Roman" w:cs="Times New Roman"/>
          <w:sz w:val="28"/>
          <w:szCs w:val="28"/>
        </w:rPr>
        <w:t>»</w:t>
      </w:r>
      <w:r w:rsidR="00F01410" w:rsidRPr="00F67E5B">
        <w:rPr>
          <w:rFonts w:ascii="Times New Roman" w:hAnsi="Times New Roman" w:cs="Times New Roman"/>
          <w:sz w:val="28"/>
          <w:szCs w:val="28"/>
        </w:rPr>
        <w:t xml:space="preserve"> </w:t>
      </w:r>
      <w:r w:rsidR="00B24C13" w:rsidRPr="00F67E5B">
        <w:rPr>
          <w:rFonts w:ascii="Times New Roman" w:hAnsi="Times New Roman" w:cs="Times New Roman"/>
          <w:color w:val="000000"/>
          <w:sz w:val="28"/>
          <w:szCs w:val="28"/>
        </w:rPr>
        <w:t>(</w:t>
      </w:r>
      <w:r w:rsidR="00F01410" w:rsidRPr="00F67E5B">
        <w:rPr>
          <w:rFonts w:ascii="Times New Roman" w:hAnsi="Times New Roman" w:cs="Times New Roman"/>
          <w:color w:val="000000"/>
          <w:sz w:val="28"/>
          <w:szCs w:val="28"/>
        </w:rPr>
        <w:t>Тюмень</w:t>
      </w:r>
      <w:r w:rsidR="002248C5" w:rsidRPr="00F67E5B">
        <w:rPr>
          <w:rFonts w:ascii="Times New Roman" w:hAnsi="Times New Roman" w:cs="Times New Roman"/>
          <w:color w:val="000000"/>
          <w:sz w:val="28"/>
          <w:szCs w:val="28"/>
        </w:rPr>
        <w:t>).</w:t>
      </w:r>
    </w:p>
    <w:p w:rsidR="00DD7A3E" w:rsidRPr="00F67E5B" w:rsidRDefault="003A6748" w:rsidP="002248C5">
      <w:pPr>
        <w:pStyle w:val="ae"/>
        <w:numPr>
          <w:ilvl w:val="0"/>
          <w:numId w:val="4"/>
        </w:numPr>
        <w:spacing w:after="0" w:line="360" w:lineRule="auto"/>
        <w:ind w:left="0"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Управления</w:t>
      </w:r>
      <w:r w:rsidR="00AB7682" w:rsidRPr="00F67E5B">
        <w:rPr>
          <w:rFonts w:ascii="Times New Roman" w:hAnsi="Times New Roman" w:cs="Times New Roman"/>
          <w:sz w:val="28"/>
          <w:szCs w:val="28"/>
        </w:rPr>
        <w:t xml:space="preserve"> Федеральной </w:t>
      </w:r>
      <w:r w:rsidR="00AD05F7" w:rsidRPr="00F67E5B">
        <w:rPr>
          <w:rFonts w:ascii="Times New Roman" w:hAnsi="Times New Roman" w:cs="Times New Roman"/>
          <w:sz w:val="28"/>
          <w:szCs w:val="28"/>
        </w:rPr>
        <w:t xml:space="preserve">государственной регистрации, кадастра и картографии </w:t>
      </w:r>
      <w:r w:rsidR="009A0732" w:rsidRPr="00F67E5B">
        <w:rPr>
          <w:rFonts w:ascii="Times New Roman" w:hAnsi="Times New Roman" w:cs="Times New Roman"/>
          <w:sz w:val="28"/>
          <w:szCs w:val="28"/>
        </w:rPr>
        <w:t>– 1</w:t>
      </w:r>
      <w:r w:rsidR="00231355">
        <w:rPr>
          <w:rFonts w:ascii="Times New Roman" w:hAnsi="Times New Roman" w:cs="Times New Roman"/>
          <w:sz w:val="28"/>
          <w:szCs w:val="28"/>
        </w:rPr>
        <w:t xml:space="preserve"> обращение (1 вопрос)</w:t>
      </w:r>
      <w:r w:rsidR="009A0732" w:rsidRPr="00F67E5B">
        <w:rPr>
          <w:rFonts w:ascii="Times New Roman" w:hAnsi="Times New Roman" w:cs="Times New Roman"/>
          <w:sz w:val="28"/>
          <w:szCs w:val="28"/>
        </w:rPr>
        <w:t>:</w:t>
      </w:r>
      <w:r w:rsidR="00F01410" w:rsidRPr="00F67E5B">
        <w:rPr>
          <w:rFonts w:ascii="Times New Roman" w:hAnsi="Times New Roman" w:cs="Times New Roman"/>
          <w:sz w:val="28"/>
          <w:szCs w:val="28"/>
        </w:rPr>
        <w:t xml:space="preserve"> </w:t>
      </w:r>
      <w:r w:rsidR="00DD7A3E" w:rsidRPr="00F67E5B">
        <w:rPr>
          <w:rFonts w:ascii="Times New Roman" w:hAnsi="Times New Roman" w:cs="Times New Roman"/>
          <w:sz w:val="28"/>
          <w:szCs w:val="28"/>
        </w:rPr>
        <w:t>«</w:t>
      </w:r>
      <w:r w:rsidR="00AD05F7" w:rsidRPr="00F67E5B">
        <w:rPr>
          <w:rFonts w:ascii="Times New Roman" w:eastAsia="Times New Roman" w:hAnsi="Times New Roman" w:cs="Times New Roman"/>
          <w:color w:val="000000"/>
          <w:sz w:val="28"/>
          <w:szCs w:val="28"/>
          <w:lang w:eastAsia="ru-RU"/>
        </w:rPr>
        <w:t xml:space="preserve">Арендные отношения </w:t>
      </w:r>
      <w:r w:rsidR="00231355">
        <w:rPr>
          <w:rFonts w:ascii="Times New Roman" w:eastAsia="Times New Roman" w:hAnsi="Times New Roman" w:cs="Times New Roman"/>
          <w:color w:val="000000"/>
          <w:sz w:val="28"/>
          <w:szCs w:val="28"/>
          <w:lang w:eastAsia="ru-RU"/>
        </w:rPr>
        <w:br/>
      </w:r>
      <w:r w:rsidR="00AD05F7" w:rsidRPr="00F67E5B">
        <w:rPr>
          <w:rFonts w:ascii="Times New Roman" w:eastAsia="Times New Roman" w:hAnsi="Times New Roman" w:cs="Times New Roman"/>
          <w:color w:val="000000"/>
          <w:sz w:val="28"/>
          <w:szCs w:val="28"/>
          <w:lang w:eastAsia="ru-RU"/>
        </w:rPr>
        <w:t>в области землепользования</w:t>
      </w:r>
      <w:r w:rsidR="00DD7A3E" w:rsidRPr="00F67E5B">
        <w:rPr>
          <w:rFonts w:ascii="Times New Roman" w:eastAsia="Times New Roman" w:hAnsi="Times New Roman" w:cs="Times New Roman"/>
          <w:color w:val="000000"/>
          <w:sz w:val="28"/>
          <w:szCs w:val="28"/>
          <w:lang w:eastAsia="ru-RU"/>
        </w:rPr>
        <w:t>»</w:t>
      </w:r>
      <w:r w:rsidR="00B24C13" w:rsidRPr="00F67E5B">
        <w:rPr>
          <w:rFonts w:ascii="Times New Roman" w:eastAsia="Times New Roman" w:hAnsi="Times New Roman" w:cs="Times New Roman"/>
          <w:color w:val="000000"/>
          <w:sz w:val="28"/>
          <w:szCs w:val="28"/>
          <w:lang w:eastAsia="ru-RU"/>
        </w:rPr>
        <w:t xml:space="preserve"> (</w:t>
      </w:r>
      <w:r w:rsidR="00AD05F7" w:rsidRPr="00F67E5B">
        <w:rPr>
          <w:rFonts w:ascii="Times New Roman" w:eastAsia="Times New Roman" w:hAnsi="Times New Roman" w:cs="Times New Roman"/>
          <w:color w:val="000000"/>
          <w:sz w:val="28"/>
          <w:szCs w:val="28"/>
          <w:lang w:eastAsia="ru-RU"/>
        </w:rPr>
        <w:t>Тобольск</w:t>
      </w:r>
      <w:r w:rsidR="002248C5" w:rsidRPr="00F67E5B">
        <w:rPr>
          <w:rFonts w:ascii="Times New Roman" w:eastAsia="Times New Roman" w:hAnsi="Times New Roman" w:cs="Times New Roman"/>
          <w:color w:val="000000"/>
          <w:sz w:val="28"/>
          <w:szCs w:val="28"/>
          <w:lang w:eastAsia="ru-RU"/>
        </w:rPr>
        <w:t>).</w:t>
      </w:r>
    </w:p>
    <w:p w:rsidR="00955D2F" w:rsidRPr="00F67E5B" w:rsidRDefault="00DD7A3E" w:rsidP="002248C5">
      <w:pPr>
        <w:pStyle w:val="a3"/>
        <w:numPr>
          <w:ilvl w:val="0"/>
          <w:numId w:val="4"/>
        </w:numPr>
        <w:spacing w:line="360" w:lineRule="auto"/>
        <w:ind w:left="0" w:firstLine="709"/>
        <w:jc w:val="both"/>
        <w:rPr>
          <w:rFonts w:ascii="Times New Roman" w:hAnsi="Times New Roman" w:cs="Times New Roman"/>
          <w:sz w:val="28"/>
          <w:szCs w:val="28"/>
        </w:rPr>
      </w:pPr>
      <w:r w:rsidRPr="00F67E5B">
        <w:rPr>
          <w:rFonts w:ascii="Times New Roman" w:hAnsi="Times New Roman" w:cs="Times New Roman"/>
          <w:sz w:val="28"/>
          <w:szCs w:val="28"/>
        </w:rPr>
        <w:t xml:space="preserve">Администрации г. Ханты-Мансийска </w:t>
      </w:r>
      <w:r w:rsidR="009A0732" w:rsidRPr="00F67E5B">
        <w:rPr>
          <w:rFonts w:ascii="Times New Roman" w:hAnsi="Times New Roman" w:cs="Times New Roman"/>
          <w:sz w:val="28"/>
          <w:szCs w:val="28"/>
        </w:rPr>
        <w:t xml:space="preserve">– </w:t>
      </w:r>
      <w:r w:rsidR="00993366" w:rsidRPr="00F67E5B">
        <w:rPr>
          <w:rFonts w:ascii="Times New Roman" w:hAnsi="Times New Roman" w:cs="Times New Roman"/>
          <w:sz w:val="28"/>
          <w:szCs w:val="28"/>
        </w:rPr>
        <w:t>3 обращения</w:t>
      </w:r>
      <w:r w:rsidR="00231355">
        <w:rPr>
          <w:rFonts w:ascii="Times New Roman" w:hAnsi="Times New Roman" w:cs="Times New Roman"/>
          <w:sz w:val="28"/>
          <w:szCs w:val="28"/>
        </w:rPr>
        <w:t xml:space="preserve"> </w:t>
      </w:r>
      <w:r w:rsidR="00231355">
        <w:rPr>
          <w:rFonts w:ascii="Times New Roman" w:hAnsi="Times New Roman" w:cs="Times New Roman"/>
          <w:sz w:val="28"/>
          <w:szCs w:val="28"/>
        </w:rPr>
        <w:br/>
        <w:t>(3 вопроса)</w:t>
      </w:r>
      <w:r w:rsidR="009A0732" w:rsidRPr="00F67E5B">
        <w:rPr>
          <w:rFonts w:ascii="Times New Roman" w:hAnsi="Times New Roman" w:cs="Times New Roman"/>
          <w:sz w:val="28"/>
          <w:szCs w:val="28"/>
        </w:rPr>
        <w:t>:</w:t>
      </w:r>
      <w:r w:rsidR="00F01410" w:rsidRPr="00F67E5B">
        <w:rPr>
          <w:rFonts w:ascii="Times New Roman" w:hAnsi="Times New Roman" w:cs="Times New Roman"/>
          <w:sz w:val="28"/>
          <w:szCs w:val="28"/>
        </w:rPr>
        <w:t xml:space="preserve"> </w:t>
      </w:r>
      <w:r w:rsidR="0081113C" w:rsidRPr="00F67E5B">
        <w:rPr>
          <w:rFonts w:ascii="Times New Roman" w:hAnsi="Times New Roman" w:cs="Times New Roman"/>
          <w:sz w:val="28"/>
          <w:szCs w:val="28"/>
        </w:rPr>
        <w:t>«</w:t>
      </w:r>
      <w:r w:rsidR="00934F34" w:rsidRPr="00F67E5B">
        <w:rPr>
          <w:rFonts w:ascii="Times New Roman" w:hAnsi="Times New Roman" w:cs="Times New Roman"/>
          <w:color w:val="000000"/>
          <w:sz w:val="28"/>
          <w:szCs w:val="28"/>
        </w:rPr>
        <w:t>Выплата заработной платы</w:t>
      </w:r>
      <w:r w:rsidR="00A47A12" w:rsidRPr="00F67E5B">
        <w:rPr>
          <w:rFonts w:ascii="Times New Roman" w:hAnsi="Times New Roman" w:cs="Times New Roman"/>
          <w:color w:val="000000"/>
          <w:sz w:val="28"/>
          <w:szCs w:val="28"/>
        </w:rPr>
        <w:t>» (</w:t>
      </w:r>
      <w:r w:rsidR="00934F34" w:rsidRPr="00F67E5B">
        <w:rPr>
          <w:rFonts w:ascii="Times New Roman" w:hAnsi="Times New Roman" w:cs="Times New Roman"/>
          <w:color w:val="000000"/>
          <w:sz w:val="28"/>
          <w:szCs w:val="28"/>
        </w:rPr>
        <w:t>Лениногорск</w:t>
      </w:r>
      <w:r w:rsidR="002248C5" w:rsidRPr="00F67E5B">
        <w:rPr>
          <w:rFonts w:ascii="Times New Roman" w:hAnsi="Times New Roman" w:cs="Times New Roman"/>
          <w:color w:val="000000"/>
          <w:sz w:val="28"/>
          <w:szCs w:val="28"/>
        </w:rPr>
        <w:t>)</w:t>
      </w:r>
      <w:r w:rsidR="00B86860" w:rsidRPr="00F67E5B">
        <w:rPr>
          <w:rFonts w:ascii="Times New Roman" w:hAnsi="Times New Roman" w:cs="Times New Roman"/>
          <w:color w:val="000000"/>
          <w:sz w:val="28"/>
          <w:szCs w:val="28"/>
        </w:rPr>
        <w:t>; «Представление дополнительных документов и материалов»;</w:t>
      </w:r>
      <w:r w:rsidR="00B86860" w:rsidRPr="00F67E5B">
        <w:rPr>
          <w:rFonts w:ascii="Times New Roman" w:hAnsi="Times New Roman" w:cs="Times New Roman"/>
          <w:sz w:val="28"/>
          <w:szCs w:val="28"/>
        </w:rPr>
        <w:t xml:space="preserve"> «Транспортное обслуживание населения, пассажирские перевозки» (</w:t>
      </w:r>
      <w:proofErr w:type="spellStart"/>
      <w:r w:rsidR="00B86860" w:rsidRPr="00F67E5B">
        <w:rPr>
          <w:rFonts w:ascii="Times New Roman" w:hAnsi="Times New Roman" w:cs="Times New Roman"/>
          <w:sz w:val="28"/>
          <w:szCs w:val="28"/>
        </w:rPr>
        <w:t>Шапша</w:t>
      </w:r>
      <w:proofErr w:type="spellEnd"/>
      <w:r w:rsidR="00B86860" w:rsidRPr="00F67E5B">
        <w:rPr>
          <w:rFonts w:ascii="Times New Roman" w:hAnsi="Times New Roman" w:cs="Times New Roman"/>
          <w:sz w:val="28"/>
          <w:szCs w:val="28"/>
        </w:rPr>
        <w:t>).</w:t>
      </w:r>
    </w:p>
    <w:p w:rsidR="00F01410" w:rsidRPr="00F67E5B" w:rsidRDefault="003A6748" w:rsidP="002248C5">
      <w:pPr>
        <w:pStyle w:val="ae"/>
        <w:numPr>
          <w:ilvl w:val="0"/>
          <w:numId w:val="4"/>
        </w:numPr>
        <w:spacing w:after="0" w:line="360" w:lineRule="auto"/>
        <w:ind w:left="0"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Через а</w:t>
      </w:r>
      <w:r w:rsidR="00231355">
        <w:rPr>
          <w:rFonts w:ascii="Times New Roman" w:hAnsi="Times New Roman" w:cs="Times New Roman"/>
          <w:sz w:val="28"/>
          <w:szCs w:val="28"/>
        </w:rPr>
        <w:t>втономное учреждение ХМАО – Югры «Экспертно-</w:t>
      </w:r>
      <w:r w:rsidR="005619AF">
        <w:rPr>
          <w:rFonts w:ascii="Times New Roman" w:hAnsi="Times New Roman" w:cs="Times New Roman"/>
          <w:sz w:val="28"/>
          <w:szCs w:val="28"/>
        </w:rPr>
        <w:t xml:space="preserve">координационный центр Правительства Югры «Открытый регион» </w:t>
      </w:r>
      <w:r w:rsidR="009A0732" w:rsidRPr="00F67E5B">
        <w:rPr>
          <w:rFonts w:ascii="Times New Roman" w:eastAsia="Times New Roman" w:hAnsi="Times New Roman" w:cs="Times New Roman"/>
          <w:sz w:val="28"/>
          <w:szCs w:val="28"/>
          <w:lang w:eastAsia="ru-RU"/>
        </w:rPr>
        <w:t xml:space="preserve">– </w:t>
      </w:r>
      <w:r w:rsidR="005619AF">
        <w:rPr>
          <w:rFonts w:ascii="Times New Roman" w:eastAsia="Times New Roman" w:hAnsi="Times New Roman" w:cs="Times New Roman"/>
          <w:sz w:val="28"/>
          <w:szCs w:val="28"/>
          <w:lang w:eastAsia="ru-RU"/>
        </w:rPr>
        <w:br/>
      </w:r>
      <w:r w:rsidR="00F01410" w:rsidRPr="00F67E5B">
        <w:rPr>
          <w:rFonts w:ascii="Times New Roman" w:eastAsia="Times New Roman" w:hAnsi="Times New Roman" w:cs="Times New Roman"/>
          <w:sz w:val="28"/>
          <w:szCs w:val="28"/>
          <w:lang w:eastAsia="ru-RU"/>
        </w:rPr>
        <w:t>1</w:t>
      </w:r>
      <w:r w:rsidR="009A0732" w:rsidRPr="00F67E5B">
        <w:rPr>
          <w:rFonts w:ascii="Times New Roman" w:eastAsia="Times New Roman" w:hAnsi="Times New Roman" w:cs="Times New Roman"/>
          <w:sz w:val="28"/>
          <w:szCs w:val="28"/>
          <w:lang w:eastAsia="ru-RU"/>
        </w:rPr>
        <w:t xml:space="preserve"> обращени</w:t>
      </w:r>
      <w:r w:rsidR="00F01410" w:rsidRPr="00F67E5B">
        <w:rPr>
          <w:rFonts w:ascii="Times New Roman" w:eastAsia="Times New Roman" w:hAnsi="Times New Roman" w:cs="Times New Roman"/>
          <w:sz w:val="28"/>
          <w:szCs w:val="28"/>
          <w:lang w:eastAsia="ru-RU"/>
        </w:rPr>
        <w:t>е</w:t>
      </w:r>
      <w:r w:rsidR="005619AF">
        <w:rPr>
          <w:rFonts w:ascii="Times New Roman" w:eastAsia="Times New Roman" w:hAnsi="Times New Roman" w:cs="Times New Roman"/>
          <w:sz w:val="28"/>
          <w:szCs w:val="28"/>
          <w:lang w:eastAsia="ru-RU"/>
        </w:rPr>
        <w:t xml:space="preserve"> (1 вопрос)</w:t>
      </w:r>
      <w:r w:rsidR="00F01410" w:rsidRPr="00F67E5B">
        <w:rPr>
          <w:rFonts w:ascii="Times New Roman" w:eastAsia="Times New Roman" w:hAnsi="Times New Roman" w:cs="Times New Roman"/>
          <w:sz w:val="28"/>
          <w:szCs w:val="28"/>
          <w:lang w:eastAsia="ru-RU"/>
        </w:rPr>
        <w:t xml:space="preserve">: </w:t>
      </w:r>
      <w:r w:rsidR="00DD7A3E" w:rsidRPr="00F67E5B">
        <w:rPr>
          <w:rFonts w:ascii="Times New Roman" w:eastAsia="Times New Roman" w:hAnsi="Times New Roman" w:cs="Times New Roman"/>
          <w:sz w:val="28"/>
          <w:szCs w:val="28"/>
          <w:lang w:eastAsia="ru-RU"/>
        </w:rPr>
        <w:t>«</w:t>
      </w:r>
      <w:r w:rsidR="005619AF">
        <w:rPr>
          <w:rFonts w:ascii="Times New Roman" w:eastAsia="Times New Roman" w:hAnsi="Times New Roman" w:cs="Times New Roman"/>
          <w:sz w:val="28"/>
          <w:szCs w:val="28"/>
          <w:lang w:eastAsia="ru-RU"/>
        </w:rPr>
        <w:t xml:space="preserve">Обращение </w:t>
      </w:r>
      <w:r w:rsidR="00F01410" w:rsidRPr="00F67E5B">
        <w:rPr>
          <w:rFonts w:ascii="Times New Roman" w:eastAsia="Times New Roman" w:hAnsi="Times New Roman" w:cs="Times New Roman"/>
          <w:sz w:val="28"/>
          <w:szCs w:val="28"/>
          <w:lang w:eastAsia="ru-RU"/>
        </w:rPr>
        <w:t xml:space="preserve">с твердыми коммунальными отходами </w:t>
      </w:r>
      <w:r w:rsidR="00B24C13" w:rsidRPr="00F67E5B">
        <w:rPr>
          <w:rFonts w:ascii="Times New Roman" w:eastAsia="Times New Roman" w:hAnsi="Times New Roman" w:cs="Times New Roman"/>
          <w:sz w:val="28"/>
          <w:szCs w:val="28"/>
          <w:lang w:eastAsia="ru-RU"/>
        </w:rPr>
        <w:t>(</w:t>
      </w:r>
      <w:proofErr w:type="spellStart"/>
      <w:r w:rsidR="00F01410" w:rsidRPr="00F67E5B">
        <w:rPr>
          <w:rFonts w:ascii="Times New Roman" w:eastAsia="Times New Roman" w:hAnsi="Times New Roman" w:cs="Times New Roman"/>
          <w:sz w:val="28"/>
          <w:szCs w:val="28"/>
          <w:lang w:eastAsia="ru-RU"/>
        </w:rPr>
        <w:t>Кышик</w:t>
      </w:r>
      <w:proofErr w:type="spellEnd"/>
      <w:r w:rsidR="002248C5" w:rsidRPr="00F67E5B">
        <w:rPr>
          <w:rFonts w:ascii="Times New Roman" w:eastAsia="Times New Roman" w:hAnsi="Times New Roman" w:cs="Times New Roman"/>
          <w:sz w:val="28"/>
          <w:szCs w:val="28"/>
          <w:lang w:eastAsia="ru-RU"/>
        </w:rPr>
        <w:t>)</w:t>
      </w:r>
      <w:r w:rsidR="00F01410" w:rsidRPr="00F67E5B">
        <w:rPr>
          <w:rFonts w:ascii="Times New Roman" w:eastAsia="Times New Roman" w:hAnsi="Times New Roman" w:cs="Times New Roman"/>
          <w:sz w:val="28"/>
          <w:szCs w:val="28"/>
          <w:lang w:eastAsia="ru-RU"/>
        </w:rPr>
        <w:t>.</w:t>
      </w:r>
    </w:p>
    <w:p w:rsidR="00A47A12" w:rsidRPr="00F67E5B" w:rsidRDefault="003A6748" w:rsidP="002248C5">
      <w:pPr>
        <w:pStyle w:val="ae"/>
        <w:numPr>
          <w:ilvl w:val="0"/>
          <w:numId w:val="4"/>
        </w:numPr>
        <w:spacing w:after="0" w:line="360" w:lineRule="auto"/>
        <w:ind w:left="0"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Через Прямую</w:t>
      </w:r>
      <w:r w:rsidR="00F01410" w:rsidRPr="00F67E5B">
        <w:rPr>
          <w:rFonts w:ascii="Times New Roman" w:hAnsi="Times New Roman" w:cs="Times New Roman"/>
          <w:sz w:val="28"/>
          <w:szCs w:val="28"/>
        </w:rPr>
        <w:t xml:space="preserve"> лини</w:t>
      </w:r>
      <w:r>
        <w:rPr>
          <w:rFonts w:ascii="Times New Roman" w:hAnsi="Times New Roman" w:cs="Times New Roman"/>
          <w:sz w:val="28"/>
          <w:szCs w:val="28"/>
        </w:rPr>
        <w:t>ю</w:t>
      </w:r>
      <w:r w:rsidR="00F01410" w:rsidRPr="00F67E5B">
        <w:rPr>
          <w:rFonts w:ascii="Times New Roman" w:hAnsi="Times New Roman" w:cs="Times New Roman"/>
          <w:sz w:val="28"/>
          <w:szCs w:val="28"/>
        </w:rPr>
        <w:t xml:space="preserve"> </w:t>
      </w:r>
      <w:r w:rsidR="00934F34" w:rsidRPr="00F67E5B">
        <w:rPr>
          <w:rFonts w:ascii="Times New Roman" w:hAnsi="Times New Roman" w:cs="Times New Roman"/>
          <w:sz w:val="28"/>
          <w:szCs w:val="28"/>
        </w:rPr>
        <w:t>«</w:t>
      </w:r>
      <w:r w:rsidR="00F01410" w:rsidRPr="00F67E5B">
        <w:rPr>
          <w:rFonts w:ascii="Times New Roman" w:hAnsi="Times New Roman" w:cs="Times New Roman"/>
          <w:sz w:val="28"/>
          <w:szCs w:val="28"/>
        </w:rPr>
        <w:t xml:space="preserve">ОНФ. Помощь» </w:t>
      </w:r>
      <w:r w:rsidR="009A0732" w:rsidRPr="00F67E5B">
        <w:rPr>
          <w:rFonts w:ascii="Times New Roman" w:hAnsi="Times New Roman" w:cs="Times New Roman"/>
          <w:sz w:val="28"/>
          <w:szCs w:val="28"/>
        </w:rPr>
        <w:t>– 1 обращение</w:t>
      </w:r>
      <w:r w:rsidR="005619AF">
        <w:rPr>
          <w:rFonts w:ascii="Times New Roman" w:hAnsi="Times New Roman" w:cs="Times New Roman"/>
          <w:sz w:val="28"/>
          <w:szCs w:val="28"/>
        </w:rPr>
        <w:t xml:space="preserve"> </w:t>
      </w:r>
      <w:r>
        <w:rPr>
          <w:rFonts w:ascii="Times New Roman" w:hAnsi="Times New Roman" w:cs="Times New Roman"/>
          <w:sz w:val="28"/>
          <w:szCs w:val="28"/>
        </w:rPr>
        <w:br/>
      </w:r>
      <w:r w:rsidR="005619AF">
        <w:rPr>
          <w:rFonts w:ascii="Times New Roman" w:hAnsi="Times New Roman" w:cs="Times New Roman"/>
          <w:sz w:val="28"/>
          <w:szCs w:val="28"/>
        </w:rPr>
        <w:t>(1 вопрос)</w:t>
      </w:r>
      <w:r w:rsidR="009A0732" w:rsidRPr="00F67E5B">
        <w:rPr>
          <w:rFonts w:ascii="Times New Roman" w:hAnsi="Times New Roman" w:cs="Times New Roman"/>
          <w:sz w:val="28"/>
          <w:szCs w:val="28"/>
        </w:rPr>
        <w:t xml:space="preserve">: </w:t>
      </w:r>
      <w:r w:rsidR="0081113C" w:rsidRPr="00F67E5B">
        <w:rPr>
          <w:rFonts w:ascii="Times New Roman" w:eastAsia="Times New Roman" w:hAnsi="Times New Roman" w:cs="Times New Roman"/>
          <w:sz w:val="28"/>
          <w:szCs w:val="28"/>
          <w:lang w:eastAsia="ru-RU"/>
        </w:rPr>
        <w:t>«</w:t>
      </w:r>
      <w:r w:rsidR="00934F34" w:rsidRPr="00F67E5B">
        <w:rPr>
          <w:rFonts w:ascii="Times New Roman" w:eastAsia="Times New Roman" w:hAnsi="Times New Roman" w:cs="Times New Roman"/>
          <w:sz w:val="28"/>
          <w:szCs w:val="28"/>
          <w:lang w:eastAsia="ru-RU"/>
        </w:rPr>
        <w:t>Капитальный ремонт общего имущества</w:t>
      </w:r>
      <w:r w:rsidR="00A47A12" w:rsidRPr="00F67E5B">
        <w:rPr>
          <w:rFonts w:ascii="Times New Roman" w:eastAsia="Times New Roman" w:hAnsi="Times New Roman" w:cs="Times New Roman"/>
          <w:sz w:val="28"/>
          <w:szCs w:val="28"/>
          <w:lang w:eastAsia="ru-RU"/>
        </w:rPr>
        <w:t>»</w:t>
      </w:r>
      <w:r w:rsidR="00934F34" w:rsidRPr="00F67E5B">
        <w:rPr>
          <w:rFonts w:ascii="Times New Roman" w:eastAsia="Times New Roman" w:hAnsi="Times New Roman" w:cs="Times New Roman"/>
          <w:sz w:val="28"/>
          <w:szCs w:val="28"/>
          <w:lang w:eastAsia="ru-RU"/>
        </w:rPr>
        <w:t xml:space="preserve"> (Бобровский)</w:t>
      </w:r>
      <w:r w:rsidR="00A47A12" w:rsidRPr="00F67E5B">
        <w:rPr>
          <w:rFonts w:ascii="Times New Roman" w:eastAsia="Times New Roman" w:hAnsi="Times New Roman" w:cs="Times New Roman"/>
          <w:sz w:val="28"/>
          <w:szCs w:val="28"/>
          <w:lang w:eastAsia="ru-RU"/>
        </w:rPr>
        <w:t>.</w:t>
      </w:r>
    </w:p>
    <w:p w:rsidR="00BA78FA" w:rsidRPr="00F67E5B" w:rsidRDefault="00DD0AFD" w:rsidP="00955D2F">
      <w:pPr>
        <w:pStyle w:val="a3"/>
        <w:spacing w:line="360" w:lineRule="auto"/>
        <w:ind w:left="708"/>
        <w:jc w:val="both"/>
        <w:rPr>
          <w:rFonts w:ascii="Times New Roman" w:hAnsi="Times New Roman" w:cs="Times New Roman"/>
          <w:sz w:val="28"/>
          <w:szCs w:val="28"/>
        </w:rPr>
      </w:pPr>
      <w:r w:rsidRPr="00F67E5B">
        <w:rPr>
          <w:rFonts w:ascii="Times New Roman" w:hAnsi="Times New Roman" w:cs="Times New Roman"/>
          <w:sz w:val="28"/>
          <w:szCs w:val="28"/>
        </w:rPr>
        <w:t xml:space="preserve">От лиц льготной категории граждан зарегистрировано </w:t>
      </w:r>
      <w:r w:rsidR="005A1713" w:rsidRPr="00F67E5B">
        <w:rPr>
          <w:rFonts w:ascii="Times New Roman" w:hAnsi="Times New Roman" w:cs="Times New Roman"/>
          <w:sz w:val="28"/>
          <w:szCs w:val="28"/>
        </w:rPr>
        <w:t>11</w:t>
      </w:r>
      <w:r w:rsidRPr="00F67E5B">
        <w:rPr>
          <w:rFonts w:ascii="Times New Roman" w:hAnsi="Times New Roman" w:cs="Times New Roman"/>
          <w:sz w:val="28"/>
          <w:szCs w:val="28"/>
        </w:rPr>
        <w:t xml:space="preserve"> обращени</w:t>
      </w:r>
      <w:r w:rsidR="00101BB1" w:rsidRPr="00F67E5B">
        <w:rPr>
          <w:rFonts w:ascii="Times New Roman" w:hAnsi="Times New Roman" w:cs="Times New Roman"/>
          <w:sz w:val="28"/>
          <w:szCs w:val="28"/>
        </w:rPr>
        <w:t>й</w:t>
      </w:r>
      <w:r w:rsidR="00D96BA6" w:rsidRPr="00F67E5B">
        <w:rPr>
          <w:rFonts w:ascii="Times New Roman" w:hAnsi="Times New Roman" w:cs="Times New Roman"/>
          <w:sz w:val="28"/>
          <w:szCs w:val="28"/>
        </w:rPr>
        <w:t>.</w:t>
      </w:r>
    </w:p>
    <w:p w:rsidR="00324462" w:rsidRPr="00F67E5B" w:rsidRDefault="00324462" w:rsidP="00311A53">
      <w:pPr>
        <w:pStyle w:val="a3"/>
        <w:spacing w:line="360" w:lineRule="auto"/>
        <w:ind w:firstLine="708"/>
        <w:jc w:val="both"/>
        <w:rPr>
          <w:rFonts w:ascii="Times New Roman" w:hAnsi="Times New Roman" w:cs="Times New Roman"/>
          <w:sz w:val="28"/>
          <w:szCs w:val="28"/>
        </w:rPr>
      </w:pPr>
      <w:r w:rsidRPr="00F67E5B">
        <w:rPr>
          <w:rFonts w:ascii="Times New Roman" w:hAnsi="Times New Roman" w:cs="Times New Roman"/>
          <w:sz w:val="28"/>
          <w:szCs w:val="28"/>
        </w:rPr>
        <w:t xml:space="preserve">За </w:t>
      </w:r>
      <w:r w:rsidR="00AD05F7" w:rsidRPr="00F67E5B">
        <w:rPr>
          <w:rFonts w:ascii="Times New Roman" w:hAnsi="Times New Roman" w:cs="Times New Roman"/>
          <w:sz w:val="28"/>
          <w:szCs w:val="28"/>
          <w:lang w:val="en-US"/>
        </w:rPr>
        <w:t>IV</w:t>
      </w:r>
      <w:r w:rsidRPr="00F67E5B">
        <w:rPr>
          <w:rFonts w:ascii="Times New Roman" w:hAnsi="Times New Roman" w:cs="Times New Roman"/>
          <w:sz w:val="28"/>
          <w:szCs w:val="28"/>
        </w:rPr>
        <w:t xml:space="preserve"> квартал 2</w:t>
      </w:r>
      <w:r w:rsidR="006031D1" w:rsidRPr="00F67E5B">
        <w:rPr>
          <w:rFonts w:ascii="Times New Roman" w:hAnsi="Times New Roman" w:cs="Times New Roman"/>
          <w:sz w:val="28"/>
          <w:szCs w:val="28"/>
        </w:rPr>
        <w:t xml:space="preserve">023 года </w:t>
      </w:r>
      <w:r w:rsidR="002A0D20" w:rsidRPr="00F67E5B">
        <w:rPr>
          <w:rFonts w:ascii="Times New Roman" w:hAnsi="Times New Roman" w:cs="Times New Roman"/>
          <w:sz w:val="28"/>
          <w:szCs w:val="28"/>
        </w:rPr>
        <w:t>гражданами направлено 6</w:t>
      </w:r>
      <w:r w:rsidRPr="00F67E5B">
        <w:rPr>
          <w:rFonts w:ascii="Times New Roman" w:hAnsi="Times New Roman" w:cs="Times New Roman"/>
          <w:sz w:val="28"/>
          <w:szCs w:val="28"/>
        </w:rPr>
        <w:t xml:space="preserve"> коллект</w:t>
      </w:r>
      <w:r w:rsidR="005A1713" w:rsidRPr="00F67E5B">
        <w:rPr>
          <w:rFonts w:ascii="Times New Roman" w:hAnsi="Times New Roman" w:cs="Times New Roman"/>
          <w:sz w:val="28"/>
          <w:szCs w:val="28"/>
        </w:rPr>
        <w:t>ивных обращения</w:t>
      </w:r>
      <w:r w:rsidR="001B0B7C" w:rsidRPr="00F67E5B">
        <w:rPr>
          <w:rFonts w:ascii="Times New Roman" w:hAnsi="Times New Roman" w:cs="Times New Roman"/>
          <w:sz w:val="28"/>
          <w:szCs w:val="28"/>
        </w:rPr>
        <w:t xml:space="preserve"> (содержащих 8 вопросов)</w:t>
      </w:r>
      <w:r w:rsidR="00F733A4" w:rsidRPr="00F67E5B">
        <w:rPr>
          <w:rFonts w:ascii="Times New Roman" w:hAnsi="Times New Roman" w:cs="Times New Roman"/>
          <w:sz w:val="28"/>
          <w:szCs w:val="28"/>
        </w:rPr>
        <w:t xml:space="preserve">, что составило </w:t>
      </w:r>
      <w:r w:rsidR="005619AF">
        <w:rPr>
          <w:rFonts w:ascii="Times New Roman" w:hAnsi="Times New Roman" w:cs="Times New Roman"/>
          <w:sz w:val="28"/>
          <w:szCs w:val="28"/>
        </w:rPr>
        <w:t>3</w:t>
      </w:r>
      <w:r w:rsidRPr="00F67E5B">
        <w:rPr>
          <w:rFonts w:ascii="Times New Roman" w:hAnsi="Times New Roman" w:cs="Times New Roman"/>
          <w:sz w:val="28"/>
          <w:szCs w:val="28"/>
        </w:rPr>
        <w:t>% от общего количества поступивших обращений, из них по разделам тематического классификатора:</w:t>
      </w:r>
    </w:p>
    <w:p w:rsidR="005A1713" w:rsidRPr="00F67E5B" w:rsidRDefault="005A1713" w:rsidP="00311A53">
      <w:pPr>
        <w:pStyle w:val="a3"/>
        <w:spacing w:line="360" w:lineRule="auto"/>
        <w:ind w:firstLine="708"/>
        <w:jc w:val="both"/>
        <w:rPr>
          <w:rFonts w:ascii="Times New Roman" w:hAnsi="Times New Roman" w:cs="Times New Roman"/>
          <w:sz w:val="28"/>
          <w:szCs w:val="28"/>
        </w:rPr>
      </w:pPr>
      <w:r w:rsidRPr="00F67E5B">
        <w:rPr>
          <w:rFonts w:ascii="Times New Roman" w:hAnsi="Times New Roman" w:cs="Times New Roman"/>
          <w:b/>
          <w:sz w:val="28"/>
          <w:szCs w:val="28"/>
        </w:rPr>
        <w:lastRenderedPageBreak/>
        <w:t>«Государство, общество, политика»</w:t>
      </w:r>
      <w:r w:rsidRPr="00F67E5B">
        <w:rPr>
          <w:rFonts w:ascii="Times New Roman" w:hAnsi="Times New Roman" w:cs="Times New Roman"/>
          <w:sz w:val="28"/>
          <w:szCs w:val="28"/>
        </w:rPr>
        <w:t>: «Социально-экономическое развитие муниципальных образований»</w:t>
      </w:r>
      <w:r w:rsidR="003A6748">
        <w:rPr>
          <w:rFonts w:ascii="Times New Roman" w:hAnsi="Times New Roman" w:cs="Times New Roman"/>
          <w:sz w:val="28"/>
          <w:szCs w:val="28"/>
        </w:rPr>
        <w:t xml:space="preserve"> (</w:t>
      </w:r>
      <w:proofErr w:type="spellStart"/>
      <w:r w:rsidR="003A6748">
        <w:rPr>
          <w:rFonts w:ascii="Times New Roman" w:hAnsi="Times New Roman" w:cs="Times New Roman"/>
          <w:sz w:val="28"/>
          <w:szCs w:val="28"/>
        </w:rPr>
        <w:t>Согом</w:t>
      </w:r>
      <w:proofErr w:type="spellEnd"/>
      <w:r w:rsidR="003A6748">
        <w:rPr>
          <w:rFonts w:ascii="Times New Roman" w:hAnsi="Times New Roman" w:cs="Times New Roman"/>
          <w:sz w:val="28"/>
          <w:szCs w:val="28"/>
        </w:rPr>
        <w:t>)</w:t>
      </w:r>
      <w:r w:rsidR="00855FD1" w:rsidRPr="00F67E5B">
        <w:rPr>
          <w:rFonts w:ascii="Times New Roman" w:hAnsi="Times New Roman" w:cs="Times New Roman"/>
          <w:sz w:val="28"/>
          <w:szCs w:val="28"/>
        </w:rPr>
        <w:t>;</w:t>
      </w:r>
      <w:r w:rsidR="00BE6AD3" w:rsidRPr="00F67E5B">
        <w:rPr>
          <w:rFonts w:ascii="Times New Roman" w:hAnsi="Times New Roman" w:cs="Times New Roman"/>
          <w:sz w:val="28"/>
          <w:szCs w:val="28"/>
        </w:rPr>
        <w:t xml:space="preserve"> «Прекращение рассмотрения обращения»</w:t>
      </w:r>
      <w:r w:rsidR="003A6748">
        <w:rPr>
          <w:rFonts w:ascii="Times New Roman" w:hAnsi="Times New Roman" w:cs="Times New Roman"/>
          <w:sz w:val="28"/>
          <w:szCs w:val="28"/>
        </w:rPr>
        <w:t xml:space="preserve"> (</w:t>
      </w:r>
      <w:proofErr w:type="spellStart"/>
      <w:r w:rsidR="003A6748">
        <w:rPr>
          <w:rFonts w:ascii="Times New Roman" w:hAnsi="Times New Roman" w:cs="Times New Roman"/>
          <w:sz w:val="28"/>
          <w:szCs w:val="28"/>
        </w:rPr>
        <w:t>Луговской</w:t>
      </w:r>
      <w:proofErr w:type="spellEnd"/>
      <w:r w:rsidR="003A6748">
        <w:rPr>
          <w:rFonts w:ascii="Times New Roman" w:hAnsi="Times New Roman" w:cs="Times New Roman"/>
          <w:sz w:val="28"/>
          <w:szCs w:val="28"/>
        </w:rPr>
        <w:t>)</w:t>
      </w:r>
      <w:r w:rsidR="00BB7B17" w:rsidRPr="00F67E5B">
        <w:rPr>
          <w:rFonts w:ascii="Times New Roman" w:hAnsi="Times New Roman" w:cs="Times New Roman"/>
          <w:sz w:val="28"/>
          <w:szCs w:val="28"/>
        </w:rPr>
        <w:t>.</w:t>
      </w:r>
    </w:p>
    <w:p w:rsidR="00BE6AD3" w:rsidRPr="00F67E5B" w:rsidRDefault="00BE6AD3" w:rsidP="00311A53">
      <w:pPr>
        <w:pStyle w:val="a3"/>
        <w:spacing w:line="360" w:lineRule="auto"/>
        <w:ind w:firstLine="708"/>
        <w:jc w:val="both"/>
        <w:rPr>
          <w:rFonts w:ascii="Times New Roman" w:hAnsi="Times New Roman" w:cs="Times New Roman"/>
          <w:b/>
          <w:sz w:val="28"/>
          <w:szCs w:val="28"/>
        </w:rPr>
      </w:pPr>
      <w:r w:rsidRPr="00F67E5B">
        <w:rPr>
          <w:rFonts w:ascii="Times New Roman" w:hAnsi="Times New Roman" w:cs="Times New Roman"/>
          <w:b/>
          <w:sz w:val="28"/>
          <w:szCs w:val="28"/>
        </w:rPr>
        <w:t>«Социальная сфера»</w:t>
      </w:r>
      <w:r w:rsidR="00BB7B17" w:rsidRPr="00F67E5B">
        <w:rPr>
          <w:rFonts w:ascii="Times New Roman" w:hAnsi="Times New Roman" w:cs="Times New Roman"/>
          <w:sz w:val="28"/>
          <w:szCs w:val="28"/>
        </w:rPr>
        <w:t>:</w:t>
      </w:r>
      <w:r w:rsidR="00BB7B17" w:rsidRPr="00F67E5B">
        <w:rPr>
          <w:rFonts w:ascii="Times New Roman" w:hAnsi="Times New Roman" w:cs="Times New Roman"/>
          <w:b/>
          <w:sz w:val="28"/>
          <w:szCs w:val="28"/>
        </w:rPr>
        <w:t xml:space="preserve"> </w:t>
      </w:r>
      <w:r w:rsidRPr="00F67E5B">
        <w:rPr>
          <w:rFonts w:ascii="Times New Roman" w:hAnsi="Times New Roman" w:cs="Times New Roman"/>
          <w:sz w:val="28"/>
          <w:szCs w:val="28"/>
        </w:rPr>
        <w:t xml:space="preserve">«Образовательные стандарты, требования </w:t>
      </w:r>
      <w:r w:rsidR="003E0D2B" w:rsidRPr="00F67E5B">
        <w:rPr>
          <w:rFonts w:ascii="Times New Roman" w:hAnsi="Times New Roman" w:cs="Times New Roman"/>
          <w:sz w:val="28"/>
          <w:szCs w:val="28"/>
        </w:rPr>
        <w:br/>
      </w:r>
      <w:r w:rsidRPr="00F67E5B">
        <w:rPr>
          <w:rFonts w:ascii="Times New Roman" w:hAnsi="Times New Roman" w:cs="Times New Roman"/>
          <w:sz w:val="28"/>
          <w:szCs w:val="28"/>
        </w:rPr>
        <w:t>к образовательному процессу»</w:t>
      </w:r>
      <w:r w:rsidR="003A6748">
        <w:rPr>
          <w:rFonts w:ascii="Times New Roman" w:hAnsi="Times New Roman" w:cs="Times New Roman"/>
          <w:sz w:val="28"/>
          <w:szCs w:val="28"/>
        </w:rPr>
        <w:t xml:space="preserve"> (Кирпичный)</w:t>
      </w:r>
      <w:r w:rsidR="001B0B7C" w:rsidRPr="00F67E5B">
        <w:rPr>
          <w:rFonts w:ascii="Times New Roman" w:hAnsi="Times New Roman" w:cs="Times New Roman"/>
          <w:sz w:val="28"/>
          <w:szCs w:val="28"/>
        </w:rPr>
        <w:t>.</w:t>
      </w:r>
    </w:p>
    <w:p w:rsidR="005A1713" w:rsidRPr="00F67E5B" w:rsidRDefault="00324462" w:rsidP="00BE6AD3">
      <w:pPr>
        <w:spacing w:after="0" w:line="360" w:lineRule="auto"/>
        <w:ind w:firstLine="709"/>
        <w:jc w:val="both"/>
        <w:rPr>
          <w:rFonts w:ascii="Times New Roman" w:hAnsi="Times New Roman" w:cs="Times New Roman"/>
          <w:sz w:val="28"/>
          <w:szCs w:val="28"/>
        </w:rPr>
      </w:pPr>
      <w:r w:rsidRPr="00F67E5B">
        <w:rPr>
          <w:rFonts w:ascii="Times New Roman" w:hAnsi="Times New Roman" w:cs="Times New Roman"/>
          <w:b/>
          <w:sz w:val="28"/>
          <w:szCs w:val="28"/>
        </w:rPr>
        <w:t>«Экономика»</w:t>
      </w:r>
      <w:r w:rsidRPr="00F67E5B">
        <w:rPr>
          <w:rFonts w:ascii="Times New Roman" w:hAnsi="Times New Roman" w:cs="Times New Roman"/>
          <w:sz w:val="28"/>
          <w:szCs w:val="28"/>
        </w:rPr>
        <w:t xml:space="preserve">: </w:t>
      </w:r>
      <w:r w:rsidR="005A1713" w:rsidRPr="00F67E5B">
        <w:rPr>
          <w:rFonts w:ascii="Times New Roman" w:hAnsi="Times New Roman" w:cs="Times New Roman"/>
          <w:sz w:val="28"/>
          <w:szCs w:val="28"/>
        </w:rPr>
        <w:t>«</w:t>
      </w:r>
      <w:r w:rsidR="00BE6AD3" w:rsidRPr="00F67E5B">
        <w:rPr>
          <w:rFonts w:ascii="Times New Roman" w:hAnsi="Times New Roman" w:cs="Times New Roman"/>
          <w:sz w:val="28"/>
          <w:szCs w:val="28"/>
        </w:rPr>
        <w:t xml:space="preserve">Градостроительство. Архитектура </w:t>
      </w:r>
      <w:r w:rsidR="00BE6AD3" w:rsidRPr="00F67E5B">
        <w:rPr>
          <w:rFonts w:ascii="Times New Roman" w:hAnsi="Times New Roman" w:cs="Times New Roman"/>
          <w:sz w:val="28"/>
          <w:szCs w:val="28"/>
        </w:rPr>
        <w:br/>
        <w:t>и проектирование</w:t>
      </w:r>
      <w:r w:rsidR="005A1713" w:rsidRPr="00F67E5B">
        <w:rPr>
          <w:rFonts w:ascii="Times New Roman" w:hAnsi="Times New Roman" w:cs="Times New Roman"/>
          <w:sz w:val="28"/>
          <w:szCs w:val="28"/>
        </w:rPr>
        <w:t>»</w:t>
      </w:r>
      <w:r w:rsidR="003A6748">
        <w:rPr>
          <w:rFonts w:ascii="Times New Roman" w:hAnsi="Times New Roman" w:cs="Times New Roman"/>
          <w:sz w:val="28"/>
          <w:szCs w:val="28"/>
        </w:rPr>
        <w:t xml:space="preserve"> (Ярки)</w:t>
      </w:r>
      <w:r w:rsidR="00855FD1" w:rsidRPr="00F67E5B">
        <w:rPr>
          <w:rFonts w:ascii="Times New Roman" w:hAnsi="Times New Roman" w:cs="Times New Roman"/>
          <w:sz w:val="28"/>
          <w:szCs w:val="28"/>
        </w:rPr>
        <w:t>;</w:t>
      </w:r>
      <w:r w:rsidR="00BE6AD3" w:rsidRPr="00F67E5B">
        <w:rPr>
          <w:rFonts w:ascii="Times New Roman" w:hAnsi="Times New Roman" w:cs="Times New Roman"/>
          <w:sz w:val="28"/>
          <w:szCs w:val="28"/>
        </w:rPr>
        <w:t xml:space="preserve"> «Государственный мониторинг земель. Землеустройство. Установление (изменение) границ земельных участков. Резервирование земель для государственных и муниципальных нужд»</w:t>
      </w:r>
      <w:r w:rsidR="003A6748">
        <w:rPr>
          <w:rFonts w:ascii="Times New Roman" w:hAnsi="Times New Roman" w:cs="Times New Roman"/>
          <w:sz w:val="28"/>
          <w:szCs w:val="28"/>
        </w:rPr>
        <w:t xml:space="preserve"> (Ярки)</w:t>
      </w:r>
      <w:r w:rsidR="00BE6AD3" w:rsidRPr="00F67E5B">
        <w:rPr>
          <w:rFonts w:ascii="Times New Roman" w:hAnsi="Times New Roman" w:cs="Times New Roman"/>
          <w:sz w:val="28"/>
          <w:szCs w:val="28"/>
        </w:rPr>
        <w:t>; «Транспортное обслуживание населения, пассажирские перевозки</w:t>
      </w:r>
      <w:r w:rsidR="001B0B7C" w:rsidRPr="00F67E5B">
        <w:rPr>
          <w:rFonts w:ascii="Times New Roman" w:hAnsi="Times New Roman" w:cs="Times New Roman"/>
          <w:sz w:val="28"/>
          <w:szCs w:val="28"/>
        </w:rPr>
        <w:t>»</w:t>
      </w:r>
      <w:r w:rsidR="003A6748">
        <w:rPr>
          <w:rFonts w:ascii="Times New Roman" w:hAnsi="Times New Roman" w:cs="Times New Roman"/>
          <w:sz w:val="28"/>
          <w:szCs w:val="28"/>
        </w:rPr>
        <w:t xml:space="preserve"> (</w:t>
      </w:r>
      <w:proofErr w:type="spellStart"/>
      <w:r w:rsidR="003A6748">
        <w:rPr>
          <w:rFonts w:ascii="Times New Roman" w:hAnsi="Times New Roman" w:cs="Times New Roman"/>
          <w:sz w:val="28"/>
          <w:szCs w:val="28"/>
        </w:rPr>
        <w:t>Согом</w:t>
      </w:r>
      <w:proofErr w:type="spellEnd"/>
      <w:r w:rsidR="003A6748">
        <w:rPr>
          <w:rFonts w:ascii="Times New Roman" w:hAnsi="Times New Roman" w:cs="Times New Roman"/>
          <w:sz w:val="28"/>
          <w:szCs w:val="28"/>
        </w:rPr>
        <w:t>)</w:t>
      </w:r>
      <w:r w:rsidR="00BE6AD3" w:rsidRPr="00F67E5B">
        <w:rPr>
          <w:rFonts w:ascii="Times New Roman" w:hAnsi="Times New Roman" w:cs="Times New Roman"/>
          <w:sz w:val="28"/>
          <w:szCs w:val="28"/>
        </w:rPr>
        <w:t>.</w:t>
      </w:r>
    </w:p>
    <w:p w:rsidR="005A1713" w:rsidRPr="00F67E5B" w:rsidRDefault="00BE6AD3" w:rsidP="00855FD1">
      <w:pPr>
        <w:spacing w:after="0" w:line="360" w:lineRule="auto"/>
        <w:ind w:firstLine="709"/>
        <w:jc w:val="both"/>
        <w:rPr>
          <w:rFonts w:ascii="Times New Roman" w:hAnsi="Times New Roman" w:cs="Times New Roman"/>
          <w:sz w:val="28"/>
          <w:szCs w:val="28"/>
        </w:rPr>
      </w:pPr>
      <w:r w:rsidRPr="00F67E5B">
        <w:rPr>
          <w:rFonts w:ascii="Times New Roman" w:hAnsi="Times New Roman" w:cs="Times New Roman"/>
          <w:b/>
          <w:sz w:val="28"/>
          <w:szCs w:val="28"/>
        </w:rPr>
        <w:t xml:space="preserve"> </w:t>
      </w:r>
      <w:r w:rsidR="00324462" w:rsidRPr="00F67E5B">
        <w:rPr>
          <w:rFonts w:ascii="Times New Roman" w:hAnsi="Times New Roman" w:cs="Times New Roman"/>
          <w:b/>
          <w:sz w:val="28"/>
          <w:szCs w:val="28"/>
        </w:rPr>
        <w:t>«Жилищно-коммунальная сфера»</w:t>
      </w:r>
      <w:r w:rsidR="00DF663F" w:rsidRPr="00F67E5B">
        <w:rPr>
          <w:rFonts w:ascii="Times New Roman" w:hAnsi="Times New Roman" w:cs="Times New Roman"/>
          <w:sz w:val="28"/>
          <w:szCs w:val="28"/>
        </w:rPr>
        <w:t>:</w:t>
      </w:r>
      <w:r w:rsidRPr="00F67E5B">
        <w:rPr>
          <w:rFonts w:ascii="Times New Roman" w:hAnsi="Times New Roman" w:cs="Times New Roman"/>
          <w:sz w:val="28"/>
          <w:szCs w:val="28"/>
        </w:rPr>
        <w:t xml:space="preserve"> </w:t>
      </w:r>
      <w:r w:rsidR="005A1713" w:rsidRPr="00F67E5B">
        <w:rPr>
          <w:rFonts w:ascii="Times New Roman" w:hAnsi="Times New Roman" w:cs="Times New Roman"/>
          <w:sz w:val="28"/>
          <w:szCs w:val="28"/>
        </w:rPr>
        <w:t>«</w:t>
      </w:r>
      <w:r w:rsidRPr="00F67E5B">
        <w:rPr>
          <w:rFonts w:ascii="Times New Roman" w:hAnsi="Times New Roman" w:cs="Times New Roman"/>
          <w:sz w:val="28"/>
          <w:szCs w:val="28"/>
        </w:rPr>
        <w:t>Подключение индивидуальных жилых домов у централизованным сетям водо-, тепло- газо-, электроснабжения и водоотведения</w:t>
      </w:r>
      <w:r w:rsidR="005A1713" w:rsidRPr="00F67E5B">
        <w:rPr>
          <w:rFonts w:ascii="Times New Roman" w:hAnsi="Times New Roman" w:cs="Times New Roman"/>
          <w:sz w:val="28"/>
          <w:szCs w:val="28"/>
        </w:rPr>
        <w:t>)»</w:t>
      </w:r>
      <w:r w:rsidR="003A6748">
        <w:rPr>
          <w:rFonts w:ascii="Times New Roman" w:hAnsi="Times New Roman" w:cs="Times New Roman"/>
          <w:sz w:val="28"/>
          <w:szCs w:val="28"/>
        </w:rPr>
        <w:t xml:space="preserve"> (</w:t>
      </w:r>
      <w:proofErr w:type="spellStart"/>
      <w:r w:rsidR="003A6748">
        <w:rPr>
          <w:rFonts w:ascii="Times New Roman" w:hAnsi="Times New Roman" w:cs="Times New Roman"/>
          <w:sz w:val="28"/>
          <w:szCs w:val="28"/>
        </w:rPr>
        <w:t>Луговской</w:t>
      </w:r>
      <w:proofErr w:type="spellEnd"/>
      <w:r w:rsidR="003A6748">
        <w:rPr>
          <w:rFonts w:ascii="Times New Roman" w:hAnsi="Times New Roman" w:cs="Times New Roman"/>
          <w:sz w:val="28"/>
          <w:szCs w:val="28"/>
        </w:rPr>
        <w:t>)</w:t>
      </w:r>
      <w:r w:rsidRPr="00F67E5B">
        <w:rPr>
          <w:rFonts w:ascii="Times New Roman" w:hAnsi="Times New Roman" w:cs="Times New Roman"/>
          <w:sz w:val="28"/>
          <w:szCs w:val="28"/>
        </w:rPr>
        <w:t xml:space="preserve">; «Обращение </w:t>
      </w:r>
      <w:r w:rsidR="003A6748">
        <w:rPr>
          <w:rFonts w:ascii="Times New Roman" w:hAnsi="Times New Roman" w:cs="Times New Roman"/>
          <w:sz w:val="28"/>
          <w:szCs w:val="28"/>
        </w:rPr>
        <w:br/>
      </w:r>
      <w:r w:rsidRPr="00F67E5B">
        <w:rPr>
          <w:rFonts w:ascii="Times New Roman" w:hAnsi="Times New Roman" w:cs="Times New Roman"/>
          <w:sz w:val="28"/>
          <w:szCs w:val="28"/>
        </w:rPr>
        <w:t>с твердыми коммунальными отходами»</w:t>
      </w:r>
      <w:r w:rsidR="003A6748">
        <w:rPr>
          <w:rFonts w:ascii="Times New Roman" w:hAnsi="Times New Roman" w:cs="Times New Roman"/>
          <w:sz w:val="28"/>
          <w:szCs w:val="28"/>
        </w:rPr>
        <w:t xml:space="preserve"> (Кедровый)</w:t>
      </w:r>
      <w:r w:rsidR="00855FD1" w:rsidRPr="00F67E5B">
        <w:rPr>
          <w:rFonts w:ascii="Times New Roman" w:hAnsi="Times New Roman" w:cs="Times New Roman"/>
          <w:sz w:val="28"/>
          <w:szCs w:val="28"/>
        </w:rPr>
        <w:t>.</w:t>
      </w:r>
    </w:p>
    <w:p w:rsidR="00324462" w:rsidRPr="00F67E5B" w:rsidRDefault="003F4CCE" w:rsidP="00311A53">
      <w:pPr>
        <w:pStyle w:val="a3"/>
        <w:spacing w:line="360" w:lineRule="auto"/>
        <w:ind w:firstLine="708"/>
        <w:jc w:val="both"/>
        <w:rPr>
          <w:rFonts w:ascii="Times New Roman" w:hAnsi="Times New Roman" w:cs="Times New Roman"/>
          <w:sz w:val="28"/>
          <w:szCs w:val="28"/>
        </w:rPr>
      </w:pPr>
      <w:r w:rsidRPr="00F67E5B">
        <w:rPr>
          <w:rFonts w:ascii="Times New Roman" w:hAnsi="Times New Roman" w:cs="Times New Roman"/>
          <w:sz w:val="28"/>
          <w:szCs w:val="28"/>
        </w:rPr>
        <w:t xml:space="preserve">Общее количество граждан, обратившихся в </w:t>
      </w:r>
      <w:r w:rsidR="00AD05F7" w:rsidRPr="00F67E5B">
        <w:rPr>
          <w:rFonts w:ascii="Times New Roman" w:hAnsi="Times New Roman" w:cs="Times New Roman"/>
          <w:sz w:val="28"/>
          <w:szCs w:val="28"/>
          <w:lang w:val="en-US"/>
        </w:rPr>
        <w:t>IV</w:t>
      </w:r>
      <w:r w:rsidR="00AD05F7" w:rsidRPr="00F67E5B">
        <w:rPr>
          <w:rFonts w:ascii="Times New Roman" w:hAnsi="Times New Roman" w:cs="Times New Roman"/>
          <w:sz w:val="28"/>
          <w:szCs w:val="28"/>
        </w:rPr>
        <w:t xml:space="preserve"> </w:t>
      </w:r>
      <w:r w:rsidR="00DF663F" w:rsidRPr="00F67E5B">
        <w:rPr>
          <w:rFonts w:ascii="Times New Roman" w:hAnsi="Times New Roman" w:cs="Times New Roman"/>
          <w:sz w:val="28"/>
          <w:szCs w:val="28"/>
        </w:rPr>
        <w:t>квартале 2023 года</w:t>
      </w:r>
      <w:r w:rsidR="0021349E" w:rsidRPr="00F67E5B">
        <w:rPr>
          <w:rFonts w:ascii="Times New Roman" w:hAnsi="Times New Roman" w:cs="Times New Roman"/>
          <w:sz w:val="28"/>
          <w:szCs w:val="28"/>
        </w:rPr>
        <w:t xml:space="preserve">, составило </w:t>
      </w:r>
      <w:r w:rsidR="00DF663F" w:rsidRPr="00F67E5B">
        <w:rPr>
          <w:rFonts w:ascii="Times New Roman" w:hAnsi="Times New Roman" w:cs="Times New Roman"/>
          <w:sz w:val="28"/>
          <w:szCs w:val="28"/>
        </w:rPr>
        <w:t>2</w:t>
      </w:r>
      <w:r w:rsidR="001B0B7C" w:rsidRPr="00F67E5B">
        <w:rPr>
          <w:rFonts w:ascii="Times New Roman" w:hAnsi="Times New Roman" w:cs="Times New Roman"/>
          <w:sz w:val="28"/>
          <w:szCs w:val="28"/>
        </w:rPr>
        <w:t xml:space="preserve">76 </w:t>
      </w:r>
      <w:r w:rsidRPr="00F67E5B">
        <w:rPr>
          <w:rFonts w:ascii="Times New Roman" w:hAnsi="Times New Roman" w:cs="Times New Roman"/>
          <w:sz w:val="28"/>
          <w:szCs w:val="28"/>
        </w:rPr>
        <w:t>человек.</w:t>
      </w:r>
    </w:p>
    <w:p w:rsidR="00DF663F" w:rsidRPr="00F67E5B" w:rsidRDefault="00D03F7E" w:rsidP="00311A53">
      <w:pPr>
        <w:pStyle w:val="a3"/>
        <w:spacing w:line="360" w:lineRule="auto"/>
        <w:ind w:firstLine="708"/>
        <w:jc w:val="both"/>
        <w:rPr>
          <w:rFonts w:ascii="Times New Roman" w:hAnsi="Times New Roman" w:cs="Times New Roman"/>
          <w:sz w:val="28"/>
          <w:szCs w:val="28"/>
        </w:rPr>
      </w:pPr>
      <w:r w:rsidRPr="00F67E5B">
        <w:rPr>
          <w:rFonts w:ascii="Times New Roman" w:hAnsi="Times New Roman" w:cs="Times New Roman"/>
          <w:sz w:val="28"/>
          <w:szCs w:val="28"/>
        </w:rPr>
        <w:t xml:space="preserve">За отчетный период администрацией Ханты-Мансийского района </w:t>
      </w:r>
      <w:r w:rsidRPr="00F67E5B">
        <w:rPr>
          <w:rFonts w:ascii="Times New Roman" w:hAnsi="Times New Roman" w:cs="Times New Roman"/>
          <w:sz w:val="28"/>
          <w:szCs w:val="28"/>
        </w:rPr>
        <w:br/>
      </w:r>
      <w:r w:rsidR="00234D00" w:rsidRPr="00F67E5B">
        <w:rPr>
          <w:rFonts w:ascii="Times New Roman" w:hAnsi="Times New Roman" w:cs="Times New Roman"/>
          <w:sz w:val="28"/>
          <w:szCs w:val="28"/>
        </w:rPr>
        <w:t xml:space="preserve">согласно </w:t>
      </w:r>
      <w:proofErr w:type="gramStart"/>
      <w:r w:rsidR="005619AF" w:rsidRPr="00F67E5B">
        <w:rPr>
          <w:rFonts w:ascii="Times New Roman" w:hAnsi="Times New Roman" w:cs="Times New Roman"/>
          <w:sz w:val="28"/>
          <w:szCs w:val="28"/>
        </w:rPr>
        <w:t>компетенции</w:t>
      </w:r>
      <w:proofErr w:type="gramEnd"/>
      <w:r w:rsidR="001B0B7C" w:rsidRPr="00F67E5B">
        <w:rPr>
          <w:rFonts w:ascii="Times New Roman" w:hAnsi="Times New Roman" w:cs="Times New Roman"/>
          <w:sz w:val="28"/>
          <w:szCs w:val="28"/>
        </w:rPr>
        <w:t xml:space="preserve"> </w:t>
      </w:r>
      <w:r w:rsidR="00234D00" w:rsidRPr="00F67E5B">
        <w:rPr>
          <w:rFonts w:ascii="Times New Roman" w:hAnsi="Times New Roman" w:cs="Times New Roman"/>
          <w:sz w:val="28"/>
          <w:szCs w:val="28"/>
        </w:rPr>
        <w:t>рассмотрен</w:t>
      </w:r>
      <w:r w:rsidR="00AA7414" w:rsidRPr="00F67E5B">
        <w:rPr>
          <w:rFonts w:ascii="Times New Roman" w:hAnsi="Times New Roman" w:cs="Times New Roman"/>
          <w:sz w:val="28"/>
          <w:szCs w:val="28"/>
        </w:rPr>
        <w:t>о</w:t>
      </w:r>
      <w:r w:rsidR="001B0B7C" w:rsidRPr="00F67E5B">
        <w:rPr>
          <w:rFonts w:ascii="Times New Roman" w:hAnsi="Times New Roman" w:cs="Times New Roman"/>
          <w:sz w:val="28"/>
          <w:szCs w:val="28"/>
        </w:rPr>
        <w:t xml:space="preserve"> 10</w:t>
      </w:r>
      <w:r w:rsidR="009C42C0" w:rsidRPr="00F67E5B">
        <w:rPr>
          <w:rFonts w:ascii="Times New Roman" w:hAnsi="Times New Roman" w:cs="Times New Roman"/>
          <w:sz w:val="28"/>
          <w:szCs w:val="28"/>
        </w:rPr>
        <w:t>4</w:t>
      </w:r>
      <w:r w:rsidR="001B0B7C" w:rsidRPr="00F67E5B">
        <w:rPr>
          <w:rFonts w:ascii="Times New Roman" w:hAnsi="Times New Roman" w:cs="Times New Roman"/>
          <w:sz w:val="28"/>
          <w:szCs w:val="28"/>
        </w:rPr>
        <w:t xml:space="preserve"> </w:t>
      </w:r>
      <w:r w:rsidRPr="00F67E5B">
        <w:rPr>
          <w:rFonts w:ascii="Times New Roman" w:hAnsi="Times New Roman" w:cs="Times New Roman"/>
          <w:sz w:val="28"/>
          <w:szCs w:val="28"/>
        </w:rPr>
        <w:t>вопрос</w:t>
      </w:r>
      <w:r w:rsidR="00EB189C" w:rsidRPr="00F67E5B">
        <w:rPr>
          <w:rFonts w:ascii="Times New Roman" w:hAnsi="Times New Roman" w:cs="Times New Roman"/>
          <w:sz w:val="28"/>
          <w:szCs w:val="28"/>
        </w:rPr>
        <w:t>а</w:t>
      </w:r>
      <w:r w:rsidRPr="00F67E5B">
        <w:rPr>
          <w:rFonts w:ascii="Times New Roman" w:hAnsi="Times New Roman" w:cs="Times New Roman"/>
          <w:sz w:val="28"/>
          <w:szCs w:val="28"/>
        </w:rPr>
        <w:t>, поставленны</w:t>
      </w:r>
      <w:r w:rsidR="00AA7414" w:rsidRPr="00F67E5B">
        <w:rPr>
          <w:rFonts w:ascii="Times New Roman" w:hAnsi="Times New Roman" w:cs="Times New Roman"/>
          <w:sz w:val="28"/>
          <w:szCs w:val="28"/>
        </w:rPr>
        <w:t>х</w:t>
      </w:r>
      <w:r w:rsidRPr="00F67E5B">
        <w:rPr>
          <w:rFonts w:ascii="Times New Roman" w:hAnsi="Times New Roman" w:cs="Times New Roman"/>
          <w:sz w:val="28"/>
          <w:szCs w:val="28"/>
        </w:rPr>
        <w:br/>
        <w:t xml:space="preserve">в обращениях граждан. </w:t>
      </w:r>
    </w:p>
    <w:p w:rsidR="0021349E" w:rsidRPr="00F67E5B" w:rsidRDefault="00D03F7E" w:rsidP="00311A53">
      <w:pPr>
        <w:pStyle w:val="a3"/>
        <w:spacing w:line="360" w:lineRule="auto"/>
        <w:ind w:firstLine="708"/>
        <w:jc w:val="both"/>
        <w:rPr>
          <w:rFonts w:ascii="Times New Roman" w:hAnsi="Times New Roman" w:cs="Times New Roman"/>
          <w:sz w:val="28"/>
          <w:szCs w:val="28"/>
        </w:rPr>
      </w:pPr>
      <w:r w:rsidRPr="00F67E5B">
        <w:rPr>
          <w:rFonts w:ascii="Times New Roman" w:hAnsi="Times New Roman" w:cs="Times New Roman"/>
          <w:sz w:val="28"/>
          <w:szCs w:val="28"/>
        </w:rPr>
        <w:t>В соответс</w:t>
      </w:r>
      <w:r w:rsidR="0021349E" w:rsidRPr="00F67E5B">
        <w:rPr>
          <w:rFonts w:ascii="Times New Roman" w:hAnsi="Times New Roman" w:cs="Times New Roman"/>
          <w:sz w:val="28"/>
          <w:szCs w:val="28"/>
        </w:rPr>
        <w:t>твии с частями</w:t>
      </w:r>
      <w:r w:rsidR="00DF663F" w:rsidRPr="00F67E5B">
        <w:rPr>
          <w:rFonts w:ascii="Times New Roman" w:hAnsi="Times New Roman" w:cs="Times New Roman"/>
          <w:sz w:val="28"/>
          <w:szCs w:val="28"/>
        </w:rPr>
        <w:t xml:space="preserve"> 3</w:t>
      </w:r>
      <w:r w:rsidR="0021349E" w:rsidRPr="00F67E5B">
        <w:rPr>
          <w:rFonts w:ascii="Times New Roman" w:hAnsi="Times New Roman" w:cs="Times New Roman"/>
          <w:sz w:val="28"/>
          <w:szCs w:val="28"/>
        </w:rPr>
        <w:t>, 4</w:t>
      </w:r>
      <w:r w:rsidR="00DF663F" w:rsidRPr="00F67E5B">
        <w:rPr>
          <w:rFonts w:ascii="Times New Roman" w:hAnsi="Times New Roman" w:cs="Times New Roman"/>
          <w:sz w:val="28"/>
          <w:szCs w:val="28"/>
        </w:rPr>
        <w:t xml:space="preserve"> ст</w:t>
      </w:r>
      <w:r w:rsidR="0021349E" w:rsidRPr="00F67E5B">
        <w:rPr>
          <w:rFonts w:ascii="Times New Roman" w:hAnsi="Times New Roman" w:cs="Times New Roman"/>
          <w:sz w:val="28"/>
          <w:szCs w:val="28"/>
        </w:rPr>
        <w:t>атьи</w:t>
      </w:r>
      <w:r w:rsidR="00DF663F" w:rsidRPr="00F67E5B">
        <w:rPr>
          <w:rFonts w:ascii="Times New Roman" w:hAnsi="Times New Roman" w:cs="Times New Roman"/>
          <w:sz w:val="28"/>
          <w:szCs w:val="28"/>
        </w:rPr>
        <w:t xml:space="preserve"> 8 Федерального </w:t>
      </w:r>
      <w:r w:rsidRPr="00F67E5B">
        <w:rPr>
          <w:rFonts w:ascii="Times New Roman" w:hAnsi="Times New Roman" w:cs="Times New Roman"/>
          <w:sz w:val="28"/>
          <w:szCs w:val="28"/>
        </w:rPr>
        <w:t xml:space="preserve">закона </w:t>
      </w:r>
      <w:r w:rsidR="0021349E" w:rsidRPr="00F67E5B">
        <w:rPr>
          <w:rFonts w:ascii="Times New Roman" w:hAnsi="Times New Roman" w:cs="Times New Roman"/>
          <w:sz w:val="28"/>
          <w:szCs w:val="28"/>
        </w:rPr>
        <w:br/>
      </w:r>
      <w:r w:rsidRPr="00F67E5B">
        <w:rPr>
          <w:rFonts w:ascii="Times New Roman" w:hAnsi="Times New Roman" w:cs="Times New Roman"/>
          <w:sz w:val="28"/>
          <w:szCs w:val="28"/>
        </w:rPr>
        <w:t xml:space="preserve">от 02.05.2006 № 59-ФЗ «О порядке рассмотрения обращений граждан Российской Федерации» </w:t>
      </w:r>
      <w:r w:rsidR="001B0B7C" w:rsidRPr="00F67E5B">
        <w:rPr>
          <w:rFonts w:ascii="Times New Roman" w:hAnsi="Times New Roman" w:cs="Times New Roman"/>
          <w:sz w:val="28"/>
          <w:szCs w:val="28"/>
        </w:rPr>
        <w:t>6</w:t>
      </w:r>
      <w:r w:rsidR="009C42C0" w:rsidRPr="00F67E5B">
        <w:rPr>
          <w:rFonts w:ascii="Times New Roman" w:hAnsi="Times New Roman" w:cs="Times New Roman"/>
          <w:sz w:val="28"/>
          <w:szCs w:val="28"/>
        </w:rPr>
        <w:t>5</w:t>
      </w:r>
      <w:r w:rsidR="00941A06" w:rsidRPr="00F67E5B">
        <w:rPr>
          <w:rFonts w:ascii="Times New Roman" w:hAnsi="Times New Roman" w:cs="Times New Roman"/>
          <w:sz w:val="28"/>
          <w:szCs w:val="28"/>
        </w:rPr>
        <w:t xml:space="preserve"> обращени</w:t>
      </w:r>
      <w:r w:rsidR="0021349E" w:rsidRPr="00F67E5B">
        <w:rPr>
          <w:rFonts w:ascii="Times New Roman" w:hAnsi="Times New Roman" w:cs="Times New Roman"/>
          <w:sz w:val="28"/>
          <w:szCs w:val="28"/>
        </w:rPr>
        <w:t>й</w:t>
      </w:r>
      <w:r w:rsidR="001B0B7C" w:rsidRPr="00F67E5B">
        <w:rPr>
          <w:rFonts w:ascii="Times New Roman" w:hAnsi="Times New Roman" w:cs="Times New Roman"/>
          <w:sz w:val="28"/>
          <w:szCs w:val="28"/>
        </w:rPr>
        <w:t xml:space="preserve"> (77</w:t>
      </w:r>
      <w:r w:rsidR="003C0819" w:rsidRPr="00F67E5B">
        <w:rPr>
          <w:rFonts w:ascii="Times New Roman" w:hAnsi="Times New Roman" w:cs="Times New Roman"/>
          <w:sz w:val="28"/>
          <w:szCs w:val="28"/>
        </w:rPr>
        <w:t xml:space="preserve"> вопросов)</w:t>
      </w:r>
      <w:r w:rsidR="001B0B7C" w:rsidRPr="00F67E5B">
        <w:rPr>
          <w:rFonts w:ascii="Times New Roman" w:hAnsi="Times New Roman" w:cs="Times New Roman"/>
          <w:sz w:val="28"/>
          <w:szCs w:val="28"/>
        </w:rPr>
        <w:t xml:space="preserve"> </w:t>
      </w:r>
      <w:r w:rsidR="001B3E43" w:rsidRPr="00F67E5B">
        <w:rPr>
          <w:rFonts w:ascii="Times New Roman" w:hAnsi="Times New Roman" w:cs="Times New Roman"/>
          <w:sz w:val="28"/>
          <w:szCs w:val="28"/>
        </w:rPr>
        <w:t>перенаправлен</w:t>
      </w:r>
      <w:r w:rsidR="0021349E" w:rsidRPr="00F67E5B">
        <w:rPr>
          <w:rFonts w:ascii="Times New Roman" w:hAnsi="Times New Roman" w:cs="Times New Roman"/>
          <w:sz w:val="28"/>
          <w:szCs w:val="28"/>
        </w:rPr>
        <w:t>ы</w:t>
      </w:r>
      <w:r w:rsidR="00651DEF" w:rsidRPr="00F67E5B">
        <w:rPr>
          <w:rFonts w:ascii="Times New Roman" w:hAnsi="Times New Roman" w:cs="Times New Roman"/>
          <w:sz w:val="28"/>
          <w:szCs w:val="28"/>
        </w:rPr>
        <w:br/>
      </w:r>
      <w:r w:rsidR="0021349E" w:rsidRPr="00F67E5B">
        <w:rPr>
          <w:rFonts w:ascii="Times New Roman" w:hAnsi="Times New Roman" w:cs="Times New Roman"/>
          <w:sz w:val="28"/>
          <w:szCs w:val="28"/>
        </w:rPr>
        <w:t>по компетенции:</w:t>
      </w:r>
    </w:p>
    <w:p w:rsidR="00D962EE" w:rsidRPr="00F67E5B" w:rsidRDefault="003C0819" w:rsidP="008A5037">
      <w:pPr>
        <w:spacing w:after="0" w:line="360" w:lineRule="auto"/>
        <w:ind w:firstLine="708"/>
        <w:jc w:val="both"/>
        <w:rPr>
          <w:rFonts w:ascii="Times New Roman" w:hAnsi="Times New Roman" w:cs="Times New Roman"/>
          <w:sz w:val="28"/>
          <w:szCs w:val="28"/>
        </w:rPr>
      </w:pPr>
      <w:r w:rsidRPr="00F67E5B">
        <w:rPr>
          <w:rFonts w:ascii="Times New Roman" w:hAnsi="Times New Roman" w:cs="Times New Roman"/>
          <w:sz w:val="28"/>
          <w:szCs w:val="28"/>
        </w:rPr>
        <w:t>в</w:t>
      </w:r>
      <w:r w:rsidR="00D962EE" w:rsidRPr="00F67E5B">
        <w:rPr>
          <w:rFonts w:ascii="Times New Roman" w:hAnsi="Times New Roman" w:cs="Times New Roman"/>
          <w:sz w:val="28"/>
          <w:szCs w:val="28"/>
        </w:rPr>
        <w:t xml:space="preserve"> администрацию г</w:t>
      </w:r>
      <w:r w:rsidR="000C15A8" w:rsidRPr="00F67E5B">
        <w:rPr>
          <w:rFonts w:ascii="Times New Roman" w:hAnsi="Times New Roman" w:cs="Times New Roman"/>
          <w:sz w:val="28"/>
          <w:szCs w:val="28"/>
        </w:rPr>
        <w:t>. Ханты-Мансийска</w:t>
      </w:r>
      <w:r w:rsidR="00D962EE" w:rsidRPr="00F67E5B">
        <w:rPr>
          <w:rFonts w:ascii="Times New Roman" w:hAnsi="Times New Roman" w:cs="Times New Roman"/>
          <w:sz w:val="28"/>
          <w:szCs w:val="28"/>
        </w:rPr>
        <w:t xml:space="preserve"> – 1 </w:t>
      </w:r>
      <w:r w:rsidR="001527DD" w:rsidRPr="00F67E5B">
        <w:rPr>
          <w:rFonts w:ascii="Times New Roman" w:hAnsi="Times New Roman" w:cs="Times New Roman"/>
          <w:sz w:val="28"/>
          <w:szCs w:val="28"/>
        </w:rPr>
        <w:t>обращение</w:t>
      </w:r>
      <w:r w:rsidR="00FA2181" w:rsidRPr="00F67E5B">
        <w:rPr>
          <w:rFonts w:ascii="Times New Roman" w:hAnsi="Times New Roman" w:cs="Times New Roman"/>
          <w:sz w:val="28"/>
          <w:szCs w:val="28"/>
        </w:rPr>
        <w:t xml:space="preserve"> (1 вопрос)</w:t>
      </w:r>
      <w:r w:rsidR="005619AF">
        <w:rPr>
          <w:rFonts w:ascii="Times New Roman" w:hAnsi="Times New Roman" w:cs="Times New Roman"/>
          <w:sz w:val="28"/>
          <w:szCs w:val="28"/>
        </w:rPr>
        <w:t xml:space="preserve">: </w:t>
      </w:r>
      <w:r w:rsidR="00D962EE" w:rsidRPr="00F67E5B">
        <w:rPr>
          <w:rFonts w:ascii="Times New Roman" w:hAnsi="Times New Roman" w:cs="Times New Roman"/>
          <w:sz w:val="28"/>
          <w:szCs w:val="28"/>
        </w:rPr>
        <w:t>«</w:t>
      </w:r>
      <w:r w:rsidR="000C15A8" w:rsidRPr="00F67E5B">
        <w:rPr>
          <w:rFonts w:ascii="Times New Roman" w:hAnsi="Times New Roman" w:cs="Times New Roman"/>
          <w:sz w:val="28"/>
          <w:szCs w:val="28"/>
        </w:rPr>
        <w:t>Некорректное обращение</w:t>
      </w:r>
      <w:r w:rsidR="00D962EE" w:rsidRPr="00F67E5B">
        <w:rPr>
          <w:rFonts w:ascii="Times New Roman" w:hAnsi="Times New Roman" w:cs="Times New Roman"/>
          <w:sz w:val="28"/>
          <w:szCs w:val="28"/>
        </w:rPr>
        <w:t>»;</w:t>
      </w:r>
    </w:p>
    <w:p w:rsidR="006B5EA2" w:rsidRPr="00F67E5B" w:rsidRDefault="00D03F7E" w:rsidP="006B5EA2">
      <w:pPr>
        <w:pStyle w:val="a3"/>
        <w:spacing w:line="360" w:lineRule="auto"/>
        <w:ind w:firstLine="709"/>
        <w:jc w:val="both"/>
        <w:rPr>
          <w:rFonts w:ascii="Times New Roman" w:hAnsi="Times New Roman" w:cs="Times New Roman"/>
          <w:sz w:val="28"/>
          <w:szCs w:val="28"/>
        </w:rPr>
      </w:pPr>
      <w:r w:rsidRPr="00F67E5B">
        <w:rPr>
          <w:rFonts w:ascii="Times New Roman" w:hAnsi="Times New Roman" w:cs="Times New Roman"/>
          <w:sz w:val="28"/>
          <w:szCs w:val="28"/>
        </w:rPr>
        <w:t xml:space="preserve">в </w:t>
      </w:r>
      <w:r w:rsidR="00A51F03" w:rsidRPr="00F67E5B">
        <w:rPr>
          <w:rFonts w:ascii="Times New Roman" w:hAnsi="Times New Roman" w:cs="Times New Roman"/>
          <w:sz w:val="28"/>
          <w:szCs w:val="28"/>
        </w:rPr>
        <w:t xml:space="preserve">администрацию сельского поселения </w:t>
      </w:r>
      <w:r w:rsidR="00D31FA2" w:rsidRPr="00F67E5B">
        <w:rPr>
          <w:rFonts w:ascii="Times New Roman" w:hAnsi="Times New Roman" w:cs="Times New Roman"/>
          <w:sz w:val="28"/>
          <w:szCs w:val="28"/>
        </w:rPr>
        <w:t>Кедровый</w:t>
      </w:r>
      <w:r w:rsidR="0021349E" w:rsidRPr="00F67E5B">
        <w:rPr>
          <w:rFonts w:ascii="Times New Roman" w:hAnsi="Times New Roman" w:cs="Times New Roman"/>
          <w:sz w:val="28"/>
          <w:szCs w:val="28"/>
        </w:rPr>
        <w:t xml:space="preserve"> – </w:t>
      </w:r>
      <w:r w:rsidR="006B5EA2" w:rsidRPr="00F67E5B">
        <w:rPr>
          <w:rFonts w:ascii="Times New Roman" w:hAnsi="Times New Roman" w:cs="Times New Roman"/>
          <w:sz w:val="28"/>
          <w:szCs w:val="28"/>
        </w:rPr>
        <w:br/>
      </w:r>
      <w:r w:rsidR="00D31FA2" w:rsidRPr="00F67E5B">
        <w:rPr>
          <w:rFonts w:ascii="Times New Roman" w:hAnsi="Times New Roman" w:cs="Times New Roman"/>
          <w:sz w:val="28"/>
          <w:szCs w:val="28"/>
        </w:rPr>
        <w:t>1</w:t>
      </w:r>
      <w:r w:rsidR="005619AF">
        <w:rPr>
          <w:rFonts w:ascii="Times New Roman" w:hAnsi="Times New Roman" w:cs="Times New Roman"/>
          <w:sz w:val="28"/>
          <w:szCs w:val="28"/>
        </w:rPr>
        <w:t xml:space="preserve"> обращение (</w:t>
      </w:r>
      <w:r w:rsidR="00D31FA2" w:rsidRPr="00F67E5B">
        <w:rPr>
          <w:rFonts w:ascii="Times New Roman" w:hAnsi="Times New Roman" w:cs="Times New Roman"/>
          <w:sz w:val="28"/>
          <w:szCs w:val="28"/>
        </w:rPr>
        <w:t>1</w:t>
      </w:r>
      <w:r w:rsidR="008A5037" w:rsidRPr="00F67E5B">
        <w:rPr>
          <w:rFonts w:ascii="Times New Roman" w:hAnsi="Times New Roman" w:cs="Times New Roman"/>
          <w:sz w:val="28"/>
          <w:szCs w:val="28"/>
        </w:rPr>
        <w:t xml:space="preserve"> вопрос</w:t>
      </w:r>
      <w:r w:rsidR="005619AF">
        <w:rPr>
          <w:rFonts w:ascii="Times New Roman" w:hAnsi="Times New Roman" w:cs="Times New Roman"/>
          <w:sz w:val="28"/>
          <w:szCs w:val="28"/>
        </w:rPr>
        <w:t>):</w:t>
      </w:r>
      <w:r w:rsidR="008A5037" w:rsidRPr="00F67E5B">
        <w:rPr>
          <w:rFonts w:ascii="Times New Roman" w:hAnsi="Times New Roman" w:cs="Times New Roman"/>
          <w:sz w:val="28"/>
          <w:szCs w:val="28"/>
        </w:rPr>
        <w:t xml:space="preserve"> </w:t>
      </w:r>
      <w:r w:rsidR="006B5EA2" w:rsidRPr="00F67E5B">
        <w:rPr>
          <w:rFonts w:ascii="Times New Roman" w:hAnsi="Times New Roman" w:cs="Times New Roman"/>
          <w:sz w:val="28"/>
          <w:szCs w:val="28"/>
        </w:rPr>
        <w:t>«</w:t>
      </w:r>
      <w:r w:rsidR="00D31FA2" w:rsidRPr="00F67E5B">
        <w:rPr>
          <w:rFonts w:ascii="Times New Roman" w:hAnsi="Times New Roman" w:cs="Times New Roman"/>
          <w:sz w:val="28"/>
          <w:szCs w:val="28"/>
        </w:rPr>
        <w:t>Обращение с твердыми коммунальными отходами</w:t>
      </w:r>
      <w:r w:rsidR="006B5EA2" w:rsidRPr="00F67E5B">
        <w:rPr>
          <w:rFonts w:ascii="Times New Roman" w:hAnsi="Times New Roman" w:cs="Times New Roman"/>
          <w:sz w:val="28"/>
          <w:szCs w:val="28"/>
        </w:rPr>
        <w:t>»;</w:t>
      </w:r>
    </w:p>
    <w:p w:rsidR="003A7CBA" w:rsidRPr="00F67E5B" w:rsidRDefault="003A7CBA" w:rsidP="003A7CBA">
      <w:pPr>
        <w:pStyle w:val="a3"/>
        <w:spacing w:line="360" w:lineRule="auto"/>
        <w:ind w:firstLine="709"/>
        <w:jc w:val="both"/>
        <w:rPr>
          <w:rFonts w:ascii="Times New Roman" w:hAnsi="Times New Roman" w:cs="Times New Roman"/>
          <w:sz w:val="28"/>
          <w:szCs w:val="28"/>
        </w:rPr>
      </w:pPr>
      <w:r w:rsidRPr="00F67E5B">
        <w:rPr>
          <w:rFonts w:ascii="Times New Roman" w:hAnsi="Times New Roman" w:cs="Times New Roman"/>
          <w:sz w:val="28"/>
          <w:szCs w:val="28"/>
        </w:rPr>
        <w:lastRenderedPageBreak/>
        <w:t xml:space="preserve">в администрацию сельского поселения </w:t>
      </w:r>
      <w:proofErr w:type="spellStart"/>
      <w:r w:rsidRPr="00F67E5B">
        <w:rPr>
          <w:rFonts w:ascii="Times New Roman" w:hAnsi="Times New Roman" w:cs="Times New Roman"/>
          <w:sz w:val="28"/>
          <w:szCs w:val="28"/>
        </w:rPr>
        <w:t>Нялинское</w:t>
      </w:r>
      <w:proofErr w:type="spellEnd"/>
      <w:r w:rsidRPr="00F67E5B">
        <w:rPr>
          <w:rFonts w:ascii="Times New Roman" w:hAnsi="Times New Roman" w:cs="Times New Roman"/>
          <w:sz w:val="28"/>
          <w:szCs w:val="28"/>
        </w:rPr>
        <w:t xml:space="preserve"> – </w:t>
      </w:r>
      <w:r w:rsidRPr="00F67E5B">
        <w:rPr>
          <w:rFonts w:ascii="Times New Roman" w:hAnsi="Times New Roman" w:cs="Times New Roman"/>
          <w:sz w:val="28"/>
          <w:szCs w:val="28"/>
        </w:rPr>
        <w:br/>
        <w:t>1 обращени</w:t>
      </w:r>
      <w:r w:rsidR="005619AF">
        <w:rPr>
          <w:rFonts w:ascii="Times New Roman" w:hAnsi="Times New Roman" w:cs="Times New Roman"/>
          <w:sz w:val="28"/>
          <w:szCs w:val="28"/>
        </w:rPr>
        <w:t>е (</w:t>
      </w:r>
      <w:r w:rsidRPr="00F67E5B">
        <w:rPr>
          <w:rFonts w:ascii="Times New Roman" w:hAnsi="Times New Roman" w:cs="Times New Roman"/>
          <w:sz w:val="28"/>
          <w:szCs w:val="28"/>
        </w:rPr>
        <w:t>1 вопрос</w:t>
      </w:r>
      <w:r w:rsidR="005619AF">
        <w:rPr>
          <w:rFonts w:ascii="Times New Roman" w:hAnsi="Times New Roman" w:cs="Times New Roman"/>
          <w:sz w:val="28"/>
          <w:szCs w:val="28"/>
        </w:rPr>
        <w:t>):</w:t>
      </w:r>
      <w:r w:rsidRPr="00F67E5B">
        <w:rPr>
          <w:rFonts w:ascii="Times New Roman" w:hAnsi="Times New Roman" w:cs="Times New Roman"/>
          <w:sz w:val="28"/>
          <w:szCs w:val="28"/>
        </w:rPr>
        <w:t xml:space="preserve"> «Электрификация поселений»;</w:t>
      </w:r>
    </w:p>
    <w:p w:rsidR="004B33E1" w:rsidRDefault="004B33E1" w:rsidP="004B33E1">
      <w:pPr>
        <w:pStyle w:val="a3"/>
        <w:spacing w:line="360" w:lineRule="auto"/>
        <w:ind w:firstLine="709"/>
        <w:jc w:val="both"/>
        <w:rPr>
          <w:rFonts w:ascii="Times New Roman" w:hAnsi="Times New Roman" w:cs="Times New Roman"/>
          <w:sz w:val="28"/>
          <w:szCs w:val="28"/>
        </w:rPr>
      </w:pPr>
      <w:r w:rsidRPr="00F67E5B">
        <w:rPr>
          <w:rFonts w:ascii="Times New Roman" w:hAnsi="Times New Roman" w:cs="Times New Roman"/>
          <w:sz w:val="28"/>
          <w:szCs w:val="28"/>
        </w:rPr>
        <w:t xml:space="preserve">в администрацию сельского поселения </w:t>
      </w:r>
      <w:proofErr w:type="spellStart"/>
      <w:r w:rsidRPr="00F67E5B">
        <w:rPr>
          <w:rFonts w:ascii="Times New Roman" w:hAnsi="Times New Roman" w:cs="Times New Roman"/>
          <w:sz w:val="28"/>
          <w:szCs w:val="28"/>
        </w:rPr>
        <w:t>Красноленинский</w:t>
      </w:r>
      <w:proofErr w:type="spellEnd"/>
      <w:r w:rsidRPr="00F67E5B">
        <w:rPr>
          <w:rFonts w:ascii="Times New Roman" w:hAnsi="Times New Roman" w:cs="Times New Roman"/>
          <w:sz w:val="28"/>
          <w:szCs w:val="28"/>
        </w:rPr>
        <w:t xml:space="preserve"> – </w:t>
      </w:r>
      <w:r w:rsidRPr="00F67E5B">
        <w:rPr>
          <w:rFonts w:ascii="Times New Roman" w:hAnsi="Times New Roman" w:cs="Times New Roman"/>
          <w:sz w:val="28"/>
          <w:szCs w:val="28"/>
        </w:rPr>
        <w:br/>
        <w:t>1 обращени</w:t>
      </w:r>
      <w:r w:rsidR="005619AF">
        <w:rPr>
          <w:rFonts w:ascii="Times New Roman" w:hAnsi="Times New Roman" w:cs="Times New Roman"/>
          <w:sz w:val="28"/>
          <w:szCs w:val="28"/>
        </w:rPr>
        <w:t>е (</w:t>
      </w:r>
      <w:r w:rsidRPr="00F67E5B">
        <w:rPr>
          <w:rFonts w:ascii="Times New Roman" w:hAnsi="Times New Roman" w:cs="Times New Roman"/>
          <w:sz w:val="28"/>
          <w:szCs w:val="28"/>
        </w:rPr>
        <w:t>2 вопрос</w:t>
      </w:r>
      <w:r w:rsidR="005619AF">
        <w:rPr>
          <w:rFonts w:ascii="Times New Roman" w:hAnsi="Times New Roman" w:cs="Times New Roman"/>
          <w:sz w:val="28"/>
          <w:szCs w:val="28"/>
        </w:rPr>
        <w:t>а):</w:t>
      </w:r>
      <w:r w:rsidRPr="00F67E5B">
        <w:rPr>
          <w:rFonts w:ascii="Times New Roman" w:hAnsi="Times New Roman" w:cs="Times New Roman"/>
          <w:sz w:val="28"/>
          <w:szCs w:val="28"/>
        </w:rPr>
        <w:t xml:space="preserve"> «Капитальный ремонт общего имущества», «Телевидение, радиовещание»;</w:t>
      </w:r>
    </w:p>
    <w:p w:rsidR="005619AF" w:rsidRPr="00F67E5B" w:rsidRDefault="005619AF" w:rsidP="005619AF">
      <w:pPr>
        <w:pStyle w:val="a3"/>
        <w:spacing w:line="360" w:lineRule="auto"/>
        <w:ind w:firstLine="708"/>
        <w:jc w:val="both"/>
        <w:rPr>
          <w:rFonts w:ascii="Times New Roman" w:hAnsi="Times New Roman" w:cs="Times New Roman"/>
          <w:sz w:val="28"/>
          <w:szCs w:val="28"/>
        </w:rPr>
      </w:pPr>
      <w:r w:rsidRPr="00F67E5B">
        <w:rPr>
          <w:rFonts w:ascii="Times New Roman" w:hAnsi="Times New Roman" w:cs="Times New Roman"/>
          <w:sz w:val="28"/>
          <w:szCs w:val="28"/>
        </w:rPr>
        <w:t xml:space="preserve">в администрацию сельского поселения </w:t>
      </w:r>
      <w:proofErr w:type="spellStart"/>
      <w:r w:rsidRPr="00F67E5B">
        <w:rPr>
          <w:rFonts w:ascii="Times New Roman" w:hAnsi="Times New Roman" w:cs="Times New Roman"/>
          <w:sz w:val="28"/>
          <w:szCs w:val="28"/>
        </w:rPr>
        <w:t>Шапша</w:t>
      </w:r>
      <w:proofErr w:type="spellEnd"/>
      <w:r w:rsidRPr="00F67E5B">
        <w:rPr>
          <w:rFonts w:ascii="Times New Roman" w:hAnsi="Times New Roman" w:cs="Times New Roman"/>
          <w:sz w:val="28"/>
          <w:szCs w:val="28"/>
        </w:rPr>
        <w:t xml:space="preserve"> – 2 обращени</w:t>
      </w:r>
      <w:r>
        <w:rPr>
          <w:rFonts w:ascii="Times New Roman" w:hAnsi="Times New Roman" w:cs="Times New Roman"/>
          <w:sz w:val="28"/>
          <w:szCs w:val="28"/>
        </w:rPr>
        <w:t>я</w:t>
      </w:r>
      <w:r w:rsidRPr="00F67E5B">
        <w:rPr>
          <w:rFonts w:ascii="Times New Roman" w:hAnsi="Times New Roman" w:cs="Times New Roman"/>
          <w:sz w:val="28"/>
          <w:szCs w:val="28"/>
        </w:rPr>
        <w:t xml:space="preserve"> </w:t>
      </w:r>
      <w:r>
        <w:rPr>
          <w:rFonts w:ascii="Times New Roman" w:hAnsi="Times New Roman" w:cs="Times New Roman"/>
          <w:sz w:val="28"/>
          <w:szCs w:val="28"/>
        </w:rPr>
        <w:br/>
      </w:r>
      <w:r w:rsidRPr="00F67E5B">
        <w:rPr>
          <w:rFonts w:ascii="Times New Roman" w:hAnsi="Times New Roman" w:cs="Times New Roman"/>
          <w:sz w:val="28"/>
          <w:szCs w:val="28"/>
        </w:rPr>
        <w:t>(4 вопрос</w:t>
      </w:r>
      <w:r>
        <w:rPr>
          <w:rFonts w:ascii="Times New Roman" w:hAnsi="Times New Roman" w:cs="Times New Roman"/>
          <w:sz w:val="28"/>
          <w:szCs w:val="28"/>
        </w:rPr>
        <w:t>а</w:t>
      </w:r>
      <w:r w:rsidRPr="00F67E5B">
        <w:rPr>
          <w:rFonts w:ascii="Times New Roman" w:hAnsi="Times New Roman" w:cs="Times New Roman"/>
          <w:sz w:val="28"/>
          <w:szCs w:val="28"/>
        </w:rPr>
        <w:t>)</w:t>
      </w:r>
      <w:r>
        <w:rPr>
          <w:rFonts w:ascii="Times New Roman" w:hAnsi="Times New Roman" w:cs="Times New Roman"/>
          <w:sz w:val="28"/>
          <w:szCs w:val="28"/>
        </w:rPr>
        <w:t>:</w:t>
      </w:r>
      <w:r w:rsidRPr="00F67E5B">
        <w:rPr>
          <w:rFonts w:ascii="Times New Roman" w:hAnsi="Times New Roman" w:cs="Times New Roman"/>
          <w:sz w:val="28"/>
          <w:szCs w:val="28"/>
        </w:rPr>
        <w:t xml:space="preserve"> «Градостроительство. Архитектура и проектирование», «Государственный мониторинг земель. Землеустройство. Установление (изменение) границ земельных участков. Резервирование земель для государственных и муниципальных нужд»;</w:t>
      </w:r>
    </w:p>
    <w:p w:rsidR="004B33E1" w:rsidRPr="00F67E5B" w:rsidRDefault="004B33E1" w:rsidP="006B5EA2">
      <w:pPr>
        <w:pStyle w:val="a3"/>
        <w:spacing w:line="360" w:lineRule="auto"/>
        <w:ind w:firstLine="709"/>
        <w:jc w:val="both"/>
        <w:rPr>
          <w:rFonts w:ascii="Times New Roman" w:hAnsi="Times New Roman" w:cs="Times New Roman"/>
          <w:sz w:val="28"/>
          <w:szCs w:val="28"/>
        </w:rPr>
      </w:pPr>
      <w:r w:rsidRPr="00F67E5B">
        <w:rPr>
          <w:rFonts w:ascii="Times New Roman" w:hAnsi="Times New Roman" w:cs="Times New Roman"/>
          <w:sz w:val="28"/>
          <w:szCs w:val="28"/>
        </w:rPr>
        <w:t xml:space="preserve">в Департамент культуры Тюменской области </w:t>
      </w:r>
      <w:r w:rsidR="005619AF">
        <w:rPr>
          <w:rFonts w:ascii="Times New Roman" w:hAnsi="Times New Roman" w:cs="Times New Roman"/>
          <w:sz w:val="28"/>
          <w:szCs w:val="28"/>
        </w:rPr>
        <w:t xml:space="preserve">– </w:t>
      </w:r>
      <w:r w:rsidRPr="00F67E5B">
        <w:rPr>
          <w:rFonts w:ascii="Times New Roman" w:hAnsi="Times New Roman" w:cs="Times New Roman"/>
          <w:sz w:val="28"/>
          <w:szCs w:val="28"/>
        </w:rPr>
        <w:t>1 обращение</w:t>
      </w:r>
      <w:r w:rsidR="005619AF">
        <w:rPr>
          <w:rFonts w:ascii="Times New Roman" w:hAnsi="Times New Roman" w:cs="Times New Roman"/>
          <w:sz w:val="28"/>
          <w:szCs w:val="28"/>
        </w:rPr>
        <w:t xml:space="preserve"> </w:t>
      </w:r>
      <w:r w:rsidR="005619AF">
        <w:rPr>
          <w:rFonts w:ascii="Times New Roman" w:hAnsi="Times New Roman" w:cs="Times New Roman"/>
          <w:sz w:val="28"/>
          <w:szCs w:val="28"/>
        </w:rPr>
        <w:br/>
        <w:t>(</w:t>
      </w:r>
      <w:r w:rsidRPr="00F67E5B">
        <w:rPr>
          <w:rFonts w:ascii="Times New Roman" w:hAnsi="Times New Roman" w:cs="Times New Roman"/>
          <w:sz w:val="28"/>
          <w:szCs w:val="28"/>
        </w:rPr>
        <w:t>1 вопрос</w:t>
      </w:r>
      <w:r w:rsidR="005619AF">
        <w:rPr>
          <w:rFonts w:ascii="Times New Roman" w:hAnsi="Times New Roman" w:cs="Times New Roman"/>
          <w:sz w:val="28"/>
          <w:szCs w:val="28"/>
        </w:rPr>
        <w:t>)</w:t>
      </w:r>
      <w:r w:rsidRPr="00F67E5B">
        <w:rPr>
          <w:rFonts w:ascii="Times New Roman" w:hAnsi="Times New Roman" w:cs="Times New Roman"/>
          <w:sz w:val="28"/>
          <w:szCs w:val="28"/>
        </w:rPr>
        <w:t>: «Выразительное искусство (музыка, балет, архитектура, литература, хореография)</w:t>
      </w:r>
      <w:r w:rsidR="005619AF">
        <w:rPr>
          <w:rFonts w:ascii="Times New Roman" w:hAnsi="Times New Roman" w:cs="Times New Roman"/>
          <w:sz w:val="28"/>
          <w:szCs w:val="28"/>
        </w:rPr>
        <w:t>;</w:t>
      </w:r>
    </w:p>
    <w:p w:rsidR="00A81A59" w:rsidRPr="00F67E5B" w:rsidRDefault="00A81A59" w:rsidP="006B5EA2">
      <w:pPr>
        <w:pStyle w:val="a3"/>
        <w:spacing w:line="360" w:lineRule="auto"/>
        <w:ind w:firstLine="708"/>
        <w:jc w:val="both"/>
        <w:rPr>
          <w:rFonts w:ascii="Times New Roman" w:hAnsi="Times New Roman" w:cs="Times New Roman"/>
          <w:sz w:val="28"/>
          <w:szCs w:val="28"/>
        </w:rPr>
      </w:pPr>
      <w:r w:rsidRPr="00F67E5B">
        <w:rPr>
          <w:rFonts w:ascii="Times New Roman" w:hAnsi="Times New Roman" w:cs="Times New Roman"/>
          <w:sz w:val="28"/>
          <w:szCs w:val="28"/>
        </w:rPr>
        <w:t xml:space="preserve">в </w:t>
      </w:r>
      <w:r w:rsidR="001240A5" w:rsidRPr="00F67E5B">
        <w:rPr>
          <w:rFonts w:ascii="Times New Roman" w:hAnsi="Times New Roman" w:cs="Times New Roman"/>
          <w:sz w:val="28"/>
          <w:szCs w:val="28"/>
        </w:rPr>
        <w:t>Департамент образования и науки Тюменской области</w:t>
      </w:r>
      <w:r w:rsidR="008A5037" w:rsidRPr="00F67E5B">
        <w:rPr>
          <w:rFonts w:ascii="Times New Roman" w:hAnsi="Times New Roman" w:cs="Times New Roman"/>
          <w:sz w:val="28"/>
          <w:szCs w:val="28"/>
        </w:rPr>
        <w:t xml:space="preserve"> – </w:t>
      </w:r>
      <w:r w:rsidR="003E0D2B" w:rsidRPr="00F67E5B">
        <w:rPr>
          <w:rFonts w:ascii="Times New Roman" w:hAnsi="Times New Roman" w:cs="Times New Roman"/>
          <w:sz w:val="28"/>
          <w:szCs w:val="28"/>
        </w:rPr>
        <w:br/>
      </w:r>
      <w:r w:rsidR="003A7CBA" w:rsidRPr="00F67E5B">
        <w:rPr>
          <w:rFonts w:ascii="Times New Roman" w:hAnsi="Times New Roman" w:cs="Times New Roman"/>
          <w:sz w:val="28"/>
          <w:szCs w:val="28"/>
        </w:rPr>
        <w:t>5</w:t>
      </w:r>
      <w:r w:rsidR="001240A5" w:rsidRPr="00F67E5B">
        <w:rPr>
          <w:rFonts w:ascii="Times New Roman" w:hAnsi="Times New Roman" w:cs="Times New Roman"/>
          <w:sz w:val="28"/>
          <w:szCs w:val="28"/>
        </w:rPr>
        <w:t xml:space="preserve"> </w:t>
      </w:r>
      <w:r w:rsidR="008A5037" w:rsidRPr="00F67E5B">
        <w:rPr>
          <w:rFonts w:ascii="Times New Roman" w:hAnsi="Times New Roman" w:cs="Times New Roman"/>
          <w:sz w:val="28"/>
          <w:szCs w:val="28"/>
        </w:rPr>
        <w:t>обращени</w:t>
      </w:r>
      <w:r w:rsidR="005619AF">
        <w:rPr>
          <w:rFonts w:ascii="Times New Roman" w:hAnsi="Times New Roman" w:cs="Times New Roman"/>
          <w:sz w:val="28"/>
          <w:szCs w:val="28"/>
        </w:rPr>
        <w:t>й</w:t>
      </w:r>
      <w:r w:rsidR="001240A5" w:rsidRPr="00F67E5B">
        <w:rPr>
          <w:rFonts w:ascii="Times New Roman" w:hAnsi="Times New Roman" w:cs="Times New Roman"/>
          <w:sz w:val="28"/>
          <w:szCs w:val="28"/>
        </w:rPr>
        <w:t xml:space="preserve"> </w:t>
      </w:r>
      <w:r w:rsidR="00FA2181" w:rsidRPr="00F67E5B">
        <w:rPr>
          <w:rFonts w:ascii="Times New Roman" w:hAnsi="Times New Roman" w:cs="Times New Roman"/>
          <w:sz w:val="28"/>
          <w:szCs w:val="28"/>
        </w:rPr>
        <w:t>(</w:t>
      </w:r>
      <w:r w:rsidR="003A7CBA" w:rsidRPr="00F67E5B">
        <w:rPr>
          <w:rFonts w:ascii="Times New Roman" w:hAnsi="Times New Roman" w:cs="Times New Roman"/>
          <w:sz w:val="28"/>
          <w:szCs w:val="28"/>
        </w:rPr>
        <w:t>7</w:t>
      </w:r>
      <w:r w:rsidR="008A5037" w:rsidRPr="00F67E5B">
        <w:rPr>
          <w:rFonts w:ascii="Times New Roman" w:hAnsi="Times New Roman" w:cs="Times New Roman"/>
          <w:sz w:val="28"/>
          <w:szCs w:val="28"/>
        </w:rPr>
        <w:t xml:space="preserve"> вопрос</w:t>
      </w:r>
      <w:r w:rsidR="005619AF">
        <w:rPr>
          <w:rFonts w:ascii="Times New Roman" w:hAnsi="Times New Roman" w:cs="Times New Roman"/>
          <w:sz w:val="28"/>
          <w:szCs w:val="28"/>
        </w:rPr>
        <w:t>ов</w:t>
      </w:r>
      <w:r w:rsidR="00FA2181" w:rsidRPr="00F67E5B">
        <w:rPr>
          <w:rFonts w:ascii="Times New Roman" w:hAnsi="Times New Roman" w:cs="Times New Roman"/>
          <w:sz w:val="28"/>
          <w:szCs w:val="28"/>
        </w:rPr>
        <w:t>)</w:t>
      </w:r>
      <w:r w:rsidR="005619AF">
        <w:rPr>
          <w:rFonts w:ascii="Times New Roman" w:hAnsi="Times New Roman" w:cs="Times New Roman"/>
          <w:sz w:val="28"/>
          <w:szCs w:val="28"/>
        </w:rPr>
        <w:t>:</w:t>
      </w:r>
      <w:r w:rsidR="001240A5" w:rsidRPr="00F67E5B">
        <w:rPr>
          <w:rFonts w:ascii="Times New Roman" w:hAnsi="Times New Roman" w:cs="Times New Roman"/>
          <w:sz w:val="28"/>
          <w:szCs w:val="28"/>
        </w:rPr>
        <w:t xml:space="preserve"> </w:t>
      </w:r>
      <w:r w:rsidR="006B5EA2" w:rsidRPr="00F67E5B">
        <w:rPr>
          <w:rFonts w:ascii="Times New Roman" w:hAnsi="Times New Roman" w:cs="Times New Roman"/>
          <w:sz w:val="28"/>
          <w:szCs w:val="28"/>
        </w:rPr>
        <w:t>«</w:t>
      </w:r>
      <w:r w:rsidR="001240A5" w:rsidRPr="00F67E5B">
        <w:rPr>
          <w:rFonts w:ascii="Times New Roman" w:hAnsi="Times New Roman" w:cs="Times New Roman"/>
          <w:sz w:val="28"/>
          <w:szCs w:val="28"/>
        </w:rPr>
        <w:t>Места для проживания обучающихся</w:t>
      </w:r>
      <w:r w:rsidR="006B5EA2" w:rsidRPr="00F67E5B">
        <w:rPr>
          <w:rFonts w:ascii="Times New Roman" w:hAnsi="Times New Roman" w:cs="Times New Roman"/>
          <w:sz w:val="28"/>
          <w:szCs w:val="28"/>
        </w:rPr>
        <w:t>»</w:t>
      </w:r>
      <w:r w:rsidR="005619AF">
        <w:rPr>
          <w:rFonts w:ascii="Times New Roman" w:hAnsi="Times New Roman" w:cs="Times New Roman"/>
          <w:sz w:val="28"/>
          <w:szCs w:val="28"/>
        </w:rPr>
        <w:t xml:space="preserve"> </w:t>
      </w:r>
      <w:r w:rsidR="005619AF" w:rsidRPr="00F67E5B">
        <w:rPr>
          <w:rFonts w:ascii="Times New Roman" w:hAnsi="Times New Roman" w:cs="Times New Roman"/>
          <w:sz w:val="28"/>
          <w:szCs w:val="28"/>
        </w:rPr>
        <w:t>–</w:t>
      </w:r>
      <w:r w:rsidR="005619AF">
        <w:rPr>
          <w:rFonts w:ascii="Times New Roman" w:hAnsi="Times New Roman" w:cs="Times New Roman"/>
          <w:sz w:val="28"/>
          <w:szCs w:val="28"/>
        </w:rPr>
        <w:t xml:space="preserve"> </w:t>
      </w:r>
      <w:r w:rsidR="004B6EE7" w:rsidRPr="00F67E5B">
        <w:rPr>
          <w:rFonts w:ascii="Times New Roman" w:hAnsi="Times New Roman" w:cs="Times New Roman"/>
          <w:sz w:val="28"/>
          <w:szCs w:val="28"/>
        </w:rPr>
        <w:t>2</w:t>
      </w:r>
      <w:r w:rsidR="006B5EA2" w:rsidRPr="00F67E5B">
        <w:rPr>
          <w:rFonts w:ascii="Times New Roman" w:hAnsi="Times New Roman" w:cs="Times New Roman"/>
          <w:sz w:val="28"/>
          <w:szCs w:val="28"/>
        </w:rPr>
        <w:t>,</w:t>
      </w:r>
      <w:r w:rsidR="004B6EE7" w:rsidRPr="00F67E5B">
        <w:rPr>
          <w:rFonts w:ascii="Times New Roman" w:hAnsi="Times New Roman" w:cs="Times New Roman"/>
          <w:sz w:val="28"/>
          <w:szCs w:val="28"/>
        </w:rPr>
        <w:t xml:space="preserve"> </w:t>
      </w:r>
      <w:r w:rsidR="006B5EA2" w:rsidRPr="00F67E5B">
        <w:rPr>
          <w:rFonts w:ascii="Times New Roman" w:hAnsi="Times New Roman" w:cs="Times New Roman"/>
          <w:sz w:val="28"/>
          <w:szCs w:val="28"/>
        </w:rPr>
        <w:t>«</w:t>
      </w:r>
      <w:r w:rsidR="001240A5" w:rsidRPr="00F67E5B">
        <w:rPr>
          <w:rFonts w:ascii="Times New Roman" w:hAnsi="Times New Roman" w:cs="Times New Roman"/>
          <w:sz w:val="28"/>
          <w:szCs w:val="28"/>
        </w:rPr>
        <w:t>Среднее профессиональное образование</w:t>
      </w:r>
      <w:r w:rsidR="006B5EA2" w:rsidRPr="00F67E5B">
        <w:rPr>
          <w:rFonts w:ascii="Times New Roman" w:hAnsi="Times New Roman" w:cs="Times New Roman"/>
          <w:sz w:val="28"/>
          <w:szCs w:val="28"/>
        </w:rPr>
        <w:t>»</w:t>
      </w:r>
      <w:r w:rsidR="004B6EE7" w:rsidRPr="00F67E5B">
        <w:rPr>
          <w:rFonts w:ascii="Times New Roman" w:hAnsi="Times New Roman" w:cs="Times New Roman"/>
          <w:sz w:val="28"/>
          <w:szCs w:val="28"/>
        </w:rPr>
        <w:t>, «Контрольно-ревизионная деятельность (финансовая проверка организаций, учреждений»</w:t>
      </w:r>
      <w:r w:rsidR="005A1FFF" w:rsidRPr="00F67E5B">
        <w:rPr>
          <w:rFonts w:ascii="Times New Roman" w:hAnsi="Times New Roman" w:cs="Times New Roman"/>
          <w:sz w:val="28"/>
          <w:szCs w:val="28"/>
        </w:rPr>
        <w:t>, «Образовательные стандарты, требования к образовательному процессу», «Стипендия, материальная помощь и выплаты обучающимся»</w:t>
      </w:r>
      <w:r w:rsidR="003A7CBA" w:rsidRPr="00F67E5B">
        <w:rPr>
          <w:rFonts w:ascii="Times New Roman" w:hAnsi="Times New Roman" w:cs="Times New Roman"/>
          <w:sz w:val="28"/>
          <w:szCs w:val="28"/>
        </w:rPr>
        <w:t>, «Лицензирование медицинской и фармацевтической деятельности»</w:t>
      </w:r>
      <w:r w:rsidR="006B5EA2" w:rsidRPr="00F67E5B">
        <w:rPr>
          <w:rFonts w:ascii="Times New Roman" w:hAnsi="Times New Roman" w:cs="Times New Roman"/>
          <w:sz w:val="28"/>
          <w:szCs w:val="28"/>
        </w:rPr>
        <w:t>;</w:t>
      </w:r>
    </w:p>
    <w:p w:rsidR="00A81A59" w:rsidRPr="00F67E5B" w:rsidRDefault="0093275A" w:rsidP="004521D7">
      <w:pPr>
        <w:pStyle w:val="a3"/>
        <w:spacing w:line="360" w:lineRule="auto"/>
        <w:ind w:firstLine="708"/>
        <w:jc w:val="both"/>
        <w:rPr>
          <w:rFonts w:ascii="Times New Roman" w:hAnsi="Times New Roman" w:cs="Times New Roman"/>
          <w:sz w:val="28"/>
          <w:szCs w:val="28"/>
        </w:rPr>
      </w:pPr>
      <w:r w:rsidRPr="00F67E5B">
        <w:rPr>
          <w:rFonts w:ascii="Times New Roman" w:hAnsi="Times New Roman" w:cs="Times New Roman"/>
          <w:sz w:val="28"/>
          <w:szCs w:val="28"/>
        </w:rPr>
        <w:t>депутату Тюменской облас</w:t>
      </w:r>
      <w:r w:rsidR="001240A5" w:rsidRPr="00F67E5B">
        <w:rPr>
          <w:rFonts w:ascii="Times New Roman" w:hAnsi="Times New Roman" w:cs="Times New Roman"/>
          <w:sz w:val="28"/>
          <w:szCs w:val="28"/>
        </w:rPr>
        <w:t>т</w:t>
      </w:r>
      <w:r w:rsidRPr="00F67E5B">
        <w:rPr>
          <w:rFonts w:ascii="Times New Roman" w:hAnsi="Times New Roman" w:cs="Times New Roman"/>
          <w:sz w:val="28"/>
          <w:szCs w:val="28"/>
        </w:rPr>
        <w:t>ной Думы</w:t>
      </w:r>
      <w:r w:rsidR="001240A5" w:rsidRPr="00F67E5B">
        <w:rPr>
          <w:rFonts w:ascii="Times New Roman" w:hAnsi="Times New Roman" w:cs="Times New Roman"/>
          <w:sz w:val="28"/>
          <w:szCs w:val="28"/>
        </w:rPr>
        <w:t xml:space="preserve"> </w:t>
      </w:r>
      <w:r w:rsidR="00941A06" w:rsidRPr="00F67E5B">
        <w:rPr>
          <w:rFonts w:ascii="Times New Roman" w:hAnsi="Times New Roman" w:cs="Times New Roman"/>
          <w:sz w:val="28"/>
          <w:szCs w:val="28"/>
        </w:rPr>
        <w:t xml:space="preserve">– </w:t>
      </w:r>
      <w:r w:rsidR="001240A5" w:rsidRPr="00F67E5B">
        <w:rPr>
          <w:rFonts w:ascii="Times New Roman" w:hAnsi="Times New Roman" w:cs="Times New Roman"/>
          <w:sz w:val="28"/>
          <w:szCs w:val="28"/>
        </w:rPr>
        <w:t xml:space="preserve">1 </w:t>
      </w:r>
      <w:proofErr w:type="gramStart"/>
      <w:r w:rsidR="001527DD" w:rsidRPr="00F67E5B">
        <w:rPr>
          <w:rFonts w:ascii="Times New Roman" w:hAnsi="Times New Roman" w:cs="Times New Roman"/>
          <w:sz w:val="28"/>
          <w:szCs w:val="28"/>
        </w:rPr>
        <w:t>обращение</w:t>
      </w:r>
      <w:r w:rsidR="00AA640B" w:rsidRPr="00F67E5B">
        <w:rPr>
          <w:rFonts w:ascii="Times New Roman" w:hAnsi="Times New Roman" w:cs="Times New Roman"/>
          <w:sz w:val="28"/>
          <w:szCs w:val="28"/>
        </w:rPr>
        <w:br/>
      </w:r>
      <w:r w:rsidR="004521D7" w:rsidRPr="00F67E5B">
        <w:rPr>
          <w:rFonts w:ascii="Times New Roman" w:hAnsi="Times New Roman" w:cs="Times New Roman"/>
          <w:sz w:val="28"/>
          <w:szCs w:val="28"/>
        </w:rPr>
        <w:t>(</w:t>
      </w:r>
      <w:proofErr w:type="gramEnd"/>
      <w:r w:rsidR="001240A5" w:rsidRPr="00F67E5B">
        <w:rPr>
          <w:rFonts w:ascii="Times New Roman" w:hAnsi="Times New Roman" w:cs="Times New Roman"/>
          <w:sz w:val="28"/>
          <w:szCs w:val="28"/>
        </w:rPr>
        <w:t>1</w:t>
      </w:r>
      <w:r w:rsidR="004521D7" w:rsidRPr="00F67E5B">
        <w:rPr>
          <w:rFonts w:ascii="Times New Roman" w:hAnsi="Times New Roman" w:cs="Times New Roman"/>
          <w:sz w:val="28"/>
          <w:szCs w:val="28"/>
        </w:rPr>
        <w:t xml:space="preserve"> вопрос)</w:t>
      </w:r>
      <w:r w:rsidR="005619AF">
        <w:rPr>
          <w:rFonts w:ascii="Times New Roman" w:hAnsi="Times New Roman" w:cs="Times New Roman"/>
          <w:sz w:val="28"/>
          <w:szCs w:val="28"/>
        </w:rPr>
        <w:t>:</w:t>
      </w:r>
      <w:r w:rsidR="004521D7" w:rsidRPr="00F67E5B">
        <w:rPr>
          <w:rFonts w:ascii="Times New Roman" w:hAnsi="Times New Roman" w:cs="Times New Roman"/>
          <w:sz w:val="28"/>
          <w:szCs w:val="28"/>
        </w:rPr>
        <w:t xml:space="preserve"> «</w:t>
      </w:r>
      <w:r w:rsidR="001240A5" w:rsidRPr="00F67E5B">
        <w:rPr>
          <w:rFonts w:ascii="Times New Roman" w:hAnsi="Times New Roman" w:cs="Times New Roman"/>
          <w:sz w:val="28"/>
          <w:szCs w:val="28"/>
        </w:rPr>
        <w:t>Работа законодательных (представительных) органов государственной власти субъектов Российской Федерации. Деятельность депутатов</w:t>
      </w:r>
      <w:r w:rsidR="004521D7" w:rsidRPr="00F67E5B">
        <w:rPr>
          <w:rFonts w:ascii="Times New Roman" w:hAnsi="Times New Roman" w:cs="Times New Roman"/>
          <w:sz w:val="28"/>
          <w:szCs w:val="28"/>
        </w:rPr>
        <w:t>»</w:t>
      </w:r>
      <w:r w:rsidR="00795138" w:rsidRPr="00F67E5B">
        <w:rPr>
          <w:rFonts w:ascii="Times New Roman" w:hAnsi="Times New Roman" w:cs="Times New Roman"/>
          <w:sz w:val="28"/>
          <w:szCs w:val="28"/>
        </w:rPr>
        <w:t>;</w:t>
      </w:r>
    </w:p>
    <w:p w:rsidR="001240A5" w:rsidRPr="00F67E5B" w:rsidRDefault="001240A5" w:rsidP="001240A5">
      <w:pPr>
        <w:pStyle w:val="a3"/>
        <w:spacing w:line="360" w:lineRule="auto"/>
        <w:ind w:firstLine="708"/>
        <w:jc w:val="both"/>
        <w:rPr>
          <w:rFonts w:ascii="Times New Roman" w:hAnsi="Times New Roman" w:cs="Times New Roman"/>
          <w:sz w:val="28"/>
          <w:szCs w:val="28"/>
        </w:rPr>
      </w:pPr>
      <w:r w:rsidRPr="00F67E5B">
        <w:rPr>
          <w:rFonts w:ascii="Times New Roman" w:hAnsi="Times New Roman" w:cs="Times New Roman"/>
          <w:sz w:val="28"/>
          <w:szCs w:val="28"/>
        </w:rPr>
        <w:t xml:space="preserve">главе г. Тюмени – </w:t>
      </w:r>
      <w:r w:rsidR="003A7CBA" w:rsidRPr="00F67E5B">
        <w:rPr>
          <w:rFonts w:ascii="Times New Roman" w:hAnsi="Times New Roman" w:cs="Times New Roman"/>
          <w:sz w:val="28"/>
          <w:szCs w:val="28"/>
        </w:rPr>
        <w:t>6</w:t>
      </w:r>
      <w:r w:rsidRPr="00F67E5B">
        <w:rPr>
          <w:rFonts w:ascii="Times New Roman" w:hAnsi="Times New Roman" w:cs="Times New Roman"/>
          <w:sz w:val="28"/>
          <w:szCs w:val="28"/>
        </w:rPr>
        <w:t xml:space="preserve"> обращени</w:t>
      </w:r>
      <w:r w:rsidR="005619AF">
        <w:rPr>
          <w:rFonts w:ascii="Times New Roman" w:hAnsi="Times New Roman" w:cs="Times New Roman"/>
          <w:sz w:val="28"/>
          <w:szCs w:val="28"/>
        </w:rPr>
        <w:t>й</w:t>
      </w:r>
      <w:r w:rsidRPr="00F67E5B">
        <w:rPr>
          <w:rFonts w:ascii="Times New Roman" w:hAnsi="Times New Roman" w:cs="Times New Roman"/>
          <w:sz w:val="28"/>
          <w:szCs w:val="28"/>
        </w:rPr>
        <w:t xml:space="preserve"> (</w:t>
      </w:r>
      <w:r w:rsidR="003A7CBA" w:rsidRPr="00F67E5B">
        <w:rPr>
          <w:rFonts w:ascii="Times New Roman" w:hAnsi="Times New Roman" w:cs="Times New Roman"/>
          <w:sz w:val="28"/>
          <w:szCs w:val="28"/>
        </w:rPr>
        <w:t>7</w:t>
      </w:r>
      <w:r w:rsidRPr="00F67E5B">
        <w:rPr>
          <w:rFonts w:ascii="Times New Roman" w:hAnsi="Times New Roman" w:cs="Times New Roman"/>
          <w:sz w:val="28"/>
          <w:szCs w:val="28"/>
        </w:rPr>
        <w:t xml:space="preserve"> вопрос</w:t>
      </w:r>
      <w:r w:rsidR="005619AF">
        <w:rPr>
          <w:rFonts w:ascii="Times New Roman" w:hAnsi="Times New Roman" w:cs="Times New Roman"/>
          <w:sz w:val="28"/>
          <w:szCs w:val="28"/>
        </w:rPr>
        <w:t>ов</w:t>
      </w:r>
      <w:r w:rsidRPr="00F67E5B">
        <w:rPr>
          <w:rFonts w:ascii="Times New Roman" w:hAnsi="Times New Roman" w:cs="Times New Roman"/>
          <w:sz w:val="28"/>
          <w:szCs w:val="28"/>
        </w:rPr>
        <w:t>)</w:t>
      </w:r>
      <w:r w:rsidR="005619AF">
        <w:rPr>
          <w:rFonts w:ascii="Times New Roman" w:hAnsi="Times New Roman" w:cs="Times New Roman"/>
          <w:sz w:val="28"/>
          <w:szCs w:val="28"/>
        </w:rPr>
        <w:t>:</w:t>
      </w:r>
      <w:r w:rsidRPr="00F67E5B">
        <w:rPr>
          <w:rFonts w:ascii="Times New Roman" w:hAnsi="Times New Roman" w:cs="Times New Roman"/>
          <w:sz w:val="28"/>
          <w:szCs w:val="28"/>
        </w:rPr>
        <w:t xml:space="preserve"> «Работа законодательных (представительных) органов государственной власти субъектов Российской Федерации. Деятельность депутатов»</w:t>
      </w:r>
      <w:r w:rsidR="005A1FFF" w:rsidRPr="00F67E5B">
        <w:rPr>
          <w:rFonts w:ascii="Times New Roman" w:hAnsi="Times New Roman" w:cs="Times New Roman"/>
          <w:sz w:val="28"/>
          <w:szCs w:val="28"/>
        </w:rPr>
        <w:t>, «Эксплуатация и сохранность автомобильных дорог», «Перебои в электроснабжении»</w:t>
      </w:r>
      <w:r w:rsidR="004B33E1" w:rsidRPr="00F67E5B">
        <w:rPr>
          <w:rFonts w:ascii="Times New Roman" w:hAnsi="Times New Roman" w:cs="Times New Roman"/>
          <w:sz w:val="28"/>
          <w:szCs w:val="28"/>
        </w:rPr>
        <w:t>, «</w:t>
      </w:r>
      <w:r w:rsidR="003E0D2B" w:rsidRPr="00F67E5B">
        <w:rPr>
          <w:rFonts w:ascii="Times New Roman" w:hAnsi="Times New Roman" w:cs="Times New Roman"/>
          <w:sz w:val="28"/>
          <w:szCs w:val="28"/>
        </w:rPr>
        <w:t xml:space="preserve">Личный прием высшими должностными лицами </w:t>
      </w:r>
      <w:r w:rsidR="003E0D2B" w:rsidRPr="00F67E5B">
        <w:rPr>
          <w:rFonts w:ascii="Times New Roman" w:hAnsi="Times New Roman" w:cs="Times New Roman"/>
          <w:sz w:val="28"/>
          <w:szCs w:val="28"/>
        </w:rPr>
        <w:lastRenderedPageBreak/>
        <w:t>субъекта Российской Федерации (руководителями высших исполнительных органов государственной власти субъектов Российской Федерации), их заместителями, руководителями исполнительных органов государственной власти субъектов Российской Федерации, их заместителями</w:t>
      </w:r>
      <w:r w:rsidR="004B33E1" w:rsidRPr="00F67E5B">
        <w:rPr>
          <w:rFonts w:ascii="Times New Roman" w:hAnsi="Times New Roman" w:cs="Times New Roman"/>
          <w:sz w:val="28"/>
          <w:szCs w:val="28"/>
        </w:rPr>
        <w:t>», «Перебои в теплоснабжении»</w:t>
      </w:r>
      <w:r w:rsidR="00BE005F" w:rsidRPr="00F67E5B">
        <w:rPr>
          <w:rFonts w:ascii="Times New Roman" w:hAnsi="Times New Roman" w:cs="Times New Roman"/>
          <w:sz w:val="28"/>
          <w:szCs w:val="28"/>
        </w:rPr>
        <w:t xml:space="preserve"> </w:t>
      </w:r>
      <w:r w:rsidR="005619AF" w:rsidRPr="00F67E5B">
        <w:rPr>
          <w:rFonts w:ascii="Times New Roman" w:hAnsi="Times New Roman" w:cs="Times New Roman"/>
          <w:sz w:val="28"/>
          <w:szCs w:val="28"/>
        </w:rPr>
        <w:t>–</w:t>
      </w:r>
      <w:r w:rsidR="005619AF">
        <w:rPr>
          <w:rFonts w:ascii="Times New Roman" w:hAnsi="Times New Roman" w:cs="Times New Roman"/>
          <w:sz w:val="28"/>
          <w:szCs w:val="28"/>
        </w:rPr>
        <w:t xml:space="preserve"> </w:t>
      </w:r>
      <w:r w:rsidR="00BE005F" w:rsidRPr="00F67E5B">
        <w:rPr>
          <w:rFonts w:ascii="Times New Roman" w:hAnsi="Times New Roman" w:cs="Times New Roman"/>
          <w:sz w:val="28"/>
          <w:szCs w:val="28"/>
        </w:rPr>
        <w:t>2</w:t>
      </w:r>
      <w:r w:rsidR="003A7CBA" w:rsidRPr="00F67E5B">
        <w:rPr>
          <w:rFonts w:ascii="Times New Roman" w:hAnsi="Times New Roman" w:cs="Times New Roman"/>
          <w:sz w:val="28"/>
          <w:szCs w:val="28"/>
        </w:rPr>
        <w:t>, «Некорректное обращение»</w:t>
      </w:r>
      <w:r w:rsidRPr="00F67E5B">
        <w:rPr>
          <w:rFonts w:ascii="Times New Roman" w:hAnsi="Times New Roman" w:cs="Times New Roman"/>
          <w:sz w:val="28"/>
          <w:szCs w:val="28"/>
        </w:rPr>
        <w:t>;</w:t>
      </w:r>
    </w:p>
    <w:p w:rsidR="001240A5" w:rsidRPr="00F67E5B" w:rsidRDefault="001240A5" w:rsidP="004521D7">
      <w:pPr>
        <w:pStyle w:val="a3"/>
        <w:spacing w:line="360" w:lineRule="auto"/>
        <w:ind w:firstLine="708"/>
        <w:jc w:val="both"/>
        <w:rPr>
          <w:rFonts w:ascii="Times New Roman" w:hAnsi="Times New Roman" w:cs="Times New Roman"/>
          <w:sz w:val="28"/>
          <w:szCs w:val="28"/>
        </w:rPr>
      </w:pPr>
      <w:r w:rsidRPr="00F67E5B">
        <w:rPr>
          <w:rFonts w:ascii="Times New Roman" w:hAnsi="Times New Roman" w:cs="Times New Roman"/>
          <w:sz w:val="28"/>
          <w:szCs w:val="28"/>
        </w:rPr>
        <w:t>в Правительство ХМАО – Югры – 1 обращение (1 вопрос)</w:t>
      </w:r>
      <w:r w:rsidR="005619AF">
        <w:rPr>
          <w:rFonts w:ascii="Times New Roman" w:hAnsi="Times New Roman" w:cs="Times New Roman"/>
          <w:sz w:val="28"/>
          <w:szCs w:val="28"/>
        </w:rPr>
        <w:t>:</w:t>
      </w:r>
      <w:r w:rsidRPr="00F67E5B">
        <w:rPr>
          <w:rFonts w:ascii="Times New Roman" w:hAnsi="Times New Roman" w:cs="Times New Roman"/>
          <w:sz w:val="28"/>
          <w:szCs w:val="28"/>
        </w:rPr>
        <w:t xml:space="preserve"> «Уличное освещение»;</w:t>
      </w:r>
    </w:p>
    <w:p w:rsidR="00EC7A2D" w:rsidRPr="00F67E5B" w:rsidRDefault="00EC7A2D" w:rsidP="00A46CC3">
      <w:pPr>
        <w:pStyle w:val="a3"/>
        <w:spacing w:line="360" w:lineRule="auto"/>
        <w:ind w:firstLine="708"/>
        <w:jc w:val="both"/>
        <w:rPr>
          <w:rFonts w:ascii="Times New Roman" w:hAnsi="Times New Roman" w:cs="Times New Roman"/>
          <w:sz w:val="28"/>
          <w:szCs w:val="28"/>
        </w:rPr>
      </w:pPr>
      <w:r w:rsidRPr="00F67E5B">
        <w:rPr>
          <w:rFonts w:ascii="Times New Roman" w:hAnsi="Times New Roman" w:cs="Times New Roman"/>
          <w:sz w:val="28"/>
          <w:szCs w:val="28"/>
        </w:rPr>
        <w:t>в Министерство здравоохранения</w:t>
      </w:r>
      <w:r w:rsidR="004F67AA" w:rsidRPr="004F67AA">
        <w:rPr>
          <w:rFonts w:ascii="Times New Roman" w:hAnsi="Times New Roman" w:cs="Times New Roman"/>
          <w:sz w:val="28"/>
          <w:szCs w:val="28"/>
        </w:rPr>
        <w:t xml:space="preserve"> </w:t>
      </w:r>
      <w:r w:rsidR="004F67AA">
        <w:rPr>
          <w:rFonts w:ascii="Times New Roman" w:hAnsi="Times New Roman" w:cs="Times New Roman"/>
          <w:sz w:val="28"/>
          <w:szCs w:val="28"/>
        </w:rPr>
        <w:t>РФ</w:t>
      </w:r>
      <w:r w:rsidRPr="00F67E5B">
        <w:rPr>
          <w:rFonts w:ascii="Times New Roman" w:hAnsi="Times New Roman" w:cs="Times New Roman"/>
          <w:sz w:val="28"/>
          <w:szCs w:val="28"/>
        </w:rPr>
        <w:t xml:space="preserve"> – 1 обращение </w:t>
      </w:r>
      <w:r w:rsidR="005619AF">
        <w:rPr>
          <w:rFonts w:ascii="Times New Roman" w:hAnsi="Times New Roman" w:cs="Times New Roman"/>
          <w:sz w:val="28"/>
          <w:szCs w:val="28"/>
        </w:rPr>
        <w:t>(</w:t>
      </w:r>
      <w:r w:rsidRPr="00F67E5B">
        <w:rPr>
          <w:rFonts w:ascii="Times New Roman" w:hAnsi="Times New Roman" w:cs="Times New Roman"/>
          <w:sz w:val="28"/>
          <w:szCs w:val="28"/>
        </w:rPr>
        <w:t>1 вопрос</w:t>
      </w:r>
      <w:r w:rsidR="005619AF">
        <w:rPr>
          <w:rFonts w:ascii="Times New Roman" w:hAnsi="Times New Roman" w:cs="Times New Roman"/>
          <w:sz w:val="28"/>
          <w:szCs w:val="28"/>
        </w:rPr>
        <w:t>)</w:t>
      </w:r>
      <w:r w:rsidRPr="00F67E5B">
        <w:rPr>
          <w:rFonts w:ascii="Times New Roman" w:hAnsi="Times New Roman" w:cs="Times New Roman"/>
          <w:sz w:val="28"/>
          <w:szCs w:val="28"/>
        </w:rPr>
        <w:t>: «Условия и охрана труда. Организация и управление охраной труда. Социальная оценка условий труда»</w:t>
      </w:r>
      <w:r w:rsidR="00D31FA2" w:rsidRPr="00F67E5B">
        <w:rPr>
          <w:rFonts w:ascii="Times New Roman" w:hAnsi="Times New Roman" w:cs="Times New Roman"/>
          <w:sz w:val="28"/>
          <w:szCs w:val="28"/>
        </w:rPr>
        <w:t>;</w:t>
      </w:r>
    </w:p>
    <w:p w:rsidR="00D31FA2" w:rsidRPr="00F67E5B" w:rsidRDefault="00D31FA2" w:rsidP="00A46CC3">
      <w:pPr>
        <w:pStyle w:val="a3"/>
        <w:spacing w:line="360" w:lineRule="auto"/>
        <w:ind w:firstLine="708"/>
        <w:jc w:val="both"/>
        <w:rPr>
          <w:rFonts w:ascii="Times New Roman" w:hAnsi="Times New Roman" w:cs="Times New Roman"/>
          <w:sz w:val="28"/>
          <w:szCs w:val="28"/>
        </w:rPr>
      </w:pPr>
      <w:r w:rsidRPr="00F67E5B">
        <w:rPr>
          <w:rFonts w:ascii="Times New Roman" w:hAnsi="Times New Roman" w:cs="Times New Roman"/>
          <w:sz w:val="28"/>
          <w:szCs w:val="28"/>
        </w:rPr>
        <w:t>в Министерство природных ресурсов</w:t>
      </w:r>
      <w:r w:rsidR="005619AF">
        <w:rPr>
          <w:rFonts w:ascii="Times New Roman" w:hAnsi="Times New Roman" w:cs="Times New Roman"/>
          <w:sz w:val="28"/>
          <w:szCs w:val="28"/>
        </w:rPr>
        <w:t xml:space="preserve"> </w:t>
      </w:r>
      <w:r w:rsidR="004F67AA">
        <w:rPr>
          <w:rFonts w:ascii="Times New Roman" w:hAnsi="Times New Roman" w:cs="Times New Roman"/>
          <w:sz w:val="28"/>
          <w:szCs w:val="28"/>
        </w:rPr>
        <w:t xml:space="preserve">РФ </w:t>
      </w:r>
      <w:r w:rsidR="005619AF" w:rsidRPr="00F67E5B">
        <w:rPr>
          <w:rFonts w:ascii="Times New Roman" w:hAnsi="Times New Roman" w:cs="Times New Roman"/>
          <w:sz w:val="28"/>
          <w:szCs w:val="28"/>
        </w:rPr>
        <w:t>–</w:t>
      </w:r>
      <w:r w:rsidRPr="00F67E5B">
        <w:rPr>
          <w:rFonts w:ascii="Times New Roman" w:hAnsi="Times New Roman" w:cs="Times New Roman"/>
          <w:sz w:val="28"/>
          <w:szCs w:val="28"/>
        </w:rPr>
        <w:t xml:space="preserve"> 1 обращение (1 вопрос)</w:t>
      </w:r>
      <w:r w:rsidR="005619AF">
        <w:rPr>
          <w:rFonts w:ascii="Times New Roman" w:hAnsi="Times New Roman" w:cs="Times New Roman"/>
          <w:sz w:val="28"/>
          <w:szCs w:val="28"/>
        </w:rPr>
        <w:t>:</w:t>
      </w:r>
      <w:r w:rsidRPr="00F67E5B">
        <w:rPr>
          <w:rFonts w:ascii="Times New Roman" w:hAnsi="Times New Roman" w:cs="Times New Roman"/>
          <w:sz w:val="28"/>
          <w:szCs w:val="28"/>
        </w:rPr>
        <w:t xml:space="preserve"> «Использование лесов»</w:t>
      </w:r>
      <w:r w:rsidR="005619AF">
        <w:rPr>
          <w:rFonts w:ascii="Times New Roman" w:hAnsi="Times New Roman" w:cs="Times New Roman"/>
          <w:sz w:val="28"/>
          <w:szCs w:val="28"/>
        </w:rPr>
        <w:t>;</w:t>
      </w:r>
    </w:p>
    <w:p w:rsidR="00FF69FF" w:rsidRPr="00F67E5B" w:rsidRDefault="00FF69FF" w:rsidP="00FF69FF">
      <w:pPr>
        <w:pStyle w:val="a3"/>
        <w:spacing w:line="360" w:lineRule="auto"/>
        <w:ind w:firstLine="708"/>
        <w:jc w:val="both"/>
        <w:rPr>
          <w:rFonts w:ascii="Times New Roman" w:hAnsi="Times New Roman" w:cs="Times New Roman"/>
          <w:sz w:val="28"/>
          <w:szCs w:val="28"/>
        </w:rPr>
      </w:pPr>
      <w:r w:rsidRPr="00F67E5B">
        <w:rPr>
          <w:rFonts w:ascii="Times New Roman" w:hAnsi="Times New Roman" w:cs="Times New Roman"/>
          <w:sz w:val="28"/>
          <w:szCs w:val="28"/>
        </w:rPr>
        <w:t xml:space="preserve">в Министерство цифрового развития РФ </w:t>
      </w:r>
      <w:r w:rsidR="004F67AA" w:rsidRPr="00F67E5B">
        <w:rPr>
          <w:rFonts w:ascii="Times New Roman" w:hAnsi="Times New Roman" w:cs="Times New Roman"/>
          <w:sz w:val="28"/>
          <w:szCs w:val="28"/>
        </w:rPr>
        <w:t>–</w:t>
      </w:r>
      <w:r w:rsidR="004F67AA">
        <w:rPr>
          <w:rFonts w:ascii="Times New Roman" w:hAnsi="Times New Roman" w:cs="Times New Roman"/>
          <w:sz w:val="28"/>
          <w:szCs w:val="28"/>
        </w:rPr>
        <w:t xml:space="preserve"> </w:t>
      </w:r>
      <w:r w:rsidRPr="00F67E5B">
        <w:rPr>
          <w:rFonts w:ascii="Times New Roman" w:hAnsi="Times New Roman" w:cs="Times New Roman"/>
          <w:sz w:val="28"/>
          <w:szCs w:val="28"/>
        </w:rPr>
        <w:t>1 обращение (1 вопрос)</w:t>
      </w:r>
      <w:r w:rsidR="005619AF">
        <w:rPr>
          <w:rFonts w:ascii="Times New Roman" w:hAnsi="Times New Roman" w:cs="Times New Roman"/>
          <w:sz w:val="28"/>
          <w:szCs w:val="28"/>
        </w:rPr>
        <w:t>:</w:t>
      </w:r>
      <w:r w:rsidRPr="00F67E5B">
        <w:rPr>
          <w:rFonts w:ascii="Times New Roman" w:hAnsi="Times New Roman" w:cs="Times New Roman"/>
          <w:sz w:val="28"/>
          <w:szCs w:val="28"/>
        </w:rPr>
        <w:t xml:space="preserve"> «Регистрация, перерегистрация юридических лиц всех форм собственности и видов деятельности»</w:t>
      </w:r>
      <w:r w:rsidR="005619AF">
        <w:rPr>
          <w:rFonts w:ascii="Times New Roman" w:hAnsi="Times New Roman" w:cs="Times New Roman"/>
          <w:sz w:val="28"/>
          <w:szCs w:val="28"/>
        </w:rPr>
        <w:t>;</w:t>
      </w:r>
    </w:p>
    <w:p w:rsidR="004B33E1" w:rsidRPr="00F67E5B" w:rsidRDefault="004B33E1" w:rsidP="004B33E1">
      <w:pPr>
        <w:pStyle w:val="a3"/>
        <w:spacing w:line="360" w:lineRule="auto"/>
        <w:ind w:firstLine="708"/>
        <w:jc w:val="both"/>
        <w:rPr>
          <w:rFonts w:ascii="Times New Roman" w:hAnsi="Times New Roman" w:cs="Times New Roman"/>
          <w:sz w:val="28"/>
          <w:szCs w:val="28"/>
        </w:rPr>
      </w:pPr>
      <w:r w:rsidRPr="00F67E5B">
        <w:rPr>
          <w:rFonts w:ascii="Times New Roman" w:hAnsi="Times New Roman" w:cs="Times New Roman"/>
          <w:sz w:val="28"/>
          <w:szCs w:val="28"/>
        </w:rPr>
        <w:t xml:space="preserve">в Приемную Президента РФ </w:t>
      </w:r>
      <w:r w:rsidR="005619AF" w:rsidRPr="00F67E5B">
        <w:rPr>
          <w:rFonts w:ascii="Times New Roman" w:hAnsi="Times New Roman" w:cs="Times New Roman"/>
          <w:sz w:val="28"/>
          <w:szCs w:val="28"/>
        </w:rPr>
        <w:t>–</w:t>
      </w:r>
      <w:r w:rsidR="005619AF">
        <w:rPr>
          <w:rFonts w:ascii="Times New Roman" w:hAnsi="Times New Roman" w:cs="Times New Roman"/>
          <w:sz w:val="28"/>
          <w:szCs w:val="28"/>
        </w:rPr>
        <w:t xml:space="preserve"> 2 обращения</w:t>
      </w:r>
      <w:r w:rsidRPr="00F67E5B">
        <w:rPr>
          <w:rFonts w:ascii="Times New Roman" w:hAnsi="Times New Roman" w:cs="Times New Roman"/>
          <w:sz w:val="28"/>
          <w:szCs w:val="28"/>
        </w:rPr>
        <w:t xml:space="preserve"> (2 вопрос</w:t>
      </w:r>
      <w:r w:rsidR="005619AF">
        <w:rPr>
          <w:rFonts w:ascii="Times New Roman" w:hAnsi="Times New Roman" w:cs="Times New Roman"/>
          <w:sz w:val="28"/>
          <w:szCs w:val="28"/>
        </w:rPr>
        <w:t>а</w:t>
      </w:r>
      <w:r w:rsidRPr="00F67E5B">
        <w:rPr>
          <w:rFonts w:ascii="Times New Roman" w:hAnsi="Times New Roman" w:cs="Times New Roman"/>
          <w:sz w:val="28"/>
          <w:szCs w:val="28"/>
        </w:rPr>
        <w:t>)</w:t>
      </w:r>
      <w:r w:rsidR="005619AF">
        <w:rPr>
          <w:rFonts w:ascii="Times New Roman" w:hAnsi="Times New Roman" w:cs="Times New Roman"/>
          <w:sz w:val="28"/>
          <w:szCs w:val="28"/>
        </w:rPr>
        <w:t>:</w:t>
      </w:r>
      <w:r w:rsidRPr="00F67E5B">
        <w:rPr>
          <w:rFonts w:ascii="Times New Roman" w:hAnsi="Times New Roman" w:cs="Times New Roman"/>
          <w:sz w:val="28"/>
          <w:szCs w:val="28"/>
        </w:rPr>
        <w:t xml:space="preserve"> «Качество оказания медицинской помощи взрослым в амбулаторно-поликлинических условиях», «Некорректное обращение»</w:t>
      </w:r>
      <w:r w:rsidR="005619AF">
        <w:rPr>
          <w:rFonts w:ascii="Times New Roman" w:hAnsi="Times New Roman" w:cs="Times New Roman"/>
          <w:sz w:val="28"/>
          <w:szCs w:val="28"/>
        </w:rPr>
        <w:t>;</w:t>
      </w:r>
    </w:p>
    <w:p w:rsidR="00FF69FF" w:rsidRPr="00F67E5B" w:rsidRDefault="00FF69FF" w:rsidP="00A46CC3">
      <w:pPr>
        <w:pStyle w:val="a3"/>
        <w:spacing w:line="360" w:lineRule="auto"/>
        <w:ind w:firstLine="708"/>
        <w:jc w:val="both"/>
        <w:rPr>
          <w:rFonts w:ascii="Times New Roman" w:hAnsi="Times New Roman" w:cs="Times New Roman"/>
          <w:sz w:val="28"/>
          <w:szCs w:val="28"/>
        </w:rPr>
      </w:pPr>
      <w:r w:rsidRPr="00F67E5B">
        <w:rPr>
          <w:rFonts w:ascii="Times New Roman" w:hAnsi="Times New Roman" w:cs="Times New Roman"/>
          <w:sz w:val="28"/>
          <w:szCs w:val="28"/>
        </w:rPr>
        <w:t xml:space="preserve">в Следственное управление Следственного комитета РФ по Тюменской области – 1 обращение </w:t>
      </w:r>
      <w:r w:rsidR="005619AF">
        <w:rPr>
          <w:rFonts w:ascii="Times New Roman" w:hAnsi="Times New Roman" w:cs="Times New Roman"/>
          <w:sz w:val="28"/>
          <w:szCs w:val="28"/>
        </w:rPr>
        <w:t>(</w:t>
      </w:r>
      <w:r w:rsidRPr="00F67E5B">
        <w:rPr>
          <w:rFonts w:ascii="Times New Roman" w:hAnsi="Times New Roman" w:cs="Times New Roman"/>
          <w:sz w:val="28"/>
          <w:szCs w:val="28"/>
        </w:rPr>
        <w:t>1 вопрос</w:t>
      </w:r>
      <w:r w:rsidR="005619AF">
        <w:rPr>
          <w:rFonts w:ascii="Times New Roman" w:hAnsi="Times New Roman" w:cs="Times New Roman"/>
          <w:sz w:val="28"/>
          <w:szCs w:val="28"/>
        </w:rPr>
        <w:t>)</w:t>
      </w:r>
      <w:r w:rsidRPr="00F67E5B">
        <w:rPr>
          <w:rFonts w:ascii="Times New Roman" w:hAnsi="Times New Roman" w:cs="Times New Roman"/>
          <w:sz w:val="28"/>
          <w:szCs w:val="28"/>
        </w:rPr>
        <w:t>: «Деятельность органов дознания и следствия»</w:t>
      </w:r>
      <w:r w:rsidR="005619AF">
        <w:rPr>
          <w:rFonts w:ascii="Times New Roman" w:hAnsi="Times New Roman" w:cs="Times New Roman"/>
          <w:sz w:val="28"/>
          <w:szCs w:val="28"/>
        </w:rPr>
        <w:t>;</w:t>
      </w:r>
    </w:p>
    <w:p w:rsidR="00FF69FF" w:rsidRPr="00F67E5B" w:rsidRDefault="00FF69FF" w:rsidP="00FF69FF">
      <w:pPr>
        <w:pStyle w:val="a3"/>
        <w:spacing w:line="360" w:lineRule="auto"/>
        <w:ind w:firstLine="708"/>
        <w:jc w:val="both"/>
        <w:rPr>
          <w:rFonts w:ascii="Times New Roman" w:hAnsi="Times New Roman" w:cs="Times New Roman"/>
          <w:color w:val="000000"/>
          <w:sz w:val="28"/>
          <w:szCs w:val="28"/>
        </w:rPr>
      </w:pPr>
      <w:r w:rsidRPr="00F67E5B">
        <w:rPr>
          <w:rFonts w:ascii="Times New Roman" w:hAnsi="Times New Roman" w:cs="Times New Roman"/>
          <w:sz w:val="28"/>
          <w:szCs w:val="28"/>
        </w:rPr>
        <w:t xml:space="preserve">в Городскую Думу РФ – 1 обращение </w:t>
      </w:r>
      <w:r w:rsidR="005619AF">
        <w:rPr>
          <w:rFonts w:ascii="Times New Roman" w:hAnsi="Times New Roman" w:cs="Times New Roman"/>
          <w:sz w:val="28"/>
          <w:szCs w:val="28"/>
        </w:rPr>
        <w:t>(</w:t>
      </w:r>
      <w:r w:rsidRPr="00F67E5B">
        <w:rPr>
          <w:rFonts w:ascii="Times New Roman" w:hAnsi="Times New Roman" w:cs="Times New Roman"/>
          <w:sz w:val="28"/>
          <w:szCs w:val="28"/>
        </w:rPr>
        <w:t>1 вопрос</w:t>
      </w:r>
      <w:r w:rsidR="005619AF">
        <w:rPr>
          <w:rFonts w:ascii="Times New Roman" w:hAnsi="Times New Roman" w:cs="Times New Roman"/>
          <w:sz w:val="28"/>
          <w:szCs w:val="28"/>
        </w:rPr>
        <w:t>)</w:t>
      </w:r>
      <w:r w:rsidRPr="00F67E5B">
        <w:rPr>
          <w:rFonts w:ascii="Times New Roman" w:hAnsi="Times New Roman" w:cs="Times New Roman"/>
          <w:sz w:val="28"/>
          <w:szCs w:val="28"/>
        </w:rPr>
        <w:t>: «Работа законодательных (представительных) органов государственной власти субъектов Российской Федерации. Деятельность депутатов»;</w:t>
      </w:r>
    </w:p>
    <w:p w:rsidR="000C15A8" w:rsidRPr="00F67E5B" w:rsidRDefault="00993366" w:rsidP="00A46CC3">
      <w:pPr>
        <w:pStyle w:val="a3"/>
        <w:spacing w:line="360" w:lineRule="auto"/>
        <w:ind w:firstLine="708"/>
        <w:jc w:val="both"/>
        <w:rPr>
          <w:rFonts w:ascii="Times New Roman" w:hAnsi="Times New Roman" w:cs="Times New Roman"/>
          <w:color w:val="000000"/>
          <w:sz w:val="28"/>
          <w:szCs w:val="28"/>
        </w:rPr>
      </w:pPr>
      <w:r w:rsidRPr="00F67E5B">
        <w:rPr>
          <w:rFonts w:ascii="Times New Roman" w:hAnsi="Times New Roman" w:cs="Times New Roman"/>
          <w:sz w:val="28"/>
          <w:szCs w:val="28"/>
        </w:rPr>
        <w:t>в Департамент здравоохранения</w:t>
      </w:r>
      <w:r w:rsidR="00FF69FF" w:rsidRPr="00F67E5B">
        <w:rPr>
          <w:rFonts w:ascii="Times New Roman" w:hAnsi="Times New Roman" w:cs="Times New Roman"/>
          <w:sz w:val="28"/>
          <w:szCs w:val="28"/>
        </w:rPr>
        <w:t xml:space="preserve"> Тюменской области </w:t>
      </w:r>
      <w:r w:rsidR="005619AF" w:rsidRPr="00F67E5B">
        <w:rPr>
          <w:rFonts w:ascii="Times New Roman" w:hAnsi="Times New Roman" w:cs="Times New Roman"/>
          <w:sz w:val="28"/>
          <w:szCs w:val="28"/>
        </w:rPr>
        <w:t>–</w:t>
      </w:r>
      <w:r w:rsidR="005619AF">
        <w:rPr>
          <w:rFonts w:ascii="Times New Roman" w:hAnsi="Times New Roman" w:cs="Times New Roman"/>
          <w:sz w:val="28"/>
          <w:szCs w:val="28"/>
        </w:rPr>
        <w:t xml:space="preserve"> </w:t>
      </w:r>
      <w:r w:rsidR="00BE005F" w:rsidRPr="00F67E5B">
        <w:rPr>
          <w:rFonts w:ascii="Times New Roman" w:hAnsi="Times New Roman" w:cs="Times New Roman"/>
          <w:sz w:val="28"/>
          <w:szCs w:val="28"/>
        </w:rPr>
        <w:t>4</w:t>
      </w:r>
      <w:r w:rsidR="000C15A8" w:rsidRPr="00F67E5B">
        <w:rPr>
          <w:rFonts w:ascii="Times New Roman" w:hAnsi="Times New Roman" w:cs="Times New Roman"/>
          <w:sz w:val="28"/>
          <w:szCs w:val="28"/>
        </w:rPr>
        <w:t xml:space="preserve"> обращени</w:t>
      </w:r>
      <w:r w:rsidR="005619AF">
        <w:rPr>
          <w:rFonts w:ascii="Times New Roman" w:hAnsi="Times New Roman" w:cs="Times New Roman"/>
          <w:sz w:val="28"/>
          <w:szCs w:val="28"/>
        </w:rPr>
        <w:t>я</w:t>
      </w:r>
      <w:r w:rsidR="000C15A8" w:rsidRPr="00F67E5B">
        <w:rPr>
          <w:rFonts w:ascii="Times New Roman" w:hAnsi="Times New Roman" w:cs="Times New Roman"/>
          <w:sz w:val="28"/>
          <w:szCs w:val="28"/>
        </w:rPr>
        <w:t xml:space="preserve"> </w:t>
      </w:r>
      <w:r w:rsidR="005619AF">
        <w:rPr>
          <w:rFonts w:ascii="Times New Roman" w:hAnsi="Times New Roman" w:cs="Times New Roman"/>
          <w:sz w:val="28"/>
          <w:szCs w:val="28"/>
        </w:rPr>
        <w:t>(</w:t>
      </w:r>
      <w:r w:rsidR="00BE005F" w:rsidRPr="00F67E5B">
        <w:rPr>
          <w:rFonts w:ascii="Times New Roman" w:hAnsi="Times New Roman" w:cs="Times New Roman"/>
          <w:sz w:val="28"/>
          <w:szCs w:val="28"/>
        </w:rPr>
        <w:t>4</w:t>
      </w:r>
      <w:r w:rsidRPr="00F67E5B">
        <w:rPr>
          <w:rFonts w:ascii="Times New Roman" w:hAnsi="Times New Roman" w:cs="Times New Roman"/>
          <w:sz w:val="28"/>
          <w:szCs w:val="28"/>
        </w:rPr>
        <w:t xml:space="preserve"> вопрос</w:t>
      </w:r>
      <w:r w:rsidR="009151C0" w:rsidRPr="00F67E5B">
        <w:rPr>
          <w:rFonts w:ascii="Times New Roman" w:hAnsi="Times New Roman" w:cs="Times New Roman"/>
          <w:sz w:val="28"/>
          <w:szCs w:val="28"/>
        </w:rPr>
        <w:t>а</w:t>
      </w:r>
      <w:r w:rsidR="005619AF">
        <w:rPr>
          <w:rFonts w:ascii="Times New Roman" w:hAnsi="Times New Roman" w:cs="Times New Roman"/>
          <w:sz w:val="28"/>
          <w:szCs w:val="28"/>
        </w:rPr>
        <w:t>)</w:t>
      </w:r>
      <w:r w:rsidRPr="00F67E5B">
        <w:rPr>
          <w:rFonts w:ascii="Times New Roman" w:hAnsi="Times New Roman" w:cs="Times New Roman"/>
          <w:sz w:val="28"/>
          <w:szCs w:val="28"/>
        </w:rPr>
        <w:t>:</w:t>
      </w:r>
      <w:r w:rsidRPr="00F67E5B">
        <w:rPr>
          <w:rFonts w:ascii="Times New Roman" w:eastAsia="Times New Roman" w:hAnsi="Times New Roman" w:cs="Times New Roman"/>
          <w:sz w:val="28"/>
          <w:szCs w:val="28"/>
          <w:lang w:eastAsia="ru-RU"/>
        </w:rPr>
        <w:t xml:space="preserve"> «</w:t>
      </w:r>
      <w:r w:rsidR="000C15A8" w:rsidRPr="00F67E5B">
        <w:rPr>
          <w:rFonts w:ascii="Times New Roman" w:eastAsia="Times New Roman" w:hAnsi="Times New Roman" w:cs="Times New Roman"/>
          <w:sz w:val="28"/>
          <w:szCs w:val="28"/>
          <w:lang w:eastAsia="ru-RU"/>
        </w:rPr>
        <w:t>М</w:t>
      </w:r>
      <w:r w:rsidRPr="00F67E5B">
        <w:rPr>
          <w:rFonts w:ascii="Times New Roman" w:eastAsia="Times New Roman" w:hAnsi="Times New Roman" w:cs="Times New Roman"/>
          <w:sz w:val="28"/>
          <w:szCs w:val="28"/>
          <w:lang w:eastAsia="ru-RU"/>
        </w:rPr>
        <w:t>едицинск</w:t>
      </w:r>
      <w:r w:rsidR="000C15A8" w:rsidRPr="00F67E5B">
        <w:rPr>
          <w:rFonts w:ascii="Times New Roman" w:eastAsia="Times New Roman" w:hAnsi="Times New Roman" w:cs="Times New Roman"/>
          <w:sz w:val="28"/>
          <w:szCs w:val="28"/>
          <w:lang w:eastAsia="ru-RU"/>
        </w:rPr>
        <w:t>ая помощь и лечение</w:t>
      </w:r>
      <w:r w:rsidRPr="00F67E5B">
        <w:rPr>
          <w:rFonts w:ascii="Times New Roman" w:eastAsia="Times New Roman" w:hAnsi="Times New Roman" w:cs="Times New Roman"/>
          <w:sz w:val="28"/>
          <w:szCs w:val="28"/>
          <w:lang w:eastAsia="ru-RU"/>
        </w:rPr>
        <w:t>»</w:t>
      </w:r>
      <w:r w:rsidR="000C15A8" w:rsidRPr="00F67E5B">
        <w:rPr>
          <w:rFonts w:ascii="Times New Roman" w:eastAsia="Times New Roman" w:hAnsi="Times New Roman" w:cs="Times New Roman"/>
          <w:sz w:val="28"/>
          <w:szCs w:val="28"/>
          <w:lang w:eastAsia="ru-RU"/>
        </w:rPr>
        <w:t>;</w:t>
      </w:r>
      <w:r w:rsidR="009151C0" w:rsidRPr="00F67E5B">
        <w:rPr>
          <w:rFonts w:ascii="Times New Roman" w:hAnsi="Times New Roman" w:cs="Times New Roman"/>
          <w:sz w:val="28"/>
          <w:szCs w:val="28"/>
        </w:rPr>
        <w:t xml:space="preserve"> «Информатизация. Информационные системы, технологии и средства их обеспечения»</w:t>
      </w:r>
      <w:r w:rsidR="00C2712E" w:rsidRPr="00F67E5B">
        <w:rPr>
          <w:rFonts w:ascii="Times New Roman" w:hAnsi="Times New Roman" w:cs="Times New Roman"/>
          <w:sz w:val="28"/>
          <w:szCs w:val="28"/>
        </w:rPr>
        <w:t>, «Органы законодательной (представительной) власти субъектов РФ»</w:t>
      </w:r>
      <w:r w:rsidR="009151C0" w:rsidRPr="00F67E5B">
        <w:rPr>
          <w:rFonts w:ascii="Times New Roman" w:hAnsi="Times New Roman" w:cs="Times New Roman"/>
          <w:sz w:val="28"/>
          <w:szCs w:val="28"/>
        </w:rPr>
        <w:t>;</w:t>
      </w:r>
      <w:r w:rsidR="00EC7A2D" w:rsidRPr="00F67E5B">
        <w:rPr>
          <w:rFonts w:ascii="Times New Roman" w:hAnsi="Times New Roman" w:cs="Times New Roman"/>
          <w:sz w:val="28"/>
          <w:szCs w:val="28"/>
        </w:rPr>
        <w:t xml:space="preserve"> </w:t>
      </w:r>
      <w:r w:rsidR="00EC7A2D" w:rsidRPr="00F67E5B">
        <w:rPr>
          <w:rFonts w:ascii="Times New Roman" w:hAnsi="Times New Roman" w:cs="Times New Roman"/>
          <w:sz w:val="28"/>
          <w:szCs w:val="28"/>
        </w:rPr>
        <w:lastRenderedPageBreak/>
        <w:t>«Работа законодательных (представительных) органов государственной власти субъектов Российской Федерации. Деятельность депутатов»</w:t>
      </w:r>
      <w:r w:rsidR="00FF69FF" w:rsidRPr="00F67E5B">
        <w:rPr>
          <w:rFonts w:ascii="Times New Roman" w:hAnsi="Times New Roman" w:cs="Times New Roman"/>
          <w:sz w:val="28"/>
          <w:szCs w:val="28"/>
        </w:rPr>
        <w:t xml:space="preserve">, «Нормативно правовое регулирование в сфере социального обеспечения </w:t>
      </w:r>
      <w:r w:rsidR="005619AF">
        <w:rPr>
          <w:rFonts w:ascii="Times New Roman" w:hAnsi="Times New Roman" w:cs="Times New Roman"/>
          <w:sz w:val="28"/>
          <w:szCs w:val="28"/>
        </w:rPr>
        <w:br/>
      </w:r>
      <w:r w:rsidR="00FF69FF" w:rsidRPr="00F67E5B">
        <w:rPr>
          <w:rFonts w:ascii="Times New Roman" w:hAnsi="Times New Roman" w:cs="Times New Roman"/>
          <w:sz w:val="28"/>
          <w:szCs w:val="28"/>
        </w:rPr>
        <w:t>и социального страхования»</w:t>
      </w:r>
      <w:r w:rsidR="00BE005F" w:rsidRPr="00F67E5B">
        <w:rPr>
          <w:rFonts w:ascii="Times New Roman" w:hAnsi="Times New Roman" w:cs="Times New Roman"/>
          <w:sz w:val="28"/>
          <w:szCs w:val="28"/>
        </w:rPr>
        <w:t>, «</w:t>
      </w:r>
      <w:r w:rsidR="003E0D2B" w:rsidRPr="00F67E5B">
        <w:rPr>
          <w:rFonts w:ascii="Times New Roman" w:hAnsi="Times New Roman" w:cs="Times New Roman"/>
          <w:sz w:val="28"/>
          <w:szCs w:val="28"/>
        </w:rPr>
        <w:t xml:space="preserve">Личный прием высшими должностными лицами субъекта Российской Федерации (руководителями высших исполнительных органов государственной власти субъектов Российской Федерации), их заместителями, руководителями исполнительных органов государственной власти субъектов Российской Федерации, </w:t>
      </w:r>
      <w:r w:rsidR="005619AF">
        <w:rPr>
          <w:rFonts w:ascii="Times New Roman" w:hAnsi="Times New Roman" w:cs="Times New Roman"/>
          <w:sz w:val="28"/>
          <w:szCs w:val="28"/>
        </w:rPr>
        <w:br/>
      </w:r>
      <w:r w:rsidR="003E0D2B" w:rsidRPr="00F67E5B">
        <w:rPr>
          <w:rFonts w:ascii="Times New Roman" w:hAnsi="Times New Roman" w:cs="Times New Roman"/>
          <w:sz w:val="28"/>
          <w:szCs w:val="28"/>
        </w:rPr>
        <w:t>их заместителями</w:t>
      </w:r>
      <w:r w:rsidR="005619AF">
        <w:rPr>
          <w:rFonts w:ascii="Times New Roman" w:hAnsi="Times New Roman" w:cs="Times New Roman"/>
          <w:sz w:val="28"/>
          <w:szCs w:val="28"/>
        </w:rPr>
        <w:t>»</w:t>
      </w:r>
      <w:r w:rsidR="00EC7A2D" w:rsidRPr="00F67E5B">
        <w:rPr>
          <w:rFonts w:ascii="Times New Roman" w:hAnsi="Times New Roman" w:cs="Times New Roman"/>
          <w:sz w:val="28"/>
          <w:szCs w:val="28"/>
        </w:rPr>
        <w:t>;</w:t>
      </w:r>
    </w:p>
    <w:p w:rsidR="00993366" w:rsidRPr="00F67E5B" w:rsidRDefault="00993366" w:rsidP="00A46CC3">
      <w:pPr>
        <w:pStyle w:val="a3"/>
        <w:spacing w:line="360" w:lineRule="auto"/>
        <w:ind w:firstLine="708"/>
        <w:jc w:val="both"/>
        <w:rPr>
          <w:rFonts w:ascii="Times New Roman" w:hAnsi="Times New Roman" w:cs="Times New Roman"/>
          <w:color w:val="000000"/>
          <w:sz w:val="28"/>
          <w:szCs w:val="28"/>
        </w:rPr>
      </w:pPr>
      <w:r w:rsidRPr="00F67E5B">
        <w:rPr>
          <w:rFonts w:ascii="Times New Roman" w:hAnsi="Times New Roman" w:cs="Times New Roman"/>
          <w:color w:val="000000"/>
          <w:sz w:val="28"/>
          <w:szCs w:val="28"/>
        </w:rPr>
        <w:t>в Тюменский колледж прои</w:t>
      </w:r>
      <w:r w:rsidR="004B6EE7" w:rsidRPr="00F67E5B">
        <w:rPr>
          <w:rFonts w:ascii="Times New Roman" w:hAnsi="Times New Roman" w:cs="Times New Roman"/>
          <w:color w:val="000000"/>
          <w:sz w:val="28"/>
          <w:szCs w:val="28"/>
        </w:rPr>
        <w:t>зводственных и социальных техно</w:t>
      </w:r>
      <w:r w:rsidRPr="00F67E5B">
        <w:rPr>
          <w:rFonts w:ascii="Times New Roman" w:hAnsi="Times New Roman" w:cs="Times New Roman"/>
          <w:color w:val="000000"/>
          <w:sz w:val="28"/>
          <w:szCs w:val="28"/>
        </w:rPr>
        <w:t>логий</w:t>
      </w:r>
      <w:r w:rsidR="00B5704F" w:rsidRPr="00F67E5B">
        <w:rPr>
          <w:rFonts w:ascii="Times New Roman" w:hAnsi="Times New Roman" w:cs="Times New Roman"/>
          <w:color w:val="000000"/>
          <w:sz w:val="28"/>
          <w:szCs w:val="28"/>
        </w:rPr>
        <w:t xml:space="preserve"> </w:t>
      </w:r>
      <w:r w:rsidR="005619AF" w:rsidRPr="00F67E5B">
        <w:rPr>
          <w:rFonts w:ascii="Times New Roman" w:hAnsi="Times New Roman" w:cs="Times New Roman"/>
          <w:sz w:val="28"/>
          <w:szCs w:val="28"/>
        </w:rPr>
        <w:t>–</w:t>
      </w:r>
      <w:r w:rsidR="00C43DC0" w:rsidRPr="00F67E5B">
        <w:rPr>
          <w:rFonts w:ascii="Times New Roman" w:hAnsi="Times New Roman" w:cs="Times New Roman"/>
          <w:color w:val="000000"/>
          <w:sz w:val="28"/>
          <w:szCs w:val="28"/>
        </w:rPr>
        <w:br/>
      </w:r>
      <w:r w:rsidR="004B6EE7" w:rsidRPr="00F67E5B">
        <w:rPr>
          <w:rFonts w:ascii="Times New Roman" w:hAnsi="Times New Roman" w:cs="Times New Roman"/>
          <w:color w:val="000000"/>
          <w:sz w:val="28"/>
          <w:szCs w:val="28"/>
        </w:rPr>
        <w:t>2 обращени</w:t>
      </w:r>
      <w:r w:rsidR="005619AF">
        <w:rPr>
          <w:rFonts w:ascii="Times New Roman" w:hAnsi="Times New Roman" w:cs="Times New Roman"/>
          <w:color w:val="000000"/>
          <w:sz w:val="28"/>
          <w:szCs w:val="28"/>
        </w:rPr>
        <w:t>я</w:t>
      </w:r>
      <w:r w:rsidR="004B6EE7" w:rsidRPr="00F67E5B">
        <w:rPr>
          <w:rFonts w:ascii="Times New Roman" w:hAnsi="Times New Roman" w:cs="Times New Roman"/>
          <w:color w:val="000000"/>
          <w:sz w:val="28"/>
          <w:szCs w:val="28"/>
        </w:rPr>
        <w:t xml:space="preserve"> </w:t>
      </w:r>
      <w:r w:rsidR="005619AF">
        <w:rPr>
          <w:rFonts w:ascii="Times New Roman" w:hAnsi="Times New Roman" w:cs="Times New Roman"/>
          <w:color w:val="000000"/>
          <w:sz w:val="28"/>
          <w:szCs w:val="28"/>
        </w:rPr>
        <w:t>(</w:t>
      </w:r>
      <w:r w:rsidR="004B6EE7" w:rsidRPr="00F67E5B">
        <w:rPr>
          <w:rFonts w:ascii="Times New Roman" w:hAnsi="Times New Roman" w:cs="Times New Roman"/>
          <w:color w:val="000000"/>
          <w:sz w:val="28"/>
          <w:szCs w:val="28"/>
        </w:rPr>
        <w:t>2</w:t>
      </w:r>
      <w:r w:rsidR="00B5704F" w:rsidRPr="00F67E5B">
        <w:rPr>
          <w:rFonts w:ascii="Times New Roman" w:hAnsi="Times New Roman" w:cs="Times New Roman"/>
          <w:color w:val="000000"/>
          <w:sz w:val="28"/>
          <w:szCs w:val="28"/>
        </w:rPr>
        <w:t xml:space="preserve"> вопрос</w:t>
      </w:r>
      <w:r w:rsidR="005619AF">
        <w:rPr>
          <w:rFonts w:ascii="Times New Roman" w:hAnsi="Times New Roman" w:cs="Times New Roman"/>
          <w:color w:val="000000"/>
          <w:sz w:val="28"/>
          <w:szCs w:val="28"/>
        </w:rPr>
        <w:t>а)</w:t>
      </w:r>
      <w:r w:rsidR="00B5704F" w:rsidRPr="00F67E5B">
        <w:rPr>
          <w:rFonts w:ascii="Times New Roman" w:hAnsi="Times New Roman" w:cs="Times New Roman"/>
          <w:color w:val="000000"/>
          <w:sz w:val="28"/>
          <w:szCs w:val="28"/>
        </w:rPr>
        <w:t>: «Стипендии, материальная помощь и другие денежные выплаты обучающимся</w:t>
      </w:r>
      <w:r w:rsidR="004B6EE7" w:rsidRPr="00F67E5B">
        <w:rPr>
          <w:rFonts w:ascii="Times New Roman" w:hAnsi="Times New Roman" w:cs="Times New Roman"/>
          <w:color w:val="000000"/>
          <w:sz w:val="28"/>
          <w:szCs w:val="28"/>
        </w:rPr>
        <w:t xml:space="preserve">», «Конфликтные ситуации </w:t>
      </w:r>
      <w:r w:rsidR="00C43DC0" w:rsidRPr="00F67E5B">
        <w:rPr>
          <w:rFonts w:ascii="Times New Roman" w:hAnsi="Times New Roman" w:cs="Times New Roman"/>
          <w:color w:val="000000"/>
          <w:sz w:val="28"/>
          <w:szCs w:val="28"/>
        </w:rPr>
        <w:br/>
      </w:r>
      <w:r w:rsidR="004B6EE7" w:rsidRPr="00F67E5B">
        <w:rPr>
          <w:rFonts w:ascii="Times New Roman" w:hAnsi="Times New Roman" w:cs="Times New Roman"/>
          <w:color w:val="000000"/>
          <w:sz w:val="28"/>
          <w:szCs w:val="28"/>
        </w:rPr>
        <w:t>в образовательных организациях»;</w:t>
      </w:r>
    </w:p>
    <w:p w:rsidR="00BE005F" w:rsidRPr="00F67E5B" w:rsidRDefault="00BE005F" w:rsidP="00BE005F">
      <w:pPr>
        <w:pStyle w:val="a3"/>
        <w:spacing w:line="360" w:lineRule="auto"/>
        <w:ind w:firstLine="708"/>
        <w:jc w:val="both"/>
        <w:rPr>
          <w:rFonts w:ascii="Times New Roman" w:hAnsi="Times New Roman" w:cs="Times New Roman"/>
          <w:sz w:val="28"/>
          <w:szCs w:val="28"/>
        </w:rPr>
      </w:pPr>
      <w:r w:rsidRPr="00F67E5B">
        <w:rPr>
          <w:rFonts w:ascii="Times New Roman" w:hAnsi="Times New Roman" w:cs="Times New Roman"/>
          <w:sz w:val="28"/>
          <w:szCs w:val="28"/>
        </w:rPr>
        <w:t>в Хамовническую межрайонную прокуратуру</w:t>
      </w:r>
      <w:r w:rsidR="005619AF">
        <w:rPr>
          <w:rFonts w:ascii="Times New Roman" w:hAnsi="Times New Roman" w:cs="Times New Roman"/>
          <w:sz w:val="28"/>
          <w:szCs w:val="28"/>
        </w:rPr>
        <w:t xml:space="preserve"> </w:t>
      </w:r>
      <w:r w:rsidRPr="00F67E5B">
        <w:rPr>
          <w:rFonts w:ascii="Times New Roman" w:hAnsi="Times New Roman" w:cs="Times New Roman"/>
          <w:sz w:val="28"/>
          <w:szCs w:val="28"/>
        </w:rPr>
        <w:t xml:space="preserve">– 1 обращение </w:t>
      </w:r>
      <w:r w:rsidR="00C43DC0" w:rsidRPr="00F67E5B">
        <w:rPr>
          <w:rFonts w:ascii="Times New Roman" w:hAnsi="Times New Roman" w:cs="Times New Roman"/>
          <w:sz w:val="28"/>
          <w:szCs w:val="28"/>
        </w:rPr>
        <w:br/>
      </w:r>
      <w:r w:rsidRPr="00F67E5B">
        <w:rPr>
          <w:rFonts w:ascii="Times New Roman" w:hAnsi="Times New Roman" w:cs="Times New Roman"/>
          <w:sz w:val="28"/>
          <w:szCs w:val="28"/>
        </w:rPr>
        <w:t>(1 вопрос)</w:t>
      </w:r>
      <w:r w:rsidR="005619AF">
        <w:rPr>
          <w:rFonts w:ascii="Times New Roman" w:hAnsi="Times New Roman" w:cs="Times New Roman"/>
          <w:sz w:val="28"/>
          <w:szCs w:val="28"/>
        </w:rPr>
        <w:t>:</w:t>
      </w:r>
      <w:r w:rsidRPr="00F67E5B">
        <w:rPr>
          <w:rFonts w:ascii="Times New Roman" w:hAnsi="Times New Roman" w:cs="Times New Roman"/>
          <w:sz w:val="28"/>
          <w:szCs w:val="28"/>
        </w:rPr>
        <w:t xml:space="preserve"> «Некорректное обращение»;</w:t>
      </w:r>
    </w:p>
    <w:p w:rsidR="00AA640B" w:rsidRPr="00F67E5B" w:rsidRDefault="00AA640B" w:rsidP="00A46CC3">
      <w:pPr>
        <w:pStyle w:val="a3"/>
        <w:spacing w:line="360" w:lineRule="auto"/>
        <w:ind w:firstLine="708"/>
        <w:jc w:val="both"/>
        <w:rPr>
          <w:rFonts w:ascii="Times New Roman" w:hAnsi="Times New Roman" w:cs="Times New Roman"/>
          <w:sz w:val="28"/>
          <w:szCs w:val="28"/>
        </w:rPr>
      </w:pPr>
      <w:r w:rsidRPr="00F67E5B">
        <w:rPr>
          <w:rFonts w:ascii="Times New Roman" w:hAnsi="Times New Roman" w:cs="Times New Roman"/>
          <w:sz w:val="28"/>
          <w:szCs w:val="28"/>
        </w:rPr>
        <w:t xml:space="preserve">в </w:t>
      </w:r>
      <w:r w:rsidR="000C15A8" w:rsidRPr="00F67E5B">
        <w:rPr>
          <w:rFonts w:ascii="Times New Roman" w:hAnsi="Times New Roman" w:cs="Times New Roman"/>
          <w:sz w:val="28"/>
          <w:szCs w:val="28"/>
        </w:rPr>
        <w:t>УМВД России по г.</w:t>
      </w:r>
      <w:r w:rsidRPr="00F67E5B">
        <w:rPr>
          <w:rFonts w:ascii="Times New Roman" w:hAnsi="Times New Roman" w:cs="Times New Roman"/>
          <w:sz w:val="28"/>
          <w:szCs w:val="28"/>
        </w:rPr>
        <w:t xml:space="preserve"> Тюмени – 1 обращение (1 вопрос)</w:t>
      </w:r>
      <w:r w:rsidR="005619AF">
        <w:rPr>
          <w:rFonts w:ascii="Times New Roman" w:hAnsi="Times New Roman" w:cs="Times New Roman"/>
          <w:sz w:val="28"/>
          <w:szCs w:val="28"/>
        </w:rPr>
        <w:t>:</w:t>
      </w:r>
      <w:r w:rsidRPr="00F67E5B">
        <w:rPr>
          <w:rFonts w:ascii="Times New Roman" w:hAnsi="Times New Roman" w:cs="Times New Roman"/>
          <w:sz w:val="28"/>
          <w:szCs w:val="28"/>
        </w:rPr>
        <w:t xml:space="preserve"> «</w:t>
      </w:r>
      <w:r w:rsidR="000C15A8" w:rsidRPr="00F67E5B">
        <w:rPr>
          <w:rFonts w:ascii="Times New Roman" w:hAnsi="Times New Roman" w:cs="Times New Roman"/>
          <w:sz w:val="28"/>
          <w:szCs w:val="28"/>
        </w:rPr>
        <w:t>Некорректное обращение</w:t>
      </w:r>
      <w:r w:rsidRPr="00F67E5B">
        <w:rPr>
          <w:rFonts w:ascii="Times New Roman" w:hAnsi="Times New Roman" w:cs="Times New Roman"/>
          <w:sz w:val="28"/>
          <w:szCs w:val="28"/>
        </w:rPr>
        <w:t>»;</w:t>
      </w:r>
    </w:p>
    <w:p w:rsidR="00AA640B" w:rsidRPr="00F67E5B" w:rsidRDefault="000C15A8" w:rsidP="00A46CC3">
      <w:pPr>
        <w:pStyle w:val="a3"/>
        <w:spacing w:line="360" w:lineRule="auto"/>
        <w:ind w:firstLine="708"/>
        <w:jc w:val="both"/>
        <w:rPr>
          <w:rFonts w:ascii="Times New Roman" w:hAnsi="Times New Roman" w:cs="Times New Roman"/>
          <w:sz w:val="28"/>
          <w:szCs w:val="28"/>
        </w:rPr>
      </w:pPr>
      <w:r w:rsidRPr="00F67E5B">
        <w:rPr>
          <w:rFonts w:ascii="Times New Roman" w:hAnsi="Times New Roman" w:cs="Times New Roman"/>
          <w:sz w:val="28"/>
          <w:szCs w:val="28"/>
        </w:rPr>
        <w:t>в Единую Россию</w:t>
      </w:r>
      <w:r w:rsidR="00AA640B" w:rsidRPr="00F67E5B">
        <w:rPr>
          <w:rFonts w:ascii="Times New Roman" w:hAnsi="Times New Roman" w:cs="Times New Roman"/>
          <w:sz w:val="28"/>
          <w:szCs w:val="28"/>
        </w:rPr>
        <w:t xml:space="preserve"> – 1 обращение (</w:t>
      </w:r>
      <w:r w:rsidR="001240A5" w:rsidRPr="00F67E5B">
        <w:rPr>
          <w:rFonts w:ascii="Times New Roman" w:hAnsi="Times New Roman" w:cs="Times New Roman"/>
          <w:sz w:val="28"/>
          <w:szCs w:val="28"/>
        </w:rPr>
        <w:t>6</w:t>
      </w:r>
      <w:r w:rsidR="00AA640B" w:rsidRPr="00F67E5B">
        <w:rPr>
          <w:rFonts w:ascii="Times New Roman" w:hAnsi="Times New Roman" w:cs="Times New Roman"/>
          <w:sz w:val="28"/>
          <w:szCs w:val="28"/>
        </w:rPr>
        <w:t xml:space="preserve"> вопрос</w:t>
      </w:r>
      <w:r w:rsidR="001240A5" w:rsidRPr="00F67E5B">
        <w:rPr>
          <w:rFonts w:ascii="Times New Roman" w:hAnsi="Times New Roman" w:cs="Times New Roman"/>
          <w:sz w:val="28"/>
          <w:szCs w:val="28"/>
        </w:rPr>
        <w:t>ов</w:t>
      </w:r>
      <w:r w:rsidR="00AA640B" w:rsidRPr="00F67E5B">
        <w:rPr>
          <w:rFonts w:ascii="Times New Roman" w:hAnsi="Times New Roman" w:cs="Times New Roman"/>
          <w:sz w:val="28"/>
          <w:szCs w:val="28"/>
        </w:rPr>
        <w:t>)</w:t>
      </w:r>
      <w:r w:rsidR="005619AF">
        <w:rPr>
          <w:rFonts w:ascii="Times New Roman" w:hAnsi="Times New Roman" w:cs="Times New Roman"/>
          <w:sz w:val="28"/>
          <w:szCs w:val="28"/>
        </w:rPr>
        <w:t>:</w:t>
      </w:r>
      <w:r w:rsidR="00AA640B" w:rsidRPr="00F67E5B">
        <w:rPr>
          <w:rFonts w:ascii="Times New Roman" w:hAnsi="Times New Roman" w:cs="Times New Roman"/>
          <w:sz w:val="28"/>
          <w:szCs w:val="28"/>
        </w:rPr>
        <w:t xml:space="preserve"> «</w:t>
      </w:r>
      <w:r w:rsidR="001240A5" w:rsidRPr="00F67E5B">
        <w:rPr>
          <w:rFonts w:ascii="Times New Roman" w:hAnsi="Times New Roman" w:cs="Times New Roman"/>
          <w:sz w:val="28"/>
          <w:szCs w:val="28"/>
        </w:rPr>
        <w:t>Управление в сфере общественного питания», «Эксплуатация и сохранность автомобильных дорог», «</w:t>
      </w:r>
      <w:r w:rsidRPr="00F67E5B">
        <w:rPr>
          <w:rFonts w:ascii="Times New Roman" w:hAnsi="Times New Roman" w:cs="Times New Roman"/>
          <w:sz w:val="28"/>
          <w:szCs w:val="28"/>
        </w:rPr>
        <w:t>Выборы Президента РФ</w:t>
      </w:r>
      <w:r w:rsidR="00AA640B" w:rsidRPr="00F67E5B">
        <w:rPr>
          <w:rFonts w:ascii="Times New Roman" w:hAnsi="Times New Roman" w:cs="Times New Roman"/>
          <w:sz w:val="28"/>
          <w:szCs w:val="28"/>
        </w:rPr>
        <w:t>»</w:t>
      </w:r>
      <w:r w:rsidR="001240A5" w:rsidRPr="00F67E5B">
        <w:rPr>
          <w:rFonts w:ascii="Times New Roman" w:hAnsi="Times New Roman" w:cs="Times New Roman"/>
          <w:sz w:val="28"/>
          <w:szCs w:val="28"/>
        </w:rPr>
        <w:t>, «Лекарственное обеспечение», «</w:t>
      </w:r>
      <w:proofErr w:type="spellStart"/>
      <w:r w:rsidR="001240A5" w:rsidRPr="00F67E5B">
        <w:rPr>
          <w:rFonts w:ascii="Times New Roman" w:hAnsi="Times New Roman" w:cs="Times New Roman"/>
          <w:sz w:val="28"/>
          <w:szCs w:val="28"/>
        </w:rPr>
        <w:t>Несанкционная</w:t>
      </w:r>
      <w:proofErr w:type="spellEnd"/>
      <w:r w:rsidR="001240A5" w:rsidRPr="00F67E5B">
        <w:rPr>
          <w:rFonts w:ascii="Times New Roman" w:hAnsi="Times New Roman" w:cs="Times New Roman"/>
          <w:sz w:val="28"/>
          <w:szCs w:val="28"/>
        </w:rPr>
        <w:t xml:space="preserve"> свалка мусора, </w:t>
      </w:r>
      <w:proofErr w:type="spellStart"/>
      <w:r w:rsidR="001240A5" w:rsidRPr="00F67E5B">
        <w:rPr>
          <w:rFonts w:ascii="Times New Roman" w:hAnsi="Times New Roman" w:cs="Times New Roman"/>
          <w:sz w:val="28"/>
          <w:szCs w:val="28"/>
        </w:rPr>
        <w:t>биоотходы</w:t>
      </w:r>
      <w:proofErr w:type="spellEnd"/>
      <w:r w:rsidR="001240A5" w:rsidRPr="00F67E5B">
        <w:rPr>
          <w:rFonts w:ascii="Times New Roman" w:hAnsi="Times New Roman" w:cs="Times New Roman"/>
          <w:sz w:val="28"/>
          <w:szCs w:val="28"/>
        </w:rPr>
        <w:t>», «Автомобильный транспорт»</w:t>
      </w:r>
      <w:r w:rsidR="00AA640B" w:rsidRPr="00F67E5B">
        <w:rPr>
          <w:rFonts w:ascii="Times New Roman" w:hAnsi="Times New Roman" w:cs="Times New Roman"/>
          <w:sz w:val="28"/>
          <w:szCs w:val="28"/>
        </w:rPr>
        <w:t>;</w:t>
      </w:r>
    </w:p>
    <w:p w:rsidR="00AA640B" w:rsidRPr="00F67E5B" w:rsidRDefault="00613AE6" w:rsidP="00A46CC3">
      <w:pPr>
        <w:pStyle w:val="a3"/>
        <w:spacing w:line="360" w:lineRule="auto"/>
        <w:ind w:firstLine="708"/>
        <w:jc w:val="both"/>
        <w:rPr>
          <w:rFonts w:ascii="Times New Roman" w:hAnsi="Times New Roman" w:cs="Times New Roman"/>
          <w:sz w:val="28"/>
          <w:szCs w:val="28"/>
        </w:rPr>
      </w:pPr>
      <w:r w:rsidRPr="00F67E5B">
        <w:rPr>
          <w:rFonts w:ascii="Times New Roman" w:hAnsi="Times New Roman" w:cs="Times New Roman"/>
          <w:sz w:val="28"/>
          <w:szCs w:val="28"/>
        </w:rPr>
        <w:t>в Центр занятости населения</w:t>
      </w:r>
      <w:r w:rsidR="00AA640B" w:rsidRPr="00F67E5B">
        <w:rPr>
          <w:rFonts w:ascii="Times New Roman" w:hAnsi="Times New Roman" w:cs="Times New Roman"/>
          <w:sz w:val="28"/>
          <w:szCs w:val="28"/>
        </w:rPr>
        <w:t xml:space="preserve"> Тюменской области – 1 обращение </w:t>
      </w:r>
      <w:r w:rsidR="00AA640B" w:rsidRPr="00F67E5B">
        <w:rPr>
          <w:rFonts w:ascii="Times New Roman" w:hAnsi="Times New Roman" w:cs="Times New Roman"/>
          <w:sz w:val="28"/>
          <w:szCs w:val="28"/>
        </w:rPr>
        <w:br/>
        <w:t>(1 вопрос) «</w:t>
      </w:r>
      <w:r w:rsidRPr="00F67E5B">
        <w:rPr>
          <w:rFonts w:ascii="Times New Roman" w:hAnsi="Times New Roman" w:cs="Times New Roman"/>
          <w:sz w:val="28"/>
          <w:szCs w:val="28"/>
        </w:rPr>
        <w:t>Трудоустройство</w:t>
      </w:r>
      <w:r w:rsidR="00AA640B" w:rsidRPr="00F67E5B">
        <w:rPr>
          <w:rFonts w:ascii="Times New Roman" w:hAnsi="Times New Roman" w:cs="Times New Roman"/>
          <w:sz w:val="28"/>
          <w:szCs w:val="28"/>
        </w:rPr>
        <w:t>»;</w:t>
      </w:r>
    </w:p>
    <w:p w:rsidR="00AA640B" w:rsidRPr="00F67E5B" w:rsidRDefault="005619AF" w:rsidP="0054108C">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009151C0" w:rsidRPr="00F67E5B">
        <w:rPr>
          <w:rFonts w:ascii="Times New Roman" w:hAnsi="Times New Roman" w:cs="Times New Roman"/>
          <w:sz w:val="28"/>
          <w:szCs w:val="28"/>
        </w:rPr>
        <w:t xml:space="preserve">лаве г. </w:t>
      </w:r>
      <w:proofErr w:type="spellStart"/>
      <w:r w:rsidR="009151C0" w:rsidRPr="00F67E5B">
        <w:rPr>
          <w:rFonts w:ascii="Times New Roman" w:hAnsi="Times New Roman" w:cs="Times New Roman"/>
          <w:sz w:val="28"/>
          <w:szCs w:val="28"/>
        </w:rPr>
        <w:t>Урай</w:t>
      </w:r>
      <w:proofErr w:type="spellEnd"/>
      <w:r w:rsidR="009151C0" w:rsidRPr="00F67E5B">
        <w:rPr>
          <w:rFonts w:ascii="Times New Roman" w:hAnsi="Times New Roman" w:cs="Times New Roman"/>
          <w:sz w:val="28"/>
          <w:szCs w:val="28"/>
        </w:rPr>
        <w:t xml:space="preserve"> </w:t>
      </w:r>
      <w:r w:rsidR="0054108C" w:rsidRPr="00F67E5B">
        <w:rPr>
          <w:rFonts w:ascii="Times New Roman" w:hAnsi="Times New Roman" w:cs="Times New Roman"/>
          <w:sz w:val="28"/>
          <w:szCs w:val="28"/>
        </w:rPr>
        <w:t xml:space="preserve">– </w:t>
      </w:r>
      <w:r w:rsidR="0039505A" w:rsidRPr="00F67E5B">
        <w:rPr>
          <w:rFonts w:ascii="Times New Roman" w:hAnsi="Times New Roman" w:cs="Times New Roman"/>
          <w:sz w:val="28"/>
          <w:szCs w:val="28"/>
        </w:rPr>
        <w:t>2</w:t>
      </w:r>
      <w:r w:rsidR="0054108C" w:rsidRPr="00F67E5B">
        <w:rPr>
          <w:rFonts w:ascii="Times New Roman" w:hAnsi="Times New Roman" w:cs="Times New Roman"/>
          <w:sz w:val="28"/>
          <w:szCs w:val="28"/>
        </w:rPr>
        <w:t xml:space="preserve"> обращени</w:t>
      </w:r>
      <w:r>
        <w:rPr>
          <w:rFonts w:ascii="Times New Roman" w:hAnsi="Times New Roman" w:cs="Times New Roman"/>
          <w:sz w:val="28"/>
          <w:szCs w:val="28"/>
        </w:rPr>
        <w:t>я</w:t>
      </w:r>
      <w:r w:rsidR="0054108C" w:rsidRPr="00F67E5B">
        <w:rPr>
          <w:rFonts w:ascii="Times New Roman" w:hAnsi="Times New Roman" w:cs="Times New Roman"/>
          <w:sz w:val="28"/>
          <w:szCs w:val="28"/>
        </w:rPr>
        <w:t xml:space="preserve"> (</w:t>
      </w:r>
      <w:r w:rsidR="0039505A" w:rsidRPr="00F67E5B">
        <w:rPr>
          <w:rFonts w:ascii="Times New Roman" w:hAnsi="Times New Roman" w:cs="Times New Roman"/>
          <w:sz w:val="28"/>
          <w:szCs w:val="28"/>
        </w:rPr>
        <w:t>2</w:t>
      </w:r>
      <w:r w:rsidR="0054108C" w:rsidRPr="00F67E5B">
        <w:rPr>
          <w:rFonts w:ascii="Times New Roman" w:hAnsi="Times New Roman" w:cs="Times New Roman"/>
          <w:sz w:val="28"/>
          <w:szCs w:val="28"/>
        </w:rPr>
        <w:t xml:space="preserve"> вопрос</w:t>
      </w:r>
      <w:r>
        <w:rPr>
          <w:rFonts w:ascii="Times New Roman" w:hAnsi="Times New Roman" w:cs="Times New Roman"/>
          <w:sz w:val="28"/>
          <w:szCs w:val="28"/>
        </w:rPr>
        <w:t>а</w:t>
      </w:r>
      <w:r w:rsidR="0054108C" w:rsidRPr="00F67E5B">
        <w:rPr>
          <w:rFonts w:ascii="Times New Roman" w:hAnsi="Times New Roman" w:cs="Times New Roman"/>
          <w:sz w:val="28"/>
          <w:szCs w:val="28"/>
        </w:rPr>
        <w:t>)</w:t>
      </w:r>
      <w:r>
        <w:rPr>
          <w:rFonts w:ascii="Times New Roman" w:hAnsi="Times New Roman" w:cs="Times New Roman"/>
          <w:sz w:val="28"/>
          <w:szCs w:val="28"/>
        </w:rPr>
        <w:t>:</w:t>
      </w:r>
      <w:r w:rsidR="0054108C" w:rsidRPr="00F67E5B">
        <w:rPr>
          <w:rFonts w:ascii="Times New Roman" w:hAnsi="Times New Roman" w:cs="Times New Roman"/>
          <w:sz w:val="28"/>
          <w:szCs w:val="28"/>
        </w:rPr>
        <w:t xml:space="preserve"> «</w:t>
      </w:r>
      <w:r w:rsidR="009151C0" w:rsidRPr="00F67E5B">
        <w:rPr>
          <w:rFonts w:ascii="Times New Roman" w:hAnsi="Times New Roman" w:cs="Times New Roman"/>
          <w:sz w:val="28"/>
          <w:szCs w:val="28"/>
        </w:rPr>
        <w:t>Информатизация. Информационные системы, технологии и средства их обеспечения</w:t>
      </w:r>
      <w:r w:rsidR="0054108C" w:rsidRPr="00F67E5B">
        <w:rPr>
          <w:rFonts w:ascii="Times New Roman" w:hAnsi="Times New Roman" w:cs="Times New Roman"/>
          <w:sz w:val="28"/>
          <w:szCs w:val="28"/>
        </w:rPr>
        <w:t>»</w:t>
      </w:r>
      <w:r w:rsidR="003A7CBA" w:rsidRPr="00F67E5B">
        <w:rPr>
          <w:rFonts w:ascii="Times New Roman" w:hAnsi="Times New Roman" w:cs="Times New Roman"/>
          <w:sz w:val="28"/>
          <w:szCs w:val="28"/>
        </w:rPr>
        <w:t xml:space="preserve">, «Информационные системы органов государственной власти Российской Федерации. Официальные сайты органов государственной власти </w:t>
      </w:r>
      <w:r>
        <w:rPr>
          <w:rFonts w:ascii="Times New Roman" w:hAnsi="Times New Roman" w:cs="Times New Roman"/>
          <w:sz w:val="28"/>
          <w:szCs w:val="28"/>
        </w:rPr>
        <w:br/>
      </w:r>
      <w:r w:rsidR="003A7CBA" w:rsidRPr="00F67E5B">
        <w:rPr>
          <w:rFonts w:ascii="Times New Roman" w:hAnsi="Times New Roman" w:cs="Times New Roman"/>
          <w:sz w:val="28"/>
          <w:szCs w:val="28"/>
        </w:rPr>
        <w:t>и органов местного самоуправления»</w:t>
      </w:r>
      <w:r w:rsidR="0054108C" w:rsidRPr="00F67E5B">
        <w:rPr>
          <w:rFonts w:ascii="Times New Roman" w:hAnsi="Times New Roman" w:cs="Times New Roman"/>
          <w:sz w:val="28"/>
          <w:szCs w:val="28"/>
        </w:rPr>
        <w:t xml:space="preserve">; </w:t>
      </w:r>
    </w:p>
    <w:p w:rsidR="0024055A" w:rsidRPr="00F67E5B" w:rsidRDefault="0024055A" w:rsidP="0054108C">
      <w:pPr>
        <w:pStyle w:val="a3"/>
        <w:spacing w:line="360" w:lineRule="auto"/>
        <w:ind w:firstLine="708"/>
        <w:jc w:val="both"/>
        <w:rPr>
          <w:rFonts w:ascii="Times New Roman" w:hAnsi="Times New Roman" w:cs="Times New Roman"/>
          <w:sz w:val="28"/>
          <w:szCs w:val="28"/>
        </w:rPr>
      </w:pPr>
      <w:r w:rsidRPr="00F67E5B">
        <w:rPr>
          <w:rFonts w:ascii="Times New Roman" w:hAnsi="Times New Roman" w:cs="Times New Roman"/>
          <w:sz w:val="28"/>
          <w:szCs w:val="28"/>
        </w:rPr>
        <w:lastRenderedPageBreak/>
        <w:t xml:space="preserve">в Тюменскую областную Думу – </w:t>
      </w:r>
      <w:r w:rsidR="004B33E1" w:rsidRPr="00F67E5B">
        <w:rPr>
          <w:rFonts w:ascii="Times New Roman" w:hAnsi="Times New Roman" w:cs="Times New Roman"/>
          <w:sz w:val="28"/>
          <w:szCs w:val="28"/>
        </w:rPr>
        <w:t>4</w:t>
      </w:r>
      <w:r w:rsidRPr="00F67E5B">
        <w:rPr>
          <w:rFonts w:ascii="Times New Roman" w:hAnsi="Times New Roman" w:cs="Times New Roman"/>
          <w:sz w:val="28"/>
          <w:szCs w:val="28"/>
        </w:rPr>
        <w:t xml:space="preserve"> обращени</w:t>
      </w:r>
      <w:r w:rsidR="005619AF">
        <w:rPr>
          <w:rFonts w:ascii="Times New Roman" w:hAnsi="Times New Roman" w:cs="Times New Roman"/>
          <w:sz w:val="28"/>
          <w:szCs w:val="28"/>
        </w:rPr>
        <w:t>я</w:t>
      </w:r>
      <w:r w:rsidRPr="00F67E5B">
        <w:rPr>
          <w:rFonts w:ascii="Times New Roman" w:hAnsi="Times New Roman" w:cs="Times New Roman"/>
          <w:sz w:val="28"/>
          <w:szCs w:val="28"/>
        </w:rPr>
        <w:t xml:space="preserve"> (</w:t>
      </w:r>
      <w:r w:rsidR="004B33E1" w:rsidRPr="00F67E5B">
        <w:rPr>
          <w:rFonts w:ascii="Times New Roman" w:hAnsi="Times New Roman" w:cs="Times New Roman"/>
          <w:sz w:val="28"/>
          <w:szCs w:val="28"/>
        </w:rPr>
        <w:t>4</w:t>
      </w:r>
      <w:r w:rsidRPr="00F67E5B">
        <w:rPr>
          <w:rFonts w:ascii="Times New Roman" w:hAnsi="Times New Roman" w:cs="Times New Roman"/>
          <w:sz w:val="28"/>
          <w:szCs w:val="28"/>
        </w:rPr>
        <w:t xml:space="preserve"> вопрос</w:t>
      </w:r>
      <w:r w:rsidR="009151C0" w:rsidRPr="00F67E5B">
        <w:rPr>
          <w:rFonts w:ascii="Times New Roman" w:hAnsi="Times New Roman" w:cs="Times New Roman"/>
          <w:sz w:val="28"/>
          <w:szCs w:val="28"/>
        </w:rPr>
        <w:t>а</w:t>
      </w:r>
      <w:r w:rsidRPr="00F67E5B">
        <w:rPr>
          <w:rFonts w:ascii="Times New Roman" w:hAnsi="Times New Roman" w:cs="Times New Roman"/>
          <w:sz w:val="28"/>
          <w:szCs w:val="28"/>
        </w:rPr>
        <w:t>)</w:t>
      </w:r>
      <w:r w:rsidR="005619AF">
        <w:rPr>
          <w:rFonts w:ascii="Times New Roman" w:hAnsi="Times New Roman" w:cs="Times New Roman"/>
          <w:sz w:val="28"/>
          <w:szCs w:val="28"/>
        </w:rPr>
        <w:t>:</w:t>
      </w:r>
      <w:r w:rsidRPr="00F67E5B">
        <w:rPr>
          <w:rFonts w:ascii="Times New Roman" w:hAnsi="Times New Roman" w:cs="Times New Roman"/>
          <w:sz w:val="28"/>
          <w:szCs w:val="28"/>
        </w:rPr>
        <w:t xml:space="preserve"> «</w:t>
      </w:r>
      <w:r w:rsidR="00993366" w:rsidRPr="00F67E5B">
        <w:rPr>
          <w:rFonts w:ascii="Times New Roman" w:hAnsi="Times New Roman" w:cs="Times New Roman"/>
          <w:sz w:val="28"/>
          <w:szCs w:val="28"/>
        </w:rPr>
        <w:t>Работа законодательных (представительных) органов государственной власти субъектов Российской Федерации. Деятельность депутатов</w:t>
      </w:r>
      <w:r w:rsidRPr="00F67E5B">
        <w:rPr>
          <w:rFonts w:ascii="Times New Roman" w:hAnsi="Times New Roman" w:cs="Times New Roman"/>
          <w:sz w:val="28"/>
          <w:szCs w:val="28"/>
        </w:rPr>
        <w:t>»</w:t>
      </w:r>
      <w:r w:rsidR="00D31FA2" w:rsidRPr="00F67E5B">
        <w:rPr>
          <w:rFonts w:ascii="Times New Roman" w:hAnsi="Times New Roman" w:cs="Times New Roman"/>
          <w:sz w:val="28"/>
          <w:szCs w:val="28"/>
        </w:rPr>
        <w:t xml:space="preserve"> </w:t>
      </w:r>
      <w:r w:rsidR="005619AF" w:rsidRPr="00F67E5B">
        <w:rPr>
          <w:rFonts w:ascii="Times New Roman" w:hAnsi="Times New Roman" w:cs="Times New Roman"/>
          <w:sz w:val="28"/>
          <w:szCs w:val="28"/>
        </w:rPr>
        <w:t>–</w:t>
      </w:r>
      <w:r w:rsidR="00D31FA2" w:rsidRPr="00F67E5B">
        <w:rPr>
          <w:rFonts w:ascii="Times New Roman" w:hAnsi="Times New Roman" w:cs="Times New Roman"/>
          <w:sz w:val="28"/>
          <w:szCs w:val="28"/>
        </w:rPr>
        <w:t xml:space="preserve"> 2</w:t>
      </w:r>
      <w:r w:rsidR="005E6D8E" w:rsidRPr="00F67E5B">
        <w:rPr>
          <w:rFonts w:ascii="Times New Roman" w:hAnsi="Times New Roman" w:cs="Times New Roman"/>
          <w:sz w:val="28"/>
          <w:szCs w:val="28"/>
        </w:rPr>
        <w:t>;</w:t>
      </w:r>
      <w:r w:rsidR="009151C0" w:rsidRPr="00F67E5B">
        <w:rPr>
          <w:rFonts w:ascii="Times New Roman" w:hAnsi="Times New Roman" w:cs="Times New Roman"/>
          <w:sz w:val="28"/>
          <w:szCs w:val="28"/>
        </w:rPr>
        <w:t xml:space="preserve"> «Полномочия государственных служащих РФ»</w:t>
      </w:r>
      <w:r w:rsidR="004B33E1" w:rsidRPr="00F67E5B">
        <w:rPr>
          <w:rFonts w:ascii="Times New Roman" w:hAnsi="Times New Roman" w:cs="Times New Roman"/>
          <w:sz w:val="28"/>
          <w:szCs w:val="28"/>
        </w:rPr>
        <w:t xml:space="preserve">, «Выплата пособий </w:t>
      </w:r>
      <w:r w:rsidR="005619AF">
        <w:rPr>
          <w:rFonts w:ascii="Times New Roman" w:hAnsi="Times New Roman" w:cs="Times New Roman"/>
          <w:sz w:val="28"/>
          <w:szCs w:val="28"/>
        </w:rPr>
        <w:br/>
      </w:r>
      <w:r w:rsidR="004B33E1" w:rsidRPr="00F67E5B">
        <w:rPr>
          <w:rFonts w:ascii="Times New Roman" w:hAnsi="Times New Roman" w:cs="Times New Roman"/>
          <w:sz w:val="28"/>
          <w:szCs w:val="28"/>
        </w:rPr>
        <w:t>и компенсации на ребенка»</w:t>
      </w:r>
      <w:r w:rsidR="009151C0" w:rsidRPr="00F67E5B">
        <w:rPr>
          <w:rFonts w:ascii="Times New Roman" w:hAnsi="Times New Roman" w:cs="Times New Roman"/>
          <w:sz w:val="28"/>
          <w:szCs w:val="28"/>
        </w:rPr>
        <w:t>;</w:t>
      </w:r>
    </w:p>
    <w:p w:rsidR="0054108C" w:rsidRPr="00F67E5B" w:rsidRDefault="000C15A8" w:rsidP="0054108C">
      <w:pPr>
        <w:pStyle w:val="a3"/>
        <w:spacing w:line="360" w:lineRule="auto"/>
        <w:ind w:firstLine="708"/>
        <w:jc w:val="both"/>
        <w:rPr>
          <w:rFonts w:ascii="Times New Roman" w:hAnsi="Times New Roman" w:cs="Times New Roman"/>
          <w:sz w:val="28"/>
          <w:szCs w:val="28"/>
        </w:rPr>
      </w:pPr>
      <w:r w:rsidRPr="00F67E5B">
        <w:rPr>
          <w:rFonts w:ascii="Times New Roman" w:hAnsi="Times New Roman" w:cs="Times New Roman"/>
          <w:sz w:val="28"/>
          <w:szCs w:val="28"/>
        </w:rPr>
        <w:t>в ООО «Метро»</w:t>
      </w:r>
      <w:r w:rsidR="004F67AA">
        <w:rPr>
          <w:rFonts w:ascii="Times New Roman" w:hAnsi="Times New Roman" w:cs="Times New Roman"/>
          <w:sz w:val="28"/>
          <w:szCs w:val="28"/>
        </w:rPr>
        <w:t xml:space="preserve"> – 3 обращения</w:t>
      </w:r>
      <w:r w:rsidR="0054108C" w:rsidRPr="00F67E5B">
        <w:rPr>
          <w:rFonts w:ascii="Times New Roman" w:hAnsi="Times New Roman" w:cs="Times New Roman"/>
          <w:sz w:val="28"/>
          <w:szCs w:val="28"/>
        </w:rPr>
        <w:t xml:space="preserve"> (</w:t>
      </w:r>
      <w:r w:rsidR="004F67AA">
        <w:rPr>
          <w:rFonts w:ascii="Times New Roman" w:hAnsi="Times New Roman" w:cs="Times New Roman"/>
          <w:sz w:val="28"/>
          <w:szCs w:val="28"/>
        </w:rPr>
        <w:t>3</w:t>
      </w:r>
      <w:r w:rsidR="0054108C" w:rsidRPr="00F67E5B">
        <w:rPr>
          <w:rFonts w:ascii="Times New Roman" w:hAnsi="Times New Roman" w:cs="Times New Roman"/>
          <w:sz w:val="28"/>
          <w:szCs w:val="28"/>
        </w:rPr>
        <w:t xml:space="preserve"> вопрос</w:t>
      </w:r>
      <w:r w:rsidR="004F67AA">
        <w:rPr>
          <w:rFonts w:ascii="Times New Roman" w:hAnsi="Times New Roman" w:cs="Times New Roman"/>
          <w:sz w:val="28"/>
          <w:szCs w:val="28"/>
        </w:rPr>
        <w:t>а</w:t>
      </w:r>
      <w:r w:rsidR="0054108C" w:rsidRPr="00F67E5B">
        <w:rPr>
          <w:rFonts w:ascii="Times New Roman" w:hAnsi="Times New Roman" w:cs="Times New Roman"/>
          <w:sz w:val="28"/>
          <w:szCs w:val="28"/>
        </w:rPr>
        <w:t>)</w:t>
      </w:r>
      <w:r w:rsidR="005619AF">
        <w:rPr>
          <w:rFonts w:ascii="Times New Roman" w:hAnsi="Times New Roman" w:cs="Times New Roman"/>
          <w:sz w:val="28"/>
          <w:szCs w:val="28"/>
        </w:rPr>
        <w:t>:</w:t>
      </w:r>
      <w:r w:rsidR="0054108C" w:rsidRPr="00F67E5B">
        <w:rPr>
          <w:rFonts w:ascii="Times New Roman" w:hAnsi="Times New Roman" w:cs="Times New Roman"/>
          <w:sz w:val="28"/>
          <w:szCs w:val="28"/>
        </w:rPr>
        <w:t xml:space="preserve"> «</w:t>
      </w:r>
      <w:r w:rsidRPr="00F67E5B">
        <w:rPr>
          <w:rFonts w:ascii="Times New Roman" w:hAnsi="Times New Roman" w:cs="Times New Roman"/>
          <w:sz w:val="28"/>
          <w:szCs w:val="28"/>
        </w:rPr>
        <w:t>Управление в сфере торговли. Правила торговли</w:t>
      </w:r>
      <w:r w:rsidR="0054108C" w:rsidRPr="00F67E5B">
        <w:rPr>
          <w:rFonts w:ascii="Times New Roman" w:hAnsi="Times New Roman" w:cs="Times New Roman"/>
          <w:sz w:val="28"/>
          <w:szCs w:val="28"/>
        </w:rPr>
        <w:t xml:space="preserve">»; </w:t>
      </w:r>
    </w:p>
    <w:p w:rsidR="00FF69FF" w:rsidRPr="00F67E5B" w:rsidRDefault="00FF69FF" w:rsidP="00FF69FF">
      <w:pPr>
        <w:pStyle w:val="a3"/>
        <w:spacing w:line="360" w:lineRule="auto"/>
        <w:ind w:firstLine="708"/>
        <w:jc w:val="both"/>
        <w:rPr>
          <w:rFonts w:ascii="Times New Roman" w:hAnsi="Times New Roman" w:cs="Times New Roman"/>
          <w:sz w:val="28"/>
          <w:szCs w:val="28"/>
        </w:rPr>
      </w:pPr>
      <w:r w:rsidRPr="00F67E5B">
        <w:rPr>
          <w:rFonts w:ascii="Times New Roman" w:hAnsi="Times New Roman" w:cs="Times New Roman"/>
          <w:sz w:val="28"/>
          <w:szCs w:val="28"/>
        </w:rPr>
        <w:t xml:space="preserve">в ООО «Ашан» – </w:t>
      </w:r>
      <w:r w:rsidR="004B33E1" w:rsidRPr="00F67E5B">
        <w:rPr>
          <w:rFonts w:ascii="Times New Roman" w:hAnsi="Times New Roman" w:cs="Times New Roman"/>
          <w:sz w:val="28"/>
          <w:szCs w:val="28"/>
        </w:rPr>
        <w:t>3</w:t>
      </w:r>
      <w:r w:rsidR="005619AF">
        <w:rPr>
          <w:rFonts w:ascii="Times New Roman" w:hAnsi="Times New Roman" w:cs="Times New Roman"/>
          <w:sz w:val="28"/>
          <w:szCs w:val="28"/>
        </w:rPr>
        <w:t xml:space="preserve"> обращения</w:t>
      </w:r>
      <w:r w:rsidRPr="00F67E5B">
        <w:rPr>
          <w:rFonts w:ascii="Times New Roman" w:hAnsi="Times New Roman" w:cs="Times New Roman"/>
          <w:sz w:val="28"/>
          <w:szCs w:val="28"/>
        </w:rPr>
        <w:t xml:space="preserve"> (</w:t>
      </w:r>
      <w:r w:rsidR="004B33E1" w:rsidRPr="00F67E5B">
        <w:rPr>
          <w:rFonts w:ascii="Times New Roman" w:hAnsi="Times New Roman" w:cs="Times New Roman"/>
          <w:sz w:val="28"/>
          <w:szCs w:val="28"/>
        </w:rPr>
        <w:t>3</w:t>
      </w:r>
      <w:r w:rsidRPr="00F67E5B">
        <w:rPr>
          <w:rFonts w:ascii="Times New Roman" w:hAnsi="Times New Roman" w:cs="Times New Roman"/>
          <w:sz w:val="28"/>
          <w:szCs w:val="28"/>
        </w:rPr>
        <w:t xml:space="preserve"> вопрос</w:t>
      </w:r>
      <w:r w:rsidR="005619AF">
        <w:rPr>
          <w:rFonts w:ascii="Times New Roman" w:hAnsi="Times New Roman" w:cs="Times New Roman"/>
          <w:sz w:val="28"/>
          <w:szCs w:val="28"/>
        </w:rPr>
        <w:t>а</w:t>
      </w:r>
      <w:r w:rsidRPr="00F67E5B">
        <w:rPr>
          <w:rFonts w:ascii="Times New Roman" w:hAnsi="Times New Roman" w:cs="Times New Roman"/>
          <w:sz w:val="28"/>
          <w:szCs w:val="28"/>
        </w:rPr>
        <w:t>)</w:t>
      </w:r>
      <w:r w:rsidR="005619AF">
        <w:rPr>
          <w:rFonts w:ascii="Times New Roman" w:hAnsi="Times New Roman" w:cs="Times New Roman"/>
          <w:sz w:val="28"/>
          <w:szCs w:val="28"/>
        </w:rPr>
        <w:t>:</w:t>
      </w:r>
      <w:r w:rsidRPr="00F67E5B">
        <w:rPr>
          <w:rFonts w:ascii="Times New Roman" w:hAnsi="Times New Roman" w:cs="Times New Roman"/>
          <w:sz w:val="28"/>
          <w:szCs w:val="28"/>
        </w:rPr>
        <w:t xml:space="preserve"> «Управление в сфере торговли. Правила торговли»</w:t>
      </w:r>
      <w:r w:rsidR="00CE550B" w:rsidRPr="00F67E5B">
        <w:rPr>
          <w:rFonts w:ascii="Times New Roman" w:hAnsi="Times New Roman" w:cs="Times New Roman"/>
          <w:sz w:val="28"/>
          <w:szCs w:val="28"/>
        </w:rPr>
        <w:t xml:space="preserve"> </w:t>
      </w:r>
      <w:r w:rsidR="004B33E1" w:rsidRPr="00F67E5B">
        <w:rPr>
          <w:rFonts w:ascii="Times New Roman" w:hAnsi="Times New Roman" w:cs="Times New Roman"/>
          <w:sz w:val="28"/>
          <w:szCs w:val="28"/>
        </w:rPr>
        <w:t>3</w:t>
      </w:r>
      <w:r w:rsidRPr="00F67E5B">
        <w:rPr>
          <w:rFonts w:ascii="Times New Roman" w:hAnsi="Times New Roman" w:cs="Times New Roman"/>
          <w:sz w:val="28"/>
          <w:szCs w:val="28"/>
        </w:rPr>
        <w:t xml:space="preserve">; </w:t>
      </w:r>
    </w:p>
    <w:p w:rsidR="0054108C" w:rsidRPr="00F67E5B" w:rsidRDefault="009151C0" w:rsidP="0054108C">
      <w:pPr>
        <w:pStyle w:val="a3"/>
        <w:spacing w:line="360" w:lineRule="auto"/>
        <w:ind w:firstLine="708"/>
        <w:jc w:val="both"/>
        <w:rPr>
          <w:rFonts w:ascii="Times New Roman" w:hAnsi="Times New Roman" w:cs="Times New Roman"/>
          <w:sz w:val="28"/>
          <w:szCs w:val="28"/>
        </w:rPr>
      </w:pPr>
      <w:r w:rsidRPr="00F67E5B">
        <w:rPr>
          <w:rFonts w:ascii="Times New Roman" w:hAnsi="Times New Roman" w:cs="Times New Roman"/>
          <w:sz w:val="28"/>
          <w:szCs w:val="28"/>
        </w:rPr>
        <w:t xml:space="preserve">в Жилищную инспекцию </w:t>
      </w:r>
      <w:r w:rsidR="005E6D8E" w:rsidRPr="00F67E5B">
        <w:rPr>
          <w:rFonts w:ascii="Times New Roman" w:hAnsi="Times New Roman" w:cs="Times New Roman"/>
          <w:sz w:val="28"/>
          <w:szCs w:val="28"/>
        </w:rPr>
        <w:t xml:space="preserve">– </w:t>
      </w:r>
      <w:r w:rsidR="004F67AA">
        <w:rPr>
          <w:rFonts w:ascii="Times New Roman" w:hAnsi="Times New Roman" w:cs="Times New Roman"/>
          <w:sz w:val="28"/>
          <w:szCs w:val="28"/>
        </w:rPr>
        <w:t>2</w:t>
      </w:r>
      <w:r w:rsidR="005E6D8E" w:rsidRPr="00F67E5B">
        <w:rPr>
          <w:rFonts w:ascii="Times New Roman" w:hAnsi="Times New Roman" w:cs="Times New Roman"/>
          <w:sz w:val="28"/>
          <w:szCs w:val="28"/>
        </w:rPr>
        <w:t xml:space="preserve"> обращени</w:t>
      </w:r>
      <w:r w:rsidR="004F67AA">
        <w:rPr>
          <w:rFonts w:ascii="Times New Roman" w:hAnsi="Times New Roman" w:cs="Times New Roman"/>
          <w:sz w:val="28"/>
          <w:szCs w:val="28"/>
        </w:rPr>
        <w:t>я</w:t>
      </w:r>
      <w:r w:rsidR="005E6D8E" w:rsidRPr="00F67E5B">
        <w:rPr>
          <w:rFonts w:ascii="Times New Roman" w:hAnsi="Times New Roman" w:cs="Times New Roman"/>
          <w:sz w:val="28"/>
          <w:szCs w:val="28"/>
        </w:rPr>
        <w:t xml:space="preserve"> (</w:t>
      </w:r>
      <w:r w:rsidR="004F67AA">
        <w:rPr>
          <w:rFonts w:ascii="Times New Roman" w:hAnsi="Times New Roman" w:cs="Times New Roman"/>
          <w:sz w:val="28"/>
          <w:szCs w:val="28"/>
        </w:rPr>
        <w:t>2</w:t>
      </w:r>
      <w:r w:rsidR="005E6D8E" w:rsidRPr="00F67E5B">
        <w:rPr>
          <w:rFonts w:ascii="Times New Roman" w:hAnsi="Times New Roman" w:cs="Times New Roman"/>
          <w:sz w:val="28"/>
          <w:szCs w:val="28"/>
        </w:rPr>
        <w:t xml:space="preserve"> вопрос</w:t>
      </w:r>
      <w:r w:rsidR="004F67AA">
        <w:rPr>
          <w:rFonts w:ascii="Times New Roman" w:hAnsi="Times New Roman" w:cs="Times New Roman"/>
          <w:sz w:val="28"/>
          <w:szCs w:val="28"/>
        </w:rPr>
        <w:t>а</w:t>
      </w:r>
      <w:r w:rsidR="005E6D8E" w:rsidRPr="00F67E5B">
        <w:rPr>
          <w:rFonts w:ascii="Times New Roman" w:hAnsi="Times New Roman" w:cs="Times New Roman"/>
          <w:sz w:val="28"/>
          <w:szCs w:val="28"/>
        </w:rPr>
        <w:t>)</w:t>
      </w:r>
      <w:r w:rsidR="005619AF">
        <w:rPr>
          <w:rFonts w:ascii="Times New Roman" w:hAnsi="Times New Roman" w:cs="Times New Roman"/>
          <w:sz w:val="28"/>
          <w:szCs w:val="28"/>
        </w:rPr>
        <w:t>:</w:t>
      </w:r>
      <w:r w:rsidR="005E6D8E" w:rsidRPr="00F67E5B">
        <w:rPr>
          <w:rFonts w:ascii="Times New Roman" w:hAnsi="Times New Roman" w:cs="Times New Roman"/>
          <w:sz w:val="28"/>
          <w:szCs w:val="28"/>
        </w:rPr>
        <w:t xml:space="preserve"> «Некорректные обращения»;</w:t>
      </w:r>
    </w:p>
    <w:p w:rsidR="009151C0" w:rsidRPr="00F67E5B" w:rsidRDefault="005A1FFF" w:rsidP="0054108C">
      <w:pPr>
        <w:pStyle w:val="a3"/>
        <w:spacing w:line="360" w:lineRule="auto"/>
        <w:ind w:firstLine="708"/>
        <w:jc w:val="both"/>
        <w:rPr>
          <w:rFonts w:ascii="Times New Roman" w:hAnsi="Times New Roman" w:cs="Times New Roman"/>
          <w:sz w:val="28"/>
          <w:szCs w:val="28"/>
        </w:rPr>
      </w:pPr>
      <w:r w:rsidRPr="00F67E5B">
        <w:rPr>
          <w:rFonts w:ascii="Times New Roman" w:hAnsi="Times New Roman" w:cs="Times New Roman"/>
          <w:sz w:val="28"/>
          <w:szCs w:val="28"/>
        </w:rPr>
        <w:t xml:space="preserve">в Тюменскую городскую Думу – </w:t>
      </w:r>
      <w:r w:rsidR="004B33E1" w:rsidRPr="00F67E5B">
        <w:rPr>
          <w:rFonts w:ascii="Times New Roman" w:hAnsi="Times New Roman" w:cs="Times New Roman"/>
          <w:sz w:val="28"/>
          <w:szCs w:val="28"/>
        </w:rPr>
        <w:t>4</w:t>
      </w:r>
      <w:r w:rsidR="005619AF">
        <w:rPr>
          <w:rFonts w:ascii="Times New Roman" w:hAnsi="Times New Roman" w:cs="Times New Roman"/>
          <w:sz w:val="28"/>
          <w:szCs w:val="28"/>
        </w:rPr>
        <w:t xml:space="preserve"> обращения</w:t>
      </w:r>
      <w:r w:rsidR="009151C0" w:rsidRPr="00F67E5B">
        <w:rPr>
          <w:rFonts w:ascii="Times New Roman" w:hAnsi="Times New Roman" w:cs="Times New Roman"/>
          <w:sz w:val="28"/>
          <w:szCs w:val="28"/>
        </w:rPr>
        <w:t xml:space="preserve"> (</w:t>
      </w:r>
      <w:r w:rsidR="004B33E1" w:rsidRPr="00F67E5B">
        <w:rPr>
          <w:rFonts w:ascii="Times New Roman" w:hAnsi="Times New Roman" w:cs="Times New Roman"/>
          <w:sz w:val="28"/>
          <w:szCs w:val="28"/>
        </w:rPr>
        <w:t>4</w:t>
      </w:r>
      <w:r w:rsidR="009151C0" w:rsidRPr="00F67E5B">
        <w:rPr>
          <w:rFonts w:ascii="Times New Roman" w:hAnsi="Times New Roman" w:cs="Times New Roman"/>
          <w:sz w:val="28"/>
          <w:szCs w:val="28"/>
        </w:rPr>
        <w:t xml:space="preserve"> вопрос</w:t>
      </w:r>
      <w:r w:rsidR="005619AF">
        <w:rPr>
          <w:rFonts w:ascii="Times New Roman" w:hAnsi="Times New Roman" w:cs="Times New Roman"/>
          <w:sz w:val="28"/>
          <w:szCs w:val="28"/>
        </w:rPr>
        <w:t>а</w:t>
      </w:r>
      <w:r w:rsidR="009151C0" w:rsidRPr="00F67E5B">
        <w:rPr>
          <w:rFonts w:ascii="Times New Roman" w:hAnsi="Times New Roman" w:cs="Times New Roman"/>
          <w:sz w:val="28"/>
          <w:szCs w:val="28"/>
        </w:rPr>
        <w:t>)</w:t>
      </w:r>
      <w:r w:rsidR="005619AF">
        <w:rPr>
          <w:rFonts w:ascii="Times New Roman" w:hAnsi="Times New Roman" w:cs="Times New Roman"/>
          <w:sz w:val="28"/>
          <w:szCs w:val="28"/>
        </w:rPr>
        <w:t>:</w:t>
      </w:r>
      <w:r w:rsidR="009151C0" w:rsidRPr="00F67E5B">
        <w:rPr>
          <w:rFonts w:ascii="Times New Roman" w:hAnsi="Times New Roman" w:cs="Times New Roman"/>
          <w:sz w:val="28"/>
          <w:szCs w:val="28"/>
        </w:rPr>
        <w:t xml:space="preserve"> «</w:t>
      </w:r>
      <w:r w:rsidR="003E0D2B" w:rsidRPr="00F67E5B">
        <w:rPr>
          <w:rFonts w:ascii="Times New Roman" w:hAnsi="Times New Roman" w:cs="Times New Roman"/>
          <w:sz w:val="28"/>
          <w:szCs w:val="28"/>
        </w:rPr>
        <w:t>Личный прием высшими должностными лицами субъекта Российской Федерации (руководителями высших исполнительных органов государственной власти субъектов Российской Федерации), их заместителями, руководителями исполнительных органов государственной власти субъектов Российской Федерации, их заместителями</w:t>
      </w:r>
      <w:r w:rsidR="009151C0" w:rsidRPr="00F67E5B">
        <w:rPr>
          <w:rFonts w:ascii="Times New Roman" w:hAnsi="Times New Roman" w:cs="Times New Roman"/>
          <w:sz w:val="28"/>
          <w:szCs w:val="28"/>
        </w:rPr>
        <w:t>»</w:t>
      </w:r>
      <w:r w:rsidRPr="00F67E5B">
        <w:rPr>
          <w:rFonts w:ascii="Times New Roman" w:hAnsi="Times New Roman" w:cs="Times New Roman"/>
          <w:sz w:val="28"/>
          <w:szCs w:val="28"/>
        </w:rPr>
        <w:t xml:space="preserve"> </w:t>
      </w:r>
      <w:r w:rsidR="005619AF" w:rsidRPr="00F67E5B">
        <w:rPr>
          <w:rFonts w:ascii="Times New Roman" w:hAnsi="Times New Roman" w:cs="Times New Roman"/>
          <w:sz w:val="28"/>
          <w:szCs w:val="28"/>
        </w:rPr>
        <w:t>–</w:t>
      </w:r>
      <w:r w:rsidRPr="00F67E5B">
        <w:rPr>
          <w:rFonts w:ascii="Times New Roman" w:hAnsi="Times New Roman" w:cs="Times New Roman"/>
          <w:sz w:val="28"/>
          <w:szCs w:val="28"/>
        </w:rPr>
        <w:t xml:space="preserve"> </w:t>
      </w:r>
      <w:r w:rsidR="00D31FA2" w:rsidRPr="00F67E5B">
        <w:rPr>
          <w:rFonts w:ascii="Times New Roman" w:hAnsi="Times New Roman" w:cs="Times New Roman"/>
          <w:sz w:val="28"/>
          <w:szCs w:val="28"/>
        </w:rPr>
        <w:t>3</w:t>
      </w:r>
      <w:r w:rsidR="009151C0" w:rsidRPr="00F67E5B">
        <w:rPr>
          <w:rFonts w:ascii="Times New Roman" w:hAnsi="Times New Roman" w:cs="Times New Roman"/>
          <w:sz w:val="28"/>
          <w:szCs w:val="28"/>
        </w:rPr>
        <w:t>;</w:t>
      </w:r>
      <w:r w:rsidR="00C2712E" w:rsidRPr="00F67E5B">
        <w:rPr>
          <w:rFonts w:ascii="Times New Roman" w:hAnsi="Times New Roman" w:cs="Times New Roman"/>
          <w:sz w:val="28"/>
          <w:szCs w:val="28"/>
        </w:rPr>
        <w:t xml:space="preserve"> </w:t>
      </w:r>
      <w:r w:rsidR="005619AF">
        <w:rPr>
          <w:rFonts w:ascii="Times New Roman" w:hAnsi="Times New Roman" w:cs="Times New Roman"/>
          <w:sz w:val="28"/>
          <w:szCs w:val="28"/>
        </w:rPr>
        <w:t>«Некорректное обращение»;</w:t>
      </w:r>
    </w:p>
    <w:p w:rsidR="00D31FA2" w:rsidRPr="00F67E5B" w:rsidRDefault="00D31FA2" w:rsidP="00D31FA2">
      <w:pPr>
        <w:pStyle w:val="a3"/>
        <w:spacing w:line="360" w:lineRule="auto"/>
        <w:ind w:firstLine="708"/>
        <w:jc w:val="both"/>
        <w:rPr>
          <w:rFonts w:ascii="Times New Roman" w:hAnsi="Times New Roman" w:cs="Times New Roman"/>
          <w:sz w:val="28"/>
          <w:szCs w:val="28"/>
        </w:rPr>
      </w:pPr>
      <w:r w:rsidRPr="00F67E5B">
        <w:rPr>
          <w:rFonts w:ascii="Times New Roman" w:hAnsi="Times New Roman" w:cs="Times New Roman"/>
          <w:sz w:val="28"/>
          <w:szCs w:val="28"/>
        </w:rPr>
        <w:t>в Санкт-Петербургский городской суд – 1 обращение (1 вопрос)</w:t>
      </w:r>
      <w:r w:rsidR="005619AF">
        <w:rPr>
          <w:rFonts w:ascii="Times New Roman" w:hAnsi="Times New Roman" w:cs="Times New Roman"/>
          <w:sz w:val="28"/>
          <w:szCs w:val="28"/>
        </w:rPr>
        <w:t>:</w:t>
      </w:r>
      <w:r w:rsidRPr="00F67E5B">
        <w:rPr>
          <w:rFonts w:ascii="Times New Roman" w:hAnsi="Times New Roman" w:cs="Times New Roman"/>
          <w:sz w:val="28"/>
          <w:szCs w:val="28"/>
        </w:rPr>
        <w:t xml:space="preserve"> </w:t>
      </w:r>
      <w:r w:rsidRPr="00F67E5B">
        <w:rPr>
          <w:rFonts w:ascii="Times New Roman" w:hAnsi="Times New Roman" w:cs="Times New Roman"/>
          <w:sz w:val="28"/>
          <w:szCs w:val="28"/>
        </w:rPr>
        <w:br/>
        <w:t>«Рассмотрение в судебном порядке принятого по обращению решения или действия (бездействие) при рассмотрении обращения»</w:t>
      </w:r>
      <w:r w:rsidR="005619AF">
        <w:rPr>
          <w:rFonts w:ascii="Times New Roman" w:hAnsi="Times New Roman" w:cs="Times New Roman"/>
          <w:sz w:val="28"/>
          <w:szCs w:val="28"/>
        </w:rPr>
        <w:t>;</w:t>
      </w:r>
    </w:p>
    <w:p w:rsidR="00AA640B" w:rsidRPr="00F67E5B" w:rsidRDefault="009151C0" w:rsidP="005E6D8E">
      <w:pPr>
        <w:pStyle w:val="a3"/>
        <w:spacing w:line="360" w:lineRule="auto"/>
        <w:ind w:firstLine="708"/>
        <w:jc w:val="both"/>
        <w:rPr>
          <w:rFonts w:ascii="Times New Roman" w:hAnsi="Times New Roman" w:cs="Times New Roman"/>
          <w:color w:val="000000"/>
          <w:sz w:val="28"/>
          <w:szCs w:val="28"/>
        </w:rPr>
      </w:pPr>
      <w:r w:rsidRPr="00F67E5B">
        <w:rPr>
          <w:rFonts w:ascii="Times New Roman" w:hAnsi="Times New Roman" w:cs="Times New Roman"/>
          <w:sz w:val="28"/>
          <w:szCs w:val="28"/>
        </w:rPr>
        <w:t xml:space="preserve">в Прокуратуру Тюменской области </w:t>
      </w:r>
      <w:r w:rsidR="005E6D8E" w:rsidRPr="00F67E5B">
        <w:rPr>
          <w:rFonts w:ascii="Times New Roman" w:hAnsi="Times New Roman" w:cs="Times New Roman"/>
          <w:sz w:val="28"/>
          <w:szCs w:val="28"/>
        </w:rPr>
        <w:t xml:space="preserve">– </w:t>
      </w:r>
      <w:r w:rsidR="00D31FA2" w:rsidRPr="00F67E5B">
        <w:rPr>
          <w:rFonts w:ascii="Times New Roman" w:hAnsi="Times New Roman" w:cs="Times New Roman"/>
          <w:sz w:val="28"/>
          <w:szCs w:val="28"/>
        </w:rPr>
        <w:t>7</w:t>
      </w:r>
      <w:r w:rsidR="005619AF">
        <w:rPr>
          <w:rFonts w:ascii="Times New Roman" w:hAnsi="Times New Roman" w:cs="Times New Roman"/>
          <w:sz w:val="28"/>
          <w:szCs w:val="28"/>
        </w:rPr>
        <w:t xml:space="preserve"> обращений</w:t>
      </w:r>
      <w:r w:rsidRPr="00F67E5B">
        <w:rPr>
          <w:rFonts w:ascii="Times New Roman" w:hAnsi="Times New Roman" w:cs="Times New Roman"/>
          <w:sz w:val="28"/>
          <w:szCs w:val="28"/>
        </w:rPr>
        <w:t xml:space="preserve"> (</w:t>
      </w:r>
      <w:r w:rsidR="00D31FA2" w:rsidRPr="00F67E5B">
        <w:rPr>
          <w:rFonts w:ascii="Times New Roman" w:hAnsi="Times New Roman" w:cs="Times New Roman"/>
          <w:sz w:val="28"/>
          <w:szCs w:val="28"/>
        </w:rPr>
        <w:t>7</w:t>
      </w:r>
      <w:r w:rsidR="005E6D8E" w:rsidRPr="00F67E5B">
        <w:rPr>
          <w:rFonts w:ascii="Times New Roman" w:hAnsi="Times New Roman" w:cs="Times New Roman"/>
          <w:sz w:val="28"/>
          <w:szCs w:val="28"/>
        </w:rPr>
        <w:t xml:space="preserve"> вопрос</w:t>
      </w:r>
      <w:r w:rsidR="005619AF">
        <w:rPr>
          <w:rFonts w:ascii="Times New Roman" w:hAnsi="Times New Roman" w:cs="Times New Roman"/>
          <w:sz w:val="28"/>
          <w:szCs w:val="28"/>
        </w:rPr>
        <w:t>ов</w:t>
      </w:r>
      <w:r w:rsidR="005E6D8E" w:rsidRPr="00F67E5B">
        <w:rPr>
          <w:rFonts w:ascii="Times New Roman" w:hAnsi="Times New Roman" w:cs="Times New Roman"/>
          <w:sz w:val="28"/>
          <w:szCs w:val="28"/>
        </w:rPr>
        <w:t>)</w:t>
      </w:r>
      <w:r w:rsidR="005619AF">
        <w:rPr>
          <w:rFonts w:ascii="Times New Roman" w:hAnsi="Times New Roman" w:cs="Times New Roman"/>
          <w:sz w:val="28"/>
          <w:szCs w:val="28"/>
        </w:rPr>
        <w:t>:</w:t>
      </w:r>
      <w:r w:rsidR="005E6D8E" w:rsidRPr="00F67E5B">
        <w:rPr>
          <w:rFonts w:ascii="Times New Roman" w:hAnsi="Times New Roman" w:cs="Times New Roman"/>
          <w:sz w:val="28"/>
          <w:szCs w:val="28"/>
        </w:rPr>
        <w:t xml:space="preserve"> </w:t>
      </w:r>
      <w:r w:rsidRPr="00F67E5B">
        <w:rPr>
          <w:rFonts w:ascii="Times New Roman" w:hAnsi="Times New Roman" w:cs="Times New Roman"/>
          <w:sz w:val="28"/>
          <w:szCs w:val="28"/>
        </w:rPr>
        <w:t>«</w:t>
      </w:r>
      <w:r w:rsidR="003E0D2B" w:rsidRPr="00F67E5B">
        <w:rPr>
          <w:rFonts w:ascii="Times New Roman" w:hAnsi="Times New Roman" w:cs="Times New Roman"/>
          <w:sz w:val="28"/>
          <w:szCs w:val="28"/>
        </w:rPr>
        <w:t xml:space="preserve">Личный прием высшими должностными лицами субъекта Российской Федерации (руководителями высших исполнительных органов государственной власти субъектов Российской Федерации), </w:t>
      </w:r>
      <w:r w:rsidR="005619AF">
        <w:rPr>
          <w:rFonts w:ascii="Times New Roman" w:hAnsi="Times New Roman" w:cs="Times New Roman"/>
          <w:sz w:val="28"/>
          <w:szCs w:val="28"/>
        </w:rPr>
        <w:br/>
      </w:r>
      <w:r w:rsidR="003E0D2B" w:rsidRPr="00F67E5B">
        <w:rPr>
          <w:rFonts w:ascii="Times New Roman" w:hAnsi="Times New Roman" w:cs="Times New Roman"/>
          <w:sz w:val="28"/>
          <w:szCs w:val="28"/>
        </w:rPr>
        <w:t xml:space="preserve">их заместителями, руководителями исполнительных органов государственной власти субъектов Российской Федерации, </w:t>
      </w:r>
      <w:r w:rsidR="005619AF">
        <w:rPr>
          <w:rFonts w:ascii="Times New Roman" w:hAnsi="Times New Roman" w:cs="Times New Roman"/>
          <w:sz w:val="28"/>
          <w:szCs w:val="28"/>
        </w:rPr>
        <w:br/>
      </w:r>
      <w:r w:rsidR="003E0D2B" w:rsidRPr="00F67E5B">
        <w:rPr>
          <w:rFonts w:ascii="Times New Roman" w:hAnsi="Times New Roman" w:cs="Times New Roman"/>
          <w:sz w:val="28"/>
          <w:szCs w:val="28"/>
        </w:rPr>
        <w:t>их заместителями</w:t>
      </w:r>
      <w:r w:rsidRPr="00F67E5B">
        <w:rPr>
          <w:rFonts w:ascii="Times New Roman" w:hAnsi="Times New Roman" w:cs="Times New Roman"/>
          <w:sz w:val="28"/>
          <w:szCs w:val="28"/>
        </w:rPr>
        <w:t>»</w:t>
      </w:r>
      <w:r w:rsidR="0093275A" w:rsidRPr="00F67E5B">
        <w:rPr>
          <w:rFonts w:ascii="Times New Roman" w:hAnsi="Times New Roman" w:cs="Times New Roman"/>
          <w:sz w:val="28"/>
          <w:szCs w:val="28"/>
        </w:rPr>
        <w:t xml:space="preserve"> </w:t>
      </w:r>
      <w:r w:rsidR="005619AF" w:rsidRPr="00F67E5B">
        <w:rPr>
          <w:rFonts w:ascii="Times New Roman" w:hAnsi="Times New Roman" w:cs="Times New Roman"/>
          <w:sz w:val="28"/>
          <w:szCs w:val="28"/>
        </w:rPr>
        <w:t>–</w:t>
      </w:r>
      <w:r w:rsidR="0093275A" w:rsidRPr="00F67E5B">
        <w:rPr>
          <w:rFonts w:ascii="Times New Roman" w:hAnsi="Times New Roman" w:cs="Times New Roman"/>
          <w:sz w:val="28"/>
          <w:szCs w:val="28"/>
        </w:rPr>
        <w:t xml:space="preserve"> 2</w:t>
      </w:r>
      <w:r w:rsidRPr="00F67E5B">
        <w:rPr>
          <w:rFonts w:ascii="Times New Roman" w:hAnsi="Times New Roman" w:cs="Times New Roman"/>
          <w:sz w:val="28"/>
          <w:szCs w:val="28"/>
        </w:rPr>
        <w:t>; «Некорректное обращение»</w:t>
      </w:r>
      <w:r w:rsidR="0093275A" w:rsidRPr="00F67E5B">
        <w:rPr>
          <w:rFonts w:ascii="Times New Roman" w:hAnsi="Times New Roman" w:cs="Times New Roman"/>
          <w:sz w:val="28"/>
          <w:szCs w:val="28"/>
        </w:rPr>
        <w:t xml:space="preserve"> </w:t>
      </w:r>
      <w:r w:rsidR="005619AF" w:rsidRPr="00F67E5B">
        <w:rPr>
          <w:rFonts w:ascii="Times New Roman" w:hAnsi="Times New Roman" w:cs="Times New Roman"/>
          <w:sz w:val="28"/>
          <w:szCs w:val="28"/>
        </w:rPr>
        <w:t>–</w:t>
      </w:r>
      <w:r w:rsidR="0093275A" w:rsidRPr="00F67E5B">
        <w:rPr>
          <w:rFonts w:ascii="Times New Roman" w:hAnsi="Times New Roman" w:cs="Times New Roman"/>
          <w:sz w:val="28"/>
          <w:szCs w:val="28"/>
        </w:rPr>
        <w:t xml:space="preserve"> </w:t>
      </w:r>
      <w:r w:rsidR="00D31FA2" w:rsidRPr="00F67E5B">
        <w:rPr>
          <w:rFonts w:ascii="Times New Roman" w:hAnsi="Times New Roman" w:cs="Times New Roman"/>
          <w:sz w:val="28"/>
          <w:szCs w:val="28"/>
        </w:rPr>
        <w:t>4</w:t>
      </w:r>
      <w:r w:rsidR="005E6D8E" w:rsidRPr="00F67E5B">
        <w:rPr>
          <w:rFonts w:ascii="Times New Roman" w:hAnsi="Times New Roman" w:cs="Times New Roman"/>
          <w:color w:val="000000"/>
          <w:sz w:val="28"/>
          <w:szCs w:val="28"/>
        </w:rPr>
        <w:t>»</w:t>
      </w:r>
      <w:r w:rsidR="005A1FFF" w:rsidRPr="00F67E5B">
        <w:rPr>
          <w:rFonts w:ascii="Times New Roman" w:hAnsi="Times New Roman" w:cs="Times New Roman"/>
          <w:color w:val="000000"/>
          <w:sz w:val="28"/>
          <w:szCs w:val="28"/>
        </w:rPr>
        <w:t xml:space="preserve">, «Эксплуатация </w:t>
      </w:r>
      <w:r w:rsidR="005619AF">
        <w:rPr>
          <w:rFonts w:ascii="Times New Roman" w:hAnsi="Times New Roman" w:cs="Times New Roman"/>
          <w:color w:val="000000"/>
          <w:sz w:val="28"/>
          <w:szCs w:val="28"/>
        </w:rPr>
        <w:br/>
      </w:r>
      <w:r w:rsidR="005A1FFF" w:rsidRPr="00F67E5B">
        <w:rPr>
          <w:rFonts w:ascii="Times New Roman" w:hAnsi="Times New Roman" w:cs="Times New Roman"/>
          <w:color w:val="000000"/>
          <w:sz w:val="28"/>
          <w:szCs w:val="28"/>
        </w:rPr>
        <w:t>и сохранность автомобильных дорог»</w:t>
      </w:r>
      <w:r w:rsidR="005619AF">
        <w:rPr>
          <w:rFonts w:ascii="Times New Roman" w:hAnsi="Times New Roman" w:cs="Times New Roman"/>
          <w:color w:val="000000"/>
          <w:sz w:val="28"/>
          <w:szCs w:val="28"/>
        </w:rPr>
        <w:t>;</w:t>
      </w:r>
    </w:p>
    <w:p w:rsidR="005A1FFF" w:rsidRPr="00F67E5B" w:rsidRDefault="005A1FFF" w:rsidP="005E6D8E">
      <w:pPr>
        <w:pStyle w:val="a3"/>
        <w:spacing w:line="360" w:lineRule="auto"/>
        <w:ind w:firstLine="708"/>
        <w:jc w:val="both"/>
        <w:rPr>
          <w:rFonts w:ascii="Times New Roman" w:hAnsi="Times New Roman" w:cs="Times New Roman"/>
          <w:sz w:val="28"/>
          <w:szCs w:val="28"/>
        </w:rPr>
      </w:pPr>
      <w:r w:rsidRPr="00F67E5B">
        <w:rPr>
          <w:rFonts w:ascii="Times New Roman" w:hAnsi="Times New Roman" w:cs="Times New Roman"/>
          <w:color w:val="000000"/>
          <w:sz w:val="28"/>
          <w:szCs w:val="28"/>
        </w:rPr>
        <w:lastRenderedPageBreak/>
        <w:t xml:space="preserve">В ПАО «Сбербанк России» </w:t>
      </w:r>
      <w:r w:rsidR="005619AF" w:rsidRPr="00F67E5B">
        <w:rPr>
          <w:rFonts w:ascii="Times New Roman" w:hAnsi="Times New Roman" w:cs="Times New Roman"/>
          <w:sz w:val="28"/>
          <w:szCs w:val="28"/>
        </w:rPr>
        <w:t>–</w:t>
      </w:r>
      <w:r w:rsidR="005619AF">
        <w:rPr>
          <w:rFonts w:ascii="Times New Roman" w:hAnsi="Times New Roman" w:cs="Times New Roman"/>
          <w:sz w:val="28"/>
          <w:szCs w:val="28"/>
        </w:rPr>
        <w:t xml:space="preserve"> </w:t>
      </w:r>
      <w:r w:rsidRPr="00F67E5B">
        <w:rPr>
          <w:rFonts w:ascii="Times New Roman" w:hAnsi="Times New Roman" w:cs="Times New Roman"/>
          <w:sz w:val="28"/>
          <w:szCs w:val="28"/>
        </w:rPr>
        <w:t>1 обращение (1 вопрос)</w:t>
      </w:r>
      <w:r w:rsidR="005619AF">
        <w:rPr>
          <w:rFonts w:ascii="Times New Roman" w:hAnsi="Times New Roman" w:cs="Times New Roman"/>
          <w:sz w:val="28"/>
          <w:szCs w:val="28"/>
        </w:rPr>
        <w:t>:</w:t>
      </w:r>
      <w:r w:rsidRPr="00F67E5B">
        <w:rPr>
          <w:rFonts w:ascii="Times New Roman" w:hAnsi="Times New Roman" w:cs="Times New Roman"/>
          <w:sz w:val="28"/>
          <w:szCs w:val="28"/>
        </w:rPr>
        <w:t xml:space="preserve"> «</w:t>
      </w:r>
      <w:r w:rsidR="00D31FA2" w:rsidRPr="00F67E5B">
        <w:rPr>
          <w:rFonts w:ascii="Times New Roman" w:hAnsi="Times New Roman" w:cs="Times New Roman"/>
          <w:sz w:val="28"/>
          <w:szCs w:val="28"/>
        </w:rPr>
        <w:t>Денежно-кредитная политика»</w:t>
      </w:r>
      <w:r w:rsidR="00DE6FF0" w:rsidRPr="00F67E5B">
        <w:rPr>
          <w:rFonts w:ascii="Times New Roman" w:hAnsi="Times New Roman" w:cs="Times New Roman"/>
          <w:sz w:val="28"/>
          <w:szCs w:val="28"/>
        </w:rPr>
        <w:t>.</w:t>
      </w:r>
    </w:p>
    <w:p w:rsidR="00D03F7E" w:rsidRPr="00F67E5B" w:rsidRDefault="00D03F7E" w:rsidP="00311A53">
      <w:pPr>
        <w:pStyle w:val="a3"/>
        <w:spacing w:line="360" w:lineRule="auto"/>
        <w:ind w:firstLine="708"/>
        <w:jc w:val="both"/>
        <w:rPr>
          <w:rFonts w:ascii="Times New Roman" w:hAnsi="Times New Roman" w:cs="Times New Roman"/>
          <w:sz w:val="28"/>
          <w:szCs w:val="28"/>
        </w:rPr>
      </w:pPr>
      <w:r w:rsidRPr="00F67E5B">
        <w:rPr>
          <w:rFonts w:ascii="Times New Roman" w:hAnsi="Times New Roman" w:cs="Times New Roman"/>
          <w:sz w:val="28"/>
          <w:szCs w:val="28"/>
        </w:rPr>
        <w:t>В</w:t>
      </w:r>
      <w:r w:rsidR="00AD05F7" w:rsidRPr="00F67E5B">
        <w:rPr>
          <w:rFonts w:ascii="Times New Roman" w:hAnsi="Times New Roman" w:cs="Times New Roman"/>
          <w:sz w:val="28"/>
          <w:szCs w:val="28"/>
        </w:rPr>
        <w:t xml:space="preserve"> </w:t>
      </w:r>
      <w:r w:rsidR="00AD05F7" w:rsidRPr="00F67E5B">
        <w:rPr>
          <w:rFonts w:ascii="Times New Roman" w:hAnsi="Times New Roman" w:cs="Times New Roman"/>
          <w:sz w:val="28"/>
          <w:szCs w:val="28"/>
          <w:lang w:val="en-US"/>
        </w:rPr>
        <w:t>IV</w:t>
      </w:r>
      <w:r w:rsidR="00AD05F7" w:rsidRPr="00F67E5B">
        <w:rPr>
          <w:rFonts w:ascii="Times New Roman" w:hAnsi="Times New Roman" w:cs="Times New Roman"/>
          <w:sz w:val="28"/>
          <w:szCs w:val="28"/>
        </w:rPr>
        <w:t xml:space="preserve"> </w:t>
      </w:r>
      <w:r w:rsidRPr="00F67E5B">
        <w:rPr>
          <w:rFonts w:ascii="Times New Roman" w:hAnsi="Times New Roman" w:cs="Times New Roman"/>
          <w:sz w:val="28"/>
          <w:szCs w:val="28"/>
        </w:rPr>
        <w:t>квартале 202</w:t>
      </w:r>
      <w:r w:rsidR="00795138" w:rsidRPr="00F67E5B">
        <w:rPr>
          <w:rFonts w:ascii="Times New Roman" w:hAnsi="Times New Roman" w:cs="Times New Roman"/>
          <w:sz w:val="28"/>
          <w:szCs w:val="28"/>
        </w:rPr>
        <w:t>3</w:t>
      </w:r>
      <w:r w:rsidRPr="00F67E5B">
        <w:rPr>
          <w:rFonts w:ascii="Times New Roman" w:hAnsi="Times New Roman" w:cs="Times New Roman"/>
          <w:sz w:val="28"/>
          <w:szCs w:val="28"/>
        </w:rPr>
        <w:t xml:space="preserve"> года также</w:t>
      </w:r>
      <w:r w:rsidR="00B36E79" w:rsidRPr="00F67E5B">
        <w:rPr>
          <w:rFonts w:ascii="Times New Roman" w:hAnsi="Times New Roman" w:cs="Times New Roman"/>
          <w:sz w:val="28"/>
          <w:szCs w:val="28"/>
        </w:rPr>
        <w:t>,</w:t>
      </w:r>
      <w:r w:rsidR="001B0B7C" w:rsidRPr="00F67E5B">
        <w:rPr>
          <w:rFonts w:ascii="Times New Roman" w:hAnsi="Times New Roman" w:cs="Times New Roman"/>
          <w:sz w:val="28"/>
          <w:szCs w:val="28"/>
        </w:rPr>
        <w:t xml:space="preserve"> </w:t>
      </w:r>
      <w:r w:rsidRPr="00F67E5B">
        <w:rPr>
          <w:rFonts w:ascii="Times New Roman" w:hAnsi="Times New Roman" w:cs="Times New Roman"/>
          <w:sz w:val="28"/>
          <w:szCs w:val="28"/>
        </w:rPr>
        <w:t>как и в</w:t>
      </w:r>
      <w:r w:rsidR="001B0B7C" w:rsidRPr="00F67E5B">
        <w:rPr>
          <w:rFonts w:ascii="Times New Roman" w:hAnsi="Times New Roman" w:cs="Times New Roman"/>
          <w:sz w:val="28"/>
          <w:szCs w:val="28"/>
        </w:rPr>
        <w:t xml:space="preserve"> </w:t>
      </w:r>
      <w:r w:rsidR="00427D8A" w:rsidRPr="00F67E5B">
        <w:rPr>
          <w:rFonts w:ascii="Times New Roman" w:hAnsi="Times New Roman" w:cs="Times New Roman"/>
          <w:sz w:val="28"/>
          <w:szCs w:val="28"/>
          <w:lang w:val="en-US"/>
        </w:rPr>
        <w:t>I</w:t>
      </w:r>
      <w:r w:rsidR="001B0B7C" w:rsidRPr="00F67E5B">
        <w:rPr>
          <w:rFonts w:ascii="Times New Roman" w:hAnsi="Times New Roman" w:cs="Times New Roman"/>
          <w:sz w:val="28"/>
          <w:szCs w:val="28"/>
          <w:lang w:val="en-US"/>
        </w:rPr>
        <w:t>I</w:t>
      </w:r>
      <w:r w:rsidR="005E6D8E" w:rsidRPr="00F67E5B">
        <w:rPr>
          <w:rFonts w:ascii="Times New Roman" w:hAnsi="Times New Roman" w:cs="Times New Roman"/>
          <w:sz w:val="28"/>
          <w:szCs w:val="28"/>
          <w:lang w:val="en-US"/>
        </w:rPr>
        <w:t>I</w:t>
      </w:r>
      <w:r w:rsidR="001B0B7C" w:rsidRPr="00F67E5B">
        <w:rPr>
          <w:rFonts w:ascii="Times New Roman" w:hAnsi="Times New Roman" w:cs="Times New Roman"/>
          <w:sz w:val="28"/>
          <w:szCs w:val="28"/>
        </w:rPr>
        <w:t xml:space="preserve"> </w:t>
      </w:r>
      <w:r w:rsidRPr="00F67E5B">
        <w:rPr>
          <w:rFonts w:ascii="Times New Roman" w:hAnsi="Times New Roman" w:cs="Times New Roman"/>
          <w:sz w:val="28"/>
          <w:szCs w:val="28"/>
        </w:rPr>
        <w:t>квартале</w:t>
      </w:r>
      <w:r w:rsidR="00F17E45" w:rsidRPr="00F67E5B">
        <w:rPr>
          <w:rFonts w:ascii="Times New Roman" w:hAnsi="Times New Roman" w:cs="Times New Roman"/>
          <w:sz w:val="28"/>
          <w:szCs w:val="28"/>
        </w:rPr>
        <w:t xml:space="preserve"> 202</w:t>
      </w:r>
      <w:r w:rsidR="003C0819" w:rsidRPr="00F67E5B">
        <w:rPr>
          <w:rFonts w:ascii="Times New Roman" w:hAnsi="Times New Roman" w:cs="Times New Roman"/>
          <w:sz w:val="28"/>
          <w:szCs w:val="28"/>
        </w:rPr>
        <w:t>3</w:t>
      </w:r>
      <w:r w:rsidR="00F17E45" w:rsidRPr="00F67E5B">
        <w:rPr>
          <w:rFonts w:ascii="Times New Roman" w:hAnsi="Times New Roman" w:cs="Times New Roman"/>
          <w:sz w:val="28"/>
          <w:szCs w:val="28"/>
        </w:rPr>
        <w:t xml:space="preserve"> </w:t>
      </w:r>
      <w:proofErr w:type="gramStart"/>
      <w:r w:rsidR="00F17E45" w:rsidRPr="00F67E5B">
        <w:rPr>
          <w:rFonts w:ascii="Times New Roman" w:hAnsi="Times New Roman" w:cs="Times New Roman"/>
          <w:sz w:val="28"/>
          <w:szCs w:val="28"/>
        </w:rPr>
        <w:t>года</w:t>
      </w:r>
      <w:r w:rsidR="00B24C13" w:rsidRPr="00F67E5B">
        <w:rPr>
          <w:rFonts w:ascii="Times New Roman" w:hAnsi="Times New Roman" w:cs="Times New Roman"/>
          <w:sz w:val="28"/>
          <w:szCs w:val="28"/>
        </w:rPr>
        <w:t>,</w:t>
      </w:r>
      <w:r w:rsidRPr="00F67E5B">
        <w:rPr>
          <w:rFonts w:ascii="Times New Roman" w:hAnsi="Times New Roman" w:cs="Times New Roman"/>
          <w:sz w:val="28"/>
          <w:szCs w:val="28"/>
        </w:rPr>
        <w:br/>
        <w:t>вопросов</w:t>
      </w:r>
      <w:proofErr w:type="gramEnd"/>
      <w:r w:rsidRPr="00F67E5B">
        <w:rPr>
          <w:rFonts w:ascii="Times New Roman" w:hAnsi="Times New Roman" w:cs="Times New Roman"/>
          <w:sz w:val="28"/>
          <w:szCs w:val="28"/>
        </w:rPr>
        <w:t>, вызывающих общественный резонанс и требующих безотлагательного реагирования, не выявлено.</w:t>
      </w:r>
    </w:p>
    <w:p w:rsidR="00D03F7E" w:rsidRPr="00F67E5B" w:rsidRDefault="00D03F7E" w:rsidP="00311A53">
      <w:pPr>
        <w:pStyle w:val="a3"/>
        <w:spacing w:line="360" w:lineRule="auto"/>
        <w:ind w:firstLine="709"/>
        <w:jc w:val="both"/>
        <w:rPr>
          <w:rFonts w:ascii="Times New Roman" w:hAnsi="Times New Roman" w:cs="Times New Roman"/>
          <w:sz w:val="28"/>
          <w:szCs w:val="28"/>
        </w:rPr>
      </w:pPr>
      <w:r w:rsidRPr="00F67E5B">
        <w:rPr>
          <w:rFonts w:ascii="Times New Roman" w:hAnsi="Times New Roman" w:cs="Times New Roman"/>
          <w:sz w:val="28"/>
          <w:szCs w:val="28"/>
        </w:rPr>
        <w:t xml:space="preserve">Вместе с тем сохраняется актуальность вопросов, отнесенных </w:t>
      </w:r>
      <w:r w:rsidR="00CE42A9" w:rsidRPr="00F67E5B">
        <w:rPr>
          <w:rFonts w:ascii="Times New Roman" w:hAnsi="Times New Roman" w:cs="Times New Roman"/>
          <w:sz w:val="28"/>
          <w:szCs w:val="28"/>
        </w:rPr>
        <w:br/>
      </w:r>
      <w:r w:rsidRPr="00F67E5B">
        <w:rPr>
          <w:rFonts w:ascii="Times New Roman" w:hAnsi="Times New Roman" w:cs="Times New Roman"/>
          <w:sz w:val="28"/>
          <w:szCs w:val="28"/>
        </w:rPr>
        <w:t xml:space="preserve">к тематическим разделам типового общероссийского тематического классификатора обращений граждан, организаций и общественных объединений, поступивших в </w:t>
      </w:r>
      <w:r w:rsidR="00AD05F7" w:rsidRPr="00F67E5B">
        <w:rPr>
          <w:rFonts w:ascii="Times New Roman" w:hAnsi="Times New Roman" w:cs="Times New Roman"/>
          <w:sz w:val="28"/>
          <w:szCs w:val="28"/>
          <w:lang w:val="en-US"/>
        </w:rPr>
        <w:t>IV</w:t>
      </w:r>
      <w:r w:rsidRPr="00F67E5B">
        <w:rPr>
          <w:rFonts w:ascii="Times New Roman" w:hAnsi="Times New Roman" w:cs="Times New Roman"/>
          <w:sz w:val="28"/>
          <w:szCs w:val="28"/>
        </w:rPr>
        <w:t xml:space="preserve"> квартале 20</w:t>
      </w:r>
      <w:r w:rsidR="00AF192D" w:rsidRPr="00F67E5B">
        <w:rPr>
          <w:rFonts w:ascii="Times New Roman" w:hAnsi="Times New Roman" w:cs="Times New Roman"/>
          <w:sz w:val="28"/>
          <w:szCs w:val="28"/>
        </w:rPr>
        <w:t>2</w:t>
      </w:r>
      <w:r w:rsidR="00795138" w:rsidRPr="00F67E5B">
        <w:rPr>
          <w:rFonts w:ascii="Times New Roman" w:hAnsi="Times New Roman" w:cs="Times New Roman"/>
          <w:sz w:val="28"/>
          <w:szCs w:val="28"/>
        </w:rPr>
        <w:t>3</w:t>
      </w:r>
      <w:r w:rsidRPr="00F67E5B">
        <w:rPr>
          <w:rFonts w:ascii="Times New Roman" w:hAnsi="Times New Roman" w:cs="Times New Roman"/>
          <w:sz w:val="28"/>
          <w:szCs w:val="28"/>
        </w:rPr>
        <w:t xml:space="preserve"> года</w:t>
      </w:r>
      <w:r w:rsidR="00A96A50" w:rsidRPr="00F67E5B">
        <w:rPr>
          <w:rFonts w:ascii="Times New Roman" w:hAnsi="Times New Roman" w:cs="Times New Roman"/>
          <w:sz w:val="28"/>
          <w:szCs w:val="28"/>
        </w:rPr>
        <w:t>,</w:t>
      </w:r>
      <w:r w:rsidRPr="00F67E5B">
        <w:rPr>
          <w:rFonts w:ascii="Times New Roman" w:hAnsi="Times New Roman" w:cs="Times New Roman"/>
          <w:sz w:val="28"/>
          <w:szCs w:val="28"/>
        </w:rPr>
        <w:t xml:space="preserve"> от общего количества корреспонденции:</w:t>
      </w:r>
    </w:p>
    <w:p w:rsidR="00B82E09" w:rsidRPr="00F67E5B" w:rsidRDefault="00B82E09" w:rsidP="00B82E09">
      <w:pPr>
        <w:pStyle w:val="a3"/>
        <w:spacing w:line="360" w:lineRule="auto"/>
        <w:ind w:firstLine="709"/>
        <w:jc w:val="both"/>
        <w:rPr>
          <w:rFonts w:ascii="Times New Roman" w:hAnsi="Times New Roman" w:cs="Times New Roman"/>
          <w:sz w:val="28"/>
          <w:szCs w:val="28"/>
        </w:rPr>
      </w:pPr>
      <w:r w:rsidRPr="00F67E5B">
        <w:rPr>
          <w:rFonts w:ascii="Times New Roman" w:hAnsi="Times New Roman" w:cs="Times New Roman"/>
          <w:sz w:val="28"/>
          <w:szCs w:val="28"/>
        </w:rPr>
        <w:t xml:space="preserve">0004 0000.0000.0000 «Оборона, безопасность, законность» – </w:t>
      </w:r>
      <w:r w:rsidR="001B0B7C" w:rsidRPr="00F67E5B">
        <w:rPr>
          <w:rFonts w:ascii="Times New Roman" w:hAnsi="Times New Roman" w:cs="Times New Roman"/>
          <w:sz w:val="28"/>
          <w:szCs w:val="28"/>
        </w:rPr>
        <w:t>7</w:t>
      </w:r>
      <w:r w:rsidRPr="00F67E5B">
        <w:rPr>
          <w:rFonts w:ascii="Times New Roman" w:hAnsi="Times New Roman" w:cs="Times New Roman"/>
          <w:sz w:val="28"/>
          <w:szCs w:val="28"/>
        </w:rPr>
        <w:t>;</w:t>
      </w:r>
    </w:p>
    <w:p w:rsidR="001B0B7C" w:rsidRPr="00F67E5B" w:rsidRDefault="001B0B7C" w:rsidP="001B0B7C">
      <w:pPr>
        <w:pStyle w:val="a3"/>
        <w:spacing w:line="360" w:lineRule="auto"/>
        <w:ind w:firstLine="708"/>
        <w:jc w:val="both"/>
        <w:rPr>
          <w:rFonts w:ascii="Times New Roman" w:hAnsi="Times New Roman" w:cs="Times New Roman"/>
          <w:sz w:val="28"/>
          <w:szCs w:val="28"/>
        </w:rPr>
      </w:pPr>
      <w:r w:rsidRPr="00F67E5B">
        <w:rPr>
          <w:rFonts w:ascii="Times New Roman" w:hAnsi="Times New Roman" w:cs="Times New Roman"/>
          <w:sz w:val="28"/>
          <w:szCs w:val="28"/>
        </w:rPr>
        <w:t>0005.0000.0000.0000 «Жилищно-коммунальная сфера» – 18;</w:t>
      </w:r>
    </w:p>
    <w:p w:rsidR="00B82E09" w:rsidRPr="00F67E5B" w:rsidRDefault="00B82E09" w:rsidP="00B82E09">
      <w:pPr>
        <w:pStyle w:val="a3"/>
        <w:spacing w:line="360" w:lineRule="auto"/>
        <w:ind w:firstLine="709"/>
        <w:jc w:val="both"/>
        <w:rPr>
          <w:rFonts w:ascii="Times New Roman" w:hAnsi="Times New Roman" w:cs="Times New Roman"/>
          <w:sz w:val="28"/>
          <w:szCs w:val="28"/>
        </w:rPr>
      </w:pPr>
      <w:r w:rsidRPr="00F67E5B">
        <w:rPr>
          <w:rFonts w:ascii="Times New Roman" w:hAnsi="Times New Roman" w:cs="Times New Roman"/>
          <w:sz w:val="28"/>
          <w:szCs w:val="28"/>
        </w:rPr>
        <w:t xml:space="preserve">0002.0000.0000.0000 «Социальная сфера» – </w:t>
      </w:r>
      <w:r w:rsidR="001B0B7C" w:rsidRPr="00F67E5B">
        <w:rPr>
          <w:rFonts w:ascii="Times New Roman" w:hAnsi="Times New Roman" w:cs="Times New Roman"/>
          <w:sz w:val="28"/>
          <w:szCs w:val="28"/>
        </w:rPr>
        <w:t>39</w:t>
      </w:r>
      <w:r w:rsidRPr="00F67E5B">
        <w:rPr>
          <w:rFonts w:ascii="Times New Roman" w:hAnsi="Times New Roman" w:cs="Times New Roman"/>
          <w:sz w:val="28"/>
          <w:szCs w:val="28"/>
        </w:rPr>
        <w:t>;</w:t>
      </w:r>
    </w:p>
    <w:p w:rsidR="00095DE4" w:rsidRPr="00F67E5B" w:rsidRDefault="00095DE4" w:rsidP="00311A53">
      <w:pPr>
        <w:pStyle w:val="a3"/>
        <w:spacing w:line="360" w:lineRule="auto"/>
        <w:ind w:firstLine="708"/>
        <w:jc w:val="both"/>
        <w:rPr>
          <w:rFonts w:ascii="Times New Roman" w:hAnsi="Times New Roman" w:cs="Times New Roman"/>
          <w:sz w:val="28"/>
          <w:szCs w:val="28"/>
        </w:rPr>
      </w:pPr>
      <w:r w:rsidRPr="00F67E5B">
        <w:rPr>
          <w:rFonts w:ascii="Times New Roman" w:hAnsi="Times New Roman" w:cs="Times New Roman"/>
          <w:sz w:val="28"/>
          <w:szCs w:val="28"/>
        </w:rPr>
        <w:t>000</w:t>
      </w:r>
      <w:r w:rsidR="006B5EA2" w:rsidRPr="00F67E5B">
        <w:rPr>
          <w:rFonts w:ascii="Times New Roman" w:hAnsi="Times New Roman" w:cs="Times New Roman"/>
          <w:sz w:val="28"/>
          <w:szCs w:val="28"/>
        </w:rPr>
        <w:t xml:space="preserve">3.0000.0000.0000 «Экономика» – </w:t>
      </w:r>
      <w:r w:rsidR="001B0B7C" w:rsidRPr="00F67E5B">
        <w:rPr>
          <w:rFonts w:ascii="Times New Roman" w:hAnsi="Times New Roman" w:cs="Times New Roman"/>
          <w:sz w:val="28"/>
          <w:szCs w:val="28"/>
        </w:rPr>
        <w:t>51</w:t>
      </w:r>
      <w:r w:rsidRPr="00F67E5B">
        <w:rPr>
          <w:rFonts w:ascii="Times New Roman" w:hAnsi="Times New Roman" w:cs="Times New Roman"/>
          <w:sz w:val="28"/>
          <w:szCs w:val="28"/>
        </w:rPr>
        <w:t>;</w:t>
      </w:r>
    </w:p>
    <w:p w:rsidR="00095DE4" w:rsidRPr="00F67E5B" w:rsidRDefault="00095DE4" w:rsidP="00311A53">
      <w:pPr>
        <w:pStyle w:val="a3"/>
        <w:spacing w:line="360" w:lineRule="auto"/>
        <w:ind w:firstLine="708"/>
        <w:jc w:val="both"/>
        <w:rPr>
          <w:rFonts w:ascii="Times New Roman" w:hAnsi="Times New Roman" w:cs="Times New Roman"/>
          <w:sz w:val="28"/>
          <w:szCs w:val="28"/>
        </w:rPr>
      </w:pPr>
      <w:r w:rsidRPr="00F67E5B">
        <w:rPr>
          <w:rFonts w:ascii="Times New Roman" w:hAnsi="Times New Roman" w:cs="Times New Roman"/>
          <w:sz w:val="28"/>
          <w:szCs w:val="28"/>
        </w:rPr>
        <w:t xml:space="preserve">0001.0000.0000.0000 «Государство, общество, политика» – </w:t>
      </w:r>
      <w:r w:rsidR="001B0B7C" w:rsidRPr="00F67E5B">
        <w:rPr>
          <w:rFonts w:ascii="Times New Roman" w:hAnsi="Times New Roman" w:cs="Times New Roman"/>
          <w:sz w:val="28"/>
          <w:szCs w:val="28"/>
        </w:rPr>
        <w:t>66</w:t>
      </w:r>
      <w:r w:rsidR="00B82E09" w:rsidRPr="00F67E5B">
        <w:rPr>
          <w:rFonts w:ascii="Times New Roman" w:hAnsi="Times New Roman" w:cs="Times New Roman"/>
          <w:sz w:val="28"/>
          <w:szCs w:val="28"/>
        </w:rPr>
        <w:t>.</w:t>
      </w:r>
    </w:p>
    <w:p w:rsidR="00D96BA6" w:rsidRPr="00F67E5B" w:rsidRDefault="00D96BA6" w:rsidP="00167949">
      <w:pPr>
        <w:pStyle w:val="a3"/>
        <w:jc w:val="center"/>
        <w:rPr>
          <w:rFonts w:ascii="Times New Roman" w:hAnsi="Times New Roman" w:cs="Times New Roman"/>
          <w:sz w:val="28"/>
          <w:szCs w:val="28"/>
        </w:rPr>
      </w:pPr>
    </w:p>
    <w:p w:rsidR="00DD0AFD" w:rsidRPr="00F67E5B" w:rsidRDefault="00DD0AFD" w:rsidP="00167949">
      <w:pPr>
        <w:pStyle w:val="a3"/>
        <w:jc w:val="center"/>
        <w:rPr>
          <w:rFonts w:ascii="Times New Roman" w:hAnsi="Times New Roman" w:cs="Times New Roman"/>
          <w:sz w:val="28"/>
          <w:szCs w:val="28"/>
        </w:rPr>
      </w:pPr>
      <w:r w:rsidRPr="00F67E5B">
        <w:rPr>
          <w:rFonts w:ascii="Times New Roman" w:hAnsi="Times New Roman" w:cs="Times New Roman"/>
          <w:sz w:val="28"/>
          <w:szCs w:val="28"/>
        </w:rPr>
        <w:t xml:space="preserve">Доля вопросов в обращениях граждан </w:t>
      </w:r>
      <w:r w:rsidR="00344974" w:rsidRPr="00F67E5B">
        <w:rPr>
          <w:rFonts w:ascii="Times New Roman" w:hAnsi="Times New Roman" w:cs="Times New Roman"/>
          <w:sz w:val="28"/>
          <w:szCs w:val="28"/>
        </w:rPr>
        <w:t xml:space="preserve">от общего количества корреспонденции </w:t>
      </w:r>
      <w:r w:rsidRPr="00F67E5B">
        <w:rPr>
          <w:rFonts w:ascii="Times New Roman" w:hAnsi="Times New Roman" w:cs="Times New Roman"/>
          <w:sz w:val="28"/>
          <w:szCs w:val="28"/>
        </w:rPr>
        <w:t>по разделам тематического классификатора</w:t>
      </w:r>
    </w:p>
    <w:p w:rsidR="00B9372B" w:rsidRDefault="00DD0AFD" w:rsidP="00167949">
      <w:pPr>
        <w:pStyle w:val="a3"/>
        <w:jc w:val="center"/>
        <w:rPr>
          <w:rFonts w:ascii="Times New Roman" w:hAnsi="Times New Roman" w:cs="Times New Roman"/>
          <w:sz w:val="28"/>
          <w:szCs w:val="28"/>
        </w:rPr>
      </w:pPr>
      <w:r w:rsidRPr="00F67E5B">
        <w:rPr>
          <w:rFonts w:ascii="Times New Roman" w:hAnsi="Times New Roman" w:cs="Times New Roman"/>
          <w:sz w:val="28"/>
          <w:szCs w:val="28"/>
        </w:rPr>
        <w:t xml:space="preserve"> за анализируемый период</w:t>
      </w:r>
    </w:p>
    <w:p w:rsidR="00B9372B" w:rsidRPr="00F67E5B" w:rsidRDefault="003633E4" w:rsidP="00B9372B">
      <w:pPr>
        <w:pStyle w:val="a3"/>
        <w:ind w:right="-1"/>
        <w:jc w:val="center"/>
        <w:rPr>
          <w:rFonts w:ascii="Times New Roman" w:hAnsi="Times New Roman" w:cs="Times New Roman"/>
          <w:sz w:val="28"/>
          <w:szCs w:val="28"/>
        </w:rPr>
      </w:pPr>
      <w:r>
        <w:rPr>
          <w:noProof/>
          <w:lang w:eastAsia="ru-RU"/>
        </w:rPr>
        <w:drawing>
          <wp:inline distT="0" distB="0" distL="0" distR="0" wp14:anchorId="3699629D" wp14:editId="66C1C661">
            <wp:extent cx="5838825" cy="3619500"/>
            <wp:effectExtent l="0" t="0" r="0" b="0"/>
            <wp:docPr id="1" name="Диаграмма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1349E" w:rsidRPr="00F67E5B" w:rsidRDefault="0021349E" w:rsidP="0021349E">
      <w:pPr>
        <w:pStyle w:val="a3"/>
        <w:jc w:val="center"/>
        <w:rPr>
          <w:rFonts w:ascii="Times New Roman" w:hAnsi="Times New Roman" w:cs="Times New Roman"/>
          <w:sz w:val="28"/>
          <w:szCs w:val="28"/>
        </w:rPr>
      </w:pPr>
      <w:r w:rsidRPr="00F67E5B">
        <w:rPr>
          <w:rFonts w:ascii="Times New Roman" w:hAnsi="Times New Roman" w:cs="Times New Roman"/>
          <w:sz w:val="28"/>
          <w:szCs w:val="28"/>
        </w:rPr>
        <w:lastRenderedPageBreak/>
        <w:t>Динамика количества вопросов, содержащихся</w:t>
      </w:r>
      <w:r w:rsidR="00344974" w:rsidRPr="00F67E5B">
        <w:rPr>
          <w:rFonts w:ascii="Times New Roman" w:hAnsi="Times New Roman" w:cs="Times New Roman"/>
          <w:sz w:val="28"/>
          <w:szCs w:val="28"/>
        </w:rPr>
        <w:br/>
      </w:r>
      <w:r w:rsidRPr="00F67E5B">
        <w:rPr>
          <w:rFonts w:ascii="Times New Roman" w:hAnsi="Times New Roman" w:cs="Times New Roman"/>
          <w:sz w:val="28"/>
          <w:szCs w:val="28"/>
        </w:rPr>
        <w:t xml:space="preserve"> в обращениях</w:t>
      </w:r>
      <w:r w:rsidR="00DE6FF0" w:rsidRPr="00F67E5B">
        <w:rPr>
          <w:rFonts w:ascii="Times New Roman" w:hAnsi="Times New Roman" w:cs="Times New Roman"/>
          <w:sz w:val="28"/>
          <w:szCs w:val="28"/>
        </w:rPr>
        <w:t xml:space="preserve"> </w:t>
      </w:r>
      <w:r w:rsidRPr="00F67E5B">
        <w:rPr>
          <w:rFonts w:ascii="Times New Roman" w:hAnsi="Times New Roman" w:cs="Times New Roman"/>
          <w:sz w:val="28"/>
          <w:szCs w:val="28"/>
        </w:rPr>
        <w:t>по годам</w:t>
      </w:r>
    </w:p>
    <w:p w:rsidR="0021349E" w:rsidRPr="00F67E5B" w:rsidRDefault="0021349E" w:rsidP="0021349E">
      <w:pPr>
        <w:pStyle w:val="a3"/>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817"/>
        <w:gridCol w:w="3544"/>
        <w:gridCol w:w="1559"/>
        <w:gridCol w:w="1701"/>
        <w:gridCol w:w="1666"/>
      </w:tblGrid>
      <w:tr w:rsidR="0021349E" w:rsidRPr="00F67E5B" w:rsidTr="00651DEF">
        <w:trPr>
          <w:trHeight w:val="500"/>
        </w:trPr>
        <w:tc>
          <w:tcPr>
            <w:tcW w:w="817" w:type="dxa"/>
          </w:tcPr>
          <w:p w:rsidR="0021349E" w:rsidRPr="00F67E5B" w:rsidRDefault="0021349E" w:rsidP="008A5037">
            <w:pPr>
              <w:pStyle w:val="a3"/>
              <w:jc w:val="center"/>
              <w:rPr>
                <w:rFonts w:ascii="Times New Roman" w:hAnsi="Times New Roman" w:cs="Times New Roman"/>
                <w:sz w:val="28"/>
                <w:szCs w:val="28"/>
              </w:rPr>
            </w:pPr>
            <w:r w:rsidRPr="00F67E5B">
              <w:rPr>
                <w:rFonts w:ascii="Times New Roman" w:hAnsi="Times New Roman" w:cs="Times New Roman"/>
                <w:sz w:val="28"/>
                <w:szCs w:val="28"/>
              </w:rPr>
              <w:t>№</w:t>
            </w:r>
          </w:p>
          <w:p w:rsidR="0021349E" w:rsidRPr="00F67E5B" w:rsidRDefault="0021349E" w:rsidP="008A5037">
            <w:pPr>
              <w:pStyle w:val="a3"/>
              <w:jc w:val="center"/>
              <w:rPr>
                <w:rFonts w:ascii="Times New Roman" w:hAnsi="Times New Roman" w:cs="Times New Roman"/>
                <w:sz w:val="28"/>
                <w:szCs w:val="28"/>
              </w:rPr>
            </w:pPr>
            <w:r w:rsidRPr="00F67E5B">
              <w:rPr>
                <w:rFonts w:ascii="Times New Roman" w:hAnsi="Times New Roman" w:cs="Times New Roman"/>
                <w:sz w:val="28"/>
                <w:szCs w:val="28"/>
              </w:rPr>
              <w:t>п/п</w:t>
            </w:r>
          </w:p>
        </w:tc>
        <w:tc>
          <w:tcPr>
            <w:tcW w:w="3544" w:type="dxa"/>
          </w:tcPr>
          <w:p w:rsidR="0021349E" w:rsidRPr="00F67E5B" w:rsidRDefault="0021349E" w:rsidP="008A5037">
            <w:pPr>
              <w:pStyle w:val="a3"/>
              <w:jc w:val="center"/>
              <w:rPr>
                <w:rFonts w:ascii="Times New Roman" w:hAnsi="Times New Roman" w:cs="Times New Roman"/>
                <w:sz w:val="28"/>
                <w:szCs w:val="28"/>
              </w:rPr>
            </w:pPr>
            <w:r w:rsidRPr="00F67E5B">
              <w:rPr>
                <w:rFonts w:ascii="Times New Roman" w:hAnsi="Times New Roman" w:cs="Times New Roman"/>
                <w:sz w:val="28"/>
                <w:szCs w:val="28"/>
              </w:rPr>
              <w:t>Тема</w:t>
            </w:r>
            <w:r w:rsidR="00A47B78" w:rsidRPr="00F67E5B">
              <w:rPr>
                <w:rFonts w:ascii="Times New Roman" w:hAnsi="Times New Roman" w:cs="Times New Roman"/>
                <w:sz w:val="28"/>
                <w:szCs w:val="28"/>
              </w:rPr>
              <w:t>тические разделы</w:t>
            </w:r>
          </w:p>
        </w:tc>
        <w:tc>
          <w:tcPr>
            <w:tcW w:w="1559" w:type="dxa"/>
          </w:tcPr>
          <w:p w:rsidR="0021349E" w:rsidRPr="00F67E5B" w:rsidRDefault="00DE6FF0" w:rsidP="008A5037">
            <w:pPr>
              <w:pStyle w:val="a3"/>
              <w:jc w:val="center"/>
              <w:rPr>
                <w:rFonts w:ascii="Times New Roman" w:hAnsi="Times New Roman" w:cs="Times New Roman"/>
                <w:sz w:val="28"/>
                <w:szCs w:val="28"/>
              </w:rPr>
            </w:pPr>
            <w:r w:rsidRPr="00F67E5B">
              <w:rPr>
                <w:rFonts w:ascii="Times New Roman" w:hAnsi="Times New Roman" w:cs="Times New Roman"/>
                <w:sz w:val="28"/>
                <w:szCs w:val="28"/>
              </w:rPr>
              <w:t>4</w:t>
            </w:r>
            <w:r w:rsidR="0021349E" w:rsidRPr="00F67E5B">
              <w:rPr>
                <w:rFonts w:ascii="Times New Roman" w:hAnsi="Times New Roman" w:cs="Times New Roman"/>
                <w:sz w:val="28"/>
                <w:szCs w:val="28"/>
              </w:rPr>
              <w:t xml:space="preserve"> квартал 2021</w:t>
            </w:r>
            <w:r w:rsidR="00A96A50" w:rsidRPr="00F67E5B">
              <w:rPr>
                <w:rFonts w:ascii="Times New Roman" w:hAnsi="Times New Roman" w:cs="Times New Roman"/>
                <w:sz w:val="28"/>
                <w:szCs w:val="28"/>
              </w:rPr>
              <w:t xml:space="preserve"> года</w:t>
            </w:r>
          </w:p>
        </w:tc>
        <w:tc>
          <w:tcPr>
            <w:tcW w:w="1701" w:type="dxa"/>
          </w:tcPr>
          <w:p w:rsidR="0021349E" w:rsidRPr="00F67E5B" w:rsidRDefault="00DE6FF0" w:rsidP="008A5037">
            <w:pPr>
              <w:pStyle w:val="a3"/>
              <w:jc w:val="center"/>
              <w:rPr>
                <w:rFonts w:ascii="Times New Roman" w:hAnsi="Times New Roman" w:cs="Times New Roman"/>
                <w:sz w:val="28"/>
                <w:szCs w:val="28"/>
              </w:rPr>
            </w:pPr>
            <w:r w:rsidRPr="00F67E5B">
              <w:rPr>
                <w:rFonts w:ascii="Times New Roman" w:hAnsi="Times New Roman" w:cs="Times New Roman"/>
                <w:sz w:val="28"/>
                <w:szCs w:val="28"/>
              </w:rPr>
              <w:t>4</w:t>
            </w:r>
            <w:r w:rsidR="0021349E" w:rsidRPr="00F67E5B">
              <w:rPr>
                <w:rFonts w:ascii="Times New Roman" w:hAnsi="Times New Roman" w:cs="Times New Roman"/>
                <w:sz w:val="28"/>
                <w:szCs w:val="28"/>
              </w:rPr>
              <w:t xml:space="preserve"> квартал 2022</w:t>
            </w:r>
            <w:r w:rsidR="00A96A50" w:rsidRPr="00F67E5B">
              <w:rPr>
                <w:rFonts w:ascii="Times New Roman" w:hAnsi="Times New Roman" w:cs="Times New Roman"/>
                <w:sz w:val="28"/>
                <w:szCs w:val="28"/>
              </w:rPr>
              <w:t xml:space="preserve"> года</w:t>
            </w:r>
          </w:p>
        </w:tc>
        <w:tc>
          <w:tcPr>
            <w:tcW w:w="1666" w:type="dxa"/>
          </w:tcPr>
          <w:p w:rsidR="0021349E" w:rsidRPr="00F67E5B" w:rsidRDefault="00DE6FF0" w:rsidP="008A5037">
            <w:pPr>
              <w:pStyle w:val="a3"/>
              <w:jc w:val="center"/>
              <w:rPr>
                <w:rFonts w:ascii="Times New Roman" w:hAnsi="Times New Roman" w:cs="Times New Roman"/>
                <w:sz w:val="28"/>
                <w:szCs w:val="28"/>
              </w:rPr>
            </w:pPr>
            <w:r w:rsidRPr="00F67E5B">
              <w:rPr>
                <w:rFonts w:ascii="Times New Roman" w:hAnsi="Times New Roman" w:cs="Times New Roman"/>
                <w:sz w:val="28"/>
                <w:szCs w:val="28"/>
              </w:rPr>
              <w:t>4</w:t>
            </w:r>
            <w:r w:rsidR="0021349E" w:rsidRPr="00F67E5B">
              <w:rPr>
                <w:rFonts w:ascii="Times New Roman" w:hAnsi="Times New Roman" w:cs="Times New Roman"/>
                <w:sz w:val="28"/>
                <w:szCs w:val="28"/>
              </w:rPr>
              <w:t xml:space="preserve"> квартал 2023</w:t>
            </w:r>
            <w:r w:rsidR="00A96A50" w:rsidRPr="00F67E5B">
              <w:rPr>
                <w:rFonts w:ascii="Times New Roman" w:hAnsi="Times New Roman" w:cs="Times New Roman"/>
                <w:sz w:val="28"/>
                <w:szCs w:val="28"/>
              </w:rPr>
              <w:t xml:space="preserve"> года</w:t>
            </w:r>
          </w:p>
        </w:tc>
      </w:tr>
      <w:tr w:rsidR="0021349E" w:rsidRPr="00F67E5B" w:rsidTr="008A5037">
        <w:tc>
          <w:tcPr>
            <w:tcW w:w="817" w:type="dxa"/>
          </w:tcPr>
          <w:p w:rsidR="0021349E" w:rsidRPr="00F67E5B" w:rsidRDefault="0021349E" w:rsidP="008A5037">
            <w:pPr>
              <w:pStyle w:val="a3"/>
              <w:jc w:val="center"/>
              <w:rPr>
                <w:rFonts w:ascii="Times New Roman" w:hAnsi="Times New Roman" w:cs="Times New Roman"/>
                <w:sz w:val="28"/>
                <w:szCs w:val="28"/>
              </w:rPr>
            </w:pPr>
            <w:r w:rsidRPr="00F67E5B">
              <w:rPr>
                <w:rFonts w:ascii="Times New Roman" w:hAnsi="Times New Roman" w:cs="Times New Roman"/>
                <w:sz w:val="28"/>
                <w:szCs w:val="28"/>
              </w:rPr>
              <w:t>1.</w:t>
            </w:r>
          </w:p>
        </w:tc>
        <w:tc>
          <w:tcPr>
            <w:tcW w:w="3544" w:type="dxa"/>
          </w:tcPr>
          <w:p w:rsidR="0021349E" w:rsidRPr="00F67E5B" w:rsidRDefault="0021349E" w:rsidP="008A5037">
            <w:pPr>
              <w:pStyle w:val="a3"/>
              <w:rPr>
                <w:rFonts w:ascii="Times New Roman" w:hAnsi="Times New Roman" w:cs="Times New Roman"/>
                <w:sz w:val="28"/>
                <w:szCs w:val="28"/>
              </w:rPr>
            </w:pPr>
            <w:r w:rsidRPr="00F67E5B">
              <w:rPr>
                <w:rFonts w:ascii="Times New Roman" w:hAnsi="Times New Roman" w:cs="Times New Roman"/>
                <w:sz w:val="28"/>
                <w:szCs w:val="28"/>
              </w:rPr>
              <w:t>Государство, общество, политика</w:t>
            </w:r>
          </w:p>
        </w:tc>
        <w:tc>
          <w:tcPr>
            <w:tcW w:w="1559" w:type="dxa"/>
          </w:tcPr>
          <w:p w:rsidR="0021349E" w:rsidRPr="00F67E5B" w:rsidRDefault="00DE6FF0" w:rsidP="008A5037">
            <w:pPr>
              <w:pStyle w:val="a3"/>
              <w:jc w:val="center"/>
              <w:rPr>
                <w:rFonts w:ascii="Times New Roman" w:hAnsi="Times New Roman" w:cs="Times New Roman"/>
                <w:sz w:val="28"/>
                <w:szCs w:val="28"/>
              </w:rPr>
            </w:pPr>
            <w:r w:rsidRPr="00F67E5B">
              <w:rPr>
                <w:rFonts w:ascii="Times New Roman" w:hAnsi="Times New Roman" w:cs="Times New Roman"/>
                <w:sz w:val="28"/>
                <w:szCs w:val="28"/>
              </w:rPr>
              <w:t>9</w:t>
            </w:r>
          </w:p>
        </w:tc>
        <w:tc>
          <w:tcPr>
            <w:tcW w:w="1701" w:type="dxa"/>
          </w:tcPr>
          <w:p w:rsidR="0021349E" w:rsidRPr="00F67E5B" w:rsidRDefault="00DE6FF0" w:rsidP="008A5037">
            <w:pPr>
              <w:pStyle w:val="a3"/>
              <w:jc w:val="center"/>
              <w:rPr>
                <w:rFonts w:ascii="Times New Roman" w:hAnsi="Times New Roman" w:cs="Times New Roman"/>
                <w:sz w:val="28"/>
                <w:szCs w:val="28"/>
              </w:rPr>
            </w:pPr>
            <w:r w:rsidRPr="00F67E5B">
              <w:rPr>
                <w:rFonts w:ascii="Times New Roman" w:hAnsi="Times New Roman" w:cs="Times New Roman"/>
                <w:sz w:val="28"/>
                <w:szCs w:val="28"/>
              </w:rPr>
              <w:t>5</w:t>
            </w:r>
          </w:p>
        </w:tc>
        <w:tc>
          <w:tcPr>
            <w:tcW w:w="1666" w:type="dxa"/>
          </w:tcPr>
          <w:p w:rsidR="0021349E" w:rsidRPr="00F67E5B" w:rsidRDefault="00DE6FF0" w:rsidP="008A5037">
            <w:pPr>
              <w:pStyle w:val="a3"/>
              <w:jc w:val="center"/>
              <w:rPr>
                <w:rFonts w:ascii="Times New Roman" w:hAnsi="Times New Roman" w:cs="Times New Roman"/>
                <w:sz w:val="28"/>
                <w:szCs w:val="28"/>
              </w:rPr>
            </w:pPr>
            <w:r w:rsidRPr="00F67E5B">
              <w:rPr>
                <w:rFonts w:ascii="Times New Roman" w:hAnsi="Times New Roman" w:cs="Times New Roman"/>
                <w:sz w:val="28"/>
                <w:szCs w:val="28"/>
              </w:rPr>
              <w:t>66</w:t>
            </w:r>
          </w:p>
        </w:tc>
      </w:tr>
      <w:tr w:rsidR="0021349E" w:rsidRPr="00F67E5B" w:rsidTr="008A5037">
        <w:tc>
          <w:tcPr>
            <w:tcW w:w="817" w:type="dxa"/>
          </w:tcPr>
          <w:p w:rsidR="0021349E" w:rsidRPr="00F67E5B" w:rsidRDefault="0021349E" w:rsidP="008A5037">
            <w:pPr>
              <w:pStyle w:val="a3"/>
              <w:jc w:val="center"/>
              <w:rPr>
                <w:rFonts w:ascii="Times New Roman" w:hAnsi="Times New Roman" w:cs="Times New Roman"/>
                <w:sz w:val="28"/>
                <w:szCs w:val="28"/>
              </w:rPr>
            </w:pPr>
            <w:r w:rsidRPr="00F67E5B">
              <w:rPr>
                <w:rFonts w:ascii="Times New Roman" w:hAnsi="Times New Roman" w:cs="Times New Roman"/>
                <w:sz w:val="28"/>
                <w:szCs w:val="28"/>
              </w:rPr>
              <w:t>2.</w:t>
            </w:r>
          </w:p>
        </w:tc>
        <w:tc>
          <w:tcPr>
            <w:tcW w:w="3544" w:type="dxa"/>
          </w:tcPr>
          <w:p w:rsidR="0021349E" w:rsidRPr="00F67E5B" w:rsidRDefault="0021349E" w:rsidP="008A5037">
            <w:pPr>
              <w:pStyle w:val="a3"/>
              <w:rPr>
                <w:rFonts w:ascii="Times New Roman" w:hAnsi="Times New Roman" w:cs="Times New Roman"/>
                <w:sz w:val="28"/>
                <w:szCs w:val="28"/>
              </w:rPr>
            </w:pPr>
            <w:r w:rsidRPr="00F67E5B">
              <w:rPr>
                <w:rFonts w:ascii="Times New Roman" w:hAnsi="Times New Roman" w:cs="Times New Roman"/>
                <w:sz w:val="28"/>
                <w:szCs w:val="28"/>
              </w:rPr>
              <w:t>Социальная сфера</w:t>
            </w:r>
          </w:p>
        </w:tc>
        <w:tc>
          <w:tcPr>
            <w:tcW w:w="1559" w:type="dxa"/>
          </w:tcPr>
          <w:p w:rsidR="0021349E" w:rsidRPr="00F67E5B" w:rsidRDefault="00DE6FF0" w:rsidP="008A5037">
            <w:pPr>
              <w:pStyle w:val="a3"/>
              <w:jc w:val="center"/>
              <w:rPr>
                <w:rFonts w:ascii="Times New Roman" w:hAnsi="Times New Roman" w:cs="Times New Roman"/>
                <w:sz w:val="28"/>
                <w:szCs w:val="28"/>
              </w:rPr>
            </w:pPr>
            <w:r w:rsidRPr="00F67E5B">
              <w:rPr>
                <w:rFonts w:ascii="Times New Roman" w:hAnsi="Times New Roman" w:cs="Times New Roman"/>
                <w:sz w:val="28"/>
                <w:szCs w:val="28"/>
              </w:rPr>
              <w:t>6</w:t>
            </w:r>
          </w:p>
        </w:tc>
        <w:tc>
          <w:tcPr>
            <w:tcW w:w="1701" w:type="dxa"/>
          </w:tcPr>
          <w:p w:rsidR="0021349E" w:rsidRPr="00F67E5B" w:rsidRDefault="00DE6FF0" w:rsidP="008A5037">
            <w:pPr>
              <w:pStyle w:val="a3"/>
              <w:jc w:val="center"/>
              <w:rPr>
                <w:rFonts w:ascii="Times New Roman" w:hAnsi="Times New Roman" w:cs="Times New Roman"/>
                <w:sz w:val="28"/>
                <w:szCs w:val="28"/>
              </w:rPr>
            </w:pPr>
            <w:r w:rsidRPr="00F67E5B">
              <w:rPr>
                <w:rFonts w:ascii="Times New Roman" w:hAnsi="Times New Roman" w:cs="Times New Roman"/>
                <w:sz w:val="28"/>
                <w:szCs w:val="28"/>
              </w:rPr>
              <w:t>7</w:t>
            </w:r>
          </w:p>
        </w:tc>
        <w:tc>
          <w:tcPr>
            <w:tcW w:w="1666" w:type="dxa"/>
          </w:tcPr>
          <w:p w:rsidR="0021349E" w:rsidRPr="00F67E5B" w:rsidRDefault="00DE6FF0" w:rsidP="008A5037">
            <w:pPr>
              <w:pStyle w:val="a3"/>
              <w:jc w:val="center"/>
              <w:rPr>
                <w:rFonts w:ascii="Times New Roman" w:hAnsi="Times New Roman" w:cs="Times New Roman"/>
                <w:sz w:val="28"/>
                <w:szCs w:val="28"/>
              </w:rPr>
            </w:pPr>
            <w:r w:rsidRPr="00F67E5B">
              <w:rPr>
                <w:rFonts w:ascii="Times New Roman" w:hAnsi="Times New Roman" w:cs="Times New Roman"/>
                <w:sz w:val="28"/>
                <w:szCs w:val="28"/>
              </w:rPr>
              <w:t>39</w:t>
            </w:r>
          </w:p>
        </w:tc>
      </w:tr>
      <w:tr w:rsidR="0021349E" w:rsidRPr="00F67E5B" w:rsidTr="008A5037">
        <w:tc>
          <w:tcPr>
            <w:tcW w:w="817" w:type="dxa"/>
          </w:tcPr>
          <w:p w:rsidR="0021349E" w:rsidRPr="00F67E5B" w:rsidRDefault="0021349E" w:rsidP="008A5037">
            <w:pPr>
              <w:pStyle w:val="a3"/>
              <w:jc w:val="center"/>
              <w:rPr>
                <w:rFonts w:ascii="Times New Roman" w:hAnsi="Times New Roman" w:cs="Times New Roman"/>
                <w:sz w:val="28"/>
                <w:szCs w:val="28"/>
              </w:rPr>
            </w:pPr>
            <w:r w:rsidRPr="00F67E5B">
              <w:rPr>
                <w:rFonts w:ascii="Times New Roman" w:hAnsi="Times New Roman" w:cs="Times New Roman"/>
                <w:sz w:val="28"/>
                <w:szCs w:val="28"/>
              </w:rPr>
              <w:t>3.</w:t>
            </w:r>
          </w:p>
        </w:tc>
        <w:tc>
          <w:tcPr>
            <w:tcW w:w="3544" w:type="dxa"/>
          </w:tcPr>
          <w:p w:rsidR="0021349E" w:rsidRPr="00F67E5B" w:rsidRDefault="0021349E" w:rsidP="008A5037">
            <w:pPr>
              <w:pStyle w:val="a3"/>
              <w:rPr>
                <w:rFonts w:ascii="Times New Roman" w:hAnsi="Times New Roman" w:cs="Times New Roman"/>
                <w:sz w:val="28"/>
                <w:szCs w:val="28"/>
              </w:rPr>
            </w:pPr>
            <w:r w:rsidRPr="00F67E5B">
              <w:rPr>
                <w:rFonts w:ascii="Times New Roman" w:hAnsi="Times New Roman" w:cs="Times New Roman"/>
                <w:sz w:val="28"/>
                <w:szCs w:val="28"/>
              </w:rPr>
              <w:t>Экономика</w:t>
            </w:r>
          </w:p>
        </w:tc>
        <w:tc>
          <w:tcPr>
            <w:tcW w:w="1559" w:type="dxa"/>
          </w:tcPr>
          <w:p w:rsidR="0021349E" w:rsidRPr="00F67E5B" w:rsidRDefault="00DE6FF0" w:rsidP="008A5037">
            <w:pPr>
              <w:pStyle w:val="a3"/>
              <w:jc w:val="center"/>
              <w:rPr>
                <w:rFonts w:ascii="Times New Roman" w:hAnsi="Times New Roman" w:cs="Times New Roman"/>
                <w:sz w:val="28"/>
                <w:szCs w:val="28"/>
              </w:rPr>
            </w:pPr>
            <w:r w:rsidRPr="00F67E5B">
              <w:rPr>
                <w:rFonts w:ascii="Times New Roman" w:hAnsi="Times New Roman" w:cs="Times New Roman"/>
                <w:sz w:val="28"/>
                <w:szCs w:val="28"/>
              </w:rPr>
              <w:t>13</w:t>
            </w:r>
          </w:p>
        </w:tc>
        <w:tc>
          <w:tcPr>
            <w:tcW w:w="1701" w:type="dxa"/>
          </w:tcPr>
          <w:p w:rsidR="0021349E" w:rsidRPr="00F67E5B" w:rsidRDefault="00DE6FF0" w:rsidP="008A5037">
            <w:pPr>
              <w:pStyle w:val="a3"/>
              <w:jc w:val="center"/>
              <w:rPr>
                <w:rFonts w:ascii="Times New Roman" w:hAnsi="Times New Roman" w:cs="Times New Roman"/>
                <w:sz w:val="28"/>
                <w:szCs w:val="28"/>
              </w:rPr>
            </w:pPr>
            <w:r w:rsidRPr="00F67E5B">
              <w:rPr>
                <w:rFonts w:ascii="Times New Roman" w:hAnsi="Times New Roman" w:cs="Times New Roman"/>
                <w:sz w:val="28"/>
                <w:szCs w:val="28"/>
              </w:rPr>
              <w:t>13</w:t>
            </w:r>
          </w:p>
        </w:tc>
        <w:tc>
          <w:tcPr>
            <w:tcW w:w="1666" w:type="dxa"/>
          </w:tcPr>
          <w:p w:rsidR="0021349E" w:rsidRPr="00F67E5B" w:rsidRDefault="00DE6FF0" w:rsidP="008A5037">
            <w:pPr>
              <w:pStyle w:val="a3"/>
              <w:jc w:val="center"/>
              <w:rPr>
                <w:rFonts w:ascii="Times New Roman" w:hAnsi="Times New Roman" w:cs="Times New Roman"/>
                <w:sz w:val="28"/>
                <w:szCs w:val="28"/>
              </w:rPr>
            </w:pPr>
            <w:r w:rsidRPr="00F67E5B">
              <w:rPr>
                <w:rFonts w:ascii="Times New Roman" w:hAnsi="Times New Roman" w:cs="Times New Roman"/>
                <w:sz w:val="28"/>
                <w:szCs w:val="28"/>
              </w:rPr>
              <w:t>51</w:t>
            </w:r>
          </w:p>
        </w:tc>
      </w:tr>
      <w:tr w:rsidR="0021349E" w:rsidRPr="00F67E5B" w:rsidTr="008A5037">
        <w:tc>
          <w:tcPr>
            <w:tcW w:w="817" w:type="dxa"/>
          </w:tcPr>
          <w:p w:rsidR="0021349E" w:rsidRPr="00F67E5B" w:rsidRDefault="0021349E" w:rsidP="008A5037">
            <w:pPr>
              <w:pStyle w:val="a3"/>
              <w:jc w:val="center"/>
              <w:rPr>
                <w:rFonts w:ascii="Times New Roman" w:hAnsi="Times New Roman" w:cs="Times New Roman"/>
                <w:sz w:val="28"/>
                <w:szCs w:val="28"/>
              </w:rPr>
            </w:pPr>
            <w:r w:rsidRPr="00F67E5B">
              <w:rPr>
                <w:rFonts w:ascii="Times New Roman" w:hAnsi="Times New Roman" w:cs="Times New Roman"/>
                <w:sz w:val="28"/>
                <w:szCs w:val="28"/>
              </w:rPr>
              <w:t>4.</w:t>
            </w:r>
          </w:p>
        </w:tc>
        <w:tc>
          <w:tcPr>
            <w:tcW w:w="3544" w:type="dxa"/>
          </w:tcPr>
          <w:p w:rsidR="0021349E" w:rsidRPr="00F67E5B" w:rsidRDefault="0021349E" w:rsidP="008A5037">
            <w:pPr>
              <w:pStyle w:val="a3"/>
              <w:rPr>
                <w:rFonts w:ascii="Times New Roman" w:hAnsi="Times New Roman" w:cs="Times New Roman"/>
                <w:sz w:val="28"/>
                <w:szCs w:val="28"/>
              </w:rPr>
            </w:pPr>
            <w:r w:rsidRPr="00F67E5B">
              <w:rPr>
                <w:rFonts w:ascii="Times New Roman" w:hAnsi="Times New Roman" w:cs="Times New Roman"/>
                <w:sz w:val="28"/>
                <w:szCs w:val="28"/>
              </w:rPr>
              <w:t>Оборона, безопасность, законность</w:t>
            </w:r>
          </w:p>
        </w:tc>
        <w:tc>
          <w:tcPr>
            <w:tcW w:w="1559" w:type="dxa"/>
          </w:tcPr>
          <w:p w:rsidR="0021349E" w:rsidRPr="00F67E5B" w:rsidRDefault="00DE6FF0" w:rsidP="008A5037">
            <w:pPr>
              <w:pStyle w:val="a3"/>
              <w:jc w:val="center"/>
              <w:rPr>
                <w:rFonts w:ascii="Times New Roman" w:hAnsi="Times New Roman" w:cs="Times New Roman"/>
                <w:sz w:val="28"/>
                <w:szCs w:val="28"/>
              </w:rPr>
            </w:pPr>
            <w:r w:rsidRPr="00F67E5B">
              <w:rPr>
                <w:rFonts w:ascii="Times New Roman" w:hAnsi="Times New Roman" w:cs="Times New Roman"/>
                <w:sz w:val="28"/>
                <w:szCs w:val="28"/>
              </w:rPr>
              <w:t>3</w:t>
            </w:r>
          </w:p>
        </w:tc>
        <w:tc>
          <w:tcPr>
            <w:tcW w:w="1701" w:type="dxa"/>
          </w:tcPr>
          <w:p w:rsidR="0021349E" w:rsidRPr="00F67E5B" w:rsidRDefault="00DE6FF0" w:rsidP="008A5037">
            <w:pPr>
              <w:pStyle w:val="a3"/>
              <w:jc w:val="center"/>
              <w:rPr>
                <w:rFonts w:ascii="Times New Roman" w:hAnsi="Times New Roman" w:cs="Times New Roman"/>
                <w:sz w:val="28"/>
                <w:szCs w:val="28"/>
              </w:rPr>
            </w:pPr>
            <w:r w:rsidRPr="00F67E5B">
              <w:rPr>
                <w:rFonts w:ascii="Times New Roman" w:hAnsi="Times New Roman" w:cs="Times New Roman"/>
                <w:sz w:val="28"/>
                <w:szCs w:val="28"/>
              </w:rPr>
              <w:t>4</w:t>
            </w:r>
          </w:p>
        </w:tc>
        <w:tc>
          <w:tcPr>
            <w:tcW w:w="1666" w:type="dxa"/>
          </w:tcPr>
          <w:p w:rsidR="0021349E" w:rsidRPr="00F67E5B" w:rsidRDefault="00DE6FF0" w:rsidP="008A5037">
            <w:pPr>
              <w:pStyle w:val="a3"/>
              <w:jc w:val="center"/>
              <w:rPr>
                <w:rFonts w:ascii="Times New Roman" w:hAnsi="Times New Roman" w:cs="Times New Roman"/>
                <w:sz w:val="28"/>
                <w:szCs w:val="28"/>
              </w:rPr>
            </w:pPr>
            <w:r w:rsidRPr="00F67E5B">
              <w:rPr>
                <w:rFonts w:ascii="Times New Roman" w:hAnsi="Times New Roman" w:cs="Times New Roman"/>
                <w:sz w:val="28"/>
                <w:szCs w:val="28"/>
              </w:rPr>
              <w:t>7</w:t>
            </w:r>
          </w:p>
        </w:tc>
      </w:tr>
      <w:tr w:rsidR="0021349E" w:rsidRPr="00F67E5B" w:rsidTr="008A5037">
        <w:tc>
          <w:tcPr>
            <w:tcW w:w="817" w:type="dxa"/>
          </w:tcPr>
          <w:p w:rsidR="0021349E" w:rsidRPr="00F67E5B" w:rsidRDefault="0021349E" w:rsidP="008A5037">
            <w:pPr>
              <w:pStyle w:val="a3"/>
              <w:jc w:val="center"/>
              <w:rPr>
                <w:rFonts w:ascii="Times New Roman" w:hAnsi="Times New Roman" w:cs="Times New Roman"/>
                <w:sz w:val="28"/>
                <w:szCs w:val="28"/>
              </w:rPr>
            </w:pPr>
            <w:r w:rsidRPr="00F67E5B">
              <w:rPr>
                <w:rFonts w:ascii="Times New Roman" w:hAnsi="Times New Roman" w:cs="Times New Roman"/>
                <w:sz w:val="28"/>
                <w:szCs w:val="28"/>
              </w:rPr>
              <w:t>5.</w:t>
            </w:r>
          </w:p>
        </w:tc>
        <w:tc>
          <w:tcPr>
            <w:tcW w:w="3544" w:type="dxa"/>
          </w:tcPr>
          <w:p w:rsidR="0021349E" w:rsidRPr="00F67E5B" w:rsidRDefault="0021349E" w:rsidP="008A5037">
            <w:pPr>
              <w:pStyle w:val="a3"/>
              <w:rPr>
                <w:rFonts w:ascii="Times New Roman" w:hAnsi="Times New Roman" w:cs="Times New Roman"/>
                <w:sz w:val="28"/>
                <w:szCs w:val="28"/>
              </w:rPr>
            </w:pPr>
            <w:r w:rsidRPr="00F67E5B">
              <w:rPr>
                <w:rFonts w:ascii="Times New Roman" w:hAnsi="Times New Roman" w:cs="Times New Roman"/>
                <w:sz w:val="28"/>
                <w:szCs w:val="28"/>
              </w:rPr>
              <w:t>Жилищно-коммунальная сфера</w:t>
            </w:r>
          </w:p>
        </w:tc>
        <w:tc>
          <w:tcPr>
            <w:tcW w:w="1559" w:type="dxa"/>
          </w:tcPr>
          <w:p w:rsidR="0021349E" w:rsidRPr="00F67E5B" w:rsidRDefault="00DE6FF0" w:rsidP="008A5037">
            <w:pPr>
              <w:pStyle w:val="a3"/>
              <w:jc w:val="center"/>
              <w:rPr>
                <w:rFonts w:ascii="Times New Roman" w:hAnsi="Times New Roman" w:cs="Times New Roman"/>
                <w:sz w:val="28"/>
                <w:szCs w:val="28"/>
              </w:rPr>
            </w:pPr>
            <w:r w:rsidRPr="00F67E5B">
              <w:rPr>
                <w:rFonts w:ascii="Times New Roman" w:hAnsi="Times New Roman" w:cs="Times New Roman"/>
                <w:sz w:val="28"/>
                <w:szCs w:val="28"/>
              </w:rPr>
              <w:t>26</w:t>
            </w:r>
          </w:p>
        </w:tc>
        <w:tc>
          <w:tcPr>
            <w:tcW w:w="1701" w:type="dxa"/>
          </w:tcPr>
          <w:p w:rsidR="0021349E" w:rsidRPr="00F67E5B" w:rsidRDefault="00DE6FF0" w:rsidP="008A5037">
            <w:pPr>
              <w:pStyle w:val="a3"/>
              <w:jc w:val="center"/>
              <w:rPr>
                <w:rFonts w:ascii="Times New Roman" w:hAnsi="Times New Roman" w:cs="Times New Roman"/>
                <w:sz w:val="28"/>
                <w:szCs w:val="28"/>
              </w:rPr>
            </w:pPr>
            <w:r w:rsidRPr="00F67E5B">
              <w:rPr>
                <w:rFonts w:ascii="Times New Roman" w:hAnsi="Times New Roman" w:cs="Times New Roman"/>
                <w:sz w:val="28"/>
                <w:szCs w:val="28"/>
              </w:rPr>
              <w:t>12</w:t>
            </w:r>
          </w:p>
        </w:tc>
        <w:tc>
          <w:tcPr>
            <w:tcW w:w="1666" w:type="dxa"/>
          </w:tcPr>
          <w:p w:rsidR="0021349E" w:rsidRPr="00F67E5B" w:rsidRDefault="00DE6FF0" w:rsidP="008A5037">
            <w:pPr>
              <w:pStyle w:val="a3"/>
              <w:jc w:val="center"/>
              <w:rPr>
                <w:rFonts w:ascii="Times New Roman" w:hAnsi="Times New Roman" w:cs="Times New Roman"/>
                <w:sz w:val="28"/>
                <w:szCs w:val="28"/>
              </w:rPr>
            </w:pPr>
            <w:r w:rsidRPr="00F67E5B">
              <w:rPr>
                <w:rFonts w:ascii="Times New Roman" w:hAnsi="Times New Roman" w:cs="Times New Roman"/>
                <w:sz w:val="28"/>
                <w:szCs w:val="28"/>
              </w:rPr>
              <w:t>18</w:t>
            </w:r>
          </w:p>
        </w:tc>
      </w:tr>
      <w:tr w:rsidR="0021349E" w:rsidRPr="00F67E5B" w:rsidTr="008A5037">
        <w:tc>
          <w:tcPr>
            <w:tcW w:w="817" w:type="dxa"/>
          </w:tcPr>
          <w:p w:rsidR="0021349E" w:rsidRPr="00F67E5B" w:rsidRDefault="0021349E" w:rsidP="008A5037">
            <w:pPr>
              <w:pStyle w:val="a3"/>
              <w:jc w:val="center"/>
              <w:rPr>
                <w:rFonts w:ascii="Times New Roman" w:hAnsi="Times New Roman" w:cs="Times New Roman"/>
                <w:sz w:val="28"/>
                <w:szCs w:val="28"/>
              </w:rPr>
            </w:pPr>
          </w:p>
        </w:tc>
        <w:tc>
          <w:tcPr>
            <w:tcW w:w="3544" w:type="dxa"/>
          </w:tcPr>
          <w:p w:rsidR="0021349E" w:rsidRPr="00F67E5B" w:rsidRDefault="0021349E" w:rsidP="008A5037">
            <w:pPr>
              <w:pStyle w:val="a3"/>
              <w:rPr>
                <w:rFonts w:ascii="Times New Roman" w:hAnsi="Times New Roman" w:cs="Times New Roman"/>
                <w:sz w:val="28"/>
                <w:szCs w:val="28"/>
              </w:rPr>
            </w:pPr>
            <w:r w:rsidRPr="00F67E5B">
              <w:rPr>
                <w:rFonts w:ascii="Times New Roman" w:hAnsi="Times New Roman" w:cs="Times New Roman"/>
                <w:sz w:val="28"/>
                <w:szCs w:val="28"/>
              </w:rPr>
              <w:t>Итого</w:t>
            </w:r>
          </w:p>
        </w:tc>
        <w:tc>
          <w:tcPr>
            <w:tcW w:w="1559" w:type="dxa"/>
          </w:tcPr>
          <w:p w:rsidR="0021349E" w:rsidRPr="00F67E5B" w:rsidRDefault="00DE6FF0" w:rsidP="008A5037">
            <w:pPr>
              <w:pStyle w:val="a3"/>
              <w:jc w:val="center"/>
              <w:rPr>
                <w:rFonts w:ascii="Times New Roman" w:hAnsi="Times New Roman" w:cs="Times New Roman"/>
                <w:sz w:val="28"/>
                <w:szCs w:val="28"/>
              </w:rPr>
            </w:pPr>
            <w:r w:rsidRPr="00F67E5B">
              <w:rPr>
                <w:rFonts w:ascii="Times New Roman" w:hAnsi="Times New Roman" w:cs="Times New Roman"/>
                <w:sz w:val="28"/>
                <w:szCs w:val="28"/>
              </w:rPr>
              <w:t>57</w:t>
            </w:r>
          </w:p>
        </w:tc>
        <w:tc>
          <w:tcPr>
            <w:tcW w:w="1701" w:type="dxa"/>
          </w:tcPr>
          <w:p w:rsidR="0021349E" w:rsidRPr="00F67E5B" w:rsidRDefault="00DE6FF0" w:rsidP="008A5037">
            <w:pPr>
              <w:pStyle w:val="a3"/>
              <w:jc w:val="center"/>
              <w:rPr>
                <w:rFonts w:ascii="Times New Roman" w:hAnsi="Times New Roman" w:cs="Times New Roman"/>
                <w:sz w:val="28"/>
                <w:szCs w:val="28"/>
              </w:rPr>
            </w:pPr>
            <w:r w:rsidRPr="00F67E5B">
              <w:rPr>
                <w:rFonts w:ascii="Times New Roman" w:hAnsi="Times New Roman" w:cs="Times New Roman"/>
                <w:sz w:val="28"/>
                <w:szCs w:val="28"/>
              </w:rPr>
              <w:t>41</w:t>
            </w:r>
          </w:p>
        </w:tc>
        <w:tc>
          <w:tcPr>
            <w:tcW w:w="1666" w:type="dxa"/>
          </w:tcPr>
          <w:p w:rsidR="0021349E" w:rsidRPr="00F67E5B" w:rsidRDefault="00DE6FF0" w:rsidP="008A5037">
            <w:pPr>
              <w:pStyle w:val="a3"/>
              <w:jc w:val="center"/>
              <w:rPr>
                <w:rFonts w:ascii="Times New Roman" w:hAnsi="Times New Roman" w:cs="Times New Roman"/>
                <w:sz w:val="28"/>
                <w:szCs w:val="28"/>
              </w:rPr>
            </w:pPr>
            <w:r w:rsidRPr="00F67E5B">
              <w:rPr>
                <w:rFonts w:ascii="Times New Roman" w:hAnsi="Times New Roman" w:cs="Times New Roman"/>
                <w:sz w:val="28"/>
                <w:szCs w:val="28"/>
              </w:rPr>
              <w:t>181</w:t>
            </w:r>
          </w:p>
        </w:tc>
      </w:tr>
    </w:tbl>
    <w:p w:rsidR="0021349E" w:rsidRPr="00F67E5B" w:rsidRDefault="0021349E" w:rsidP="0021349E">
      <w:pPr>
        <w:pStyle w:val="a3"/>
        <w:spacing w:line="360" w:lineRule="auto"/>
        <w:jc w:val="center"/>
        <w:rPr>
          <w:rFonts w:ascii="Times New Roman" w:hAnsi="Times New Roman" w:cs="Times New Roman"/>
          <w:sz w:val="28"/>
          <w:szCs w:val="28"/>
        </w:rPr>
      </w:pPr>
    </w:p>
    <w:p w:rsidR="00D06561" w:rsidRPr="00F67E5B" w:rsidRDefault="00D03F7E" w:rsidP="00311A53">
      <w:pPr>
        <w:pStyle w:val="a3"/>
        <w:spacing w:line="360" w:lineRule="auto"/>
        <w:ind w:firstLine="709"/>
        <w:jc w:val="both"/>
        <w:rPr>
          <w:rFonts w:ascii="Times New Roman" w:hAnsi="Times New Roman" w:cs="Times New Roman"/>
          <w:sz w:val="28"/>
          <w:szCs w:val="28"/>
        </w:rPr>
      </w:pPr>
      <w:r w:rsidRPr="00F67E5B">
        <w:rPr>
          <w:rFonts w:ascii="Times New Roman" w:hAnsi="Times New Roman" w:cs="Times New Roman"/>
          <w:sz w:val="28"/>
          <w:szCs w:val="28"/>
        </w:rPr>
        <w:t xml:space="preserve">Анализ тематики вопросов, указанных в обращениях, показал, что наиболее актуальными вопросами </w:t>
      </w:r>
      <w:r w:rsidR="00234D00" w:rsidRPr="00F67E5B">
        <w:rPr>
          <w:rFonts w:ascii="Times New Roman" w:hAnsi="Times New Roman" w:cs="Times New Roman"/>
          <w:sz w:val="28"/>
          <w:szCs w:val="28"/>
        </w:rPr>
        <w:t>для граждан являлись</w:t>
      </w:r>
      <w:r w:rsidRPr="00F67E5B">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2197"/>
        <w:gridCol w:w="1392"/>
        <w:gridCol w:w="1295"/>
      </w:tblGrid>
      <w:tr w:rsidR="00ED4565" w:rsidRPr="004F67AA" w:rsidTr="002304BC">
        <w:trPr>
          <w:trHeight w:val="555"/>
          <w:tblHeader/>
        </w:trPr>
        <w:tc>
          <w:tcPr>
            <w:tcW w:w="4607" w:type="dxa"/>
          </w:tcPr>
          <w:p w:rsidR="00ED4565" w:rsidRPr="004F67AA" w:rsidRDefault="00ED4565" w:rsidP="00ED4565">
            <w:pPr>
              <w:spacing w:after="0" w:line="240" w:lineRule="auto"/>
              <w:jc w:val="center"/>
              <w:rPr>
                <w:rFonts w:ascii="Times New Roman" w:hAnsi="Times New Roman" w:cs="Times New Roman"/>
                <w:b/>
                <w:sz w:val="28"/>
                <w:szCs w:val="28"/>
              </w:rPr>
            </w:pPr>
            <w:r w:rsidRPr="004F67AA">
              <w:rPr>
                <w:rFonts w:ascii="Times New Roman" w:hAnsi="Times New Roman" w:cs="Times New Roman"/>
                <w:b/>
                <w:sz w:val="28"/>
                <w:szCs w:val="28"/>
              </w:rPr>
              <w:t>Тематика вопроса</w:t>
            </w:r>
          </w:p>
        </w:tc>
        <w:tc>
          <w:tcPr>
            <w:tcW w:w="1989" w:type="dxa"/>
          </w:tcPr>
          <w:p w:rsidR="00ED4565" w:rsidRPr="004F67AA" w:rsidRDefault="00ED4565" w:rsidP="00ED4565">
            <w:pPr>
              <w:spacing w:after="0" w:line="240" w:lineRule="auto"/>
              <w:jc w:val="center"/>
              <w:rPr>
                <w:rFonts w:ascii="Times New Roman" w:hAnsi="Times New Roman" w:cs="Times New Roman"/>
                <w:b/>
                <w:sz w:val="28"/>
                <w:szCs w:val="28"/>
              </w:rPr>
            </w:pPr>
            <w:r w:rsidRPr="004F67AA">
              <w:rPr>
                <w:rFonts w:ascii="Times New Roman" w:hAnsi="Times New Roman" w:cs="Times New Roman"/>
                <w:b/>
                <w:sz w:val="28"/>
                <w:szCs w:val="28"/>
              </w:rPr>
              <w:t>Населенный пункт</w:t>
            </w:r>
          </w:p>
        </w:tc>
        <w:tc>
          <w:tcPr>
            <w:tcW w:w="1394" w:type="dxa"/>
          </w:tcPr>
          <w:p w:rsidR="00ED4565" w:rsidRPr="004F67AA" w:rsidRDefault="00ED4565" w:rsidP="00ED4565">
            <w:pPr>
              <w:spacing w:after="0" w:line="240" w:lineRule="auto"/>
              <w:jc w:val="center"/>
              <w:rPr>
                <w:rFonts w:ascii="Times New Roman" w:hAnsi="Times New Roman" w:cs="Times New Roman"/>
                <w:b/>
                <w:sz w:val="28"/>
                <w:szCs w:val="28"/>
              </w:rPr>
            </w:pPr>
            <w:r w:rsidRPr="004F67AA">
              <w:rPr>
                <w:rFonts w:ascii="Times New Roman" w:hAnsi="Times New Roman" w:cs="Times New Roman"/>
                <w:b/>
                <w:sz w:val="28"/>
                <w:szCs w:val="28"/>
              </w:rPr>
              <w:t>Кол-во вопросов</w:t>
            </w:r>
          </w:p>
        </w:tc>
        <w:tc>
          <w:tcPr>
            <w:tcW w:w="1297" w:type="dxa"/>
          </w:tcPr>
          <w:p w:rsidR="00ED4565" w:rsidRPr="004F67AA" w:rsidRDefault="00ED4565" w:rsidP="00ED4565">
            <w:pPr>
              <w:spacing w:after="0" w:line="240" w:lineRule="auto"/>
              <w:jc w:val="center"/>
              <w:rPr>
                <w:rFonts w:ascii="Times New Roman" w:hAnsi="Times New Roman" w:cs="Times New Roman"/>
                <w:b/>
                <w:sz w:val="28"/>
                <w:szCs w:val="28"/>
              </w:rPr>
            </w:pPr>
            <w:r w:rsidRPr="004F67AA">
              <w:rPr>
                <w:rFonts w:ascii="Times New Roman" w:hAnsi="Times New Roman" w:cs="Times New Roman"/>
                <w:b/>
                <w:sz w:val="28"/>
                <w:szCs w:val="28"/>
              </w:rPr>
              <w:t>Кол-во граждан</w:t>
            </w:r>
          </w:p>
        </w:tc>
      </w:tr>
      <w:tr w:rsidR="00ED4565" w:rsidRPr="004F67AA" w:rsidTr="00ED4565">
        <w:trPr>
          <w:trHeight w:val="255"/>
        </w:trPr>
        <w:tc>
          <w:tcPr>
            <w:tcW w:w="9287" w:type="dxa"/>
            <w:gridSpan w:val="4"/>
          </w:tcPr>
          <w:p w:rsidR="00ED4565" w:rsidRPr="004F67AA" w:rsidRDefault="00ED4565" w:rsidP="00ED4565">
            <w:pPr>
              <w:spacing w:after="0" w:line="240" w:lineRule="auto"/>
              <w:jc w:val="center"/>
              <w:rPr>
                <w:rFonts w:ascii="Times New Roman" w:hAnsi="Times New Roman" w:cs="Times New Roman"/>
                <w:sz w:val="28"/>
                <w:szCs w:val="28"/>
              </w:rPr>
            </w:pPr>
            <w:r w:rsidRPr="004F67AA">
              <w:rPr>
                <w:rFonts w:ascii="Times New Roman" w:hAnsi="Times New Roman" w:cs="Times New Roman"/>
                <w:b/>
                <w:sz w:val="28"/>
                <w:szCs w:val="28"/>
              </w:rPr>
              <w:t>0001 Государство, общество, политика</w:t>
            </w:r>
          </w:p>
        </w:tc>
      </w:tr>
      <w:tr w:rsidR="002304BC" w:rsidRPr="004F67AA" w:rsidTr="002304BC">
        <w:trPr>
          <w:trHeight w:val="555"/>
        </w:trPr>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0001.0002.0025.0104 Социально-экономическое развитие муниципальных образований</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proofErr w:type="spellStart"/>
            <w:r w:rsidRPr="004F67AA">
              <w:rPr>
                <w:rFonts w:ascii="Times New Roman" w:hAnsi="Times New Roman" w:cs="Times New Roman"/>
                <w:sz w:val="28"/>
                <w:szCs w:val="28"/>
              </w:rPr>
              <w:t>Согом</w:t>
            </w:r>
            <w:proofErr w:type="spellEnd"/>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67</w:t>
            </w:r>
          </w:p>
        </w:tc>
      </w:tr>
      <w:tr w:rsidR="002304BC" w:rsidRPr="004F67AA" w:rsidTr="002304BC">
        <w:trPr>
          <w:trHeight w:val="555"/>
        </w:trPr>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0001.0002.0023.0062 Деятельность федеральных государственных органов, министерств и других федеральных органов исполнительной власти. Принимаемые решения</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Тюмень</w:t>
            </w:r>
          </w:p>
          <w:p w:rsidR="002304BC" w:rsidRPr="004F67AA" w:rsidRDefault="002304BC" w:rsidP="002304BC">
            <w:pPr>
              <w:spacing w:after="0" w:line="240" w:lineRule="auto"/>
              <w:jc w:val="center"/>
              <w:rPr>
                <w:rFonts w:ascii="Times New Roman" w:hAnsi="Times New Roman" w:cs="Times New Roman"/>
                <w:sz w:val="28"/>
                <w:szCs w:val="28"/>
              </w:rPr>
            </w:pP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rPr>
          <w:trHeight w:val="606"/>
        </w:trPr>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0001.0002.0027.0132 Представление дополнительных документов и материалов</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lang w:val="en-US"/>
              </w:rPr>
            </w:pPr>
            <w:r w:rsidRPr="004F67AA">
              <w:rPr>
                <w:rFonts w:ascii="Times New Roman" w:hAnsi="Times New Roman" w:cs="Times New Roman"/>
                <w:sz w:val="28"/>
                <w:szCs w:val="28"/>
                <w:lang w:val="en-US"/>
              </w:rPr>
              <w:t>-</w:t>
            </w:r>
          </w:p>
          <w:p w:rsidR="002304BC" w:rsidRPr="004F67AA" w:rsidRDefault="002304BC" w:rsidP="002304BC">
            <w:pPr>
              <w:spacing w:after="0" w:line="240" w:lineRule="auto"/>
              <w:jc w:val="center"/>
              <w:rPr>
                <w:rFonts w:ascii="Times New Roman" w:hAnsi="Times New Roman" w:cs="Times New Roman"/>
                <w:sz w:val="28"/>
                <w:szCs w:val="28"/>
              </w:rPr>
            </w:pPr>
          </w:p>
        </w:tc>
        <w:tc>
          <w:tcPr>
            <w:tcW w:w="1394" w:type="dxa"/>
          </w:tcPr>
          <w:p w:rsidR="002304BC" w:rsidRPr="004F67AA" w:rsidRDefault="002304BC" w:rsidP="002304BC">
            <w:pPr>
              <w:spacing w:after="0" w:line="240" w:lineRule="auto"/>
              <w:jc w:val="center"/>
              <w:rPr>
                <w:rFonts w:ascii="Times New Roman" w:hAnsi="Times New Roman" w:cs="Times New Roman"/>
                <w:sz w:val="28"/>
                <w:szCs w:val="28"/>
                <w:lang w:val="en-US"/>
              </w:rPr>
            </w:pPr>
            <w:r w:rsidRPr="004F67AA">
              <w:rPr>
                <w:rFonts w:ascii="Times New Roman" w:hAnsi="Times New Roman" w:cs="Times New Roman"/>
                <w:sz w:val="28"/>
                <w:szCs w:val="28"/>
                <w:lang w:val="en-US"/>
              </w:rPr>
              <w:t>1</w:t>
            </w:r>
          </w:p>
          <w:p w:rsidR="002304BC" w:rsidRPr="004F67AA" w:rsidRDefault="002304BC" w:rsidP="002304BC">
            <w:pPr>
              <w:spacing w:after="0" w:line="240" w:lineRule="auto"/>
              <w:jc w:val="center"/>
              <w:rPr>
                <w:rFonts w:ascii="Times New Roman" w:hAnsi="Times New Roman" w:cs="Times New Roman"/>
                <w:sz w:val="28"/>
                <w:szCs w:val="28"/>
              </w:rPr>
            </w:pPr>
          </w:p>
        </w:tc>
        <w:tc>
          <w:tcPr>
            <w:tcW w:w="1297" w:type="dxa"/>
          </w:tcPr>
          <w:p w:rsidR="002304BC" w:rsidRPr="004F67AA" w:rsidRDefault="002304BC" w:rsidP="002304BC">
            <w:pPr>
              <w:spacing w:after="0" w:line="240" w:lineRule="auto"/>
              <w:jc w:val="center"/>
              <w:rPr>
                <w:rFonts w:ascii="Times New Roman" w:hAnsi="Times New Roman" w:cs="Times New Roman"/>
                <w:sz w:val="28"/>
                <w:szCs w:val="28"/>
                <w:lang w:val="en-US"/>
              </w:rPr>
            </w:pPr>
            <w:r w:rsidRPr="004F67AA">
              <w:rPr>
                <w:rFonts w:ascii="Times New Roman" w:hAnsi="Times New Roman" w:cs="Times New Roman"/>
                <w:sz w:val="28"/>
                <w:szCs w:val="28"/>
                <w:lang w:val="en-US"/>
              </w:rPr>
              <w:t>1</w:t>
            </w:r>
          </w:p>
          <w:p w:rsidR="002304BC" w:rsidRPr="004F67AA" w:rsidRDefault="002304BC" w:rsidP="002304BC">
            <w:pPr>
              <w:spacing w:after="0" w:line="240" w:lineRule="auto"/>
              <w:jc w:val="center"/>
              <w:rPr>
                <w:rFonts w:ascii="Times New Roman" w:hAnsi="Times New Roman" w:cs="Times New Roman"/>
                <w:sz w:val="28"/>
                <w:szCs w:val="28"/>
              </w:rPr>
            </w:pPr>
          </w:p>
        </w:tc>
      </w:tr>
      <w:tr w:rsidR="002304BC" w:rsidRPr="004F67AA" w:rsidTr="002304BC">
        <w:trPr>
          <w:trHeight w:val="1031"/>
        </w:trPr>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0001.0001.0015.0042 Деятельность исполнительно-распорядительных органов местного самоуправления и его руководителей</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Тюмень</w:t>
            </w:r>
          </w:p>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Ханты-Мансийск</w:t>
            </w:r>
          </w:p>
          <w:p w:rsidR="002304BC" w:rsidRPr="004F67AA" w:rsidRDefault="002304BC" w:rsidP="002304BC">
            <w:pPr>
              <w:spacing w:after="0" w:line="240" w:lineRule="auto"/>
              <w:jc w:val="center"/>
              <w:rPr>
                <w:rFonts w:ascii="Times New Roman" w:hAnsi="Times New Roman" w:cs="Times New Roman"/>
                <w:sz w:val="28"/>
                <w:szCs w:val="28"/>
              </w:rPr>
            </w:pP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rPr>
          <w:trHeight w:val="1031"/>
        </w:trPr>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0001.0001.0011.0038 Работа законодательных (представительных) органов государственной власти субъектов Российской Федерации. Деятельность депутатов</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Тюмень</w:t>
            </w:r>
          </w:p>
          <w:p w:rsidR="002304BC" w:rsidRPr="004F67AA" w:rsidRDefault="002304BC" w:rsidP="002304BC">
            <w:pPr>
              <w:spacing w:after="0" w:line="240" w:lineRule="auto"/>
              <w:jc w:val="center"/>
              <w:rPr>
                <w:rFonts w:ascii="Times New Roman" w:hAnsi="Times New Roman" w:cs="Times New Roman"/>
                <w:sz w:val="28"/>
                <w:szCs w:val="28"/>
              </w:rPr>
            </w:pPr>
            <w:proofErr w:type="spellStart"/>
            <w:r w:rsidRPr="004F67AA">
              <w:rPr>
                <w:rFonts w:ascii="Times New Roman" w:hAnsi="Times New Roman" w:cs="Times New Roman"/>
                <w:sz w:val="28"/>
                <w:szCs w:val="28"/>
              </w:rPr>
              <w:t>Кышик</w:t>
            </w:r>
            <w:proofErr w:type="spellEnd"/>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5</w:t>
            </w:r>
          </w:p>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6</w:t>
            </w:r>
          </w:p>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rPr>
          <w:trHeight w:val="1031"/>
        </w:trPr>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lastRenderedPageBreak/>
              <w:t>0001.0001.0017.0047 Деятельность некоммерческих организаций (общественных организаций, политических партий, общественных движений, религиозных организаций, ассоциаций (союзов), казачьих обществ, общин коренных малочисленных народов Российской Федерации, фондов, автономных некоммерческих организаций)</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proofErr w:type="spellStart"/>
            <w:r w:rsidRPr="004F67AA">
              <w:rPr>
                <w:rFonts w:ascii="Times New Roman" w:hAnsi="Times New Roman" w:cs="Times New Roman"/>
                <w:sz w:val="28"/>
                <w:szCs w:val="28"/>
              </w:rPr>
              <w:t>Согом</w:t>
            </w:r>
            <w:proofErr w:type="spellEnd"/>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rPr>
          <w:trHeight w:val="647"/>
        </w:trPr>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0001.0002.0024.0074 Полномочия государственных служащих Российской Федерации</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Тюмень</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rPr>
          <w:trHeight w:val="1031"/>
        </w:trPr>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0001.0002.0027.0138 Рассмотрение в судебном порядке принятого по обращению решения или действия (бездействие) при рассмотрении обращения</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Тюмень</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2</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2</w:t>
            </w:r>
          </w:p>
        </w:tc>
      </w:tr>
      <w:tr w:rsidR="002304BC" w:rsidRPr="004F67AA" w:rsidTr="002304BC">
        <w:trPr>
          <w:trHeight w:val="628"/>
        </w:trPr>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0001.0002.0027.0128 Некорректные обращения</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Тюмень</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35</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37</w:t>
            </w:r>
          </w:p>
        </w:tc>
      </w:tr>
      <w:tr w:rsidR="002304BC" w:rsidRPr="004F67AA" w:rsidTr="002304BC">
        <w:trPr>
          <w:trHeight w:val="361"/>
        </w:trPr>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0001.0002.0027.0143 Личный прием высшими должностными лицами субъекта Российской Федерации (руководителями высших исполнительных органов государственной власти субъектов Российской Федерации), их заместителями, руководителями исполнительных органов государственной власти субъектов Российской Федерации, их заместителями</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Тюмень</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7</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rPr>
          <w:trHeight w:val="385"/>
        </w:trPr>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0001.0003.0030.0202 Несостоятельность (банкротство) и финансовое оздоровление юридических лиц, индивидуальных предпринимателей, физических лиц. Деятельность арбитражных управляющих</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Тюмень</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rPr>
          <w:trHeight w:val="555"/>
        </w:trPr>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lastRenderedPageBreak/>
              <w:t>0001.0001.0015.0070 Прохождение муниципальной службы</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proofErr w:type="spellStart"/>
            <w:r w:rsidRPr="004F67AA">
              <w:rPr>
                <w:rFonts w:ascii="Times New Roman" w:hAnsi="Times New Roman" w:cs="Times New Roman"/>
                <w:sz w:val="28"/>
                <w:szCs w:val="28"/>
              </w:rPr>
              <w:t>Нялинское</w:t>
            </w:r>
            <w:proofErr w:type="spellEnd"/>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rPr>
          <w:trHeight w:val="555"/>
        </w:trPr>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0001.0001.0006.0013.0001 на территории Российской Федерации</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Тюмень</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rPr>
          <w:trHeight w:val="555"/>
        </w:trPr>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0001.0001.0011.0000 Органы законодательной (представительной) власти субъектов Российской Федерации</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Тюмень</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rPr>
          <w:trHeight w:val="555"/>
        </w:trPr>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0001.0002.0027.0131 Прекращение рассмотрения обращения</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proofErr w:type="spellStart"/>
            <w:r w:rsidRPr="004F67AA">
              <w:rPr>
                <w:rFonts w:ascii="Times New Roman" w:hAnsi="Times New Roman" w:cs="Times New Roman"/>
                <w:sz w:val="28"/>
                <w:szCs w:val="28"/>
              </w:rPr>
              <w:t>Луговской</w:t>
            </w:r>
            <w:proofErr w:type="spellEnd"/>
          </w:p>
          <w:p w:rsidR="002304BC" w:rsidRPr="004F67AA" w:rsidRDefault="003A6748" w:rsidP="003A6748">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Горноправдинск</w:t>
            </w:r>
            <w:proofErr w:type="spellEnd"/>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4F67AA" w:rsidP="002304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rPr>
          <w:trHeight w:val="555"/>
        </w:trPr>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0001.0003.0031.0203 Регистрация, перерегистрация юридических лиц всех форм собственности и видов деятельности</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Тюмень</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rPr>
          <w:trHeight w:val="555"/>
        </w:trPr>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0001.0002.0025.0087 Развитие предпринимательской деятельности</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Тюмень</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rPr>
          <w:trHeight w:val="555"/>
        </w:trPr>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0001.0001.0008.0024 Выборы Президента Российской Федерации</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Тюмень</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ED4565" w:rsidRPr="004F67AA" w:rsidTr="00ED4565">
        <w:trPr>
          <w:trHeight w:val="292"/>
        </w:trPr>
        <w:tc>
          <w:tcPr>
            <w:tcW w:w="9287" w:type="dxa"/>
            <w:gridSpan w:val="4"/>
          </w:tcPr>
          <w:p w:rsidR="00ED4565" w:rsidRPr="004F67AA" w:rsidRDefault="00ED4565" w:rsidP="00ED4565">
            <w:pPr>
              <w:spacing w:after="0" w:line="240" w:lineRule="auto"/>
              <w:jc w:val="center"/>
              <w:rPr>
                <w:rFonts w:ascii="Times New Roman" w:hAnsi="Times New Roman" w:cs="Times New Roman"/>
                <w:b/>
                <w:sz w:val="28"/>
                <w:szCs w:val="28"/>
              </w:rPr>
            </w:pPr>
            <w:r w:rsidRPr="004F67AA">
              <w:rPr>
                <w:rFonts w:ascii="Times New Roman" w:hAnsi="Times New Roman" w:cs="Times New Roman"/>
                <w:b/>
                <w:sz w:val="28"/>
                <w:szCs w:val="28"/>
              </w:rPr>
              <w:t>0002 Социальная сфера</w:t>
            </w:r>
          </w:p>
        </w:tc>
      </w:tr>
      <w:tr w:rsidR="002304BC" w:rsidRPr="004F67AA" w:rsidTr="002304BC">
        <w:trPr>
          <w:trHeight w:val="555"/>
        </w:trPr>
        <w:tc>
          <w:tcPr>
            <w:tcW w:w="4607" w:type="dxa"/>
          </w:tcPr>
          <w:p w:rsidR="002304BC" w:rsidRPr="004F67AA" w:rsidRDefault="002304BC" w:rsidP="002304BC">
            <w:pPr>
              <w:spacing w:after="0" w:line="240" w:lineRule="auto"/>
              <w:rPr>
                <w:rFonts w:ascii="Times New Roman" w:eastAsia="Times New Roman" w:hAnsi="Times New Roman" w:cs="Times New Roman"/>
                <w:sz w:val="28"/>
                <w:szCs w:val="28"/>
                <w:lang w:eastAsia="ru-RU"/>
              </w:rPr>
            </w:pPr>
            <w:r w:rsidRPr="004F67AA">
              <w:rPr>
                <w:rFonts w:ascii="Times New Roman" w:eastAsia="Times New Roman" w:hAnsi="Times New Roman" w:cs="Times New Roman"/>
                <w:sz w:val="28"/>
                <w:szCs w:val="28"/>
                <w:lang w:eastAsia="ru-RU"/>
              </w:rPr>
              <w:t>0002.0013.0141.0364.0043 выразительное искусство (музыка, балет, архитектура, литература, хореография)</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Тюмень</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rPr>
          <w:trHeight w:val="397"/>
        </w:trPr>
        <w:tc>
          <w:tcPr>
            <w:tcW w:w="4607" w:type="dxa"/>
          </w:tcPr>
          <w:p w:rsidR="002304BC" w:rsidRPr="004F67AA" w:rsidRDefault="002304BC" w:rsidP="002304BC">
            <w:pPr>
              <w:spacing w:after="0" w:line="240" w:lineRule="auto"/>
              <w:rPr>
                <w:rFonts w:ascii="Times New Roman" w:eastAsia="Times New Roman" w:hAnsi="Times New Roman" w:cs="Times New Roman"/>
                <w:sz w:val="28"/>
                <w:szCs w:val="28"/>
                <w:lang w:eastAsia="ru-RU"/>
              </w:rPr>
            </w:pPr>
            <w:r w:rsidRPr="004F67AA">
              <w:rPr>
                <w:rFonts w:ascii="Times New Roman" w:eastAsia="Times New Roman" w:hAnsi="Times New Roman" w:cs="Times New Roman"/>
                <w:sz w:val="28"/>
                <w:szCs w:val="28"/>
                <w:lang w:eastAsia="ru-RU"/>
              </w:rPr>
              <w:t>0002.0014.0143.0414 Качество оказания медицинской помощи взрослым в амбулаторно-поликлинических условиях</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Тюмень</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2</w:t>
            </w:r>
          </w:p>
        </w:tc>
        <w:tc>
          <w:tcPr>
            <w:tcW w:w="1297" w:type="dxa"/>
          </w:tcPr>
          <w:p w:rsidR="002304BC" w:rsidRPr="004F67AA" w:rsidRDefault="004F67AA" w:rsidP="002304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2304BC" w:rsidRPr="004F67AA" w:rsidTr="002304BC">
        <w:trPr>
          <w:trHeight w:val="397"/>
        </w:trPr>
        <w:tc>
          <w:tcPr>
            <w:tcW w:w="4607" w:type="dxa"/>
          </w:tcPr>
          <w:p w:rsidR="002304BC" w:rsidRPr="004F67AA" w:rsidRDefault="002304BC" w:rsidP="002304BC">
            <w:pPr>
              <w:spacing w:after="0" w:line="240" w:lineRule="auto"/>
              <w:rPr>
                <w:rFonts w:ascii="Times New Roman" w:eastAsia="Times New Roman" w:hAnsi="Times New Roman" w:cs="Times New Roman"/>
                <w:sz w:val="28"/>
                <w:szCs w:val="28"/>
                <w:lang w:eastAsia="ru-RU"/>
              </w:rPr>
            </w:pPr>
            <w:r w:rsidRPr="004F67AA">
              <w:rPr>
                <w:rFonts w:ascii="Times New Roman" w:eastAsia="Times New Roman" w:hAnsi="Times New Roman" w:cs="Times New Roman"/>
                <w:sz w:val="28"/>
                <w:szCs w:val="28"/>
                <w:lang w:eastAsia="ru-RU"/>
              </w:rPr>
              <w:t>0002.0007.0066.0271 Нормативное правовое регулирование в сфере социального обеспечения и социального страхования</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Тюмень</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rPr>
          <w:trHeight w:val="397"/>
        </w:trPr>
        <w:tc>
          <w:tcPr>
            <w:tcW w:w="4607" w:type="dxa"/>
          </w:tcPr>
          <w:p w:rsidR="002304BC" w:rsidRPr="004F67AA" w:rsidRDefault="002304BC" w:rsidP="002304BC">
            <w:pPr>
              <w:spacing w:after="0" w:line="240" w:lineRule="auto"/>
              <w:rPr>
                <w:rFonts w:ascii="Times New Roman" w:eastAsia="Times New Roman" w:hAnsi="Times New Roman" w:cs="Times New Roman"/>
                <w:sz w:val="28"/>
                <w:szCs w:val="28"/>
                <w:lang w:eastAsia="ru-RU"/>
              </w:rPr>
            </w:pPr>
            <w:r w:rsidRPr="004F67AA">
              <w:rPr>
                <w:rFonts w:ascii="Times New Roman" w:eastAsia="Times New Roman" w:hAnsi="Times New Roman" w:cs="Times New Roman"/>
                <w:sz w:val="28"/>
                <w:szCs w:val="28"/>
                <w:lang w:eastAsia="ru-RU"/>
              </w:rPr>
              <w:t>0002.0014.0143.0387 Требования и стандарты в сфере здравоохранения</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Тюмень</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rPr>
          <w:trHeight w:val="555"/>
        </w:trPr>
        <w:tc>
          <w:tcPr>
            <w:tcW w:w="4607" w:type="dxa"/>
          </w:tcPr>
          <w:p w:rsidR="002304BC" w:rsidRPr="004F67AA" w:rsidRDefault="002304BC" w:rsidP="002304BC">
            <w:pPr>
              <w:spacing w:after="0" w:line="240" w:lineRule="auto"/>
              <w:rPr>
                <w:rFonts w:ascii="Times New Roman" w:eastAsia="Times New Roman" w:hAnsi="Times New Roman" w:cs="Times New Roman"/>
                <w:sz w:val="28"/>
                <w:szCs w:val="28"/>
                <w:lang w:eastAsia="ru-RU"/>
              </w:rPr>
            </w:pPr>
            <w:r w:rsidRPr="004F67AA">
              <w:rPr>
                <w:rFonts w:ascii="Times New Roman" w:eastAsia="Times New Roman" w:hAnsi="Times New Roman" w:cs="Times New Roman"/>
                <w:sz w:val="28"/>
                <w:szCs w:val="28"/>
                <w:lang w:eastAsia="ru-RU"/>
              </w:rPr>
              <w:t>0002.0014.0143.0387.0051 медицинская помощь и лечение</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Тюмень</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rPr>
          <w:trHeight w:val="555"/>
        </w:trPr>
        <w:tc>
          <w:tcPr>
            <w:tcW w:w="4607" w:type="dxa"/>
          </w:tcPr>
          <w:p w:rsidR="002304BC" w:rsidRPr="004F67AA" w:rsidRDefault="002304BC" w:rsidP="002304BC">
            <w:pPr>
              <w:spacing w:after="0" w:line="240" w:lineRule="auto"/>
              <w:rPr>
                <w:rFonts w:ascii="Times New Roman" w:eastAsia="Times New Roman" w:hAnsi="Times New Roman" w:cs="Times New Roman"/>
                <w:sz w:val="28"/>
                <w:szCs w:val="28"/>
                <w:lang w:eastAsia="ru-RU"/>
              </w:rPr>
            </w:pPr>
            <w:r w:rsidRPr="004F67AA">
              <w:rPr>
                <w:rFonts w:ascii="Times New Roman" w:eastAsia="Times New Roman" w:hAnsi="Times New Roman" w:cs="Times New Roman"/>
                <w:sz w:val="28"/>
                <w:szCs w:val="28"/>
                <w:lang w:eastAsia="ru-RU"/>
              </w:rPr>
              <w:t xml:space="preserve">0002.0006.0064.0244 Заработная плата, система оплаты труда в </w:t>
            </w:r>
            <w:r w:rsidRPr="004F67AA">
              <w:rPr>
                <w:rFonts w:ascii="Times New Roman" w:eastAsia="Times New Roman" w:hAnsi="Times New Roman" w:cs="Times New Roman"/>
                <w:sz w:val="28"/>
                <w:szCs w:val="28"/>
                <w:lang w:eastAsia="ru-RU"/>
              </w:rPr>
              <w:lastRenderedPageBreak/>
              <w:t>бюджетной сфере и учреждениях, на унитарных предприятиях</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lastRenderedPageBreak/>
              <w:t>Ханты-Мансийск</w:t>
            </w:r>
          </w:p>
          <w:p w:rsidR="002304BC" w:rsidRPr="004F67AA" w:rsidRDefault="002304BC" w:rsidP="002304BC">
            <w:pPr>
              <w:spacing w:after="0" w:line="240" w:lineRule="auto"/>
              <w:jc w:val="center"/>
              <w:rPr>
                <w:rFonts w:ascii="Times New Roman" w:hAnsi="Times New Roman" w:cs="Times New Roman"/>
                <w:sz w:val="28"/>
                <w:szCs w:val="28"/>
              </w:rPr>
            </w:pPr>
            <w:proofErr w:type="spellStart"/>
            <w:r w:rsidRPr="004F67AA">
              <w:rPr>
                <w:rFonts w:ascii="Times New Roman" w:hAnsi="Times New Roman" w:cs="Times New Roman"/>
                <w:sz w:val="28"/>
                <w:szCs w:val="28"/>
              </w:rPr>
              <w:lastRenderedPageBreak/>
              <w:t>Кышик</w:t>
            </w:r>
            <w:proofErr w:type="spellEnd"/>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lastRenderedPageBreak/>
              <w:t>1</w:t>
            </w:r>
          </w:p>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rPr>
          <w:trHeight w:val="555"/>
        </w:trPr>
        <w:tc>
          <w:tcPr>
            <w:tcW w:w="4607" w:type="dxa"/>
          </w:tcPr>
          <w:p w:rsidR="002304BC" w:rsidRPr="004F67AA" w:rsidRDefault="002304BC" w:rsidP="002304BC">
            <w:pPr>
              <w:spacing w:after="0" w:line="240" w:lineRule="auto"/>
              <w:rPr>
                <w:rFonts w:ascii="Times New Roman" w:eastAsia="Times New Roman" w:hAnsi="Times New Roman" w:cs="Times New Roman"/>
                <w:sz w:val="28"/>
                <w:szCs w:val="28"/>
                <w:lang w:eastAsia="ru-RU"/>
              </w:rPr>
            </w:pPr>
            <w:r w:rsidRPr="004F67AA">
              <w:rPr>
                <w:rFonts w:ascii="Times New Roman" w:eastAsia="Times New Roman" w:hAnsi="Times New Roman" w:cs="Times New Roman"/>
                <w:sz w:val="28"/>
                <w:szCs w:val="28"/>
                <w:lang w:eastAsia="ru-RU"/>
              </w:rPr>
              <w:t>0002.0007.0072.0288 Просьбы об оказании финансовой помощи</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proofErr w:type="spellStart"/>
            <w:r w:rsidRPr="004F67AA">
              <w:rPr>
                <w:rFonts w:ascii="Times New Roman" w:hAnsi="Times New Roman" w:cs="Times New Roman"/>
                <w:sz w:val="28"/>
                <w:szCs w:val="28"/>
              </w:rPr>
              <w:t>Кышик</w:t>
            </w:r>
            <w:proofErr w:type="spellEnd"/>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rPr>
          <w:trHeight w:val="555"/>
        </w:trPr>
        <w:tc>
          <w:tcPr>
            <w:tcW w:w="4607" w:type="dxa"/>
          </w:tcPr>
          <w:p w:rsidR="002304BC" w:rsidRPr="004F67AA" w:rsidRDefault="002304BC" w:rsidP="002304BC">
            <w:pPr>
              <w:spacing w:after="0" w:line="240" w:lineRule="auto"/>
              <w:rPr>
                <w:rFonts w:ascii="Times New Roman" w:eastAsia="Times New Roman" w:hAnsi="Times New Roman" w:cs="Times New Roman"/>
                <w:sz w:val="28"/>
                <w:szCs w:val="28"/>
                <w:lang w:eastAsia="ru-RU"/>
              </w:rPr>
            </w:pPr>
            <w:r w:rsidRPr="004F67AA">
              <w:rPr>
                <w:rFonts w:ascii="Times New Roman" w:eastAsia="Times New Roman" w:hAnsi="Times New Roman" w:cs="Times New Roman"/>
                <w:sz w:val="28"/>
                <w:szCs w:val="28"/>
                <w:lang w:eastAsia="ru-RU"/>
              </w:rPr>
              <w:t>0002.0007.0069.0280 Трудовой стаж и трудовые книжки</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Ханты-Мансийск</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rPr>
          <w:trHeight w:val="555"/>
        </w:trPr>
        <w:tc>
          <w:tcPr>
            <w:tcW w:w="4607" w:type="dxa"/>
          </w:tcPr>
          <w:p w:rsidR="002304BC" w:rsidRPr="004F67AA" w:rsidRDefault="002304BC" w:rsidP="002304BC">
            <w:pPr>
              <w:spacing w:after="0" w:line="240" w:lineRule="auto"/>
              <w:rPr>
                <w:rFonts w:ascii="Times New Roman" w:eastAsia="Times New Roman" w:hAnsi="Times New Roman" w:cs="Times New Roman"/>
                <w:sz w:val="28"/>
                <w:szCs w:val="28"/>
                <w:lang w:eastAsia="ru-RU"/>
              </w:rPr>
            </w:pPr>
            <w:r w:rsidRPr="004F67AA">
              <w:rPr>
                <w:rFonts w:ascii="Times New Roman" w:eastAsia="Times New Roman" w:hAnsi="Times New Roman" w:cs="Times New Roman"/>
                <w:sz w:val="28"/>
                <w:szCs w:val="28"/>
                <w:lang w:eastAsia="ru-RU"/>
              </w:rPr>
              <w:t>0002.0014.0143.0420 Лекарственное обеспечение</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Тюмень</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rPr>
          <w:trHeight w:val="555"/>
        </w:trPr>
        <w:tc>
          <w:tcPr>
            <w:tcW w:w="4607" w:type="dxa"/>
          </w:tcPr>
          <w:p w:rsidR="002304BC" w:rsidRPr="004F67AA" w:rsidRDefault="002304BC" w:rsidP="002304BC">
            <w:pPr>
              <w:spacing w:after="0" w:line="240" w:lineRule="auto"/>
              <w:rPr>
                <w:rFonts w:ascii="Times New Roman" w:eastAsia="Times New Roman" w:hAnsi="Times New Roman" w:cs="Times New Roman"/>
                <w:sz w:val="28"/>
                <w:szCs w:val="28"/>
                <w:lang w:eastAsia="ru-RU"/>
              </w:rPr>
            </w:pPr>
            <w:r w:rsidRPr="004F67AA">
              <w:rPr>
                <w:rFonts w:ascii="Times New Roman" w:eastAsia="Times New Roman" w:hAnsi="Times New Roman" w:cs="Times New Roman"/>
                <w:sz w:val="28"/>
                <w:szCs w:val="28"/>
                <w:lang w:eastAsia="ru-RU"/>
              </w:rPr>
              <w:t>0002.0006.0064.0253 Социальные выплаты безработным гражданам</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Троица</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rPr>
          <w:trHeight w:val="555"/>
        </w:trPr>
        <w:tc>
          <w:tcPr>
            <w:tcW w:w="4607" w:type="dxa"/>
          </w:tcPr>
          <w:p w:rsidR="002304BC" w:rsidRPr="004F67AA" w:rsidRDefault="002304BC" w:rsidP="002304BC">
            <w:pPr>
              <w:spacing w:after="0" w:line="240" w:lineRule="auto"/>
              <w:rPr>
                <w:rFonts w:ascii="Times New Roman" w:eastAsia="Times New Roman" w:hAnsi="Times New Roman" w:cs="Times New Roman"/>
                <w:sz w:val="28"/>
                <w:szCs w:val="28"/>
                <w:lang w:eastAsia="ru-RU"/>
              </w:rPr>
            </w:pPr>
            <w:r w:rsidRPr="004F67AA">
              <w:rPr>
                <w:rFonts w:ascii="Times New Roman" w:eastAsia="Times New Roman" w:hAnsi="Times New Roman" w:cs="Times New Roman"/>
                <w:sz w:val="28"/>
                <w:szCs w:val="28"/>
                <w:lang w:eastAsia="ru-RU"/>
              </w:rPr>
              <w:t>0002.0006.0065.0266 Условия и охрана труда. Организация и управление охраной труда. Специальная оценка условий труда</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Тюмень</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rPr>
          <w:trHeight w:val="555"/>
        </w:trPr>
        <w:tc>
          <w:tcPr>
            <w:tcW w:w="4607" w:type="dxa"/>
          </w:tcPr>
          <w:p w:rsidR="002304BC" w:rsidRPr="004F67AA" w:rsidRDefault="002304BC" w:rsidP="002304BC">
            <w:pPr>
              <w:spacing w:after="0" w:line="240" w:lineRule="auto"/>
              <w:rPr>
                <w:rFonts w:ascii="Times New Roman" w:eastAsia="Times New Roman" w:hAnsi="Times New Roman" w:cs="Times New Roman"/>
                <w:sz w:val="28"/>
                <w:szCs w:val="28"/>
                <w:lang w:eastAsia="ru-RU"/>
              </w:rPr>
            </w:pPr>
            <w:r w:rsidRPr="004F67AA">
              <w:rPr>
                <w:rFonts w:ascii="Times New Roman" w:eastAsia="Times New Roman" w:hAnsi="Times New Roman" w:cs="Times New Roman"/>
                <w:sz w:val="28"/>
                <w:szCs w:val="28"/>
                <w:lang w:eastAsia="ru-RU"/>
              </w:rPr>
              <w:t>0002.0004.0051.0240 Выплата пособий и компенсаций на ребенка</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Тюмень</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rPr>
          <w:trHeight w:val="555"/>
        </w:trPr>
        <w:tc>
          <w:tcPr>
            <w:tcW w:w="4607" w:type="dxa"/>
          </w:tcPr>
          <w:p w:rsidR="002304BC" w:rsidRPr="004F67AA" w:rsidRDefault="002304BC" w:rsidP="002304BC">
            <w:pPr>
              <w:spacing w:after="0" w:line="240" w:lineRule="auto"/>
              <w:rPr>
                <w:rFonts w:ascii="Times New Roman" w:eastAsia="Times New Roman" w:hAnsi="Times New Roman" w:cs="Times New Roman"/>
                <w:sz w:val="28"/>
                <w:szCs w:val="28"/>
                <w:lang w:eastAsia="ru-RU"/>
              </w:rPr>
            </w:pPr>
            <w:r w:rsidRPr="004F67AA">
              <w:rPr>
                <w:rFonts w:ascii="Times New Roman" w:eastAsia="Times New Roman" w:hAnsi="Times New Roman" w:cs="Times New Roman"/>
                <w:sz w:val="28"/>
                <w:szCs w:val="28"/>
                <w:lang w:eastAsia="ru-RU"/>
              </w:rPr>
              <w:t>0002.0013.0139.0325 Образовательные стандарты, требования к образовательному процессу</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Тюмень</w:t>
            </w:r>
          </w:p>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Кирпичный</w:t>
            </w:r>
          </w:p>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Ярки</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2</w:t>
            </w:r>
          </w:p>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2</w:t>
            </w:r>
          </w:p>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2</w:t>
            </w:r>
          </w:p>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2</w:t>
            </w:r>
          </w:p>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19</w:t>
            </w:r>
          </w:p>
        </w:tc>
      </w:tr>
      <w:tr w:rsidR="002304BC" w:rsidRPr="004F67AA" w:rsidTr="002304BC">
        <w:trPr>
          <w:trHeight w:val="555"/>
        </w:trPr>
        <w:tc>
          <w:tcPr>
            <w:tcW w:w="4607" w:type="dxa"/>
          </w:tcPr>
          <w:p w:rsidR="002304BC" w:rsidRPr="004F67AA" w:rsidRDefault="002304BC" w:rsidP="002304BC">
            <w:pPr>
              <w:spacing w:after="0" w:line="240" w:lineRule="auto"/>
              <w:rPr>
                <w:rFonts w:ascii="Times New Roman" w:eastAsia="Times New Roman" w:hAnsi="Times New Roman" w:cs="Times New Roman"/>
                <w:sz w:val="28"/>
                <w:szCs w:val="28"/>
                <w:lang w:eastAsia="ru-RU"/>
              </w:rPr>
            </w:pPr>
            <w:r w:rsidRPr="004F67AA">
              <w:rPr>
                <w:rFonts w:ascii="Times New Roman" w:eastAsia="Times New Roman" w:hAnsi="Times New Roman" w:cs="Times New Roman"/>
                <w:sz w:val="28"/>
                <w:szCs w:val="28"/>
                <w:lang w:eastAsia="ru-RU"/>
              </w:rPr>
              <w:t>0002.0013.0139.0334.0035 среднее профессиональное образование</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Тюмень</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rPr>
          <w:trHeight w:val="555"/>
        </w:trPr>
        <w:tc>
          <w:tcPr>
            <w:tcW w:w="4607" w:type="dxa"/>
          </w:tcPr>
          <w:p w:rsidR="002304BC" w:rsidRPr="004F67AA" w:rsidRDefault="004F67AA" w:rsidP="004F67A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0002.0006.0065.0257 </w:t>
            </w:r>
            <w:r w:rsidR="002304BC" w:rsidRPr="004F67AA">
              <w:rPr>
                <w:rFonts w:ascii="Times New Roman" w:eastAsia="Times New Roman" w:hAnsi="Times New Roman" w:cs="Times New Roman"/>
                <w:sz w:val="28"/>
                <w:szCs w:val="28"/>
                <w:lang w:eastAsia="ru-RU"/>
              </w:rPr>
              <w:t>Выплата заработной платы</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г. Лениногорск</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rPr>
          <w:trHeight w:val="555"/>
        </w:trPr>
        <w:tc>
          <w:tcPr>
            <w:tcW w:w="4607" w:type="dxa"/>
          </w:tcPr>
          <w:p w:rsidR="002304BC" w:rsidRPr="004F67AA" w:rsidRDefault="002304BC" w:rsidP="004F67AA">
            <w:pPr>
              <w:spacing w:after="0" w:line="240" w:lineRule="auto"/>
              <w:rPr>
                <w:rFonts w:ascii="Times New Roman" w:eastAsia="Times New Roman" w:hAnsi="Times New Roman" w:cs="Times New Roman"/>
                <w:sz w:val="28"/>
                <w:szCs w:val="28"/>
                <w:lang w:eastAsia="ru-RU"/>
              </w:rPr>
            </w:pPr>
            <w:r w:rsidRPr="004F67AA">
              <w:rPr>
                <w:rFonts w:ascii="Times New Roman" w:eastAsia="Times New Roman" w:hAnsi="Times New Roman" w:cs="Times New Roman"/>
                <w:sz w:val="28"/>
                <w:szCs w:val="28"/>
                <w:lang w:eastAsia="ru-RU"/>
              </w:rPr>
              <w:t>0002.0006.0064.0251 Трудоустройство. Безработица. Органы службы занятости. Государственные услуги в области содействия занятости населения</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Тюмень</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rPr>
          <w:trHeight w:val="555"/>
        </w:trPr>
        <w:tc>
          <w:tcPr>
            <w:tcW w:w="4607" w:type="dxa"/>
          </w:tcPr>
          <w:p w:rsidR="002304BC" w:rsidRPr="004F67AA" w:rsidRDefault="002304BC" w:rsidP="004F67AA">
            <w:pPr>
              <w:spacing w:after="0" w:line="240" w:lineRule="auto"/>
              <w:rPr>
                <w:rFonts w:ascii="Times New Roman" w:eastAsia="Times New Roman" w:hAnsi="Times New Roman" w:cs="Times New Roman"/>
                <w:sz w:val="28"/>
                <w:szCs w:val="28"/>
                <w:lang w:eastAsia="ru-RU"/>
              </w:rPr>
            </w:pPr>
            <w:r w:rsidRPr="004F67AA">
              <w:rPr>
                <w:rFonts w:ascii="Times New Roman" w:eastAsia="Times New Roman" w:hAnsi="Times New Roman" w:cs="Times New Roman"/>
                <w:sz w:val="28"/>
                <w:szCs w:val="28"/>
                <w:lang w:eastAsia="ru-RU"/>
              </w:rPr>
              <w:t>0002.0013.0139.0345 Конфликтные ситуации в образовательных организациях</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Тюмень</w:t>
            </w:r>
          </w:p>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Елизарово</w:t>
            </w:r>
          </w:p>
          <w:p w:rsidR="002304BC" w:rsidRPr="004F67AA" w:rsidRDefault="002304BC" w:rsidP="002304BC">
            <w:pPr>
              <w:spacing w:after="0" w:line="240" w:lineRule="auto"/>
              <w:jc w:val="center"/>
              <w:rPr>
                <w:rFonts w:ascii="Times New Roman" w:hAnsi="Times New Roman" w:cs="Times New Roman"/>
                <w:sz w:val="28"/>
                <w:szCs w:val="28"/>
              </w:rPr>
            </w:pPr>
            <w:proofErr w:type="spellStart"/>
            <w:r w:rsidRPr="004F67AA">
              <w:rPr>
                <w:rFonts w:ascii="Times New Roman" w:hAnsi="Times New Roman" w:cs="Times New Roman"/>
                <w:sz w:val="28"/>
                <w:szCs w:val="28"/>
              </w:rPr>
              <w:t>Кышик</w:t>
            </w:r>
            <w:proofErr w:type="spellEnd"/>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3</w:t>
            </w:r>
          </w:p>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3</w:t>
            </w:r>
          </w:p>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rPr>
          <w:trHeight w:val="555"/>
        </w:trPr>
        <w:tc>
          <w:tcPr>
            <w:tcW w:w="4607" w:type="dxa"/>
          </w:tcPr>
          <w:p w:rsidR="002304BC" w:rsidRPr="004F67AA" w:rsidRDefault="002304BC" w:rsidP="004F67AA">
            <w:pPr>
              <w:spacing w:after="0" w:line="240" w:lineRule="auto"/>
              <w:rPr>
                <w:rFonts w:ascii="Times New Roman" w:eastAsia="Times New Roman" w:hAnsi="Times New Roman" w:cs="Times New Roman"/>
                <w:sz w:val="28"/>
                <w:szCs w:val="28"/>
                <w:lang w:eastAsia="ru-RU"/>
              </w:rPr>
            </w:pPr>
            <w:r w:rsidRPr="004F67AA">
              <w:rPr>
                <w:rFonts w:ascii="Times New Roman" w:eastAsia="Times New Roman" w:hAnsi="Times New Roman" w:cs="Times New Roman"/>
                <w:sz w:val="28"/>
                <w:szCs w:val="28"/>
                <w:lang w:eastAsia="ru-RU"/>
              </w:rPr>
              <w:t>0002.0013.0142.0380.0048 телевидение, радиовещание</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proofErr w:type="spellStart"/>
            <w:r w:rsidRPr="004F67AA">
              <w:rPr>
                <w:rFonts w:ascii="Times New Roman" w:hAnsi="Times New Roman" w:cs="Times New Roman"/>
                <w:sz w:val="28"/>
                <w:szCs w:val="28"/>
              </w:rPr>
              <w:t>Урманный</w:t>
            </w:r>
            <w:proofErr w:type="spellEnd"/>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rPr>
          <w:trHeight w:val="555"/>
        </w:trPr>
        <w:tc>
          <w:tcPr>
            <w:tcW w:w="4607" w:type="dxa"/>
          </w:tcPr>
          <w:p w:rsidR="002304BC" w:rsidRPr="004F67AA" w:rsidRDefault="002304BC" w:rsidP="004F67AA">
            <w:pPr>
              <w:spacing w:after="0" w:line="240" w:lineRule="auto"/>
              <w:rPr>
                <w:rFonts w:ascii="Times New Roman" w:eastAsia="Times New Roman" w:hAnsi="Times New Roman" w:cs="Times New Roman"/>
                <w:sz w:val="28"/>
                <w:szCs w:val="28"/>
                <w:lang w:eastAsia="ru-RU"/>
              </w:rPr>
            </w:pPr>
            <w:r w:rsidRPr="004F67AA">
              <w:rPr>
                <w:rFonts w:ascii="Times New Roman" w:eastAsia="Times New Roman" w:hAnsi="Times New Roman" w:cs="Times New Roman"/>
                <w:sz w:val="28"/>
                <w:szCs w:val="28"/>
                <w:lang w:eastAsia="ru-RU"/>
              </w:rPr>
              <w:t>0002.0013.0139.0342 Стипендии, материальная помощь и другие денежные выплаты обучающимся</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Тюмень</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2</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2</w:t>
            </w:r>
          </w:p>
        </w:tc>
      </w:tr>
      <w:tr w:rsidR="002304BC" w:rsidRPr="004F67AA" w:rsidTr="002304BC">
        <w:trPr>
          <w:trHeight w:val="555"/>
        </w:trPr>
        <w:tc>
          <w:tcPr>
            <w:tcW w:w="4607" w:type="dxa"/>
          </w:tcPr>
          <w:p w:rsidR="002304BC" w:rsidRPr="004F67AA" w:rsidRDefault="002304BC" w:rsidP="004F67AA">
            <w:pPr>
              <w:spacing w:after="0" w:line="240" w:lineRule="auto"/>
              <w:rPr>
                <w:rFonts w:ascii="Times New Roman" w:eastAsia="Times New Roman" w:hAnsi="Times New Roman" w:cs="Times New Roman"/>
                <w:sz w:val="28"/>
                <w:szCs w:val="28"/>
                <w:lang w:eastAsia="ru-RU"/>
              </w:rPr>
            </w:pPr>
            <w:r w:rsidRPr="004F67AA">
              <w:rPr>
                <w:rFonts w:ascii="Times New Roman" w:eastAsia="Times New Roman" w:hAnsi="Times New Roman" w:cs="Times New Roman"/>
                <w:sz w:val="28"/>
                <w:szCs w:val="28"/>
                <w:lang w:eastAsia="ru-RU"/>
              </w:rPr>
              <w:t>0002.0013.0139.0334 Места для проживания обучающихся</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Тюмень</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2</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2</w:t>
            </w:r>
          </w:p>
        </w:tc>
      </w:tr>
      <w:tr w:rsidR="002304BC" w:rsidRPr="004F67AA" w:rsidTr="002304BC">
        <w:trPr>
          <w:trHeight w:val="555"/>
        </w:trPr>
        <w:tc>
          <w:tcPr>
            <w:tcW w:w="4607" w:type="dxa"/>
          </w:tcPr>
          <w:p w:rsidR="002304BC" w:rsidRPr="004F67AA" w:rsidRDefault="002304BC" w:rsidP="004F67AA">
            <w:pPr>
              <w:spacing w:after="0" w:line="240" w:lineRule="auto"/>
              <w:rPr>
                <w:rFonts w:ascii="Times New Roman" w:eastAsia="Times New Roman" w:hAnsi="Times New Roman" w:cs="Times New Roman"/>
                <w:sz w:val="28"/>
                <w:szCs w:val="28"/>
                <w:lang w:eastAsia="ru-RU"/>
              </w:rPr>
            </w:pPr>
            <w:r w:rsidRPr="004F67AA">
              <w:rPr>
                <w:rFonts w:ascii="Times New Roman" w:eastAsia="Times New Roman" w:hAnsi="Times New Roman" w:cs="Times New Roman"/>
                <w:sz w:val="28"/>
                <w:szCs w:val="28"/>
                <w:lang w:eastAsia="ru-RU"/>
              </w:rPr>
              <w:lastRenderedPageBreak/>
              <w:t>0002.0014.0143.0389 Работа медицинских учреждений и их сотрудников</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Тюмень</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2</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2</w:t>
            </w:r>
          </w:p>
        </w:tc>
      </w:tr>
      <w:tr w:rsidR="002304BC" w:rsidRPr="004F67AA" w:rsidTr="002304BC">
        <w:trPr>
          <w:trHeight w:val="555"/>
        </w:trPr>
        <w:tc>
          <w:tcPr>
            <w:tcW w:w="4607" w:type="dxa"/>
          </w:tcPr>
          <w:p w:rsidR="002304BC" w:rsidRPr="004F67AA" w:rsidRDefault="002304BC" w:rsidP="004F67AA">
            <w:pPr>
              <w:spacing w:after="0" w:line="240" w:lineRule="auto"/>
              <w:rPr>
                <w:rFonts w:ascii="Times New Roman" w:eastAsia="Times New Roman" w:hAnsi="Times New Roman" w:cs="Times New Roman"/>
                <w:sz w:val="28"/>
                <w:szCs w:val="28"/>
                <w:lang w:eastAsia="ru-RU"/>
              </w:rPr>
            </w:pPr>
            <w:r w:rsidRPr="004F67AA">
              <w:rPr>
                <w:rFonts w:ascii="Times New Roman" w:eastAsia="Times New Roman" w:hAnsi="Times New Roman" w:cs="Times New Roman"/>
                <w:sz w:val="28"/>
                <w:szCs w:val="28"/>
                <w:lang w:eastAsia="ru-RU"/>
              </w:rPr>
              <w:t>0002.0006.0065.0263 Трудовые конфликты. Разрешение трудовых споров</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Тюмень</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rPr>
          <w:trHeight w:val="555"/>
        </w:trPr>
        <w:tc>
          <w:tcPr>
            <w:tcW w:w="4607" w:type="dxa"/>
          </w:tcPr>
          <w:p w:rsidR="002304BC" w:rsidRPr="004F67AA" w:rsidRDefault="002304BC" w:rsidP="002304BC">
            <w:pPr>
              <w:spacing w:after="0" w:line="240" w:lineRule="auto"/>
              <w:rPr>
                <w:rFonts w:ascii="Times New Roman" w:eastAsia="Times New Roman" w:hAnsi="Times New Roman" w:cs="Times New Roman"/>
                <w:sz w:val="28"/>
                <w:szCs w:val="28"/>
                <w:lang w:eastAsia="ru-RU"/>
              </w:rPr>
            </w:pPr>
            <w:r w:rsidRPr="004F67AA">
              <w:rPr>
                <w:rFonts w:ascii="Times New Roman" w:eastAsia="Times New Roman" w:hAnsi="Times New Roman" w:cs="Times New Roman"/>
                <w:sz w:val="28"/>
                <w:szCs w:val="28"/>
                <w:lang w:eastAsia="ru-RU"/>
              </w:rPr>
              <w:t>0002.0007.0074.0315 Социальная защита пострадавших от стихийных бедствий, чрезвычайных происшествий, терактов и пожаров</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proofErr w:type="spellStart"/>
            <w:r w:rsidRPr="004F67AA">
              <w:rPr>
                <w:rFonts w:ascii="Times New Roman" w:hAnsi="Times New Roman" w:cs="Times New Roman"/>
                <w:sz w:val="28"/>
                <w:szCs w:val="28"/>
              </w:rPr>
              <w:t>Реполово</w:t>
            </w:r>
            <w:proofErr w:type="spellEnd"/>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rPr>
          <w:trHeight w:val="555"/>
        </w:trPr>
        <w:tc>
          <w:tcPr>
            <w:tcW w:w="4607" w:type="dxa"/>
          </w:tcPr>
          <w:p w:rsidR="002304BC" w:rsidRPr="004F67AA" w:rsidRDefault="002304BC" w:rsidP="002304BC">
            <w:pPr>
              <w:spacing w:after="0" w:line="240" w:lineRule="auto"/>
              <w:rPr>
                <w:rFonts w:ascii="Times New Roman" w:eastAsia="Times New Roman" w:hAnsi="Times New Roman" w:cs="Times New Roman"/>
                <w:sz w:val="28"/>
                <w:szCs w:val="28"/>
                <w:lang w:eastAsia="ru-RU"/>
              </w:rPr>
            </w:pPr>
            <w:r w:rsidRPr="004F67AA">
              <w:rPr>
                <w:rFonts w:ascii="Times New Roman" w:eastAsia="Times New Roman" w:hAnsi="Times New Roman" w:cs="Times New Roman"/>
                <w:sz w:val="28"/>
                <w:szCs w:val="28"/>
                <w:lang w:eastAsia="ru-RU"/>
              </w:rPr>
              <w:t>0002.0014.0143.0402 Лицензирование медицинской и фармацевтической деятельности</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Тюмень</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rPr>
          <w:trHeight w:val="555"/>
        </w:trPr>
        <w:tc>
          <w:tcPr>
            <w:tcW w:w="4607" w:type="dxa"/>
          </w:tcPr>
          <w:p w:rsidR="002304BC" w:rsidRPr="004F67AA" w:rsidRDefault="002304BC" w:rsidP="002304BC">
            <w:pPr>
              <w:spacing w:after="0" w:line="240" w:lineRule="auto"/>
              <w:rPr>
                <w:rFonts w:ascii="Times New Roman" w:eastAsia="Times New Roman" w:hAnsi="Times New Roman" w:cs="Times New Roman"/>
                <w:sz w:val="28"/>
                <w:szCs w:val="28"/>
                <w:lang w:eastAsia="ru-RU"/>
              </w:rPr>
            </w:pPr>
            <w:r w:rsidRPr="004F67AA">
              <w:rPr>
                <w:rFonts w:ascii="Times New Roman" w:eastAsia="Times New Roman" w:hAnsi="Times New Roman" w:cs="Times New Roman"/>
                <w:sz w:val="28"/>
                <w:szCs w:val="28"/>
                <w:lang w:eastAsia="ru-RU"/>
              </w:rPr>
              <w:t>0002.0013.0141.0369 Конфликтная ситуация в учреждениях культуры</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proofErr w:type="spellStart"/>
            <w:r w:rsidRPr="004F67AA">
              <w:rPr>
                <w:rFonts w:ascii="Times New Roman" w:hAnsi="Times New Roman" w:cs="Times New Roman"/>
                <w:sz w:val="28"/>
                <w:szCs w:val="28"/>
              </w:rPr>
              <w:t>Цингалы</w:t>
            </w:r>
            <w:proofErr w:type="spellEnd"/>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rPr>
          <w:trHeight w:val="555"/>
        </w:trPr>
        <w:tc>
          <w:tcPr>
            <w:tcW w:w="4607" w:type="dxa"/>
          </w:tcPr>
          <w:p w:rsidR="002304BC" w:rsidRPr="004F67AA" w:rsidRDefault="002304BC" w:rsidP="002304BC">
            <w:pPr>
              <w:spacing w:after="0" w:line="240" w:lineRule="auto"/>
              <w:rPr>
                <w:rFonts w:ascii="Times New Roman" w:eastAsia="Times New Roman" w:hAnsi="Times New Roman" w:cs="Times New Roman"/>
                <w:sz w:val="28"/>
                <w:szCs w:val="28"/>
                <w:lang w:eastAsia="ru-RU"/>
              </w:rPr>
            </w:pPr>
            <w:r w:rsidRPr="004F67AA">
              <w:rPr>
                <w:rFonts w:ascii="Times New Roman" w:eastAsia="Times New Roman" w:hAnsi="Times New Roman" w:cs="Times New Roman"/>
                <w:sz w:val="28"/>
                <w:szCs w:val="28"/>
                <w:lang w:eastAsia="ru-RU"/>
              </w:rPr>
              <w:t>0002.0007.0074.0305 Статус и меры социальной поддержки ветеранов боевых действий</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proofErr w:type="spellStart"/>
            <w:r w:rsidRPr="004F67AA">
              <w:rPr>
                <w:rFonts w:ascii="Times New Roman" w:hAnsi="Times New Roman" w:cs="Times New Roman"/>
                <w:sz w:val="28"/>
                <w:szCs w:val="28"/>
              </w:rPr>
              <w:t>Луговской</w:t>
            </w:r>
            <w:proofErr w:type="spellEnd"/>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ED4565" w:rsidRPr="004F67AA" w:rsidTr="00ED4565">
        <w:tc>
          <w:tcPr>
            <w:tcW w:w="9287" w:type="dxa"/>
            <w:gridSpan w:val="4"/>
          </w:tcPr>
          <w:p w:rsidR="00ED4565" w:rsidRPr="004F67AA" w:rsidRDefault="00ED4565" w:rsidP="00ED4565">
            <w:pPr>
              <w:spacing w:after="0" w:line="240" w:lineRule="auto"/>
              <w:jc w:val="center"/>
              <w:rPr>
                <w:rFonts w:ascii="Times New Roman" w:hAnsi="Times New Roman" w:cs="Times New Roman"/>
                <w:b/>
                <w:sz w:val="28"/>
                <w:szCs w:val="28"/>
              </w:rPr>
            </w:pPr>
            <w:r w:rsidRPr="004F67AA">
              <w:rPr>
                <w:rFonts w:ascii="Times New Roman" w:hAnsi="Times New Roman" w:cs="Times New Roman"/>
                <w:b/>
                <w:sz w:val="28"/>
                <w:szCs w:val="28"/>
              </w:rPr>
              <w:t>0003 Экономика</w:t>
            </w:r>
          </w:p>
        </w:tc>
      </w:tr>
      <w:tr w:rsidR="002304BC" w:rsidRPr="004F67AA" w:rsidTr="002304BC">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0003.0009.0099.0733 Транспортное обслуживание населения, пассажирские перевозки</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proofErr w:type="spellStart"/>
            <w:r w:rsidRPr="004F67AA">
              <w:rPr>
                <w:rFonts w:ascii="Times New Roman" w:hAnsi="Times New Roman" w:cs="Times New Roman"/>
                <w:sz w:val="28"/>
                <w:szCs w:val="28"/>
              </w:rPr>
              <w:t>Согом</w:t>
            </w:r>
            <w:proofErr w:type="spellEnd"/>
          </w:p>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Ярки</w:t>
            </w:r>
          </w:p>
          <w:p w:rsidR="002304BC" w:rsidRPr="004F67AA" w:rsidRDefault="002304BC" w:rsidP="002304BC">
            <w:pPr>
              <w:spacing w:after="0" w:line="240" w:lineRule="auto"/>
              <w:jc w:val="center"/>
              <w:rPr>
                <w:rFonts w:ascii="Times New Roman" w:hAnsi="Times New Roman" w:cs="Times New Roman"/>
                <w:sz w:val="28"/>
                <w:szCs w:val="28"/>
              </w:rPr>
            </w:pPr>
            <w:proofErr w:type="spellStart"/>
            <w:r w:rsidRPr="004F67AA">
              <w:rPr>
                <w:rFonts w:ascii="Times New Roman" w:hAnsi="Times New Roman" w:cs="Times New Roman"/>
                <w:sz w:val="28"/>
                <w:szCs w:val="28"/>
              </w:rPr>
              <w:t>Шапша</w:t>
            </w:r>
            <w:proofErr w:type="spellEnd"/>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lang w:val="en-US"/>
              </w:rPr>
            </w:pPr>
            <w:r w:rsidRPr="004F67AA">
              <w:rPr>
                <w:rFonts w:ascii="Times New Roman" w:hAnsi="Times New Roman" w:cs="Times New Roman"/>
                <w:sz w:val="28"/>
                <w:szCs w:val="28"/>
              </w:rPr>
              <w:t>1</w:t>
            </w:r>
            <w:r w:rsidRPr="004F67AA">
              <w:rPr>
                <w:rFonts w:ascii="Times New Roman" w:hAnsi="Times New Roman" w:cs="Times New Roman"/>
                <w:sz w:val="28"/>
                <w:szCs w:val="28"/>
                <w:lang w:val="en-US"/>
              </w:rPr>
              <w:t>9</w:t>
            </w:r>
          </w:p>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0003.0009.0104.0778 Ритуальные услуги</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Тюмень</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0003.0011.0126.0860 Использование лесов</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Тюмень</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0003.0009.0097.0690 Уличное освещение</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Сургут</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0003.0009.0097.0703 Газификация поселений</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proofErr w:type="spellStart"/>
            <w:r w:rsidRPr="004F67AA">
              <w:rPr>
                <w:rFonts w:ascii="Times New Roman" w:hAnsi="Times New Roman" w:cs="Times New Roman"/>
                <w:sz w:val="28"/>
                <w:szCs w:val="28"/>
              </w:rPr>
              <w:t>Шапша</w:t>
            </w:r>
            <w:proofErr w:type="spellEnd"/>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0003.0008.0078.0467 Контрольно-ревизионная деятельность (финансовая проверка организаций, учреждений)</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Тюмень</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0003.0009.0097.0702 Электрификация поселений</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proofErr w:type="spellStart"/>
            <w:r w:rsidRPr="004F67AA">
              <w:rPr>
                <w:rFonts w:ascii="Times New Roman" w:hAnsi="Times New Roman" w:cs="Times New Roman"/>
                <w:sz w:val="28"/>
                <w:szCs w:val="28"/>
              </w:rPr>
              <w:t>Нялинское</w:t>
            </w:r>
            <w:proofErr w:type="spellEnd"/>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 xml:space="preserve">0003.0011.0123.0847 Образование земельных участков (образование, раздел, выдел, объединение </w:t>
            </w:r>
            <w:r w:rsidRPr="004F67AA">
              <w:rPr>
                <w:rFonts w:ascii="Times New Roman" w:hAnsi="Times New Roman" w:cs="Times New Roman"/>
                <w:sz w:val="28"/>
                <w:szCs w:val="28"/>
              </w:rPr>
              <w:lastRenderedPageBreak/>
              <w:t>земельных участков). Возникновение прав на землю</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lastRenderedPageBreak/>
              <w:t>-</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rPr>
          <w:trHeight w:val="840"/>
        </w:trPr>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0003.0009.0097.0688 Градостроительство. Архитектура и проектирование</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Ярки</w:t>
            </w:r>
          </w:p>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Ханты-Мансийск</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4</w:t>
            </w:r>
          </w:p>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0003.0011.0123.0844 Государственный мониторинг земель. Землеустройство. Установление (изменение) границ земельных участков. Резервирование земель для государственных и муниципальных нужд</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Ярки</w:t>
            </w:r>
          </w:p>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Ханты-Мансийск</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4</w:t>
            </w:r>
          </w:p>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0003.0009.0102.0768 Управление в сфере торговли. Правила торговли</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Тюмень</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7</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0003.0011.0123.0846 Приватизация земельных участков</w:t>
            </w:r>
          </w:p>
        </w:tc>
        <w:tc>
          <w:tcPr>
            <w:tcW w:w="1989" w:type="dxa"/>
          </w:tcPr>
          <w:p w:rsidR="002304BC" w:rsidRPr="004F67AA" w:rsidRDefault="003A6748" w:rsidP="002304BC">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Горноправдинс</w:t>
            </w:r>
            <w:r w:rsidR="002304BC" w:rsidRPr="004F67AA">
              <w:rPr>
                <w:rFonts w:ascii="Times New Roman" w:hAnsi="Times New Roman" w:cs="Times New Roman"/>
                <w:sz w:val="28"/>
                <w:szCs w:val="28"/>
              </w:rPr>
              <w:t>к</w:t>
            </w:r>
            <w:proofErr w:type="spellEnd"/>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2</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2</w:t>
            </w:r>
          </w:p>
        </w:tc>
      </w:tr>
      <w:tr w:rsidR="002304BC" w:rsidRPr="004F67AA" w:rsidTr="002304BC">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0003.0009.0100.0765 Информационные системы органов государственной власти Российской Федерации. Официальные сайты органов государственной власти и органов местного самоуправления</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Тюмень</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9</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0003.0009.0103.0774 Управление в сфере общественного питания</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Тюмень</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0003.0011.0123.0850 Арендные отношения в области землепользования</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Тобольск</w:t>
            </w:r>
          </w:p>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Ханты-Мансийск</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0003.0011.0127.0866 Отлов животных</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ДНТ «Березовое»</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0003.0012.0135.0882 Информатизация. Информационные системы, технологии и средства их обеспечения</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Тюмень</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4</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0003.0009.0100.0758 Доступ к сети местной телефонной связи</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 xml:space="preserve">0003.0009.0100.0751 Оказание услуг по передаче данных и предоставлению доступа к </w:t>
            </w:r>
            <w:r w:rsidRPr="004F67AA">
              <w:rPr>
                <w:rFonts w:ascii="Times New Roman" w:hAnsi="Times New Roman" w:cs="Times New Roman"/>
                <w:sz w:val="28"/>
                <w:szCs w:val="28"/>
              </w:rPr>
              <w:lastRenderedPageBreak/>
              <w:t>информационно-телекоммуникационной сети "Интернет"</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lastRenderedPageBreak/>
              <w:t>-</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0003.0009.0099.0729.0061 автомобильный транспорт</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Тюмень</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0003.0008.0086.0564 Контроль исполнения налогового законодательства физическими и юридическими лицами</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Тюмень</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0003.0009.0099.0742 Эксплуатация и сохранность автомобильных дорог</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Тюмень</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3</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4F67AA">
        <w:trPr>
          <w:trHeight w:val="759"/>
        </w:trPr>
        <w:tc>
          <w:tcPr>
            <w:tcW w:w="4607" w:type="dxa"/>
          </w:tcPr>
          <w:p w:rsidR="002304BC" w:rsidRPr="004F67AA" w:rsidRDefault="002304BC" w:rsidP="004F67AA">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0003.0012.0134.0881 Запросы архивных данных</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Ханты-Мансийск</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c>
          <w:tcPr>
            <w:tcW w:w="4607" w:type="dxa"/>
          </w:tcPr>
          <w:p w:rsidR="002304BC" w:rsidRPr="004F67AA" w:rsidRDefault="002304BC" w:rsidP="004F67AA">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0003.0008.0079.0516 Денежно-кредитная политика</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Тюмень</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c>
          <w:tcPr>
            <w:tcW w:w="4607" w:type="dxa"/>
            <w:vAlign w:val="center"/>
          </w:tcPr>
          <w:p w:rsidR="002304BC" w:rsidRPr="004F67AA" w:rsidRDefault="002304BC" w:rsidP="004F67AA">
            <w:pPr>
              <w:spacing w:after="0" w:line="240" w:lineRule="auto"/>
              <w:rPr>
                <w:rFonts w:ascii="Times New Roman" w:eastAsia="Times New Roman" w:hAnsi="Times New Roman" w:cs="Times New Roman"/>
                <w:sz w:val="28"/>
                <w:szCs w:val="28"/>
                <w:lang w:eastAsia="ru-RU"/>
              </w:rPr>
            </w:pPr>
            <w:r w:rsidRPr="004F67AA">
              <w:rPr>
                <w:rFonts w:ascii="Times New Roman" w:eastAsia="Times New Roman" w:hAnsi="Times New Roman" w:cs="Times New Roman"/>
                <w:sz w:val="28"/>
                <w:szCs w:val="28"/>
                <w:lang w:eastAsia="ru-RU"/>
              </w:rPr>
              <w:t>0003.0009.0097.0689 Комплексное благоустройство</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Кемерово</w:t>
            </w:r>
          </w:p>
          <w:p w:rsidR="002304BC" w:rsidRPr="004F67AA" w:rsidRDefault="002304BC" w:rsidP="002304BC">
            <w:pPr>
              <w:spacing w:after="0" w:line="240" w:lineRule="auto"/>
              <w:jc w:val="center"/>
              <w:rPr>
                <w:rFonts w:ascii="Times New Roman" w:hAnsi="Times New Roman" w:cs="Times New Roman"/>
                <w:sz w:val="28"/>
                <w:szCs w:val="28"/>
              </w:rPr>
            </w:pP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p w:rsidR="002304BC" w:rsidRPr="004F67AA" w:rsidRDefault="002304BC" w:rsidP="002304BC">
            <w:pPr>
              <w:spacing w:after="0" w:line="240" w:lineRule="auto"/>
              <w:jc w:val="center"/>
              <w:rPr>
                <w:rFonts w:ascii="Times New Roman" w:hAnsi="Times New Roman" w:cs="Times New Roman"/>
                <w:sz w:val="28"/>
                <w:szCs w:val="28"/>
              </w:rPr>
            </w:pP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p w:rsidR="002304BC" w:rsidRPr="004F67AA" w:rsidRDefault="002304BC" w:rsidP="002304BC">
            <w:pPr>
              <w:spacing w:after="0" w:line="240" w:lineRule="auto"/>
              <w:jc w:val="center"/>
              <w:rPr>
                <w:rFonts w:ascii="Times New Roman" w:hAnsi="Times New Roman" w:cs="Times New Roman"/>
                <w:sz w:val="28"/>
                <w:szCs w:val="28"/>
              </w:rPr>
            </w:pPr>
          </w:p>
        </w:tc>
      </w:tr>
      <w:tr w:rsidR="002304BC" w:rsidRPr="004F67AA" w:rsidTr="002304BC">
        <w:tc>
          <w:tcPr>
            <w:tcW w:w="4607" w:type="dxa"/>
            <w:vAlign w:val="center"/>
          </w:tcPr>
          <w:p w:rsidR="002304BC" w:rsidRPr="004F67AA" w:rsidRDefault="002304BC" w:rsidP="004F67AA">
            <w:pPr>
              <w:spacing w:after="0" w:line="240" w:lineRule="auto"/>
              <w:rPr>
                <w:rFonts w:ascii="Times New Roman" w:eastAsia="Times New Roman" w:hAnsi="Times New Roman" w:cs="Times New Roman"/>
                <w:sz w:val="28"/>
                <w:szCs w:val="28"/>
                <w:lang w:eastAsia="ru-RU"/>
              </w:rPr>
            </w:pPr>
            <w:r w:rsidRPr="004F67AA">
              <w:rPr>
                <w:rFonts w:ascii="Times New Roman" w:eastAsia="Times New Roman" w:hAnsi="Times New Roman" w:cs="Times New Roman"/>
                <w:sz w:val="28"/>
                <w:szCs w:val="28"/>
                <w:lang w:eastAsia="ru-RU"/>
              </w:rPr>
              <w:t>0003.0009.0104.0779 Содержание кладбищ и мест захоронений</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Ханты-Мансийск</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ED4565" w:rsidRPr="004F67AA" w:rsidTr="00ED4565">
        <w:tc>
          <w:tcPr>
            <w:tcW w:w="9287" w:type="dxa"/>
            <w:gridSpan w:val="4"/>
          </w:tcPr>
          <w:p w:rsidR="00ED4565" w:rsidRPr="004F67AA" w:rsidRDefault="00ED4565" w:rsidP="00ED4565">
            <w:pPr>
              <w:spacing w:after="0" w:line="240" w:lineRule="auto"/>
              <w:jc w:val="center"/>
              <w:rPr>
                <w:rFonts w:ascii="Times New Roman" w:hAnsi="Times New Roman" w:cs="Times New Roman"/>
                <w:sz w:val="28"/>
                <w:szCs w:val="28"/>
              </w:rPr>
            </w:pPr>
            <w:r w:rsidRPr="004F67AA">
              <w:rPr>
                <w:rFonts w:ascii="Times New Roman" w:hAnsi="Times New Roman" w:cs="Times New Roman"/>
                <w:b/>
                <w:sz w:val="28"/>
                <w:szCs w:val="28"/>
              </w:rPr>
              <w:t>0004 Оборона, безопасность, законность</w:t>
            </w:r>
          </w:p>
        </w:tc>
      </w:tr>
      <w:tr w:rsidR="002304BC" w:rsidRPr="004F67AA" w:rsidTr="002304BC">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0004.0015.0158.0956 Предоставление жилья по договору социального найма (ДСН)</w:t>
            </w:r>
          </w:p>
        </w:tc>
        <w:tc>
          <w:tcPr>
            <w:tcW w:w="1989" w:type="dxa"/>
          </w:tcPr>
          <w:p w:rsidR="002304BC" w:rsidRPr="004F67AA" w:rsidRDefault="002304BC" w:rsidP="002304BC">
            <w:pPr>
              <w:pStyle w:val="a3"/>
              <w:jc w:val="center"/>
              <w:rPr>
                <w:rFonts w:ascii="Times New Roman" w:hAnsi="Times New Roman" w:cs="Times New Roman"/>
                <w:sz w:val="28"/>
                <w:szCs w:val="28"/>
              </w:rPr>
            </w:pPr>
            <w:proofErr w:type="spellStart"/>
            <w:r w:rsidRPr="004F67AA">
              <w:rPr>
                <w:rFonts w:ascii="Times New Roman" w:hAnsi="Times New Roman" w:cs="Times New Roman"/>
                <w:sz w:val="28"/>
                <w:szCs w:val="28"/>
              </w:rPr>
              <w:t>Реполово</w:t>
            </w:r>
            <w:proofErr w:type="spellEnd"/>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0004.0019.0181.1115 Право на наследство</w:t>
            </w:r>
          </w:p>
        </w:tc>
        <w:tc>
          <w:tcPr>
            <w:tcW w:w="1989" w:type="dxa"/>
          </w:tcPr>
          <w:p w:rsidR="002304BC" w:rsidRPr="004F67AA" w:rsidRDefault="002304BC" w:rsidP="002304BC">
            <w:pPr>
              <w:pStyle w:val="a3"/>
              <w:jc w:val="center"/>
              <w:rPr>
                <w:rFonts w:ascii="Times New Roman" w:hAnsi="Times New Roman" w:cs="Times New Roman"/>
                <w:sz w:val="28"/>
                <w:szCs w:val="28"/>
              </w:rPr>
            </w:pPr>
            <w:r w:rsidRPr="004F67AA">
              <w:rPr>
                <w:rFonts w:ascii="Times New Roman" w:hAnsi="Times New Roman" w:cs="Times New Roman"/>
                <w:sz w:val="28"/>
                <w:szCs w:val="28"/>
              </w:rPr>
              <w:t>Тюмень</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2</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2</w:t>
            </w:r>
          </w:p>
        </w:tc>
      </w:tr>
      <w:tr w:rsidR="002304BC" w:rsidRPr="004F67AA" w:rsidTr="002304BC">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0004.0015.0155.0932 Поступление на военную службу по контракту, заключение контракта</w:t>
            </w:r>
          </w:p>
        </w:tc>
        <w:tc>
          <w:tcPr>
            <w:tcW w:w="1989" w:type="dxa"/>
          </w:tcPr>
          <w:p w:rsidR="002304BC" w:rsidRPr="004F67AA" w:rsidRDefault="002304BC" w:rsidP="002304BC">
            <w:pPr>
              <w:pStyle w:val="a3"/>
              <w:jc w:val="center"/>
              <w:rPr>
                <w:rFonts w:ascii="Times New Roman" w:hAnsi="Times New Roman" w:cs="Times New Roman"/>
                <w:sz w:val="28"/>
                <w:szCs w:val="28"/>
              </w:rPr>
            </w:pPr>
            <w:r w:rsidRPr="004F67AA">
              <w:rPr>
                <w:rFonts w:ascii="Times New Roman" w:hAnsi="Times New Roman" w:cs="Times New Roman"/>
                <w:sz w:val="28"/>
                <w:szCs w:val="28"/>
              </w:rPr>
              <w:t>Екатеринбург</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0004.0016.0163.1032 Деятельность органов дознания и следствия</w:t>
            </w:r>
          </w:p>
        </w:tc>
        <w:tc>
          <w:tcPr>
            <w:tcW w:w="1989" w:type="dxa"/>
          </w:tcPr>
          <w:p w:rsidR="002304BC" w:rsidRPr="004F67AA" w:rsidRDefault="002304BC" w:rsidP="002304BC">
            <w:pPr>
              <w:pStyle w:val="a3"/>
              <w:jc w:val="center"/>
              <w:rPr>
                <w:rFonts w:ascii="Times New Roman" w:hAnsi="Times New Roman" w:cs="Times New Roman"/>
                <w:sz w:val="28"/>
                <w:szCs w:val="28"/>
              </w:rPr>
            </w:pPr>
            <w:r w:rsidRPr="004F67AA">
              <w:rPr>
                <w:rFonts w:ascii="Times New Roman" w:hAnsi="Times New Roman" w:cs="Times New Roman"/>
                <w:sz w:val="28"/>
                <w:szCs w:val="28"/>
              </w:rPr>
              <w:t>Тюмень</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2</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2</w:t>
            </w:r>
          </w:p>
        </w:tc>
      </w:tr>
      <w:tr w:rsidR="002304BC" w:rsidRPr="004F67AA" w:rsidTr="002304BC">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0004.0015.0158.0970 Памятники воинам, воинские захоронения, мемориалы</w:t>
            </w:r>
          </w:p>
        </w:tc>
        <w:tc>
          <w:tcPr>
            <w:tcW w:w="1989" w:type="dxa"/>
          </w:tcPr>
          <w:p w:rsidR="002304BC" w:rsidRPr="004F67AA" w:rsidRDefault="002304BC" w:rsidP="002304BC">
            <w:pPr>
              <w:pStyle w:val="a3"/>
              <w:jc w:val="center"/>
              <w:rPr>
                <w:rFonts w:ascii="Times New Roman" w:hAnsi="Times New Roman" w:cs="Times New Roman"/>
                <w:sz w:val="28"/>
                <w:szCs w:val="28"/>
              </w:rPr>
            </w:pPr>
            <w:r w:rsidRPr="004F67AA">
              <w:rPr>
                <w:rFonts w:ascii="Times New Roman" w:hAnsi="Times New Roman" w:cs="Times New Roman"/>
                <w:sz w:val="28"/>
                <w:szCs w:val="28"/>
              </w:rPr>
              <w:t>Ханты-Мансийск</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ED4565" w:rsidRPr="004F67AA" w:rsidTr="00ED4565">
        <w:tc>
          <w:tcPr>
            <w:tcW w:w="9287" w:type="dxa"/>
            <w:gridSpan w:val="4"/>
          </w:tcPr>
          <w:p w:rsidR="00ED4565" w:rsidRPr="004F67AA" w:rsidRDefault="00ED4565" w:rsidP="00ED4565">
            <w:pPr>
              <w:spacing w:after="0" w:line="240" w:lineRule="auto"/>
              <w:jc w:val="center"/>
              <w:rPr>
                <w:rFonts w:ascii="Times New Roman" w:hAnsi="Times New Roman" w:cs="Times New Roman"/>
                <w:sz w:val="28"/>
                <w:szCs w:val="28"/>
              </w:rPr>
            </w:pPr>
            <w:r w:rsidRPr="004F67AA">
              <w:rPr>
                <w:rFonts w:ascii="Times New Roman" w:hAnsi="Times New Roman" w:cs="Times New Roman"/>
                <w:b/>
                <w:sz w:val="28"/>
                <w:szCs w:val="28"/>
              </w:rPr>
              <w:t>0005 ЖКХ</w:t>
            </w:r>
          </w:p>
        </w:tc>
      </w:tr>
      <w:tr w:rsidR="002304BC" w:rsidRPr="004F67AA" w:rsidTr="002304BC">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0005.0005.0055.1133 Обмен жилых помещений. Оформление договора социального найма (найма) жилого помещения</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proofErr w:type="spellStart"/>
            <w:r w:rsidRPr="004F67AA">
              <w:rPr>
                <w:rFonts w:ascii="Times New Roman" w:hAnsi="Times New Roman" w:cs="Times New Roman"/>
                <w:sz w:val="28"/>
                <w:szCs w:val="28"/>
              </w:rPr>
              <w:t>Кышик</w:t>
            </w:r>
            <w:proofErr w:type="spellEnd"/>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0005.0005.0056.1169</w:t>
            </w:r>
            <w:r w:rsidR="004F67AA">
              <w:rPr>
                <w:rFonts w:ascii="Times New Roman" w:hAnsi="Times New Roman" w:cs="Times New Roman"/>
                <w:sz w:val="28"/>
                <w:szCs w:val="28"/>
              </w:rPr>
              <w:t xml:space="preserve"> </w:t>
            </w:r>
            <w:r w:rsidRPr="004F67AA">
              <w:rPr>
                <w:rFonts w:ascii="Times New Roman" w:hAnsi="Times New Roman" w:cs="Times New Roman"/>
                <w:sz w:val="28"/>
                <w:szCs w:val="28"/>
              </w:rPr>
              <w:lastRenderedPageBreak/>
              <w:t>Предоставление коммунальных услуг ненадлежащего качества</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proofErr w:type="spellStart"/>
            <w:r w:rsidRPr="004F67AA">
              <w:rPr>
                <w:rFonts w:ascii="Times New Roman" w:hAnsi="Times New Roman" w:cs="Times New Roman"/>
                <w:sz w:val="28"/>
                <w:szCs w:val="28"/>
              </w:rPr>
              <w:lastRenderedPageBreak/>
              <w:t>Батово</w:t>
            </w:r>
            <w:proofErr w:type="spellEnd"/>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0005.0005.0055.1128 Улучшение жилищных условий, предоставление жилого помещения по договору социального найма гражданам, состоящим на учете в органе местного самоуправления в качестве нуждающихся в жилых помещениях</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proofErr w:type="spellStart"/>
            <w:r w:rsidRPr="004F67AA">
              <w:rPr>
                <w:rFonts w:ascii="Times New Roman" w:hAnsi="Times New Roman" w:cs="Times New Roman"/>
                <w:sz w:val="28"/>
                <w:szCs w:val="28"/>
              </w:rPr>
              <w:t>Селиярово</w:t>
            </w:r>
            <w:proofErr w:type="spellEnd"/>
          </w:p>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Белогорье</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lang w:val="en-US"/>
              </w:rPr>
            </w:pPr>
            <w:r w:rsidRPr="004F67AA">
              <w:rPr>
                <w:rFonts w:ascii="Times New Roman" w:hAnsi="Times New Roman" w:cs="Times New Roman"/>
                <w:sz w:val="28"/>
                <w:szCs w:val="28"/>
              </w:rPr>
              <w:t>1</w:t>
            </w:r>
            <w:r w:rsidRPr="004F67AA">
              <w:rPr>
                <w:rFonts w:ascii="Times New Roman" w:hAnsi="Times New Roman" w:cs="Times New Roman"/>
                <w:sz w:val="28"/>
                <w:szCs w:val="28"/>
                <w:lang w:val="en-US"/>
              </w:rPr>
              <w:t>3</w:t>
            </w:r>
          </w:p>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0005.0005.0056.1159 Подключение индивидуальных жилых домов к централизованным сетям водо-, тепло - газо-, электроснабжения и водоотведения</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proofErr w:type="spellStart"/>
            <w:r w:rsidRPr="004F67AA">
              <w:rPr>
                <w:rFonts w:ascii="Times New Roman" w:hAnsi="Times New Roman" w:cs="Times New Roman"/>
                <w:sz w:val="28"/>
                <w:szCs w:val="28"/>
              </w:rPr>
              <w:t>Луговской</w:t>
            </w:r>
            <w:proofErr w:type="spellEnd"/>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2</w:t>
            </w:r>
          </w:p>
        </w:tc>
      </w:tr>
      <w:tr w:rsidR="002304BC" w:rsidRPr="004F67AA" w:rsidTr="002304BC">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 xml:space="preserve">0005.0005.0056.1161 Несанкционированная свалка мусора, </w:t>
            </w:r>
            <w:proofErr w:type="spellStart"/>
            <w:r w:rsidRPr="004F67AA">
              <w:rPr>
                <w:rFonts w:ascii="Times New Roman" w:hAnsi="Times New Roman" w:cs="Times New Roman"/>
                <w:sz w:val="28"/>
                <w:szCs w:val="28"/>
              </w:rPr>
              <w:t>биоотходы</w:t>
            </w:r>
            <w:proofErr w:type="spellEnd"/>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Тюмень</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0005.0005.0056.1164 Управляющие организации, товарищества собственников жилья и иные формы управления собственностью</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Тюмень</w:t>
            </w:r>
          </w:p>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Ярки</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0005.0005.0056.0000 Коммунальное хозяйство</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Тюмень</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0005.0005.0056.1156 Перебои в теплоснабжении</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Тюмень</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2</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2</w:t>
            </w:r>
          </w:p>
        </w:tc>
      </w:tr>
      <w:tr w:rsidR="002304BC" w:rsidRPr="004F67AA" w:rsidTr="002304BC">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0005.0005.0056.1160 Обращение с твердыми коммунальными отходами</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proofErr w:type="spellStart"/>
            <w:r w:rsidRPr="004F67AA">
              <w:rPr>
                <w:rFonts w:ascii="Times New Roman" w:hAnsi="Times New Roman" w:cs="Times New Roman"/>
                <w:sz w:val="28"/>
                <w:szCs w:val="28"/>
              </w:rPr>
              <w:t>Кышик</w:t>
            </w:r>
            <w:proofErr w:type="spellEnd"/>
          </w:p>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Кедровый</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3</w:t>
            </w:r>
          </w:p>
        </w:tc>
      </w:tr>
      <w:tr w:rsidR="002304BC" w:rsidRPr="004F67AA" w:rsidTr="002304BC">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0005.0005.0056.1154 Перебои в водоснабжении</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Белогорье</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3</w:t>
            </w:r>
          </w:p>
        </w:tc>
      </w:tr>
      <w:tr w:rsidR="002304BC" w:rsidRPr="004F67AA" w:rsidTr="002304BC">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0005.0005.0056.1170 Капитальный ремонт общего имущества</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proofErr w:type="spellStart"/>
            <w:r w:rsidRPr="004F67AA">
              <w:rPr>
                <w:rFonts w:ascii="Times New Roman" w:hAnsi="Times New Roman" w:cs="Times New Roman"/>
                <w:sz w:val="28"/>
                <w:szCs w:val="28"/>
              </w:rPr>
              <w:t>Урманный</w:t>
            </w:r>
            <w:proofErr w:type="spellEnd"/>
          </w:p>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Бобровский</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4F67AA" w:rsidTr="002304BC">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0005.0005.0055.1135 Обеспечение жильем ветеранов</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Ханты-Мансийск</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r w:rsidR="002304BC" w:rsidRPr="00F67E5B" w:rsidTr="002304BC">
        <w:tc>
          <w:tcPr>
            <w:tcW w:w="4607" w:type="dxa"/>
          </w:tcPr>
          <w:p w:rsidR="002304BC" w:rsidRPr="004F67AA" w:rsidRDefault="002304BC" w:rsidP="002304BC">
            <w:pPr>
              <w:spacing w:after="0" w:line="240" w:lineRule="auto"/>
              <w:rPr>
                <w:rFonts w:ascii="Times New Roman" w:hAnsi="Times New Roman" w:cs="Times New Roman"/>
                <w:sz w:val="28"/>
                <w:szCs w:val="28"/>
              </w:rPr>
            </w:pPr>
            <w:r w:rsidRPr="004F67AA">
              <w:rPr>
                <w:rFonts w:ascii="Times New Roman" w:hAnsi="Times New Roman" w:cs="Times New Roman"/>
                <w:sz w:val="28"/>
                <w:szCs w:val="28"/>
              </w:rPr>
              <w:t>0005.0005.0056.1153 Перебои в электроснабжении</w:t>
            </w:r>
          </w:p>
        </w:tc>
        <w:tc>
          <w:tcPr>
            <w:tcW w:w="1989"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Тюмень</w:t>
            </w:r>
          </w:p>
        </w:tc>
        <w:tc>
          <w:tcPr>
            <w:tcW w:w="1394" w:type="dxa"/>
          </w:tcPr>
          <w:p w:rsidR="002304BC" w:rsidRPr="004F67AA"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c>
          <w:tcPr>
            <w:tcW w:w="1297" w:type="dxa"/>
          </w:tcPr>
          <w:p w:rsidR="002304BC" w:rsidRPr="00161264" w:rsidRDefault="002304BC" w:rsidP="002304BC">
            <w:pPr>
              <w:spacing w:after="0" w:line="240" w:lineRule="auto"/>
              <w:jc w:val="center"/>
              <w:rPr>
                <w:rFonts w:ascii="Times New Roman" w:hAnsi="Times New Roman" w:cs="Times New Roman"/>
                <w:sz w:val="28"/>
                <w:szCs w:val="28"/>
              </w:rPr>
            </w:pPr>
            <w:r w:rsidRPr="004F67AA">
              <w:rPr>
                <w:rFonts w:ascii="Times New Roman" w:hAnsi="Times New Roman" w:cs="Times New Roman"/>
                <w:sz w:val="28"/>
                <w:szCs w:val="28"/>
              </w:rPr>
              <w:t>1</w:t>
            </w:r>
          </w:p>
        </w:tc>
      </w:tr>
    </w:tbl>
    <w:p w:rsidR="006233AB" w:rsidRPr="00F67E5B" w:rsidRDefault="006233AB" w:rsidP="00F40FD0">
      <w:pPr>
        <w:spacing w:after="0" w:line="240" w:lineRule="auto"/>
        <w:ind w:left="-426" w:firstLine="426"/>
        <w:jc w:val="center"/>
        <w:rPr>
          <w:rFonts w:ascii="Times New Roman" w:eastAsia="Calibri" w:hAnsi="Times New Roman" w:cs="Times New Roman"/>
          <w:sz w:val="28"/>
          <w:szCs w:val="28"/>
          <w:lang w:eastAsia="ru-RU"/>
        </w:rPr>
      </w:pPr>
    </w:p>
    <w:p w:rsidR="006233AB" w:rsidRPr="00F67E5B" w:rsidRDefault="006233AB" w:rsidP="006233AB">
      <w:pPr>
        <w:tabs>
          <w:tab w:val="left" w:pos="5103"/>
        </w:tabs>
        <w:spacing w:after="0" w:line="240" w:lineRule="auto"/>
        <w:jc w:val="center"/>
        <w:rPr>
          <w:rFonts w:ascii="Times New Roman" w:eastAsia="Calibri" w:hAnsi="Times New Roman" w:cs="Times New Roman"/>
          <w:sz w:val="28"/>
          <w:szCs w:val="28"/>
          <w:lang w:eastAsia="ru-RU"/>
        </w:rPr>
      </w:pPr>
      <w:r w:rsidRPr="00F67E5B">
        <w:rPr>
          <w:rFonts w:ascii="Times New Roman" w:eastAsia="Calibri" w:hAnsi="Times New Roman" w:cs="Times New Roman"/>
          <w:sz w:val="28"/>
          <w:szCs w:val="28"/>
          <w:lang w:eastAsia="ru-RU"/>
        </w:rPr>
        <w:lastRenderedPageBreak/>
        <w:t xml:space="preserve">Динамика количества вопросов по тематическому разделу «Государство, общество, политика» за анализируемый период в разрезе </w:t>
      </w:r>
      <w:r w:rsidRPr="00F67E5B">
        <w:rPr>
          <w:rFonts w:ascii="Times New Roman" w:eastAsia="Calibri" w:hAnsi="Times New Roman" w:cs="Times New Roman"/>
          <w:sz w:val="28"/>
          <w:szCs w:val="28"/>
          <w:lang w:eastAsia="ru-RU"/>
        </w:rPr>
        <w:br/>
        <w:t>сельских поселений</w:t>
      </w:r>
    </w:p>
    <w:p w:rsidR="006233AB" w:rsidRPr="00F67E5B" w:rsidRDefault="006233AB" w:rsidP="006233AB">
      <w:pPr>
        <w:tabs>
          <w:tab w:val="left" w:pos="5103"/>
        </w:tabs>
        <w:spacing w:after="0" w:line="240" w:lineRule="auto"/>
        <w:jc w:val="center"/>
        <w:rPr>
          <w:rFonts w:ascii="Times New Roman" w:eastAsia="Calibri" w:hAnsi="Times New Roman" w:cs="Times New Roman"/>
          <w:sz w:val="28"/>
          <w:szCs w:val="28"/>
          <w:lang w:eastAsia="ru-RU"/>
        </w:rPr>
      </w:pPr>
    </w:p>
    <w:p w:rsidR="006233AB" w:rsidRPr="00F67E5B" w:rsidRDefault="006233AB" w:rsidP="006233AB">
      <w:pPr>
        <w:tabs>
          <w:tab w:val="left" w:pos="5103"/>
        </w:tabs>
        <w:spacing w:after="0" w:line="240" w:lineRule="auto"/>
        <w:jc w:val="center"/>
        <w:rPr>
          <w:rFonts w:ascii="Times New Roman" w:eastAsia="Calibri" w:hAnsi="Times New Roman" w:cs="Times New Roman"/>
          <w:sz w:val="28"/>
          <w:szCs w:val="28"/>
          <w:lang w:eastAsia="ru-RU"/>
        </w:rPr>
      </w:pPr>
      <w:r w:rsidRPr="00F67E5B">
        <w:rPr>
          <w:rFonts w:ascii="Times New Roman" w:eastAsia="Calibri" w:hAnsi="Times New Roman" w:cs="Times New Roman"/>
          <w:sz w:val="28"/>
          <w:szCs w:val="28"/>
          <w:lang w:eastAsia="ru-RU"/>
        </w:rPr>
        <w:t>Количество вопросов по тематическому разделу «Государство, общество, политика» анализируемый период в разрезе сельских поселений</w:t>
      </w:r>
    </w:p>
    <w:p w:rsidR="006233AB" w:rsidRPr="00F67E5B" w:rsidRDefault="002304BC" w:rsidP="00F40FD0">
      <w:pPr>
        <w:spacing w:after="0" w:line="240" w:lineRule="auto"/>
        <w:ind w:left="-426" w:firstLine="426"/>
        <w:jc w:val="center"/>
        <w:rPr>
          <w:rFonts w:ascii="Times New Roman" w:eastAsia="Calibri" w:hAnsi="Times New Roman" w:cs="Times New Roman"/>
          <w:sz w:val="28"/>
          <w:szCs w:val="28"/>
          <w:lang w:eastAsia="ru-RU"/>
        </w:rPr>
      </w:pPr>
      <w:r>
        <w:rPr>
          <w:noProof/>
          <w:lang w:eastAsia="ru-RU"/>
        </w:rPr>
        <w:drawing>
          <wp:inline distT="0" distB="0" distL="0" distR="0" wp14:anchorId="5F4C7250" wp14:editId="4551AB63">
            <wp:extent cx="4957445" cy="2124075"/>
            <wp:effectExtent l="0" t="0" r="0" b="0"/>
            <wp:docPr id="2" name="Диаграмма 2">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A6748" w:rsidRDefault="003A6748" w:rsidP="006233AB">
      <w:pPr>
        <w:pStyle w:val="a3"/>
        <w:jc w:val="center"/>
        <w:rPr>
          <w:rFonts w:ascii="Times New Roman" w:eastAsia="Calibri" w:hAnsi="Times New Roman" w:cs="Times New Roman"/>
          <w:sz w:val="28"/>
          <w:szCs w:val="28"/>
          <w:lang w:eastAsia="ru-RU"/>
        </w:rPr>
      </w:pPr>
    </w:p>
    <w:p w:rsidR="006233AB" w:rsidRPr="00F67E5B" w:rsidRDefault="006233AB" w:rsidP="006233AB">
      <w:pPr>
        <w:pStyle w:val="a3"/>
        <w:jc w:val="center"/>
        <w:rPr>
          <w:rFonts w:ascii="Times New Roman" w:eastAsia="Calibri" w:hAnsi="Times New Roman" w:cs="Times New Roman"/>
          <w:sz w:val="28"/>
          <w:szCs w:val="28"/>
          <w:lang w:eastAsia="ru-RU"/>
        </w:rPr>
      </w:pPr>
      <w:r w:rsidRPr="00F67E5B">
        <w:rPr>
          <w:rFonts w:ascii="Times New Roman" w:eastAsia="Calibri" w:hAnsi="Times New Roman" w:cs="Times New Roman"/>
          <w:sz w:val="28"/>
          <w:szCs w:val="28"/>
          <w:lang w:eastAsia="ru-RU"/>
        </w:rPr>
        <w:t>Динамика количества вопросов по тематическому разделу «Социальная сфера» за анализируемый период в разрезе сельских поселений</w:t>
      </w:r>
    </w:p>
    <w:p w:rsidR="006233AB" w:rsidRPr="00F67E5B" w:rsidRDefault="006233AB" w:rsidP="006233AB">
      <w:pPr>
        <w:tabs>
          <w:tab w:val="left" w:pos="5103"/>
        </w:tabs>
        <w:spacing w:after="0" w:line="240" w:lineRule="auto"/>
        <w:ind w:right="-285"/>
        <w:jc w:val="center"/>
        <w:rPr>
          <w:rFonts w:ascii="Times New Roman" w:eastAsia="Calibri" w:hAnsi="Times New Roman" w:cs="Times New Roman"/>
          <w:sz w:val="28"/>
          <w:szCs w:val="28"/>
          <w:lang w:eastAsia="ru-RU"/>
        </w:rPr>
      </w:pPr>
    </w:p>
    <w:p w:rsidR="006233AB" w:rsidRPr="00F67E5B" w:rsidRDefault="006233AB" w:rsidP="006233AB">
      <w:pPr>
        <w:tabs>
          <w:tab w:val="left" w:pos="5103"/>
        </w:tabs>
        <w:spacing w:after="0" w:line="240" w:lineRule="auto"/>
        <w:ind w:right="-285"/>
        <w:jc w:val="center"/>
        <w:rPr>
          <w:rFonts w:ascii="Times New Roman" w:eastAsia="Calibri" w:hAnsi="Times New Roman" w:cs="Times New Roman"/>
          <w:sz w:val="28"/>
          <w:szCs w:val="28"/>
          <w:lang w:eastAsia="ru-RU"/>
        </w:rPr>
      </w:pPr>
      <w:r w:rsidRPr="00F67E5B">
        <w:rPr>
          <w:rFonts w:ascii="Times New Roman" w:eastAsia="Calibri" w:hAnsi="Times New Roman" w:cs="Times New Roman"/>
          <w:sz w:val="28"/>
          <w:szCs w:val="28"/>
          <w:lang w:eastAsia="ru-RU"/>
        </w:rPr>
        <w:t>Количество вопросов по тематическому разделу «Социальная сфера»</w:t>
      </w:r>
    </w:p>
    <w:p w:rsidR="006233AB" w:rsidRPr="00F67E5B" w:rsidRDefault="006233AB" w:rsidP="006233AB">
      <w:pPr>
        <w:tabs>
          <w:tab w:val="left" w:pos="5103"/>
        </w:tabs>
        <w:spacing w:after="0" w:line="240" w:lineRule="auto"/>
        <w:ind w:right="-285"/>
        <w:jc w:val="center"/>
        <w:rPr>
          <w:rFonts w:ascii="Times New Roman" w:eastAsia="Calibri" w:hAnsi="Times New Roman" w:cs="Times New Roman"/>
          <w:sz w:val="28"/>
          <w:szCs w:val="28"/>
          <w:lang w:eastAsia="ru-RU"/>
        </w:rPr>
      </w:pPr>
      <w:r w:rsidRPr="00F67E5B">
        <w:rPr>
          <w:rFonts w:ascii="Times New Roman" w:eastAsia="Calibri" w:hAnsi="Times New Roman" w:cs="Times New Roman"/>
          <w:sz w:val="28"/>
          <w:szCs w:val="28"/>
          <w:lang w:eastAsia="ru-RU"/>
        </w:rPr>
        <w:t xml:space="preserve"> за анализируемый период в разрезе сельских поселений</w:t>
      </w:r>
    </w:p>
    <w:p w:rsidR="006233AB" w:rsidRPr="00F67E5B" w:rsidRDefault="006233AB" w:rsidP="00F40FD0">
      <w:pPr>
        <w:spacing w:after="0" w:line="240" w:lineRule="auto"/>
        <w:ind w:left="-426" w:firstLine="426"/>
        <w:jc w:val="center"/>
        <w:rPr>
          <w:rFonts w:ascii="Times New Roman" w:eastAsia="Calibri" w:hAnsi="Times New Roman" w:cs="Times New Roman"/>
          <w:sz w:val="28"/>
          <w:szCs w:val="28"/>
          <w:lang w:eastAsia="ru-RU"/>
        </w:rPr>
      </w:pPr>
    </w:p>
    <w:p w:rsidR="006233AB" w:rsidRPr="00F67E5B" w:rsidRDefault="00231355" w:rsidP="00F40FD0">
      <w:pPr>
        <w:spacing w:after="0" w:line="240" w:lineRule="auto"/>
        <w:ind w:left="-426" w:firstLine="426"/>
        <w:jc w:val="center"/>
        <w:rPr>
          <w:rFonts w:ascii="Times New Roman" w:eastAsia="Calibri" w:hAnsi="Times New Roman" w:cs="Times New Roman"/>
          <w:sz w:val="28"/>
          <w:szCs w:val="28"/>
          <w:lang w:eastAsia="ru-RU"/>
        </w:rPr>
      </w:pPr>
      <w:r>
        <w:rPr>
          <w:noProof/>
          <w:lang w:eastAsia="ru-RU"/>
        </w:rPr>
        <w:drawing>
          <wp:inline distT="0" distB="0" distL="0" distR="0" wp14:anchorId="6655D790" wp14:editId="35BDFE21">
            <wp:extent cx="4924425" cy="2447925"/>
            <wp:effectExtent l="0" t="0" r="0" b="0"/>
            <wp:docPr id="7" name="Диаграмма 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33AB" w:rsidRPr="00F67E5B" w:rsidRDefault="006233AB" w:rsidP="00F40FD0">
      <w:pPr>
        <w:spacing w:after="0" w:line="240" w:lineRule="auto"/>
        <w:ind w:left="-426" w:firstLine="426"/>
        <w:jc w:val="center"/>
        <w:rPr>
          <w:rFonts w:ascii="Times New Roman" w:eastAsia="Calibri" w:hAnsi="Times New Roman" w:cs="Times New Roman"/>
          <w:sz w:val="28"/>
          <w:szCs w:val="28"/>
          <w:lang w:eastAsia="ru-RU"/>
        </w:rPr>
      </w:pPr>
    </w:p>
    <w:p w:rsidR="006233AB" w:rsidRPr="00F67E5B" w:rsidRDefault="006233AB" w:rsidP="00F40FD0">
      <w:pPr>
        <w:spacing w:after="0" w:line="240" w:lineRule="auto"/>
        <w:ind w:left="-426" w:firstLine="426"/>
        <w:jc w:val="center"/>
        <w:rPr>
          <w:rFonts w:ascii="Times New Roman" w:eastAsia="Calibri" w:hAnsi="Times New Roman" w:cs="Times New Roman"/>
          <w:sz w:val="28"/>
          <w:szCs w:val="28"/>
          <w:lang w:eastAsia="ru-RU"/>
        </w:rPr>
      </w:pPr>
    </w:p>
    <w:p w:rsidR="006233AB" w:rsidRPr="00F67E5B" w:rsidRDefault="006233AB" w:rsidP="006233AB">
      <w:pPr>
        <w:pStyle w:val="a3"/>
        <w:jc w:val="center"/>
        <w:rPr>
          <w:rFonts w:ascii="Times New Roman" w:hAnsi="Times New Roman" w:cs="Times New Roman"/>
          <w:sz w:val="28"/>
          <w:szCs w:val="28"/>
        </w:rPr>
      </w:pPr>
      <w:r w:rsidRPr="00F67E5B">
        <w:rPr>
          <w:rFonts w:ascii="Times New Roman" w:hAnsi="Times New Roman" w:cs="Times New Roman"/>
          <w:sz w:val="28"/>
          <w:szCs w:val="28"/>
        </w:rPr>
        <w:t>Динамика количества вопросов по тематическому разделу «Экономика»</w:t>
      </w:r>
      <w:r w:rsidRPr="00F67E5B">
        <w:rPr>
          <w:rFonts w:ascii="Times New Roman" w:hAnsi="Times New Roman" w:cs="Times New Roman"/>
          <w:sz w:val="28"/>
          <w:szCs w:val="28"/>
        </w:rPr>
        <w:br/>
        <w:t xml:space="preserve"> за анализируемый период в разрезе сельских поселений</w:t>
      </w:r>
    </w:p>
    <w:p w:rsidR="006233AB" w:rsidRPr="00F67E5B" w:rsidRDefault="006233AB" w:rsidP="006233AB">
      <w:pPr>
        <w:pStyle w:val="a3"/>
        <w:jc w:val="center"/>
        <w:rPr>
          <w:rFonts w:ascii="Times New Roman" w:hAnsi="Times New Roman" w:cs="Times New Roman"/>
          <w:sz w:val="28"/>
          <w:szCs w:val="28"/>
        </w:rPr>
      </w:pPr>
    </w:p>
    <w:p w:rsidR="006233AB" w:rsidRPr="00F67E5B" w:rsidRDefault="006233AB" w:rsidP="006233AB">
      <w:pPr>
        <w:pStyle w:val="a3"/>
        <w:jc w:val="center"/>
        <w:rPr>
          <w:rFonts w:ascii="Times New Roman" w:hAnsi="Times New Roman" w:cs="Times New Roman"/>
          <w:sz w:val="28"/>
          <w:szCs w:val="28"/>
        </w:rPr>
      </w:pPr>
      <w:r w:rsidRPr="00F67E5B">
        <w:rPr>
          <w:rFonts w:ascii="Times New Roman" w:hAnsi="Times New Roman" w:cs="Times New Roman"/>
          <w:sz w:val="28"/>
          <w:szCs w:val="28"/>
        </w:rPr>
        <w:t>Количество вопросов по тематическому разделу «Экономика»</w:t>
      </w:r>
    </w:p>
    <w:p w:rsidR="006233AB" w:rsidRPr="00F67E5B" w:rsidRDefault="006233AB" w:rsidP="006233AB">
      <w:pPr>
        <w:pStyle w:val="a3"/>
        <w:jc w:val="center"/>
        <w:rPr>
          <w:rFonts w:ascii="Times New Roman" w:hAnsi="Times New Roman" w:cs="Times New Roman"/>
          <w:sz w:val="28"/>
          <w:szCs w:val="28"/>
        </w:rPr>
      </w:pPr>
      <w:r w:rsidRPr="00F67E5B">
        <w:rPr>
          <w:rFonts w:ascii="Times New Roman" w:hAnsi="Times New Roman" w:cs="Times New Roman"/>
          <w:sz w:val="28"/>
          <w:szCs w:val="28"/>
        </w:rPr>
        <w:t>за анализируемый период в разрезе сельских поселений</w:t>
      </w:r>
    </w:p>
    <w:p w:rsidR="006233AB" w:rsidRPr="00F67E5B" w:rsidRDefault="006233AB" w:rsidP="00F40FD0">
      <w:pPr>
        <w:spacing w:after="0" w:line="240" w:lineRule="auto"/>
        <w:ind w:left="-426" w:firstLine="426"/>
        <w:jc w:val="center"/>
        <w:rPr>
          <w:rFonts w:ascii="Times New Roman" w:eastAsia="Calibri" w:hAnsi="Times New Roman" w:cs="Times New Roman"/>
          <w:sz w:val="28"/>
          <w:szCs w:val="28"/>
          <w:lang w:eastAsia="ru-RU"/>
        </w:rPr>
      </w:pPr>
    </w:p>
    <w:p w:rsidR="006233AB" w:rsidRPr="00F67E5B" w:rsidRDefault="002304BC" w:rsidP="00F40FD0">
      <w:pPr>
        <w:spacing w:after="0" w:line="240" w:lineRule="auto"/>
        <w:ind w:left="-426" w:firstLine="426"/>
        <w:jc w:val="center"/>
        <w:rPr>
          <w:rFonts w:ascii="Times New Roman" w:eastAsia="Calibri" w:hAnsi="Times New Roman" w:cs="Times New Roman"/>
          <w:sz w:val="28"/>
          <w:szCs w:val="28"/>
          <w:lang w:eastAsia="ru-RU"/>
        </w:rPr>
      </w:pPr>
      <w:r>
        <w:rPr>
          <w:noProof/>
          <w:lang w:eastAsia="ru-RU"/>
        </w:rPr>
        <w:lastRenderedPageBreak/>
        <w:drawing>
          <wp:inline distT="0" distB="0" distL="0" distR="0" wp14:anchorId="5BED9A47" wp14:editId="6063CAE8">
            <wp:extent cx="5760085" cy="2530475"/>
            <wp:effectExtent l="0" t="0" r="0" b="0"/>
            <wp:docPr id="3" name="Диаграмма 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233AB" w:rsidRDefault="006233AB" w:rsidP="00F40FD0">
      <w:pPr>
        <w:spacing w:after="0" w:line="240" w:lineRule="auto"/>
        <w:ind w:left="-426" w:firstLine="426"/>
        <w:jc w:val="center"/>
        <w:rPr>
          <w:rFonts w:ascii="Times New Roman" w:eastAsia="Calibri" w:hAnsi="Times New Roman" w:cs="Times New Roman"/>
          <w:sz w:val="28"/>
          <w:szCs w:val="28"/>
          <w:lang w:eastAsia="ru-RU"/>
        </w:rPr>
      </w:pPr>
    </w:p>
    <w:p w:rsidR="006233AB" w:rsidRPr="00F67E5B" w:rsidRDefault="006233AB" w:rsidP="00F40FD0">
      <w:pPr>
        <w:spacing w:after="0" w:line="240" w:lineRule="auto"/>
        <w:ind w:left="-426" w:firstLine="426"/>
        <w:jc w:val="center"/>
        <w:rPr>
          <w:rFonts w:ascii="Times New Roman" w:eastAsia="Calibri" w:hAnsi="Times New Roman" w:cs="Times New Roman"/>
          <w:sz w:val="28"/>
          <w:szCs w:val="28"/>
          <w:lang w:eastAsia="ru-RU"/>
        </w:rPr>
      </w:pPr>
    </w:p>
    <w:p w:rsidR="006233AB" w:rsidRPr="00F67E5B" w:rsidRDefault="006233AB" w:rsidP="006233AB">
      <w:pPr>
        <w:tabs>
          <w:tab w:val="left" w:pos="5103"/>
        </w:tabs>
        <w:spacing w:after="0" w:line="240" w:lineRule="auto"/>
        <w:jc w:val="center"/>
        <w:rPr>
          <w:rFonts w:ascii="Times New Roman" w:eastAsia="Calibri" w:hAnsi="Times New Roman" w:cs="Times New Roman"/>
          <w:sz w:val="28"/>
          <w:szCs w:val="28"/>
          <w:lang w:eastAsia="ru-RU"/>
        </w:rPr>
      </w:pPr>
      <w:r w:rsidRPr="00F67E5B">
        <w:rPr>
          <w:rFonts w:ascii="Times New Roman" w:eastAsia="Calibri" w:hAnsi="Times New Roman" w:cs="Times New Roman"/>
          <w:sz w:val="28"/>
          <w:szCs w:val="28"/>
          <w:lang w:eastAsia="ru-RU"/>
        </w:rPr>
        <w:t xml:space="preserve">Динамика количества вопросов по тематическому разделу «Оборона, безопасность, законность» за анализируемый период в разрезе </w:t>
      </w:r>
      <w:r w:rsidRPr="00F67E5B">
        <w:rPr>
          <w:rFonts w:ascii="Times New Roman" w:eastAsia="Calibri" w:hAnsi="Times New Roman" w:cs="Times New Roman"/>
          <w:sz w:val="28"/>
          <w:szCs w:val="28"/>
          <w:lang w:eastAsia="ru-RU"/>
        </w:rPr>
        <w:br/>
        <w:t>сельских поселений</w:t>
      </w:r>
    </w:p>
    <w:p w:rsidR="006233AB" w:rsidRPr="00F67E5B" w:rsidRDefault="006233AB" w:rsidP="006233AB">
      <w:pPr>
        <w:tabs>
          <w:tab w:val="left" w:pos="5103"/>
        </w:tabs>
        <w:spacing w:after="0" w:line="240" w:lineRule="auto"/>
        <w:jc w:val="center"/>
        <w:rPr>
          <w:rFonts w:ascii="Times New Roman" w:eastAsia="Calibri" w:hAnsi="Times New Roman" w:cs="Times New Roman"/>
          <w:sz w:val="28"/>
          <w:szCs w:val="28"/>
          <w:lang w:eastAsia="ru-RU"/>
        </w:rPr>
      </w:pPr>
    </w:p>
    <w:p w:rsidR="006233AB" w:rsidRPr="00F67E5B" w:rsidRDefault="006233AB" w:rsidP="006233AB">
      <w:pPr>
        <w:tabs>
          <w:tab w:val="left" w:pos="5103"/>
        </w:tabs>
        <w:spacing w:after="0" w:line="240" w:lineRule="auto"/>
        <w:jc w:val="center"/>
        <w:rPr>
          <w:rFonts w:ascii="Times New Roman" w:eastAsia="Calibri" w:hAnsi="Times New Roman" w:cs="Times New Roman"/>
          <w:sz w:val="28"/>
          <w:szCs w:val="28"/>
          <w:lang w:eastAsia="ru-RU"/>
        </w:rPr>
      </w:pPr>
      <w:r w:rsidRPr="00F67E5B">
        <w:rPr>
          <w:rFonts w:ascii="Times New Roman" w:eastAsia="Calibri" w:hAnsi="Times New Roman" w:cs="Times New Roman"/>
          <w:sz w:val="28"/>
          <w:szCs w:val="28"/>
          <w:lang w:eastAsia="ru-RU"/>
        </w:rPr>
        <w:t>Количество вопросов по тематическому разделу «Оборона, безопасность, законность» за анализируемый период в разрезе сельских поселений</w:t>
      </w:r>
    </w:p>
    <w:p w:rsidR="006233AB" w:rsidRPr="00F67E5B" w:rsidRDefault="006233AB" w:rsidP="00F40FD0">
      <w:pPr>
        <w:spacing w:after="0" w:line="240" w:lineRule="auto"/>
        <w:ind w:left="-426" w:firstLine="426"/>
        <w:jc w:val="center"/>
        <w:rPr>
          <w:rFonts w:ascii="Times New Roman" w:eastAsia="Calibri" w:hAnsi="Times New Roman" w:cs="Times New Roman"/>
          <w:sz w:val="28"/>
          <w:szCs w:val="28"/>
          <w:lang w:eastAsia="ru-RU"/>
        </w:rPr>
      </w:pPr>
    </w:p>
    <w:p w:rsidR="006233AB" w:rsidRPr="00F67E5B" w:rsidRDefault="002304BC" w:rsidP="00F40FD0">
      <w:pPr>
        <w:spacing w:after="0" w:line="240" w:lineRule="auto"/>
        <w:ind w:left="-426" w:firstLine="426"/>
        <w:jc w:val="center"/>
        <w:rPr>
          <w:rFonts w:ascii="Times New Roman" w:eastAsia="Calibri" w:hAnsi="Times New Roman" w:cs="Times New Roman"/>
          <w:sz w:val="28"/>
          <w:szCs w:val="28"/>
          <w:lang w:eastAsia="ru-RU"/>
        </w:rPr>
      </w:pPr>
      <w:r>
        <w:rPr>
          <w:noProof/>
          <w:lang w:eastAsia="ru-RU"/>
        </w:rPr>
        <w:drawing>
          <wp:inline distT="0" distB="0" distL="0" distR="0" wp14:anchorId="4CC748CF" wp14:editId="1ED18FA2">
            <wp:extent cx="4762500" cy="2295525"/>
            <wp:effectExtent l="0" t="0" r="0" b="0"/>
            <wp:docPr id="4" name="Диаграмма 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233AB" w:rsidRPr="00F67E5B" w:rsidRDefault="006233AB" w:rsidP="00F40FD0">
      <w:pPr>
        <w:spacing w:after="0" w:line="240" w:lineRule="auto"/>
        <w:ind w:left="-426" w:firstLine="426"/>
        <w:jc w:val="center"/>
        <w:rPr>
          <w:rFonts w:ascii="Times New Roman" w:eastAsia="Calibri" w:hAnsi="Times New Roman" w:cs="Times New Roman"/>
          <w:sz w:val="28"/>
          <w:szCs w:val="28"/>
          <w:lang w:eastAsia="ru-RU"/>
        </w:rPr>
      </w:pPr>
    </w:p>
    <w:p w:rsidR="00F40FD0" w:rsidRPr="00F67E5B" w:rsidRDefault="00344974" w:rsidP="00F40FD0">
      <w:pPr>
        <w:spacing w:after="0" w:line="240" w:lineRule="auto"/>
        <w:ind w:left="-426" w:firstLine="426"/>
        <w:jc w:val="center"/>
        <w:rPr>
          <w:rFonts w:ascii="Times New Roman" w:eastAsia="Calibri" w:hAnsi="Times New Roman" w:cs="Times New Roman"/>
          <w:sz w:val="28"/>
          <w:szCs w:val="28"/>
          <w:lang w:eastAsia="ru-RU"/>
        </w:rPr>
      </w:pPr>
      <w:r w:rsidRPr="00F67E5B">
        <w:rPr>
          <w:rFonts w:ascii="Times New Roman" w:eastAsia="Calibri" w:hAnsi="Times New Roman" w:cs="Times New Roman"/>
          <w:sz w:val="28"/>
          <w:szCs w:val="28"/>
          <w:lang w:eastAsia="ru-RU"/>
        </w:rPr>
        <w:t>Динамика к</w:t>
      </w:r>
      <w:r w:rsidR="00C43D77" w:rsidRPr="00F67E5B">
        <w:rPr>
          <w:rFonts w:ascii="Times New Roman" w:eastAsia="Calibri" w:hAnsi="Times New Roman" w:cs="Times New Roman"/>
          <w:sz w:val="28"/>
          <w:szCs w:val="28"/>
          <w:lang w:eastAsia="ru-RU"/>
        </w:rPr>
        <w:t>оличеств</w:t>
      </w:r>
      <w:r w:rsidRPr="00F67E5B">
        <w:rPr>
          <w:rFonts w:ascii="Times New Roman" w:eastAsia="Calibri" w:hAnsi="Times New Roman" w:cs="Times New Roman"/>
          <w:sz w:val="28"/>
          <w:szCs w:val="28"/>
          <w:lang w:eastAsia="ru-RU"/>
        </w:rPr>
        <w:t>а</w:t>
      </w:r>
      <w:r w:rsidR="00C43D77" w:rsidRPr="00F67E5B">
        <w:rPr>
          <w:rFonts w:ascii="Times New Roman" w:eastAsia="Calibri" w:hAnsi="Times New Roman" w:cs="Times New Roman"/>
          <w:sz w:val="28"/>
          <w:szCs w:val="28"/>
          <w:lang w:eastAsia="ru-RU"/>
        </w:rPr>
        <w:t xml:space="preserve"> вопросов по тематическому разделу </w:t>
      </w:r>
      <w:r w:rsidR="001527DD" w:rsidRPr="00F67E5B">
        <w:rPr>
          <w:rFonts w:ascii="Times New Roman" w:eastAsia="Calibri" w:hAnsi="Times New Roman" w:cs="Times New Roman"/>
          <w:sz w:val="28"/>
          <w:szCs w:val="28"/>
          <w:lang w:eastAsia="ru-RU"/>
        </w:rPr>
        <w:br/>
      </w:r>
      <w:r w:rsidR="00C43D77" w:rsidRPr="00F67E5B">
        <w:rPr>
          <w:rFonts w:ascii="Times New Roman" w:eastAsia="Calibri" w:hAnsi="Times New Roman" w:cs="Times New Roman"/>
          <w:sz w:val="28"/>
          <w:szCs w:val="28"/>
          <w:lang w:eastAsia="ru-RU"/>
        </w:rPr>
        <w:t>«Жилищно-коммунальная сфера»</w:t>
      </w:r>
      <w:r w:rsidR="00C709D2" w:rsidRPr="00F67E5B">
        <w:rPr>
          <w:rFonts w:ascii="Times New Roman" w:eastAsia="Calibri" w:hAnsi="Times New Roman" w:cs="Times New Roman"/>
          <w:sz w:val="28"/>
          <w:szCs w:val="28"/>
          <w:lang w:eastAsia="ru-RU"/>
        </w:rPr>
        <w:t xml:space="preserve"> </w:t>
      </w:r>
      <w:r w:rsidR="00C43D77" w:rsidRPr="00F67E5B">
        <w:rPr>
          <w:rFonts w:ascii="Times New Roman" w:eastAsia="Calibri" w:hAnsi="Times New Roman" w:cs="Times New Roman"/>
          <w:sz w:val="28"/>
          <w:szCs w:val="28"/>
          <w:lang w:eastAsia="ru-RU"/>
        </w:rPr>
        <w:t>за анализируемый период в разрезе сельских</w:t>
      </w:r>
    </w:p>
    <w:p w:rsidR="00F40FD0" w:rsidRPr="00F67E5B" w:rsidRDefault="00C43D77" w:rsidP="00F40FD0">
      <w:pPr>
        <w:spacing w:after="0" w:line="240" w:lineRule="auto"/>
        <w:ind w:left="-426" w:firstLine="426"/>
        <w:jc w:val="center"/>
        <w:rPr>
          <w:rFonts w:ascii="Times New Roman" w:eastAsia="Times New Roman" w:hAnsi="Times New Roman" w:cs="Times New Roman"/>
          <w:color w:val="000000"/>
          <w:sz w:val="24"/>
          <w:szCs w:val="24"/>
          <w:lang w:eastAsia="ru-RU"/>
        </w:rPr>
      </w:pPr>
      <w:r w:rsidRPr="00F67E5B">
        <w:rPr>
          <w:rFonts w:ascii="Times New Roman" w:eastAsia="Calibri" w:hAnsi="Times New Roman" w:cs="Times New Roman"/>
          <w:sz w:val="28"/>
          <w:szCs w:val="28"/>
          <w:lang w:eastAsia="ru-RU"/>
        </w:rPr>
        <w:t>поселений</w:t>
      </w:r>
    </w:p>
    <w:p w:rsidR="00F40FD0" w:rsidRPr="00F67E5B" w:rsidRDefault="00F40FD0" w:rsidP="00F40FD0">
      <w:pPr>
        <w:spacing w:after="0" w:line="240" w:lineRule="auto"/>
        <w:ind w:left="-426" w:firstLine="426"/>
        <w:jc w:val="center"/>
        <w:rPr>
          <w:rFonts w:ascii="Times New Roman" w:eastAsia="Times New Roman" w:hAnsi="Times New Roman" w:cs="Times New Roman"/>
          <w:color w:val="000000"/>
          <w:sz w:val="24"/>
          <w:szCs w:val="24"/>
          <w:lang w:eastAsia="ru-RU"/>
        </w:rPr>
      </w:pPr>
    </w:p>
    <w:p w:rsidR="00F40FD0" w:rsidRPr="00F67E5B" w:rsidRDefault="00F40FD0" w:rsidP="00F40FD0">
      <w:pPr>
        <w:spacing w:after="0" w:line="240" w:lineRule="auto"/>
        <w:ind w:left="-426" w:firstLine="426"/>
        <w:jc w:val="center"/>
        <w:rPr>
          <w:rFonts w:ascii="Times New Roman" w:eastAsia="Times New Roman" w:hAnsi="Times New Roman" w:cs="Times New Roman"/>
          <w:color w:val="000000"/>
          <w:sz w:val="28"/>
          <w:szCs w:val="28"/>
          <w:lang w:eastAsia="ru-RU"/>
        </w:rPr>
      </w:pPr>
      <w:r w:rsidRPr="00F67E5B">
        <w:rPr>
          <w:rFonts w:ascii="Times New Roman" w:eastAsia="Times New Roman" w:hAnsi="Times New Roman" w:cs="Times New Roman"/>
          <w:color w:val="000000"/>
          <w:sz w:val="28"/>
          <w:szCs w:val="28"/>
          <w:lang w:eastAsia="ru-RU"/>
        </w:rPr>
        <w:t xml:space="preserve">Количество вопросов по тематическому разделу </w:t>
      </w:r>
    </w:p>
    <w:p w:rsidR="00F40FD0" w:rsidRPr="00F67E5B" w:rsidRDefault="00F40FD0" w:rsidP="00F40FD0">
      <w:pPr>
        <w:spacing w:after="0" w:line="240" w:lineRule="auto"/>
        <w:ind w:left="-426" w:firstLine="426"/>
        <w:jc w:val="center"/>
        <w:rPr>
          <w:rFonts w:ascii="Times New Roman" w:eastAsia="Times New Roman" w:hAnsi="Times New Roman" w:cs="Times New Roman"/>
          <w:color w:val="000000"/>
          <w:sz w:val="28"/>
          <w:szCs w:val="28"/>
          <w:lang w:eastAsia="ru-RU"/>
        </w:rPr>
      </w:pPr>
      <w:r w:rsidRPr="00F67E5B">
        <w:rPr>
          <w:rFonts w:ascii="Times New Roman" w:eastAsia="Times New Roman" w:hAnsi="Times New Roman" w:cs="Times New Roman"/>
          <w:color w:val="000000"/>
          <w:sz w:val="28"/>
          <w:szCs w:val="28"/>
          <w:lang w:eastAsia="ru-RU"/>
        </w:rPr>
        <w:t>«Жилищно-коммунальное хозяйство»</w:t>
      </w:r>
    </w:p>
    <w:p w:rsidR="00F40FD0" w:rsidRPr="00F67E5B" w:rsidRDefault="00F40FD0" w:rsidP="00F40FD0">
      <w:pPr>
        <w:spacing w:after="0" w:line="240" w:lineRule="auto"/>
        <w:ind w:left="-426" w:firstLine="426"/>
        <w:jc w:val="center"/>
        <w:rPr>
          <w:rFonts w:ascii="Times New Roman" w:eastAsia="Times New Roman" w:hAnsi="Times New Roman" w:cs="Times New Roman"/>
          <w:color w:val="000000"/>
          <w:sz w:val="28"/>
          <w:szCs w:val="28"/>
          <w:lang w:eastAsia="ru-RU"/>
        </w:rPr>
      </w:pPr>
      <w:r w:rsidRPr="00F67E5B">
        <w:rPr>
          <w:rFonts w:ascii="Times New Roman" w:eastAsia="Times New Roman" w:hAnsi="Times New Roman" w:cs="Times New Roman"/>
          <w:color w:val="000000"/>
          <w:sz w:val="28"/>
          <w:szCs w:val="28"/>
          <w:lang w:eastAsia="ru-RU"/>
        </w:rPr>
        <w:t xml:space="preserve"> за анализируемый период в разрезе сельских поселений</w:t>
      </w:r>
    </w:p>
    <w:p w:rsidR="00F40FD0" w:rsidRPr="00F67E5B" w:rsidRDefault="00F40FD0" w:rsidP="00F40FD0">
      <w:pPr>
        <w:spacing w:after="0" w:line="240" w:lineRule="auto"/>
        <w:ind w:left="-426" w:firstLine="426"/>
        <w:jc w:val="center"/>
        <w:rPr>
          <w:rFonts w:ascii="Times New Roman" w:eastAsia="Times New Roman" w:hAnsi="Times New Roman" w:cs="Times New Roman"/>
          <w:color w:val="000000"/>
          <w:sz w:val="28"/>
          <w:szCs w:val="28"/>
          <w:lang w:eastAsia="ru-RU"/>
        </w:rPr>
      </w:pPr>
    </w:p>
    <w:p w:rsidR="00F40FD0" w:rsidRPr="00F67E5B" w:rsidRDefault="00F40FD0" w:rsidP="00F40FD0">
      <w:pPr>
        <w:spacing w:after="0" w:line="240" w:lineRule="auto"/>
        <w:ind w:left="-426" w:firstLine="426"/>
        <w:jc w:val="center"/>
        <w:rPr>
          <w:noProof/>
          <w:lang w:eastAsia="ru-RU"/>
        </w:rPr>
      </w:pPr>
    </w:p>
    <w:p w:rsidR="006233AB" w:rsidRPr="00F67E5B" w:rsidRDefault="002304BC" w:rsidP="00F40FD0">
      <w:pPr>
        <w:spacing w:after="0" w:line="240" w:lineRule="auto"/>
        <w:ind w:left="-426" w:firstLine="426"/>
        <w:jc w:val="center"/>
        <w:rPr>
          <w:noProof/>
          <w:lang w:eastAsia="ru-RU"/>
        </w:rPr>
      </w:pPr>
      <w:r>
        <w:rPr>
          <w:noProof/>
          <w:lang w:eastAsia="ru-RU"/>
        </w:rPr>
        <w:lastRenderedPageBreak/>
        <w:drawing>
          <wp:inline distT="0" distB="0" distL="0" distR="0" wp14:anchorId="6F7209B0" wp14:editId="0C0200C8">
            <wp:extent cx="5760085" cy="2419350"/>
            <wp:effectExtent l="0" t="0" r="0" b="0"/>
            <wp:docPr id="5" name="Диаграмма 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233AB" w:rsidRPr="00F67E5B" w:rsidRDefault="006233AB" w:rsidP="00F40FD0">
      <w:pPr>
        <w:spacing w:after="0" w:line="240" w:lineRule="auto"/>
        <w:ind w:left="-426" w:firstLine="426"/>
        <w:jc w:val="center"/>
        <w:rPr>
          <w:noProof/>
          <w:lang w:eastAsia="ru-RU"/>
        </w:rPr>
      </w:pPr>
    </w:p>
    <w:p w:rsidR="006233AB" w:rsidRPr="00F67E5B" w:rsidRDefault="006233AB" w:rsidP="00F40FD0">
      <w:pPr>
        <w:spacing w:after="0" w:line="240" w:lineRule="auto"/>
        <w:ind w:left="-426" w:firstLine="426"/>
        <w:jc w:val="center"/>
        <w:rPr>
          <w:noProof/>
          <w:lang w:eastAsia="ru-RU"/>
        </w:rPr>
      </w:pPr>
    </w:p>
    <w:p w:rsidR="00B43CBA" w:rsidRPr="00F67E5B" w:rsidRDefault="005E7833" w:rsidP="00311A53">
      <w:pPr>
        <w:tabs>
          <w:tab w:val="left" w:pos="5103"/>
        </w:tabs>
        <w:spacing w:after="0" w:line="360" w:lineRule="auto"/>
        <w:ind w:firstLine="709"/>
        <w:jc w:val="both"/>
        <w:rPr>
          <w:rFonts w:ascii="Times New Roman" w:eastAsia="Calibri" w:hAnsi="Times New Roman" w:cs="Times New Roman"/>
          <w:sz w:val="28"/>
          <w:szCs w:val="28"/>
        </w:rPr>
      </w:pPr>
      <w:r w:rsidRPr="00F67E5B">
        <w:rPr>
          <w:rFonts w:ascii="Times New Roman" w:eastAsia="Calibri" w:hAnsi="Times New Roman" w:cs="Times New Roman"/>
          <w:sz w:val="28"/>
          <w:szCs w:val="28"/>
          <w:lang w:eastAsia="ru-RU"/>
        </w:rPr>
        <w:t xml:space="preserve">В целях создания условий для развития жилищного строительства </w:t>
      </w:r>
      <w:r w:rsidRPr="00F67E5B">
        <w:rPr>
          <w:rFonts w:ascii="Times New Roman" w:eastAsia="Calibri" w:hAnsi="Times New Roman" w:cs="Times New Roman"/>
          <w:sz w:val="28"/>
          <w:szCs w:val="28"/>
          <w:lang w:eastAsia="ru-RU"/>
        </w:rPr>
        <w:br/>
        <w:t>и обеспечения населения доступным жильем</w:t>
      </w:r>
      <w:r w:rsidR="003F3D7D" w:rsidRPr="00F67E5B">
        <w:rPr>
          <w:rFonts w:ascii="Times New Roman" w:eastAsia="Calibri" w:hAnsi="Times New Roman" w:cs="Times New Roman"/>
          <w:sz w:val="28"/>
          <w:szCs w:val="28"/>
          <w:lang w:eastAsia="ru-RU"/>
        </w:rPr>
        <w:t xml:space="preserve"> </w:t>
      </w:r>
      <w:r w:rsidRPr="00F67E5B">
        <w:rPr>
          <w:rFonts w:ascii="Times New Roman" w:eastAsia="Calibri" w:hAnsi="Times New Roman" w:cs="Times New Roman"/>
          <w:sz w:val="28"/>
          <w:szCs w:val="28"/>
        </w:rPr>
        <w:t>реализу</w:t>
      </w:r>
      <w:r w:rsidR="00B43CBA" w:rsidRPr="00F67E5B">
        <w:rPr>
          <w:rFonts w:ascii="Times New Roman" w:eastAsia="Calibri" w:hAnsi="Times New Roman" w:cs="Times New Roman"/>
          <w:sz w:val="28"/>
          <w:szCs w:val="28"/>
        </w:rPr>
        <w:t>ю</w:t>
      </w:r>
      <w:r w:rsidRPr="00F67E5B">
        <w:rPr>
          <w:rFonts w:ascii="Times New Roman" w:eastAsia="Calibri" w:hAnsi="Times New Roman" w:cs="Times New Roman"/>
          <w:sz w:val="28"/>
          <w:szCs w:val="28"/>
        </w:rPr>
        <w:t>тся муниципальн</w:t>
      </w:r>
      <w:r w:rsidR="00B43CBA" w:rsidRPr="00F67E5B">
        <w:rPr>
          <w:rFonts w:ascii="Times New Roman" w:eastAsia="Calibri" w:hAnsi="Times New Roman" w:cs="Times New Roman"/>
          <w:sz w:val="28"/>
          <w:szCs w:val="28"/>
        </w:rPr>
        <w:t>ые</w:t>
      </w:r>
      <w:r w:rsidRPr="00F67E5B">
        <w:rPr>
          <w:rFonts w:ascii="Times New Roman" w:eastAsia="Calibri" w:hAnsi="Times New Roman" w:cs="Times New Roman"/>
          <w:sz w:val="28"/>
          <w:szCs w:val="28"/>
        </w:rPr>
        <w:t xml:space="preserve"> программ</w:t>
      </w:r>
      <w:r w:rsidR="00B43CBA" w:rsidRPr="00F67E5B">
        <w:rPr>
          <w:rFonts w:ascii="Times New Roman" w:eastAsia="Calibri" w:hAnsi="Times New Roman" w:cs="Times New Roman"/>
          <w:sz w:val="28"/>
          <w:szCs w:val="28"/>
        </w:rPr>
        <w:t>ы</w:t>
      </w:r>
      <w:r w:rsidRPr="00F67E5B">
        <w:rPr>
          <w:rFonts w:ascii="Times New Roman" w:eastAsia="Calibri" w:hAnsi="Times New Roman" w:cs="Times New Roman"/>
          <w:sz w:val="28"/>
          <w:szCs w:val="28"/>
        </w:rPr>
        <w:t xml:space="preserve"> Ханты-Мансийского района</w:t>
      </w:r>
      <w:r w:rsidR="00B43CBA" w:rsidRPr="00F67E5B">
        <w:rPr>
          <w:rFonts w:ascii="Times New Roman" w:eastAsia="Calibri" w:hAnsi="Times New Roman" w:cs="Times New Roman"/>
          <w:sz w:val="28"/>
          <w:szCs w:val="28"/>
        </w:rPr>
        <w:t>:</w:t>
      </w:r>
    </w:p>
    <w:p w:rsidR="00983782" w:rsidRPr="00F67E5B" w:rsidRDefault="005E7833" w:rsidP="00311A53">
      <w:pPr>
        <w:tabs>
          <w:tab w:val="left" w:pos="5103"/>
        </w:tabs>
        <w:spacing w:after="0" w:line="360" w:lineRule="auto"/>
        <w:ind w:firstLine="709"/>
        <w:jc w:val="both"/>
        <w:rPr>
          <w:rFonts w:ascii="Times New Roman" w:eastAsia="Times New Roman" w:hAnsi="Times New Roman" w:cs="Times New Roman"/>
          <w:sz w:val="28"/>
          <w:szCs w:val="28"/>
        </w:rPr>
      </w:pPr>
      <w:r w:rsidRPr="00F67E5B">
        <w:rPr>
          <w:rFonts w:ascii="Times New Roman" w:eastAsia="Calibri" w:hAnsi="Times New Roman" w:cs="Times New Roman"/>
          <w:bCs/>
          <w:sz w:val="28"/>
          <w:szCs w:val="28"/>
          <w:lang w:eastAsia="ru-RU"/>
        </w:rPr>
        <w:t xml:space="preserve"> «О внесении изменений в постановление администрации </w:t>
      </w:r>
      <w:r w:rsidR="00B43CBA" w:rsidRPr="00F67E5B">
        <w:rPr>
          <w:rFonts w:ascii="Times New Roman" w:eastAsia="Calibri" w:hAnsi="Times New Roman" w:cs="Times New Roman"/>
          <w:bCs/>
          <w:sz w:val="28"/>
          <w:szCs w:val="28"/>
          <w:lang w:eastAsia="ru-RU"/>
        </w:rPr>
        <w:br/>
      </w:r>
      <w:r w:rsidRPr="00F67E5B">
        <w:rPr>
          <w:rFonts w:ascii="Times New Roman" w:eastAsia="Calibri" w:hAnsi="Times New Roman" w:cs="Times New Roman"/>
          <w:bCs/>
          <w:sz w:val="28"/>
          <w:szCs w:val="28"/>
          <w:lang w:eastAsia="ru-RU"/>
        </w:rPr>
        <w:t xml:space="preserve">Ханты-Мансийского </w:t>
      </w:r>
      <w:r w:rsidRPr="00F67E5B">
        <w:rPr>
          <w:rFonts w:ascii="Times New Roman" w:eastAsia="Calibri" w:hAnsi="Times New Roman" w:cs="Times New Roman"/>
          <w:color w:val="000000"/>
          <w:sz w:val="28"/>
          <w:szCs w:val="28"/>
          <w:lang w:eastAsia="ru-RU"/>
        </w:rPr>
        <w:t xml:space="preserve">района от 25.11.2021 № 298 </w:t>
      </w:r>
      <w:r w:rsidRPr="00F67E5B">
        <w:rPr>
          <w:rFonts w:ascii="Times New Roman" w:eastAsia="Calibri" w:hAnsi="Times New Roman" w:cs="Times New Roman"/>
          <w:bCs/>
          <w:sz w:val="28"/>
          <w:szCs w:val="28"/>
          <w:lang w:eastAsia="ru-RU"/>
        </w:rPr>
        <w:t xml:space="preserve">«О муниципальной программе Ханты-Мансийского района </w:t>
      </w:r>
      <w:r w:rsidRPr="00F67E5B">
        <w:rPr>
          <w:rFonts w:ascii="Times New Roman" w:eastAsia="Calibri" w:hAnsi="Times New Roman" w:cs="Times New Roman"/>
          <w:sz w:val="28"/>
          <w:szCs w:val="28"/>
          <w:lang w:eastAsia="ru-RU"/>
        </w:rPr>
        <w:t>«Улучшение жилищных условий жи</w:t>
      </w:r>
      <w:r w:rsidR="00B43CBA" w:rsidRPr="00F67E5B">
        <w:rPr>
          <w:rFonts w:ascii="Times New Roman" w:eastAsia="Calibri" w:hAnsi="Times New Roman" w:cs="Times New Roman"/>
          <w:sz w:val="28"/>
          <w:szCs w:val="28"/>
          <w:lang w:eastAsia="ru-RU"/>
        </w:rPr>
        <w:t xml:space="preserve">телей Ханты-Мансийского района </w:t>
      </w:r>
      <w:r w:rsidRPr="00F67E5B">
        <w:rPr>
          <w:rFonts w:ascii="Times New Roman" w:eastAsia="Calibri" w:hAnsi="Times New Roman" w:cs="Times New Roman"/>
          <w:sz w:val="28"/>
          <w:szCs w:val="28"/>
          <w:lang w:eastAsia="ru-RU"/>
        </w:rPr>
        <w:t>на 2022 – 202</w:t>
      </w:r>
      <w:r w:rsidR="00C85450" w:rsidRPr="00F67E5B">
        <w:rPr>
          <w:rFonts w:ascii="Times New Roman" w:eastAsia="Calibri" w:hAnsi="Times New Roman" w:cs="Times New Roman"/>
          <w:sz w:val="28"/>
          <w:szCs w:val="28"/>
          <w:lang w:eastAsia="ru-RU"/>
        </w:rPr>
        <w:t>5</w:t>
      </w:r>
      <w:r w:rsidRPr="00F67E5B">
        <w:rPr>
          <w:rFonts w:ascii="Times New Roman" w:eastAsia="Calibri" w:hAnsi="Times New Roman" w:cs="Times New Roman"/>
          <w:sz w:val="28"/>
          <w:szCs w:val="28"/>
          <w:lang w:eastAsia="ru-RU"/>
        </w:rPr>
        <w:t xml:space="preserve"> годы», </w:t>
      </w:r>
      <w:r w:rsidRPr="00F67E5B">
        <w:rPr>
          <w:rFonts w:ascii="Times New Roman" w:eastAsia="Calibri" w:hAnsi="Times New Roman" w:cs="Times New Roman"/>
          <w:sz w:val="28"/>
          <w:szCs w:val="28"/>
        </w:rPr>
        <w:t>утвержденная постановлением администрации Ханты-Мансийского района</w:t>
      </w:r>
      <w:r w:rsidRPr="00F67E5B">
        <w:rPr>
          <w:rFonts w:ascii="Times New Roman" w:eastAsia="Times New Roman" w:hAnsi="Times New Roman" w:cs="Times New Roman"/>
          <w:sz w:val="28"/>
          <w:szCs w:val="28"/>
          <w:lang w:eastAsia="ru-RU"/>
        </w:rPr>
        <w:t xml:space="preserve"> от </w:t>
      </w:r>
      <w:r w:rsidR="00C85450" w:rsidRPr="00F67E5B">
        <w:rPr>
          <w:rFonts w:ascii="Times New Roman" w:eastAsia="Times New Roman" w:hAnsi="Times New Roman" w:cs="Times New Roman"/>
          <w:sz w:val="28"/>
          <w:szCs w:val="28"/>
          <w:lang w:eastAsia="ru-RU"/>
        </w:rPr>
        <w:t>25</w:t>
      </w:r>
      <w:r w:rsidRPr="00F67E5B">
        <w:rPr>
          <w:rFonts w:ascii="Times New Roman" w:eastAsia="Times New Roman" w:hAnsi="Times New Roman" w:cs="Times New Roman"/>
          <w:sz w:val="28"/>
          <w:szCs w:val="28"/>
        </w:rPr>
        <w:t>.</w:t>
      </w:r>
      <w:r w:rsidR="00C85450" w:rsidRPr="00F67E5B">
        <w:rPr>
          <w:rFonts w:ascii="Times New Roman" w:eastAsia="Times New Roman" w:hAnsi="Times New Roman" w:cs="Times New Roman"/>
          <w:sz w:val="28"/>
          <w:szCs w:val="28"/>
        </w:rPr>
        <w:t>12</w:t>
      </w:r>
      <w:r w:rsidRPr="00F67E5B">
        <w:rPr>
          <w:rFonts w:ascii="Times New Roman" w:eastAsia="Times New Roman" w:hAnsi="Times New Roman" w:cs="Times New Roman"/>
          <w:sz w:val="28"/>
          <w:szCs w:val="28"/>
        </w:rPr>
        <w:t>.202</w:t>
      </w:r>
      <w:r w:rsidR="005868C0" w:rsidRPr="00F67E5B">
        <w:rPr>
          <w:rFonts w:ascii="Times New Roman" w:eastAsia="Times New Roman" w:hAnsi="Times New Roman" w:cs="Times New Roman"/>
          <w:sz w:val="28"/>
          <w:szCs w:val="28"/>
        </w:rPr>
        <w:t>3</w:t>
      </w:r>
      <w:r w:rsidRPr="00F67E5B">
        <w:rPr>
          <w:rFonts w:ascii="Times New Roman" w:eastAsia="Times New Roman" w:hAnsi="Times New Roman" w:cs="Times New Roman"/>
          <w:sz w:val="28"/>
          <w:szCs w:val="28"/>
        </w:rPr>
        <w:t xml:space="preserve"> № </w:t>
      </w:r>
      <w:r w:rsidR="00C85450" w:rsidRPr="00F67E5B">
        <w:rPr>
          <w:rFonts w:ascii="Times New Roman" w:eastAsia="Times New Roman" w:hAnsi="Times New Roman" w:cs="Times New Roman"/>
          <w:sz w:val="28"/>
          <w:szCs w:val="28"/>
        </w:rPr>
        <w:t>936</w:t>
      </w:r>
      <w:r w:rsidR="00B43CBA" w:rsidRPr="00F67E5B">
        <w:rPr>
          <w:rFonts w:ascii="Times New Roman" w:eastAsia="Times New Roman" w:hAnsi="Times New Roman" w:cs="Times New Roman"/>
          <w:sz w:val="28"/>
          <w:szCs w:val="28"/>
        </w:rPr>
        <w:t>;</w:t>
      </w:r>
    </w:p>
    <w:p w:rsidR="00B43CBA" w:rsidRPr="00F67E5B" w:rsidRDefault="00B43CBA" w:rsidP="00B43CBA">
      <w:pPr>
        <w:spacing w:after="0" w:line="360" w:lineRule="auto"/>
        <w:ind w:firstLine="708"/>
        <w:jc w:val="both"/>
        <w:rPr>
          <w:rFonts w:ascii="Times New Roman" w:eastAsia="Times New Roman" w:hAnsi="Times New Roman" w:cs="Times New Roman"/>
          <w:sz w:val="28"/>
          <w:szCs w:val="28"/>
        </w:rPr>
      </w:pPr>
      <w:r w:rsidRPr="00F67E5B">
        <w:rPr>
          <w:rFonts w:ascii="Times New Roman" w:eastAsia="Times New Roman" w:hAnsi="Times New Roman" w:cs="Calibri"/>
          <w:sz w:val="28"/>
          <w:szCs w:val="28"/>
          <w:lang w:eastAsia="ru-RU"/>
        </w:rPr>
        <w:t xml:space="preserve">«О внесении изменений в постановление администрации </w:t>
      </w:r>
      <w:r w:rsidRPr="00F67E5B">
        <w:rPr>
          <w:rFonts w:ascii="Times New Roman" w:eastAsia="Times New Roman" w:hAnsi="Times New Roman" w:cs="Calibri"/>
          <w:sz w:val="28"/>
          <w:szCs w:val="28"/>
          <w:lang w:eastAsia="ru-RU"/>
        </w:rPr>
        <w:br/>
        <w:t>Ханты-Мансийского района от 08.12.2021 № 318 «О муниципальной программе Ханты-Мансийского района «Подготовка перспективных территорий для развития жилищного строительства Ханты-Мансийского района на 2022 – 202</w:t>
      </w:r>
      <w:r w:rsidR="00C85450" w:rsidRPr="00F67E5B">
        <w:rPr>
          <w:rFonts w:ascii="Times New Roman" w:eastAsia="Times New Roman" w:hAnsi="Times New Roman" w:cs="Calibri"/>
          <w:sz w:val="28"/>
          <w:szCs w:val="28"/>
          <w:lang w:eastAsia="ru-RU"/>
        </w:rPr>
        <w:t>5</w:t>
      </w:r>
      <w:r w:rsidRPr="00F67E5B">
        <w:rPr>
          <w:rFonts w:ascii="Times New Roman" w:eastAsia="Times New Roman" w:hAnsi="Times New Roman" w:cs="Calibri"/>
          <w:sz w:val="28"/>
          <w:szCs w:val="28"/>
          <w:lang w:eastAsia="ru-RU"/>
        </w:rPr>
        <w:t xml:space="preserve"> годы», </w:t>
      </w:r>
      <w:r w:rsidRPr="00F67E5B">
        <w:rPr>
          <w:rFonts w:ascii="Times New Roman" w:eastAsia="Calibri" w:hAnsi="Times New Roman" w:cs="Times New Roman"/>
          <w:sz w:val="28"/>
          <w:szCs w:val="28"/>
        </w:rPr>
        <w:t xml:space="preserve">утвержденная постановлением администрации Ханты-Мансийского района </w:t>
      </w:r>
      <w:r w:rsidRPr="00F67E5B">
        <w:rPr>
          <w:rFonts w:ascii="Times New Roman" w:eastAsia="Times New Roman" w:hAnsi="Times New Roman" w:cs="Times New Roman"/>
          <w:sz w:val="28"/>
          <w:szCs w:val="28"/>
        </w:rPr>
        <w:t xml:space="preserve">от </w:t>
      </w:r>
      <w:r w:rsidR="00DC0364" w:rsidRPr="00F67E5B">
        <w:rPr>
          <w:rFonts w:ascii="Times New Roman" w:eastAsia="Times New Roman" w:hAnsi="Times New Roman" w:cs="Times New Roman"/>
          <w:sz w:val="28"/>
          <w:szCs w:val="28"/>
        </w:rPr>
        <w:t>1</w:t>
      </w:r>
      <w:r w:rsidR="00C85450" w:rsidRPr="00F67E5B">
        <w:rPr>
          <w:rFonts w:ascii="Times New Roman" w:eastAsia="Times New Roman" w:hAnsi="Times New Roman" w:cs="Times New Roman"/>
          <w:sz w:val="28"/>
          <w:szCs w:val="28"/>
        </w:rPr>
        <w:t>2</w:t>
      </w:r>
      <w:r w:rsidRPr="00F67E5B">
        <w:rPr>
          <w:rFonts w:ascii="Times New Roman" w:eastAsia="Times New Roman" w:hAnsi="Times New Roman" w:cs="Times New Roman"/>
          <w:sz w:val="28"/>
          <w:szCs w:val="28"/>
        </w:rPr>
        <w:t>.</w:t>
      </w:r>
      <w:r w:rsidR="00C85450" w:rsidRPr="00F67E5B">
        <w:rPr>
          <w:rFonts w:ascii="Times New Roman" w:eastAsia="Times New Roman" w:hAnsi="Times New Roman" w:cs="Times New Roman"/>
          <w:sz w:val="28"/>
          <w:szCs w:val="28"/>
        </w:rPr>
        <w:t>12</w:t>
      </w:r>
      <w:r w:rsidRPr="00F67E5B">
        <w:rPr>
          <w:rFonts w:ascii="Times New Roman" w:eastAsia="Times New Roman" w:hAnsi="Times New Roman" w:cs="Times New Roman"/>
          <w:sz w:val="28"/>
          <w:szCs w:val="28"/>
        </w:rPr>
        <w:t xml:space="preserve">.2023 № </w:t>
      </w:r>
      <w:r w:rsidR="00C85450" w:rsidRPr="00F67E5B">
        <w:rPr>
          <w:rFonts w:ascii="Times New Roman" w:eastAsia="Times New Roman" w:hAnsi="Times New Roman" w:cs="Times New Roman"/>
          <w:sz w:val="28"/>
          <w:szCs w:val="28"/>
        </w:rPr>
        <w:t>872</w:t>
      </w:r>
      <w:r w:rsidRPr="00F67E5B">
        <w:rPr>
          <w:rFonts w:ascii="Times New Roman" w:eastAsia="Times New Roman" w:hAnsi="Times New Roman" w:cs="Times New Roman"/>
          <w:sz w:val="28"/>
          <w:szCs w:val="28"/>
        </w:rPr>
        <w:t>.</w:t>
      </w:r>
    </w:p>
    <w:p w:rsidR="00931DFC" w:rsidRDefault="00931DFC" w:rsidP="00E8503E">
      <w:pPr>
        <w:spacing w:after="0" w:line="360" w:lineRule="auto"/>
        <w:ind w:firstLine="709"/>
        <w:jc w:val="both"/>
        <w:rPr>
          <w:rFonts w:ascii="Times New Roman" w:hAnsi="Times New Roman" w:cs="Times New Roman"/>
          <w:sz w:val="28"/>
          <w:szCs w:val="28"/>
          <w:lang w:eastAsia="ru-RU"/>
        </w:rPr>
      </w:pPr>
      <w:r w:rsidRPr="00D261C9">
        <w:rPr>
          <w:rFonts w:ascii="Times New Roman" w:hAnsi="Times New Roman" w:cs="Times New Roman"/>
          <w:sz w:val="28"/>
          <w:szCs w:val="28"/>
          <w:lang w:eastAsia="ru-RU"/>
        </w:rPr>
        <w:t xml:space="preserve">В настоящее время ведется строительство многоквартирных жилых домов в населенных пунктах Ханты-Мансийского района: Белогорье, </w:t>
      </w:r>
      <w:proofErr w:type="spellStart"/>
      <w:r w:rsidR="002027DF" w:rsidRPr="00D261C9">
        <w:rPr>
          <w:rFonts w:ascii="Times New Roman" w:hAnsi="Times New Roman" w:cs="Times New Roman"/>
          <w:sz w:val="28"/>
          <w:szCs w:val="28"/>
          <w:lang w:eastAsia="ru-RU"/>
        </w:rPr>
        <w:t>Выкатной</w:t>
      </w:r>
      <w:proofErr w:type="spellEnd"/>
      <w:r w:rsidR="002027DF" w:rsidRPr="00D261C9">
        <w:rPr>
          <w:rFonts w:ascii="Times New Roman" w:hAnsi="Times New Roman" w:cs="Times New Roman"/>
          <w:sz w:val="28"/>
          <w:szCs w:val="28"/>
          <w:lang w:eastAsia="ru-RU"/>
        </w:rPr>
        <w:t xml:space="preserve">, </w:t>
      </w:r>
      <w:proofErr w:type="spellStart"/>
      <w:r w:rsidRPr="00D261C9">
        <w:rPr>
          <w:rFonts w:ascii="Times New Roman" w:hAnsi="Times New Roman" w:cs="Times New Roman"/>
          <w:sz w:val="28"/>
          <w:szCs w:val="28"/>
          <w:lang w:eastAsia="ru-RU"/>
        </w:rPr>
        <w:t>Горноправдинск</w:t>
      </w:r>
      <w:proofErr w:type="spellEnd"/>
      <w:r w:rsidRPr="00D261C9">
        <w:rPr>
          <w:rFonts w:ascii="Times New Roman" w:hAnsi="Times New Roman" w:cs="Times New Roman"/>
          <w:sz w:val="28"/>
          <w:szCs w:val="28"/>
          <w:lang w:eastAsia="ru-RU"/>
        </w:rPr>
        <w:t xml:space="preserve">, </w:t>
      </w:r>
      <w:r w:rsidR="002027DF" w:rsidRPr="00D261C9">
        <w:rPr>
          <w:rFonts w:ascii="Times New Roman" w:hAnsi="Times New Roman" w:cs="Times New Roman"/>
          <w:sz w:val="28"/>
          <w:szCs w:val="28"/>
          <w:lang w:eastAsia="ru-RU"/>
        </w:rPr>
        <w:t xml:space="preserve">Елизарово, </w:t>
      </w:r>
      <w:r w:rsidRPr="00D261C9">
        <w:rPr>
          <w:rFonts w:ascii="Times New Roman" w:hAnsi="Times New Roman" w:cs="Times New Roman"/>
          <w:sz w:val="28"/>
          <w:szCs w:val="28"/>
          <w:lang w:eastAsia="ru-RU"/>
        </w:rPr>
        <w:t xml:space="preserve">Кирпичный, </w:t>
      </w:r>
      <w:proofErr w:type="spellStart"/>
      <w:r w:rsidR="002027DF" w:rsidRPr="00D261C9">
        <w:rPr>
          <w:rFonts w:ascii="Times New Roman" w:hAnsi="Times New Roman" w:cs="Times New Roman"/>
          <w:sz w:val="28"/>
          <w:szCs w:val="28"/>
          <w:lang w:eastAsia="ru-RU"/>
        </w:rPr>
        <w:t>Луговской</w:t>
      </w:r>
      <w:proofErr w:type="spellEnd"/>
      <w:r w:rsidR="002027DF" w:rsidRPr="00D261C9">
        <w:rPr>
          <w:rFonts w:ascii="Times New Roman" w:hAnsi="Times New Roman" w:cs="Times New Roman"/>
          <w:sz w:val="28"/>
          <w:szCs w:val="28"/>
          <w:lang w:eastAsia="ru-RU"/>
        </w:rPr>
        <w:t>,</w:t>
      </w:r>
      <w:r w:rsidRPr="00D261C9">
        <w:rPr>
          <w:rFonts w:ascii="Times New Roman" w:hAnsi="Times New Roman" w:cs="Times New Roman"/>
          <w:sz w:val="28"/>
          <w:szCs w:val="28"/>
          <w:lang w:eastAsia="ru-RU"/>
        </w:rPr>
        <w:t xml:space="preserve"> </w:t>
      </w:r>
      <w:proofErr w:type="spellStart"/>
      <w:r w:rsidRPr="00D261C9">
        <w:rPr>
          <w:rFonts w:ascii="Times New Roman" w:hAnsi="Times New Roman" w:cs="Times New Roman"/>
          <w:sz w:val="28"/>
          <w:szCs w:val="28"/>
          <w:lang w:eastAsia="ru-RU"/>
        </w:rPr>
        <w:t>Селиярово</w:t>
      </w:r>
      <w:proofErr w:type="spellEnd"/>
      <w:r w:rsidR="00E8503E" w:rsidRPr="00D261C9">
        <w:rPr>
          <w:rFonts w:ascii="Times New Roman" w:hAnsi="Times New Roman" w:cs="Times New Roman"/>
          <w:sz w:val="28"/>
          <w:szCs w:val="28"/>
          <w:lang w:eastAsia="ru-RU"/>
        </w:rPr>
        <w:t>,</w:t>
      </w:r>
      <w:r w:rsidR="002027DF" w:rsidRPr="00D261C9">
        <w:rPr>
          <w:rFonts w:ascii="Times New Roman" w:hAnsi="Times New Roman" w:cs="Times New Roman"/>
          <w:sz w:val="28"/>
          <w:szCs w:val="28"/>
          <w:lang w:eastAsia="ru-RU"/>
        </w:rPr>
        <w:t xml:space="preserve"> Тюли</w:t>
      </w:r>
      <w:r w:rsidR="00E05EE4" w:rsidRPr="00D261C9">
        <w:rPr>
          <w:rFonts w:ascii="Times New Roman" w:hAnsi="Times New Roman" w:cs="Times New Roman"/>
          <w:sz w:val="28"/>
          <w:szCs w:val="28"/>
          <w:lang w:eastAsia="ru-RU"/>
        </w:rPr>
        <w:t xml:space="preserve">, Ярки. </w:t>
      </w:r>
      <w:r w:rsidRPr="00D261C9">
        <w:rPr>
          <w:rFonts w:ascii="Times New Roman" w:hAnsi="Times New Roman" w:cs="Times New Roman"/>
          <w:sz w:val="28"/>
          <w:szCs w:val="28"/>
          <w:lang w:eastAsia="ru-RU"/>
        </w:rPr>
        <w:t>Д</w:t>
      </w:r>
      <w:bookmarkStart w:id="0" w:name="_GoBack"/>
      <w:bookmarkEnd w:id="0"/>
      <w:r w:rsidRPr="00D261C9">
        <w:rPr>
          <w:rFonts w:ascii="Times New Roman" w:hAnsi="Times New Roman" w:cs="Times New Roman"/>
          <w:sz w:val="28"/>
          <w:szCs w:val="28"/>
          <w:lang w:eastAsia="ru-RU"/>
        </w:rPr>
        <w:t xml:space="preserve">анные жилые помещения планируются </w:t>
      </w:r>
      <w:r w:rsidRPr="00D261C9">
        <w:rPr>
          <w:rFonts w:ascii="Times New Roman" w:hAnsi="Times New Roman" w:cs="Times New Roman"/>
          <w:sz w:val="28"/>
          <w:szCs w:val="28"/>
          <w:lang w:eastAsia="ru-RU"/>
        </w:rPr>
        <w:lastRenderedPageBreak/>
        <w:t>предоставить гражданам</w:t>
      </w:r>
      <w:r w:rsidRPr="00F67E5B">
        <w:rPr>
          <w:rFonts w:ascii="Times New Roman" w:hAnsi="Times New Roman" w:cs="Times New Roman"/>
          <w:sz w:val="28"/>
          <w:szCs w:val="28"/>
          <w:lang w:eastAsia="ru-RU"/>
        </w:rPr>
        <w:t xml:space="preserve">, проживающим в аварийных жилых домах, </w:t>
      </w:r>
      <w:r w:rsidR="00E8503E" w:rsidRPr="00F67E5B">
        <w:rPr>
          <w:rFonts w:ascii="Times New Roman" w:hAnsi="Times New Roman" w:cs="Times New Roman"/>
          <w:sz w:val="28"/>
          <w:szCs w:val="28"/>
          <w:lang w:eastAsia="ru-RU"/>
        </w:rPr>
        <w:br/>
      </w:r>
      <w:r w:rsidRPr="00F67E5B">
        <w:rPr>
          <w:rFonts w:ascii="Times New Roman" w:hAnsi="Times New Roman" w:cs="Times New Roman"/>
          <w:sz w:val="28"/>
          <w:szCs w:val="28"/>
          <w:lang w:eastAsia="ru-RU"/>
        </w:rPr>
        <w:t>а также гражданам из числа очередников.</w:t>
      </w:r>
    </w:p>
    <w:p w:rsidR="00D261C9" w:rsidRDefault="00E05EE4" w:rsidP="00E05EE4">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w:t>
      </w:r>
      <w:r>
        <w:rPr>
          <w:rFonts w:ascii="Times New Roman" w:hAnsi="Times New Roman" w:cs="Times New Roman"/>
          <w:sz w:val="28"/>
          <w:szCs w:val="28"/>
          <w:lang w:val="en-US" w:eastAsia="ru-RU"/>
        </w:rPr>
        <w:t>IV</w:t>
      </w:r>
      <w:r>
        <w:rPr>
          <w:rFonts w:ascii="Times New Roman" w:hAnsi="Times New Roman" w:cs="Times New Roman"/>
          <w:sz w:val="28"/>
          <w:szCs w:val="28"/>
          <w:lang w:eastAsia="ru-RU"/>
        </w:rPr>
        <w:t xml:space="preserve"> квартале 2023 года гражданам предоставлено 23 </w:t>
      </w:r>
      <w:r w:rsidR="00D261C9">
        <w:rPr>
          <w:rFonts w:ascii="Times New Roman" w:hAnsi="Times New Roman" w:cs="Times New Roman"/>
          <w:sz w:val="28"/>
          <w:szCs w:val="28"/>
          <w:lang w:eastAsia="ru-RU"/>
        </w:rPr>
        <w:t>жилых помещения и по 1 жилому помещению готовятся документы по передаче:</w:t>
      </w:r>
    </w:p>
    <w:p w:rsidR="00D261C9" w:rsidRDefault="00D261C9" w:rsidP="00E05EE4">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 Белогорье – </w:t>
      </w:r>
      <w:r w:rsidR="00E05EE4">
        <w:rPr>
          <w:rFonts w:ascii="Times New Roman" w:hAnsi="Times New Roman" w:cs="Times New Roman"/>
          <w:sz w:val="28"/>
          <w:szCs w:val="28"/>
          <w:lang w:eastAsia="ru-RU"/>
        </w:rPr>
        <w:t xml:space="preserve">4 жилых помещения (3 – педагогам, 1 – </w:t>
      </w:r>
      <w:r w:rsidR="00E05EE4" w:rsidRPr="00F67E5B">
        <w:rPr>
          <w:rFonts w:ascii="Times New Roman" w:hAnsi="Times New Roman" w:cs="Times New Roman"/>
          <w:sz w:val="28"/>
          <w:szCs w:val="28"/>
          <w:lang w:eastAsia="ru-RU"/>
        </w:rPr>
        <w:t>гражданам, проживающим в аварийных жилых домах</w:t>
      </w:r>
      <w:r>
        <w:rPr>
          <w:rFonts w:ascii="Times New Roman" w:hAnsi="Times New Roman" w:cs="Times New Roman"/>
          <w:sz w:val="28"/>
          <w:szCs w:val="28"/>
          <w:lang w:eastAsia="ru-RU"/>
        </w:rPr>
        <w:t>);</w:t>
      </w:r>
    </w:p>
    <w:p w:rsidR="00D261C9" w:rsidRDefault="00E05EE4" w:rsidP="00E05EE4">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 </w:t>
      </w:r>
      <w:proofErr w:type="spellStart"/>
      <w:r>
        <w:rPr>
          <w:rFonts w:ascii="Times New Roman" w:hAnsi="Times New Roman" w:cs="Times New Roman"/>
          <w:sz w:val="28"/>
          <w:szCs w:val="28"/>
          <w:lang w:eastAsia="ru-RU"/>
        </w:rPr>
        <w:t>Горноправдинск</w:t>
      </w:r>
      <w:proofErr w:type="spellEnd"/>
      <w:r>
        <w:rPr>
          <w:rFonts w:ascii="Times New Roman" w:hAnsi="Times New Roman" w:cs="Times New Roman"/>
          <w:sz w:val="28"/>
          <w:szCs w:val="28"/>
          <w:lang w:eastAsia="ru-RU"/>
        </w:rPr>
        <w:t xml:space="preserve"> –</w:t>
      </w:r>
      <w:r w:rsidR="00D261C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12 жилых помещений</w:t>
      </w:r>
      <w:r w:rsidRPr="00E05EE4">
        <w:rPr>
          <w:rFonts w:ascii="Times New Roman" w:hAnsi="Times New Roman" w:cs="Times New Roman"/>
          <w:sz w:val="28"/>
          <w:szCs w:val="28"/>
          <w:lang w:eastAsia="ru-RU"/>
        </w:rPr>
        <w:t xml:space="preserve"> </w:t>
      </w:r>
      <w:r w:rsidR="00D261C9">
        <w:rPr>
          <w:rFonts w:ascii="Times New Roman" w:hAnsi="Times New Roman" w:cs="Times New Roman"/>
          <w:sz w:val="28"/>
          <w:szCs w:val="28"/>
          <w:lang w:eastAsia="ru-RU"/>
        </w:rPr>
        <w:t>(</w:t>
      </w:r>
      <w:r w:rsidRPr="00F67E5B">
        <w:rPr>
          <w:rFonts w:ascii="Times New Roman" w:hAnsi="Times New Roman" w:cs="Times New Roman"/>
          <w:sz w:val="28"/>
          <w:szCs w:val="28"/>
          <w:lang w:eastAsia="ru-RU"/>
        </w:rPr>
        <w:t>гражданам, проживающим в аварийных жилых домах</w:t>
      </w:r>
      <w:r w:rsidR="00D261C9">
        <w:rPr>
          <w:rFonts w:ascii="Times New Roman" w:hAnsi="Times New Roman" w:cs="Times New Roman"/>
          <w:sz w:val="28"/>
          <w:szCs w:val="28"/>
          <w:lang w:eastAsia="ru-RU"/>
        </w:rPr>
        <w:t>);</w:t>
      </w:r>
    </w:p>
    <w:p w:rsidR="00D261C9" w:rsidRDefault="00E05EE4" w:rsidP="00E05EE4">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 Кирпичный – 3 жилых помещения</w:t>
      </w:r>
      <w:r w:rsidRPr="00E05EE4">
        <w:rPr>
          <w:rFonts w:ascii="Times New Roman" w:hAnsi="Times New Roman" w:cs="Times New Roman"/>
          <w:sz w:val="28"/>
          <w:szCs w:val="28"/>
          <w:lang w:eastAsia="ru-RU"/>
        </w:rPr>
        <w:t xml:space="preserve"> </w:t>
      </w:r>
      <w:r w:rsidR="00D261C9">
        <w:rPr>
          <w:rFonts w:ascii="Times New Roman" w:hAnsi="Times New Roman" w:cs="Times New Roman"/>
          <w:sz w:val="28"/>
          <w:szCs w:val="28"/>
          <w:lang w:eastAsia="ru-RU"/>
        </w:rPr>
        <w:t>(</w:t>
      </w:r>
      <w:r w:rsidRPr="00F67E5B">
        <w:rPr>
          <w:rFonts w:ascii="Times New Roman" w:hAnsi="Times New Roman" w:cs="Times New Roman"/>
          <w:sz w:val="28"/>
          <w:szCs w:val="28"/>
          <w:lang w:eastAsia="ru-RU"/>
        </w:rPr>
        <w:t xml:space="preserve">гражданам, проживающим </w:t>
      </w:r>
      <w:r w:rsidR="00D261C9">
        <w:rPr>
          <w:rFonts w:ascii="Times New Roman" w:hAnsi="Times New Roman" w:cs="Times New Roman"/>
          <w:sz w:val="28"/>
          <w:szCs w:val="28"/>
          <w:lang w:eastAsia="ru-RU"/>
        </w:rPr>
        <w:br/>
      </w:r>
      <w:r w:rsidRPr="00F67E5B">
        <w:rPr>
          <w:rFonts w:ascii="Times New Roman" w:hAnsi="Times New Roman" w:cs="Times New Roman"/>
          <w:sz w:val="28"/>
          <w:szCs w:val="28"/>
          <w:lang w:eastAsia="ru-RU"/>
        </w:rPr>
        <w:t>в аварийных жилых домах</w:t>
      </w:r>
      <w:r w:rsidR="00D261C9">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и по 1 </w:t>
      </w:r>
      <w:r w:rsidR="00D261C9">
        <w:rPr>
          <w:rFonts w:ascii="Times New Roman" w:hAnsi="Times New Roman" w:cs="Times New Roman"/>
          <w:sz w:val="28"/>
          <w:szCs w:val="28"/>
          <w:lang w:eastAsia="ru-RU"/>
        </w:rPr>
        <w:t>жилому помещению</w:t>
      </w:r>
      <w:r>
        <w:rPr>
          <w:rFonts w:ascii="Times New Roman" w:hAnsi="Times New Roman" w:cs="Times New Roman"/>
          <w:sz w:val="28"/>
          <w:szCs w:val="28"/>
          <w:lang w:eastAsia="ru-RU"/>
        </w:rPr>
        <w:t>, г</w:t>
      </w:r>
      <w:r w:rsidR="00D261C9">
        <w:rPr>
          <w:rFonts w:ascii="Times New Roman" w:hAnsi="Times New Roman" w:cs="Times New Roman"/>
          <w:sz w:val="28"/>
          <w:szCs w:val="28"/>
          <w:lang w:eastAsia="ru-RU"/>
        </w:rPr>
        <w:t>отовятся документы по передаче;</w:t>
      </w:r>
    </w:p>
    <w:p w:rsidR="00D261C9" w:rsidRDefault="00E05EE4" w:rsidP="00E05EE4">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 Ярки </w:t>
      </w:r>
      <w:r w:rsidR="00D261C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2 </w:t>
      </w:r>
      <w:r w:rsidR="00D261C9">
        <w:rPr>
          <w:rFonts w:ascii="Times New Roman" w:hAnsi="Times New Roman" w:cs="Times New Roman"/>
          <w:sz w:val="28"/>
          <w:szCs w:val="28"/>
          <w:lang w:eastAsia="ru-RU"/>
        </w:rPr>
        <w:t>жилых помещения</w:t>
      </w:r>
      <w:r>
        <w:rPr>
          <w:rFonts w:ascii="Times New Roman" w:hAnsi="Times New Roman" w:cs="Times New Roman"/>
          <w:sz w:val="28"/>
          <w:szCs w:val="28"/>
          <w:lang w:eastAsia="ru-RU"/>
        </w:rPr>
        <w:t xml:space="preserve"> </w:t>
      </w:r>
      <w:r w:rsidR="00D261C9">
        <w:rPr>
          <w:rFonts w:ascii="Times New Roman" w:hAnsi="Times New Roman" w:cs="Times New Roman"/>
          <w:sz w:val="28"/>
          <w:szCs w:val="28"/>
          <w:lang w:eastAsia="ru-RU"/>
        </w:rPr>
        <w:t>(</w:t>
      </w:r>
      <w:r w:rsidRPr="00F67E5B">
        <w:rPr>
          <w:rFonts w:ascii="Times New Roman" w:hAnsi="Times New Roman" w:cs="Times New Roman"/>
          <w:sz w:val="28"/>
          <w:szCs w:val="28"/>
          <w:lang w:eastAsia="ru-RU"/>
        </w:rPr>
        <w:t xml:space="preserve">гражданам, проживающим </w:t>
      </w:r>
      <w:r w:rsidR="00D261C9">
        <w:rPr>
          <w:rFonts w:ascii="Times New Roman" w:hAnsi="Times New Roman" w:cs="Times New Roman"/>
          <w:sz w:val="28"/>
          <w:szCs w:val="28"/>
          <w:lang w:eastAsia="ru-RU"/>
        </w:rPr>
        <w:br/>
      </w:r>
      <w:r w:rsidRPr="00F67E5B">
        <w:rPr>
          <w:rFonts w:ascii="Times New Roman" w:hAnsi="Times New Roman" w:cs="Times New Roman"/>
          <w:sz w:val="28"/>
          <w:szCs w:val="28"/>
          <w:lang w:eastAsia="ru-RU"/>
        </w:rPr>
        <w:t>в аварийных жилых домах</w:t>
      </w:r>
      <w:r w:rsidR="00D261C9">
        <w:rPr>
          <w:rFonts w:ascii="Times New Roman" w:hAnsi="Times New Roman" w:cs="Times New Roman"/>
          <w:sz w:val="28"/>
          <w:szCs w:val="28"/>
          <w:lang w:eastAsia="ru-RU"/>
        </w:rPr>
        <w:t>);</w:t>
      </w:r>
    </w:p>
    <w:p w:rsidR="00E05EE4" w:rsidRDefault="00D261C9" w:rsidP="00E05EE4">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w:t>
      </w:r>
      <w:proofErr w:type="spellStart"/>
      <w:r>
        <w:rPr>
          <w:rFonts w:ascii="Times New Roman" w:hAnsi="Times New Roman" w:cs="Times New Roman"/>
          <w:sz w:val="28"/>
          <w:szCs w:val="28"/>
          <w:lang w:eastAsia="ru-RU"/>
        </w:rPr>
        <w:t>Селиярово</w:t>
      </w:r>
      <w:proofErr w:type="spellEnd"/>
      <w:r>
        <w:rPr>
          <w:rFonts w:ascii="Times New Roman" w:hAnsi="Times New Roman" w:cs="Times New Roman"/>
          <w:sz w:val="28"/>
          <w:szCs w:val="28"/>
          <w:lang w:eastAsia="ru-RU"/>
        </w:rPr>
        <w:t xml:space="preserve"> – </w:t>
      </w:r>
      <w:r w:rsidR="00E05EE4">
        <w:rPr>
          <w:rFonts w:ascii="Times New Roman" w:hAnsi="Times New Roman" w:cs="Times New Roman"/>
          <w:sz w:val="28"/>
          <w:szCs w:val="28"/>
          <w:lang w:eastAsia="ru-RU"/>
        </w:rPr>
        <w:t xml:space="preserve">2 </w:t>
      </w:r>
      <w:r>
        <w:rPr>
          <w:rFonts w:ascii="Times New Roman" w:hAnsi="Times New Roman" w:cs="Times New Roman"/>
          <w:sz w:val="28"/>
          <w:szCs w:val="28"/>
          <w:lang w:eastAsia="ru-RU"/>
        </w:rPr>
        <w:t>жилых помещения</w:t>
      </w:r>
      <w:r w:rsidR="00E05EE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00E05EE4" w:rsidRPr="00F67E5B">
        <w:rPr>
          <w:rFonts w:ascii="Times New Roman" w:hAnsi="Times New Roman" w:cs="Times New Roman"/>
          <w:sz w:val="28"/>
          <w:szCs w:val="28"/>
          <w:lang w:eastAsia="ru-RU"/>
        </w:rPr>
        <w:t xml:space="preserve">гражданам, проживающим </w:t>
      </w:r>
      <w:r>
        <w:rPr>
          <w:rFonts w:ascii="Times New Roman" w:hAnsi="Times New Roman" w:cs="Times New Roman"/>
          <w:sz w:val="28"/>
          <w:szCs w:val="28"/>
          <w:lang w:eastAsia="ru-RU"/>
        </w:rPr>
        <w:br/>
      </w:r>
      <w:r w:rsidR="00E05EE4" w:rsidRPr="00F67E5B">
        <w:rPr>
          <w:rFonts w:ascii="Times New Roman" w:hAnsi="Times New Roman" w:cs="Times New Roman"/>
          <w:sz w:val="28"/>
          <w:szCs w:val="28"/>
          <w:lang w:eastAsia="ru-RU"/>
        </w:rPr>
        <w:t>в аварийных жилых домах</w:t>
      </w:r>
      <w:r>
        <w:rPr>
          <w:rFonts w:ascii="Times New Roman" w:hAnsi="Times New Roman" w:cs="Times New Roman"/>
          <w:sz w:val="28"/>
          <w:szCs w:val="28"/>
          <w:lang w:eastAsia="ru-RU"/>
        </w:rPr>
        <w:t>)</w:t>
      </w:r>
      <w:r w:rsidR="00E05EE4">
        <w:rPr>
          <w:rFonts w:ascii="Times New Roman" w:hAnsi="Times New Roman" w:cs="Times New Roman"/>
          <w:sz w:val="28"/>
          <w:szCs w:val="28"/>
          <w:lang w:eastAsia="ru-RU"/>
        </w:rPr>
        <w:t>.</w:t>
      </w:r>
    </w:p>
    <w:p w:rsidR="00864119" w:rsidRPr="00F67E5B" w:rsidRDefault="00983782" w:rsidP="00E05EE4">
      <w:pPr>
        <w:spacing w:after="0" w:line="360" w:lineRule="auto"/>
        <w:ind w:firstLine="709"/>
        <w:jc w:val="both"/>
        <w:rPr>
          <w:rFonts w:ascii="Times New Roman" w:eastAsia="Times New Roman" w:hAnsi="Times New Roman" w:cs="Times New Roman"/>
          <w:sz w:val="28"/>
          <w:szCs w:val="28"/>
        </w:rPr>
      </w:pPr>
      <w:r w:rsidRPr="00F67E5B">
        <w:rPr>
          <w:rFonts w:ascii="Times New Roman" w:hAnsi="Times New Roman" w:cs="Times New Roman"/>
          <w:sz w:val="28"/>
          <w:szCs w:val="28"/>
        </w:rPr>
        <w:t xml:space="preserve">В целях </w:t>
      </w:r>
      <w:r w:rsidRPr="00F67E5B">
        <w:rPr>
          <w:rFonts w:ascii="Times New Roman" w:eastAsia="Calibri" w:hAnsi="Times New Roman" w:cs="Times New Roman"/>
          <w:bCs/>
          <w:sz w:val="28"/>
          <w:szCs w:val="28"/>
        </w:rPr>
        <w:t xml:space="preserve">повышения </w:t>
      </w:r>
      <w:r w:rsidRPr="00F67E5B">
        <w:rPr>
          <w:rFonts w:ascii="Times New Roman" w:eastAsia="Times New Roman" w:hAnsi="Times New Roman" w:cs="Times New Roman"/>
          <w:bCs/>
          <w:sz w:val="28"/>
          <w:szCs w:val="28"/>
          <w:lang w:eastAsia="ru-RU"/>
        </w:rPr>
        <w:t xml:space="preserve">качества и надежности предоставления жилищно-коммунальных и бытовых услуг, обеспечения потребителей надежным и качественным электроснабжением, повышения эффективности использования топливно-энергетических ресурсов </w:t>
      </w:r>
      <w:r w:rsidRPr="00F67E5B">
        <w:rPr>
          <w:rFonts w:ascii="Times New Roman" w:eastAsia="Calibri" w:hAnsi="Times New Roman" w:cs="Times New Roman"/>
          <w:sz w:val="28"/>
          <w:szCs w:val="28"/>
        </w:rPr>
        <w:t>реализуется муниципальная программа Ханты-Мансийского района</w:t>
      </w:r>
      <w:r w:rsidR="00C27C4C" w:rsidRPr="00F67E5B">
        <w:rPr>
          <w:rFonts w:ascii="Times New Roman" w:eastAsia="Calibri" w:hAnsi="Times New Roman" w:cs="Times New Roman"/>
          <w:sz w:val="28"/>
          <w:szCs w:val="28"/>
        </w:rPr>
        <w:br/>
        <w:t>«</w:t>
      </w:r>
      <w:r w:rsidR="00C27C4C" w:rsidRPr="00F67E5B">
        <w:rPr>
          <w:rFonts w:ascii="Times New Roman" w:eastAsia="Calibri" w:hAnsi="Times New Roman" w:cs="Times New Roman"/>
          <w:bCs/>
          <w:sz w:val="28"/>
          <w:szCs w:val="28"/>
          <w:lang w:eastAsia="ru-RU"/>
        </w:rPr>
        <w:t xml:space="preserve">О внесении изменений в постановление администрации </w:t>
      </w:r>
      <w:r w:rsidR="00B43CBA" w:rsidRPr="00F67E5B">
        <w:rPr>
          <w:rFonts w:ascii="Times New Roman" w:eastAsia="Calibri" w:hAnsi="Times New Roman" w:cs="Times New Roman"/>
          <w:bCs/>
          <w:sz w:val="28"/>
          <w:szCs w:val="28"/>
          <w:lang w:eastAsia="ru-RU"/>
        </w:rPr>
        <w:br/>
      </w:r>
      <w:r w:rsidR="00C27C4C" w:rsidRPr="00F67E5B">
        <w:rPr>
          <w:rFonts w:ascii="Times New Roman" w:eastAsia="Calibri" w:hAnsi="Times New Roman" w:cs="Times New Roman"/>
          <w:bCs/>
          <w:sz w:val="28"/>
          <w:szCs w:val="28"/>
          <w:lang w:eastAsia="ru-RU"/>
        </w:rPr>
        <w:t>Ханты-Мансийского района от 14.12.2021 № 332</w:t>
      </w:r>
      <w:r w:rsidR="00C85450" w:rsidRPr="00F67E5B">
        <w:rPr>
          <w:rFonts w:ascii="Times New Roman" w:eastAsia="Calibri" w:hAnsi="Times New Roman" w:cs="Times New Roman"/>
          <w:bCs/>
          <w:sz w:val="28"/>
          <w:szCs w:val="28"/>
          <w:lang w:eastAsia="ru-RU"/>
        </w:rPr>
        <w:t xml:space="preserve"> </w:t>
      </w:r>
      <w:r w:rsidR="00C27C4C" w:rsidRPr="00F67E5B">
        <w:rPr>
          <w:rFonts w:ascii="Times New Roman" w:eastAsia="Calibri" w:hAnsi="Times New Roman" w:cs="Times New Roman"/>
          <w:bCs/>
          <w:sz w:val="28"/>
          <w:szCs w:val="28"/>
          <w:lang w:eastAsia="ru-RU"/>
        </w:rPr>
        <w:t xml:space="preserve">«О муниципальной программе Ханты-Мансийского района </w:t>
      </w:r>
      <w:r w:rsidR="00C27C4C" w:rsidRPr="00F67E5B">
        <w:rPr>
          <w:rFonts w:ascii="Times New Roman" w:eastAsia="Calibri" w:hAnsi="Times New Roman" w:cs="Times New Roman"/>
          <w:sz w:val="28"/>
          <w:szCs w:val="28"/>
          <w:lang w:eastAsia="ru-RU"/>
        </w:rPr>
        <w:t>«Развитие и модернизация жилищно-коммунального комплекса и повышение энергетической эффективности в Ханты-Мансийском районе на 2022 – 202</w:t>
      </w:r>
      <w:r w:rsidR="00C85450" w:rsidRPr="00F67E5B">
        <w:rPr>
          <w:rFonts w:ascii="Times New Roman" w:eastAsia="Calibri" w:hAnsi="Times New Roman" w:cs="Times New Roman"/>
          <w:sz w:val="28"/>
          <w:szCs w:val="28"/>
          <w:lang w:eastAsia="ru-RU"/>
        </w:rPr>
        <w:t>5</w:t>
      </w:r>
      <w:r w:rsidR="00C27C4C" w:rsidRPr="00F67E5B">
        <w:rPr>
          <w:rFonts w:ascii="Times New Roman" w:eastAsia="Calibri" w:hAnsi="Times New Roman" w:cs="Times New Roman"/>
          <w:sz w:val="28"/>
          <w:szCs w:val="28"/>
          <w:lang w:eastAsia="ru-RU"/>
        </w:rPr>
        <w:t xml:space="preserve"> годы», </w:t>
      </w:r>
      <w:r w:rsidR="00C27C4C" w:rsidRPr="00F67E5B">
        <w:rPr>
          <w:rFonts w:ascii="Times New Roman" w:eastAsia="Calibri" w:hAnsi="Times New Roman" w:cs="Times New Roman"/>
          <w:sz w:val="28"/>
          <w:szCs w:val="28"/>
        </w:rPr>
        <w:t xml:space="preserve">утвержденная постановлением администрации Ханты-Мансийского района </w:t>
      </w:r>
      <w:r w:rsidRPr="00F67E5B">
        <w:rPr>
          <w:rFonts w:ascii="Times New Roman" w:eastAsia="Times New Roman" w:hAnsi="Times New Roman" w:cs="Times New Roman"/>
          <w:sz w:val="28"/>
          <w:szCs w:val="28"/>
        </w:rPr>
        <w:t xml:space="preserve">от </w:t>
      </w:r>
      <w:r w:rsidR="00C85450" w:rsidRPr="00F67E5B">
        <w:rPr>
          <w:rFonts w:ascii="Times New Roman" w:eastAsia="Times New Roman" w:hAnsi="Times New Roman" w:cs="Times New Roman"/>
          <w:sz w:val="28"/>
          <w:szCs w:val="28"/>
        </w:rPr>
        <w:t>18</w:t>
      </w:r>
      <w:r w:rsidR="00C27C4C" w:rsidRPr="00F67E5B">
        <w:rPr>
          <w:rFonts w:ascii="Times New Roman" w:eastAsia="Times New Roman" w:hAnsi="Times New Roman" w:cs="Times New Roman"/>
          <w:sz w:val="28"/>
          <w:szCs w:val="28"/>
        </w:rPr>
        <w:t>.</w:t>
      </w:r>
      <w:r w:rsidR="00C85450" w:rsidRPr="00F67E5B">
        <w:rPr>
          <w:rFonts w:ascii="Times New Roman" w:eastAsia="Times New Roman" w:hAnsi="Times New Roman" w:cs="Times New Roman"/>
          <w:sz w:val="28"/>
          <w:szCs w:val="28"/>
        </w:rPr>
        <w:t>12</w:t>
      </w:r>
      <w:r w:rsidR="00C27C4C" w:rsidRPr="00F67E5B">
        <w:rPr>
          <w:rFonts w:ascii="Times New Roman" w:eastAsia="Times New Roman" w:hAnsi="Times New Roman" w:cs="Times New Roman"/>
          <w:sz w:val="28"/>
          <w:szCs w:val="28"/>
        </w:rPr>
        <w:t>.202</w:t>
      </w:r>
      <w:r w:rsidR="005868C0" w:rsidRPr="00F67E5B">
        <w:rPr>
          <w:rFonts w:ascii="Times New Roman" w:eastAsia="Times New Roman" w:hAnsi="Times New Roman" w:cs="Times New Roman"/>
          <w:sz w:val="28"/>
          <w:szCs w:val="28"/>
        </w:rPr>
        <w:t>3</w:t>
      </w:r>
      <w:r w:rsidR="00C85450" w:rsidRPr="00F67E5B">
        <w:rPr>
          <w:rFonts w:ascii="Times New Roman" w:eastAsia="Times New Roman" w:hAnsi="Times New Roman" w:cs="Times New Roman"/>
          <w:sz w:val="28"/>
          <w:szCs w:val="28"/>
        </w:rPr>
        <w:t xml:space="preserve"> </w:t>
      </w:r>
      <w:r w:rsidR="00004D58" w:rsidRPr="00F67E5B">
        <w:rPr>
          <w:rFonts w:ascii="Times New Roman" w:eastAsia="Times New Roman" w:hAnsi="Times New Roman" w:cs="Times New Roman"/>
          <w:sz w:val="28"/>
          <w:szCs w:val="28"/>
        </w:rPr>
        <w:t xml:space="preserve">№ </w:t>
      </w:r>
      <w:r w:rsidR="00C85450" w:rsidRPr="00F67E5B">
        <w:rPr>
          <w:rFonts w:ascii="Times New Roman" w:eastAsia="Times New Roman" w:hAnsi="Times New Roman" w:cs="Times New Roman"/>
          <w:sz w:val="28"/>
          <w:szCs w:val="28"/>
        </w:rPr>
        <w:t>908</w:t>
      </w:r>
      <w:r w:rsidR="00864119" w:rsidRPr="00F67E5B">
        <w:rPr>
          <w:rFonts w:ascii="Times New Roman" w:eastAsia="Times New Roman" w:hAnsi="Times New Roman" w:cs="Times New Roman"/>
          <w:sz w:val="28"/>
          <w:szCs w:val="28"/>
        </w:rPr>
        <w:t xml:space="preserve">. </w:t>
      </w:r>
    </w:p>
    <w:p w:rsidR="00301E19" w:rsidRPr="00F67E5B" w:rsidRDefault="00301E19" w:rsidP="00311A53">
      <w:pPr>
        <w:spacing w:after="0" w:line="360" w:lineRule="auto"/>
        <w:ind w:firstLine="708"/>
        <w:jc w:val="both"/>
        <w:rPr>
          <w:rFonts w:ascii="Times New Roman" w:eastAsia="Times New Roman" w:hAnsi="Times New Roman" w:cs="Times New Roman"/>
          <w:sz w:val="28"/>
          <w:szCs w:val="28"/>
        </w:rPr>
      </w:pPr>
      <w:r w:rsidRPr="00F67E5B">
        <w:rPr>
          <w:rFonts w:ascii="Times New Roman" w:eastAsia="Calibri" w:hAnsi="Times New Roman" w:cs="Times New Roman"/>
          <w:bCs/>
          <w:sz w:val="28"/>
          <w:szCs w:val="28"/>
        </w:rPr>
        <w:t>В целях п</w:t>
      </w:r>
      <w:r w:rsidRPr="00F67E5B">
        <w:rPr>
          <w:rFonts w:ascii="Times New Roman" w:eastAsia="Calibri" w:hAnsi="Times New Roman" w:cs="Times New Roman"/>
          <w:sz w:val="28"/>
          <w:szCs w:val="28"/>
          <w:shd w:val="clear" w:color="auto" w:fill="FFFFFF"/>
        </w:rPr>
        <w:t xml:space="preserve">овышения комфортности городской среды, создания механизма прямого участия граждан в формировании комфортной </w:t>
      </w:r>
      <w:r w:rsidRPr="00F67E5B">
        <w:rPr>
          <w:rFonts w:ascii="Times New Roman" w:eastAsia="Calibri" w:hAnsi="Times New Roman" w:cs="Times New Roman"/>
          <w:sz w:val="28"/>
          <w:szCs w:val="28"/>
          <w:shd w:val="clear" w:color="auto" w:fill="FFFFFF"/>
        </w:rPr>
        <w:lastRenderedPageBreak/>
        <w:t>городской среды и у</w:t>
      </w:r>
      <w:r w:rsidRPr="00F67E5B">
        <w:rPr>
          <w:rFonts w:ascii="Times New Roman" w:eastAsia="Calibri" w:hAnsi="Times New Roman" w:cs="Times New Roman"/>
          <w:bCs/>
          <w:sz w:val="28"/>
          <w:szCs w:val="28"/>
          <w:lang w:eastAsia="ru-RU"/>
        </w:rPr>
        <w:t>лучшения благоустройства населенных пунктов Ханты-Мансийского района</w:t>
      </w:r>
      <w:r w:rsidRPr="00F67E5B">
        <w:rPr>
          <w:rFonts w:ascii="Times New Roman" w:eastAsia="Calibri" w:hAnsi="Times New Roman" w:cs="Times New Roman"/>
          <w:sz w:val="28"/>
          <w:szCs w:val="28"/>
        </w:rPr>
        <w:t xml:space="preserve"> реализуется муниципальная программа Ханты-Мансийского района «</w:t>
      </w:r>
      <w:r w:rsidRPr="00F67E5B">
        <w:rPr>
          <w:rFonts w:ascii="Times New Roman" w:eastAsia="Calibri" w:hAnsi="Times New Roman" w:cs="Times New Roman"/>
          <w:bCs/>
          <w:sz w:val="28"/>
          <w:szCs w:val="28"/>
          <w:lang w:eastAsia="ru-RU"/>
        </w:rPr>
        <w:t xml:space="preserve">О внесении изменений в постановление администрации Ханты-Мансийского района от 14.12.2021 № 338 </w:t>
      </w:r>
      <w:r w:rsidRPr="00F67E5B">
        <w:rPr>
          <w:rFonts w:ascii="Times New Roman" w:eastAsia="Calibri" w:hAnsi="Times New Roman" w:cs="Times New Roman"/>
          <w:bCs/>
          <w:sz w:val="28"/>
          <w:szCs w:val="28"/>
          <w:lang w:eastAsia="ru-RU"/>
        </w:rPr>
        <w:br/>
        <w:t xml:space="preserve">«О муниципальной программе Ханты-Мансийского района </w:t>
      </w:r>
      <w:r w:rsidRPr="00F67E5B">
        <w:rPr>
          <w:rFonts w:ascii="Times New Roman" w:eastAsia="Times New Roman" w:hAnsi="Times New Roman" w:cs="Times New Roman"/>
          <w:sz w:val="28"/>
          <w:szCs w:val="28"/>
          <w:lang w:eastAsia="ru-RU"/>
        </w:rPr>
        <w:t xml:space="preserve">«Благоустройство населенных пунктов Ханты-Мансийского района </w:t>
      </w:r>
      <w:r w:rsidRPr="00F67E5B">
        <w:rPr>
          <w:rFonts w:ascii="Times New Roman" w:eastAsia="Times New Roman" w:hAnsi="Times New Roman" w:cs="Times New Roman"/>
          <w:sz w:val="28"/>
          <w:szCs w:val="28"/>
          <w:lang w:eastAsia="ru-RU"/>
        </w:rPr>
        <w:br/>
        <w:t>на 2022 – 202</w:t>
      </w:r>
      <w:r w:rsidR="00C85450" w:rsidRPr="00F67E5B">
        <w:rPr>
          <w:rFonts w:ascii="Times New Roman" w:eastAsia="Times New Roman" w:hAnsi="Times New Roman" w:cs="Times New Roman"/>
          <w:sz w:val="28"/>
          <w:szCs w:val="28"/>
          <w:lang w:eastAsia="ru-RU"/>
        </w:rPr>
        <w:t>5</w:t>
      </w:r>
      <w:r w:rsidRPr="00F67E5B">
        <w:rPr>
          <w:rFonts w:ascii="Times New Roman" w:eastAsia="Times New Roman" w:hAnsi="Times New Roman" w:cs="Times New Roman"/>
          <w:sz w:val="28"/>
          <w:szCs w:val="28"/>
          <w:lang w:eastAsia="ru-RU"/>
        </w:rPr>
        <w:t xml:space="preserve"> годы», </w:t>
      </w:r>
      <w:r w:rsidRPr="00F67E5B">
        <w:rPr>
          <w:rFonts w:ascii="Times New Roman" w:eastAsia="Calibri" w:hAnsi="Times New Roman" w:cs="Times New Roman"/>
          <w:sz w:val="28"/>
          <w:szCs w:val="28"/>
        </w:rPr>
        <w:t xml:space="preserve">утвержденная постановлением администрации Ханты-Мансийского района </w:t>
      </w:r>
      <w:r w:rsidR="00004D58" w:rsidRPr="00F67E5B">
        <w:rPr>
          <w:rFonts w:ascii="Times New Roman" w:eastAsia="Times New Roman" w:hAnsi="Times New Roman" w:cs="Times New Roman"/>
          <w:sz w:val="28"/>
          <w:szCs w:val="28"/>
        </w:rPr>
        <w:t xml:space="preserve">от </w:t>
      </w:r>
      <w:r w:rsidR="00C85450" w:rsidRPr="00F67E5B">
        <w:rPr>
          <w:rFonts w:ascii="Times New Roman" w:eastAsia="Times New Roman" w:hAnsi="Times New Roman" w:cs="Times New Roman"/>
          <w:sz w:val="28"/>
          <w:szCs w:val="28"/>
        </w:rPr>
        <w:t>09</w:t>
      </w:r>
      <w:r w:rsidRPr="00F67E5B">
        <w:rPr>
          <w:rFonts w:ascii="Times New Roman" w:eastAsia="Times New Roman" w:hAnsi="Times New Roman" w:cs="Times New Roman"/>
          <w:sz w:val="28"/>
          <w:szCs w:val="28"/>
        </w:rPr>
        <w:t>.</w:t>
      </w:r>
      <w:r w:rsidR="00C85450" w:rsidRPr="00F67E5B">
        <w:rPr>
          <w:rFonts w:ascii="Times New Roman" w:eastAsia="Times New Roman" w:hAnsi="Times New Roman" w:cs="Times New Roman"/>
          <w:sz w:val="28"/>
          <w:szCs w:val="28"/>
        </w:rPr>
        <w:t>11</w:t>
      </w:r>
      <w:r w:rsidRPr="00F67E5B">
        <w:rPr>
          <w:rFonts w:ascii="Times New Roman" w:eastAsia="Times New Roman" w:hAnsi="Times New Roman" w:cs="Times New Roman"/>
          <w:sz w:val="28"/>
          <w:szCs w:val="28"/>
        </w:rPr>
        <w:t>.202</w:t>
      </w:r>
      <w:r w:rsidR="005868C0" w:rsidRPr="00F67E5B">
        <w:rPr>
          <w:rFonts w:ascii="Times New Roman" w:eastAsia="Times New Roman" w:hAnsi="Times New Roman" w:cs="Times New Roman"/>
          <w:sz w:val="28"/>
          <w:szCs w:val="28"/>
        </w:rPr>
        <w:t>3</w:t>
      </w:r>
      <w:r w:rsidRPr="00F67E5B">
        <w:rPr>
          <w:rFonts w:ascii="Times New Roman" w:eastAsia="Times New Roman" w:hAnsi="Times New Roman" w:cs="Times New Roman"/>
          <w:sz w:val="28"/>
          <w:szCs w:val="28"/>
        </w:rPr>
        <w:t xml:space="preserve"> № </w:t>
      </w:r>
      <w:r w:rsidR="00C85450" w:rsidRPr="00F67E5B">
        <w:rPr>
          <w:rFonts w:ascii="Times New Roman" w:eastAsia="Times New Roman" w:hAnsi="Times New Roman" w:cs="Times New Roman"/>
          <w:sz w:val="28"/>
          <w:szCs w:val="28"/>
        </w:rPr>
        <w:t>896</w:t>
      </w:r>
      <w:r w:rsidRPr="00F67E5B">
        <w:rPr>
          <w:rFonts w:ascii="Times New Roman" w:eastAsia="Times New Roman" w:hAnsi="Times New Roman" w:cs="Times New Roman"/>
          <w:sz w:val="28"/>
          <w:szCs w:val="28"/>
        </w:rPr>
        <w:t>.</w:t>
      </w:r>
    </w:p>
    <w:p w:rsidR="00BE04D5" w:rsidRPr="00F67E5B" w:rsidRDefault="001660D9" w:rsidP="00311A53">
      <w:pPr>
        <w:pStyle w:val="a3"/>
        <w:spacing w:line="360" w:lineRule="auto"/>
        <w:ind w:firstLine="708"/>
        <w:jc w:val="both"/>
        <w:rPr>
          <w:rFonts w:ascii="Times New Roman" w:hAnsi="Times New Roman" w:cs="Times New Roman"/>
          <w:sz w:val="28"/>
        </w:rPr>
      </w:pPr>
      <w:r w:rsidRPr="00F67E5B">
        <w:rPr>
          <w:rFonts w:ascii="Times New Roman" w:hAnsi="Times New Roman" w:cs="Times New Roman"/>
          <w:sz w:val="28"/>
        </w:rPr>
        <w:t xml:space="preserve">В целях информирования граждан в </w:t>
      </w:r>
      <w:r w:rsidR="003F3D7D" w:rsidRPr="00F67E5B">
        <w:rPr>
          <w:rFonts w:ascii="Times New Roman" w:hAnsi="Times New Roman" w:cs="Times New Roman"/>
          <w:sz w:val="28"/>
          <w:szCs w:val="28"/>
          <w:lang w:val="en-US"/>
        </w:rPr>
        <w:t>V</w:t>
      </w:r>
      <w:r w:rsidR="004C65FD" w:rsidRPr="00F67E5B">
        <w:rPr>
          <w:rFonts w:ascii="Times New Roman" w:hAnsi="Times New Roman" w:cs="Times New Roman"/>
          <w:sz w:val="28"/>
          <w:szCs w:val="28"/>
          <w:lang w:val="en-US"/>
        </w:rPr>
        <w:t>I</w:t>
      </w:r>
      <w:r w:rsidRPr="00F67E5B">
        <w:rPr>
          <w:rFonts w:ascii="Times New Roman" w:hAnsi="Times New Roman" w:cs="Times New Roman"/>
          <w:sz w:val="28"/>
        </w:rPr>
        <w:t xml:space="preserve"> квартале 202</w:t>
      </w:r>
      <w:r w:rsidR="00590CCA" w:rsidRPr="00F67E5B">
        <w:rPr>
          <w:rFonts w:ascii="Times New Roman" w:hAnsi="Times New Roman" w:cs="Times New Roman"/>
          <w:sz w:val="28"/>
        </w:rPr>
        <w:t>3</w:t>
      </w:r>
      <w:r w:rsidRPr="00F67E5B">
        <w:rPr>
          <w:rFonts w:ascii="Times New Roman" w:hAnsi="Times New Roman" w:cs="Times New Roman"/>
          <w:sz w:val="28"/>
        </w:rPr>
        <w:t xml:space="preserve"> года в газет</w:t>
      </w:r>
      <w:r w:rsidR="00BE04D5" w:rsidRPr="00F67E5B">
        <w:rPr>
          <w:rFonts w:ascii="Times New Roman" w:hAnsi="Times New Roman" w:cs="Times New Roman"/>
          <w:sz w:val="28"/>
        </w:rPr>
        <w:t>е</w:t>
      </w:r>
      <w:r w:rsidRPr="00F67E5B">
        <w:rPr>
          <w:rFonts w:ascii="Times New Roman" w:hAnsi="Times New Roman" w:cs="Times New Roman"/>
          <w:sz w:val="28"/>
        </w:rPr>
        <w:t xml:space="preserve"> «Наш район» ве</w:t>
      </w:r>
      <w:r w:rsidR="00CE11D2" w:rsidRPr="00F67E5B">
        <w:rPr>
          <w:rFonts w:ascii="Times New Roman" w:hAnsi="Times New Roman" w:cs="Times New Roman"/>
          <w:sz w:val="28"/>
        </w:rPr>
        <w:t>ли</w:t>
      </w:r>
      <w:r w:rsidRPr="00F67E5B">
        <w:rPr>
          <w:rFonts w:ascii="Times New Roman" w:hAnsi="Times New Roman" w:cs="Times New Roman"/>
          <w:sz w:val="28"/>
        </w:rPr>
        <w:t>с</w:t>
      </w:r>
      <w:r w:rsidR="005E0BBD" w:rsidRPr="00F67E5B">
        <w:rPr>
          <w:rFonts w:ascii="Times New Roman" w:hAnsi="Times New Roman" w:cs="Times New Roman"/>
          <w:sz w:val="28"/>
        </w:rPr>
        <w:t>ь</w:t>
      </w:r>
      <w:r w:rsidRPr="00F67E5B">
        <w:rPr>
          <w:rFonts w:ascii="Times New Roman" w:hAnsi="Times New Roman" w:cs="Times New Roman"/>
          <w:sz w:val="28"/>
        </w:rPr>
        <w:t xml:space="preserve"> р</w:t>
      </w:r>
      <w:r w:rsidR="008857C4" w:rsidRPr="00F67E5B">
        <w:rPr>
          <w:rFonts w:ascii="Times New Roman" w:hAnsi="Times New Roman" w:cs="Times New Roman"/>
          <w:sz w:val="28"/>
        </w:rPr>
        <w:t>убрик</w:t>
      </w:r>
      <w:r w:rsidR="00CE11D2" w:rsidRPr="00F67E5B">
        <w:rPr>
          <w:rFonts w:ascii="Times New Roman" w:hAnsi="Times New Roman" w:cs="Times New Roman"/>
          <w:sz w:val="28"/>
        </w:rPr>
        <w:t>и</w:t>
      </w:r>
      <w:r w:rsidR="003F3D7D" w:rsidRPr="00F67E5B">
        <w:rPr>
          <w:rFonts w:ascii="Times New Roman" w:hAnsi="Times New Roman" w:cs="Times New Roman"/>
          <w:sz w:val="28"/>
        </w:rPr>
        <w:t xml:space="preserve"> </w:t>
      </w:r>
      <w:r w:rsidR="00BE04D5" w:rsidRPr="00F67E5B">
        <w:rPr>
          <w:rFonts w:ascii="Times New Roman" w:hAnsi="Times New Roman" w:cs="Times New Roman"/>
          <w:b/>
          <w:sz w:val="28"/>
        </w:rPr>
        <w:t>«Правовое просвещение»</w:t>
      </w:r>
      <w:r w:rsidR="00FE4FA2" w:rsidRPr="00F67E5B">
        <w:rPr>
          <w:rFonts w:ascii="Times New Roman" w:hAnsi="Times New Roman" w:cs="Times New Roman"/>
          <w:sz w:val="28"/>
        </w:rPr>
        <w:t xml:space="preserve"> по темам</w:t>
      </w:r>
      <w:r w:rsidR="00BE04D5" w:rsidRPr="00F67E5B">
        <w:rPr>
          <w:rFonts w:ascii="Times New Roman" w:hAnsi="Times New Roman" w:cs="Times New Roman"/>
          <w:sz w:val="28"/>
        </w:rPr>
        <w:t xml:space="preserve">: </w:t>
      </w:r>
    </w:p>
    <w:p w:rsidR="00B306F1" w:rsidRPr="00F67E5B" w:rsidRDefault="00B306F1" w:rsidP="00B306F1">
      <w:pPr>
        <w:pStyle w:val="a3"/>
        <w:spacing w:line="360" w:lineRule="auto"/>
        <w:ind w:firstLine="708"/>
        <w:jc w:val="both"/>
        <w:rPr>
          <w:rFonts w:ascii="Times New Roman" w:hAnsi="Times New Roman" w:cs="Times New Roman"/>
          <w:sz w:val="28"/>
        </w:rPr>
      </w:pPr>
      <w:r w:rsidRPr="00F67E5B">
        <w:rPr>
          <w:rFonts w:ascii="Times New Roman" w:hAnsi="Times New Roman" w:cs="Times New Roman"/>
          <w:sz w:val="28"/>
        </w:rPr>
        <w:t>уголовная ответственность за налоговые правонарушения;</w:t>
      </w:r>
    </w:p>
    <w:p w:rsidR="00B306F1" w:rsidRPr="00F67E5B" w:rsidRDefault="00B306F1" w:rsidP="00B306F1">
      <w:pPr>
        <w:pStyle w:val="a3"/>
        <w:spacing w:line="360" w:lineRule="auto"/>
        <w:ind w:firstLine="708"/>
        <w:jc w:val="both"/>
        <w:rPr>
          <w:rFonts w:ascii="Times New Roman" w:hAnsi="Times New Roman" w:cs="Times New Roman"/>
          <w:sz w:val="28"/>
        </w:rPr>
      </w:pPr>
      <w:r w:rsidRPr="00F67E5B">
        <w:rPr>
          <w:rFonts w:ascii="Times New Roman" w:hAnsi="Times New Roman" w:cs="Times New Roman"/>
          <w:sz w:val="28"/>
        </w:rPr>
        <w:t>уголовная ответственность за ведомо ложный донос;</w:t>
      </w:r>
    </w:p>
    <w:p w:rsidR="00B306F1" w:rsidRPr="00F67E5B" w:rsidRDefault="00B306F1" w:rsidP="00311A53">
      <w:pPr>
        <w:pStyle w:val="a3"/>
        <w:spacing w:line="360" w:lineRule="auto"/>
        <w:ind w:firstLine="708"/>
        <w:jc w:val="both"/>
        <w:rPr>
          <w:rFonts w:ascii="Times New Roman" w:hAnsi="Times New Roman" w:cs="Times New Roman"/>
          <w:sz w:val="28"/>
        </w:rPr>
      </w:pPr>
      <w:r w:rsidRPr="00F67E5B">
        <w:rPr>
          <w:rFonts w:ascii="Times New Roman" w:hAnsi="Times New Roman" w:cs="Times New Roman"/>
          <w:sz w:val="28"/>
        </w:rPr>
        <w:t xml:space="preserve">уголовная ответственность за незаконное культивирование растений, содержащих наркотические вещества или психотропные вещества либо их </w:t>
      </w:r>
      <w:proofErr w:type="spellStart"/>
      <w:r w:rsidRPr="00F67E5B">
        <w:rPr>
          <w:rFonts w:ascii="Times New Roman" w:hAnsi="Times New Roman" w:cs="Times New Roman"/>
          <w:sz w:val="28"/>
        </w:rPr>
        <w:t>прекурсоры</w:t>
      </w:r>
      <w:proofErr w:type="spellEnd"/>
      <w:r w:rsidRPr="00F67E5B">
        <w:rPr>
          <w:rFonts w:ascii="Times New Roman" w:hAnsi="Times New Roman" w:cs="Times New Roman"/>
          <w:sz w:val="28"/>
        </w:rPr>
        <w:t>;</w:t>
      </w:r>
    </w:p>
    <w:p w:rsidR="00B306F1" w:rsidRPr="00F67E5B" w:rsidRDefault="00B306F1" w:rsidP="00311A53">
      <w:pPr>
        <w:pStyle w:val="a3"/>
        <w:spacing w:line="360" w:lineRule="auto"/>
        <w:ind w:firstLine="708"/>
        <w:jc w:val="both"/>
        <w:rPr>
          <w:rFonts w:ascii="Times New Roman" w:hAnsi="Times New Roman" w:cs="Times New Roman"/>
          <w:sz w:val="28"/>
        </w:rPr>
      </w:pPr>
      <w:r w:rsidRPr="00F67E5B">
        <w:rPr>
          <w:rFonts w:ascii="Times New Roman" w:hAnsi="Times New Roman" w:cs="Times New Roman"/>
          <w:sz w:val="28"/>
        </w:rPr>
        <w:t>если ошибочно признали должником по исполнительному производству;</w:t>
      </w:r>
    </w:p>
    <w:p w:rsidR="00856DF7" w:rsidRPr="00F67E5B" w:rsidRDefault="00856DF7" w:rsidP="00311A53">
      <w:pPr>
        <w:pStyle w:val="a3"/>
        <w:spacing w:line="360" w:lineRule="auto"/>
        <w:ind w:firstLine="708"/>
        <w:jc w:val="both"/>
        <w:rPr>
          <w:rFonts w:ascii="Times New Roman" w:hAnsi="Times New Roman" w:cs="Times New Roman"/>
          <w:sz w:val="28"/>
        </w:rPr>
      </w:pPr>
      <w:r w:rsidRPr="00F67E5B">
        <w:rPr>
          <w:rFonts w:ascii="Times New Roman" w:hAnsi="Times New Roman" w:cs="Times New Roman"/>
          <w:sz w:val="28"/>
        </w:rPr>
        <w:t>что делать, если по телефону представляются сотрудниками полиции, МВД или ФСБ?</w:t>
      </w:r>
    </w:p>
    <w:p w:rsidR="00F67E5B" w:rsidRPr="00F67E5B" w:rsidRDefault="00F67E5B" w:rsidP="00311A53">
      <w:pPr>
        <w:pStyle w:val="a3"/>
        <w:spacing w:line="360" w:lineRule="auto"/>
        <w:ind w:firstLine="708"/>
        <w:jc w:val="both"/>
        <w:rPr>
          <w:rFonts w:ascii="Times New Roman" w:hAnsi="Times New Roman" w:cs="Times New Roman"/>
          <w:sz w:val="28"/>
        </w:rPr>
      </w:pPr>
      <w:r w:rsidRPr="00F67E5B">
        <w:rPr>
          <w:rFonts w:ascii="Times New Roman" w:hAnsi="Times New Roman" w:cs="Times New Roman"/>
          <w:sz w:val="28"/>
        </w:rPr>
        <w:t>усилена ответственность за курение несовершенноле</w:t>
      </w:r>
      <w:r w:rsidR="00655064">
        <w:rPr>
          <w:rFonts w:ascii="Times New Roman" w:hAnsi="Times New Roman" w:cs="Times New Roman"/>
          <w:sz w:val="28"/>
        </w:rPr>
        <w:t xml:space="preserve">тних </w:t>
      </w:r>
      <w:r w:rsidR="00655064">
        <w:rPr>
          <w:rFonts w:ascii="Times New Roman" w:hAnsi="Times New Roman" w:cs="Times New Roman"/>
          <w:sz w:val="28"/>
        </w:rPr>
        <w:br/>
        <w:t>и вовлечение их в курение.</w:t>
      </w:r>
    </w:p>
    <w:p w:rsidR="0033331C" w:rsidRPr="00F67E5B" w:rsidRDefault="001660D9" w:rsidP="0033331C">
      <w:pPr>
        <w:pStyle w:val="a3"/>
        <w:spacing w:line="360" w:lineRule="auto"/>
        <w:ind w:firstLine="708"/>
        <w:jc w:val="both"/>
        <w:rPr>
          <w:rFonts w:ascii="Times New Roman" w:hAnsi="Times New Roman" w:cs="Times New Roman"/>
          <w:sz w:val="28"/>
          <w:szCs w:val="28"/>
        </w:rPr>
      </w:pPr>
      <w:r w:rsidRPr="00F67E5B">
        <w:rPr>
          <w:rFonts w:ascii="Times New Roman" w:hAnsi="Times New Roman" w:cs="Times New Roman"/>
          <w:b/>
          <w:sz w:val="28"/>
        </w:rPr>
        <w:t xml:space="preserve">«Вопрос – ответ» </w:t>
      </w:r>
      <w:r w:rsidRPr="00F67E5B">
        <w:rPr>
          <w:rFonts w:ascii="Times New Roman" w:hAnsi="Times New Roman" w:cs="Times New Roman"/>
          <w:sz w:val="28"/>
        </w:rPr>
        <w:t xml:space="preserve">(ответы на вопросы, поступившие в группах социальных сетей администрации </w:t>
      </w:r>
      <w:r w:rsidR="006D5E1A" w:rsidRPr="00F67E5B">
        <w:rPr>
          <w:rFonts w:ascii="Times New Roman" w:hAnsi="Times New Roman" w:cs="Times New Roman"/>
          <w:sz w:val="28"/>
        </w:rPr>
        <w:t xml:space="preserve">Ханты-Мансийского </w:t>
      </w:r>
      <w:r w:rsidRPr="00F67E5B">
        <w:rPr>
          <w:rFonts w:ascii="Times New Roman" w:hAnsi="Times New Roman" w:cs="Times New Roman"/>
          <w:sz w:val="28"/>
        </w:rPr>
        <w:t>района и в системе «Инцидент Менеджмент»</w:t>
      </w:r>
      <w:r w:rsidR="006D5E1A" w:rsidRPr="00F67E5B">
        <w:rPr>
          <w:rFonts w:ascii="Times New Roman" w:hAnsi="Times New Roman" w:cs="Times New Roman"/>
          <w:sz w:val="28"/>
        </w:rPr>
        <w:t xml:space="preserve"> Центра управления регионом</w:t>
      </w:r>
      <w:r w:rsidRPr="00F67E5B">
        <w:rPr>
          <w:rFonts w:ascii="Times New Roman" w:hAnsi="Times New Roman" w:cs="Times New Roman"/>
          <w:sz w:val="28"/>
        </w:rPr>
        <w:t>).</w:t>
      </w:r>
    </w:p>
    <w:p w:rsidR="0033331C" w:rsidRPr="00F67E5B" w:rsidRDefault="0033331C" w:rsidP="0033331C">
      <w:pPr>
        <w:pStyle w:val="a3"/>
        <w:spacing w:line="360" w:lineRule="auto"/>
        <w:ind w:firstLine="708"/>
        <w:jc w:val="both"/>
        <w:rPr>
          <w:rFonts w:ascii="Times New Roman" w:hAnsi="Times New Roman" w:cs="Times New Roman"/>
          <w:sz w:val="28"/>
        </w:rPr>
      </w:pPr>
      <w:r w:rsidRPr="00F67E5B">
        <w:rPr>
          <w:rFonts w:ascii="Times New Roman" w:hAnsi="Times New Roman" w:cs="Times New Roman"/>
          <w:sz w:val="28"/>
          <w:szCs w:val="28"/>
        </w:rPr>
        <w:t>Подробная информация опубликована в газете «Наш район», а также</w:t>
      </w:r>
    </w:p>
    <w:p w:rsidR="00104069" w:rsidRPr="00F67E5B" w:rsidRDefault="00104069" w:rsidP="0033331C">
      <w:pPr>
        <w:pStyle w:val="a3"/>
        <w:spacing w:line="360" w:lineRule="auto"/>
        <w:jc w:val="both"/>
        <w:rPr>
          <w:rFonts w:ascii="Times New Roman" w:hAnsi="Times New Roman" w:cs="Times New Roman"/>
          <w:sz w:val="28"/>
          <w:szCs w:val="28"/>
        </w:rPr>
      </w:pPr>
      <w:r w:rsidRPr="00F67E5B">
        <w:rPr>
          <w:rFonts w:ascii="Times New Roman" w:hAnsi="Times New Roman" w:cs="Times New Roman"/>
          <w:sz w:val="28"/>
          <w:szCs w:val="28"/>
        </w:rPr>
        <w:t xml:space="preserve">размещена на официальном сайте администрации Ханты-Мансийского района. </w:t>
      </w:r>
    </w:p>
    <w:p w:rsidR="000736F7" w:rsidRPr="00F67E5B" w:rsidRDefault="00B43CBA" w:rsidP="00311A53">
      <w:pPr>
        <w:tabs>
          <w:tab w:val="left" w:pos="1134"/>
        </w:tabs>
        <w:spacing w:after="0" w:line="360" w:lineRule="auto"/>
        <w:ind w:firstLine="708"/>
        <w:jc w:val="both"/>
        <w:rPr>
          <w:rFonts w:ascii="Times New Roman" w:hAnsi="Times New Roman" w:cs="Times New Roman"/>
          <w:sz w:val="28"/>
          <w:szCs w:val="28"/>
        </w:rPr>
      </w:pPr>
      <w:r w:rsidRPr="00F67E5B">
        <w:rPr>
          <w:rFonts w:ascii="Times New Roman" w:hAnsi="Times New Roman" w:cs="Times New Roman"/>
          <w:sz w:val="28"/>
          <w:szCs w:val="28"/>
        </w:rPr>
        <w:lastRenderedPageBreak/>
        <w:t>В</w:t>
      </w:r>
      <w:r w:rsidR="003F3D7D" w:rsidRPr="00F67E5B">
        <w:rPr>
          <w:rFonts w:ascii="Times New Roman" w:hAnsi="Times New Roman" w:cs="Times New Roman"/>
          <w:sz w:val="28"/>
          <w:szCs w:val="28"/>
        </w:rPr>
        <w:t xml:space="preserve"> </w:t>
      </w:r>
      <w:r w:rsidR="003F3D7D" w:rsidRPr="00F67E5B">
        <w:rPr>
          <w:rFonts w:ascii="Times New Roman" w:hAnsi="Times New Roman" w:cs="Times New Roman"/>
          <w:sz w:val="28"/>
          <w:szCs w:val="28"/>
          <w:lang w:val="en-US"/>
        </w:rPr>
        <w:t>VI</w:t>
      </w:r>
      <w:r w:rsidR="00FF5D30" w:rsidRPr="00F67E5B">
        <w:rPr>
          <w:rFonts w:ascii="Times New Roman" w:hAnsi="Times New Roman" w:cs="Times New Roman"/>
          <w:sz w:val="28"/>
          <w:szCs w:val="28"/>
        </w:rPr>
        <w:t xml:space="preserve"> квартале 2023 года </w:t>
      </w:r>
      <w:r w:rsidR="00010713" w:rsidRPr="00F67E5B">
        <w:rPr>
          <w:rFonts w:ascii="Times New Roman" w:hAnsi="Times New Roman" w:cs="Times New Roman"/>
          <w:sz w:val="28"/>
          <w:szCs w:val="28"/>
        </w:rPr>
        <w:t xml:space="preserve">главой Ханты-Мансийского района </w:t>
      </w:r>
      <w:r w:rsidR="0023259A" w:rsidRPr="00F67E5B">
        <w:rPr>
          <w:rFonts w:ascii="Times New Roman" w:hAnsi="Times New Roman" w:cs="Times New Roman"/>
          <w:sz w:val="28"/>
          <w:szCs w:val="28"/>
        </w:rPr>
        <w:t xml:space="preserve">было </w:t>
      </w:r>
      <w:r w:rsidR="00FF5D30" w:rsidRPr="00F67E5B">
        <w:rPr>
          <w:rFonts w:ascii="Times New Roman" w:hAnsi="Times New Roman" w:cs="Times New Roman"/>
          <w:sz w:val="28"/>
          <w:szCs w:val="28"/>
        </w:rPr>
        <w:t xml:space="preserve">проведено </w:t>
      </w:r>
      <w:r w:rsidR="007F5DAE" w:rsidRPr="00F67E5B">
        <w:rPr>
          <w:rFonts w:ascii="Times New Roman" w:hAnsi="Times New Roman" w:cs="Times New Roman"/>
          <w:sz w:val="28"/>
          <w:szCs w:val="28"/>
        </w:rPr>
        <w:t>5</w:t>
      </w:r>
      <w:r w:rsidR="003F3D7D" w:rsidRPr="00F67E5B">
        <w:rPr>
          <w:rFonts w:ascii="Times New Roman" w:hAnsi="Times New Roman" w:cs="Times New Roman"/>
          <w:sz w:val="28"/>
          <w:szCs w:val="28"/>
        </w:rPr>
        <w:t xml:space="preserve"> </w:t>
      </w:r>
      <w:r w:rsidR="000736F7" w:rsidRPr="00F67E5B">
        <w:rPr>
          <w:rFonts w:ascii="Times New Roman" w:hAnsi="Times New Roman" w:cs="Times New Roman"/>
          <w:sz w:val="28"/>
          <w:szCs w:val="28"/>
        </w:rPr>
        <w:t>встреч с жителями</w:t>
      </w:r>
      <w:r w:rsidR="00010713" w:rsidRPr="00F67E5B">
        <w:rPr>
          <w:rFonts w:ascii="Times New Roman" w:hAnsi="Times New Roman" w:cs="Times New Roman"/>
          <w:sz w:val="28"/>
          <w:szCs w:val="28"/>
        </w:rPr>
        <w:t xml:space="preserve"> </w:t>
      </w:r>
      <w:r w:rsidR="007F5DAE" w:rsidRPr="00F67E5B">
        <w:rPr>
          <w:rFonts w:ascii="Times New Roman" w:hAnsi="Times New Roman" w:cs="Times New Roman"/>
          <w:sz w:val="28"/>
          <w:szCs w:val="28"/>
        </w:rPr>
        <w:t xml:space="preserve">населенных пунктов: </w:t>
      </w:r>
      <w:proofErr w:type="spellStart"/>
      <w:r w:rsidR="007F5DAE" w:rsidRPr="00F67E5B">
        <w:rPr>
          <w:rFonts w:ascii="Times New Roman" w:hAnsi="Times New Roman" w:cs="Times New Roman"/>
          <w:sz w:val="28"/>
          <w:szCs w:val="28"/>
        </w:rPr>
        <w:t>Базьяны</w:t>
      </w:r>
      <w:proofErr w:type="spellEnd"/>
      <w:r w:rsidR="007F5DAE" w:rsidRPr="00F67E5B">
        <w:rPr>
          <w:rFonts w:ascii="Times New Roman" w:hAnsi="Times New Roman" w:cs="Times New Roman"/>
          <w:sz w:val="28"/>
          <w:szCs w:val="28"/>
        </w:rPr>
        <w:t xml:space="preserve">, </w:t>
      </w:r>
      <w:proofErr w:type="spellStart"/>
      <w:r w:rsidR="007F5DAE" w:rsidRPr="00F67E5B">
        <w:rPr>
          <w:rFonts w:ascii="Times New Roman" w:hAnsi="Times New Roman" w:cs="Times New Roman"/>
          <w:sz w:val="28"/>
          <w:szCs w:val="28"/>
        </w:rPr>
        <w:t>Батово</w:t>
      </w:r>
      <w:proofErr w:type="spellEnd"/>
      <w:r w:rsidR="007F5DAE" w:rsidRPr="00F67E5B">
        <w:rPr>
          <w:rFonts w:ascii="Times New Roman" w:hAnsi="Times New Roman" w:cs="Times New Roman"/>
          <w:sz w:val="28"/>
          <w:szCs w:val="28"/>
        </w:rPr>
        <w:t xml:space="preserve">, </w:t>
      </w:r>
      <w:proofErr w:type="spellStart"/>
      <w:r w:rsidR="007F5DAE" w:rsidRPr="00F67E5B">
        <w:rPr>
          <w:rFonts w:ascii="Times New Roman" w:hAnsi="Times New Roman" w:cs="Times New Roman"/>
          <w:sz w:val="28"/>
          <w:szCs w:val="28"/>
        </w:rPr>
        <w:t>Горноправдинск</w:t>
      </w:r>
      <w:proofErr w:type="spellEnd"/>
      <w:r w:rsidR="007F5DAE" w:rsidRPr="00F67E5B">
        <w:rPr>
          <w:rFonts w:ascii="Times New Roman" w:hAnsi="Times New Roman" w:cs="Times New Roman"/>
          <w:sz w:val="28"/>
          <w:szCs w:val="28"/>
        </w:rPr>
        <w:t xml:space="preserve">, </w:t>
      </w:r>
      <w:proofErr w:type="spellStart"/>
      <w:r w:rsidR="007F5DAE" w:rsidRPr="00F67E5B">
        <w:rPr>
          <w:rFonts w:ascii="Times New Roman" w:hAnsi="Times New Roman" w:cs="Times New Roman"/>
          <w:sz w:val="28"/>
          <w:szCs w:val="28"/>
        </w:rPr>
        <w:t>Луговской</w:t>
      </w:r>
      <w:proofErr w:type="spellEnd"/>
      <w:r w:rsidR="007F5DAE" w:rsidRPr="00F67E5B">
        <w:rPr>
          <w:rFonts w:ascii="Times New Roman" w:hAnsi="Times New Roman" w:cs="Times New Roman"/>
          <w:sz w:val="28"/>
          <w:szCs w:val="28"/>
        </w:rPr>
        <w:t xml:space="preserve"> и </w:t>
      </w:r>
      <w:proofErr w:type="spellStart"/>
      <w:r w:rsidR="007F5DAE" w:rsidRPr="00F67E5B">
        <w:rPr>
          <w:rFonts w:ascii="Times New Roman" w:hAnsi="Times New Roman" w:cs="Times New Roman"/>
          <w:sz w:val="28"/>
          <w:szCs w:val="28"/>
        </w:rPr>
        <w:t>Шапша</w:t>
      </w:r>
      <w:proofErr w:type="spellEnd"/>
      <w:r w:rsidR="007F5DAE" w:rsidRPr="00F67E5B">
        <w:rPr>
          <w:rFonts w:ascii="Times New Roman" w:hAnsi="Times New Roman" w:cs="Times New Roman"/>
          <w:sz w:val="28"/>
          <w:szCs w:val="28"/>
        </w:rPr>
        <w:t>.</w:t>
      </w:r>
    </w:p>
    <w:p w:rsidR="003A58AD" w:rsidRPr="00F67E5B" w:rsidRDefault="002C0F3D" w:rsidP="00311A53">
      <w:pPr>
        <w:spacing w:after="0" w:line="360" w:lineRule="auto"/>
        <w:ind w:firstLine="708"/>
        <w:jc w:val="both"/>
        <w:rPr>
          <w:rFonts w:ascii="Times New Roman" w:hAnsi="Times New Roman" w:cs="Times New Roman"/>
          <w:sz w:val="28"/>
          <w:szCs w:val="28"/>
        </w:rPr>
      </w:pPr>
      <w:r w:rsidRPr="00F67E5B">
        <w:rPr>
          <w:rFonts w:ascii="Times New Roman" w:hAnsi="Times New Roman" w:cs="Times New Roman"/>
          <w:sz w:val="28"/>
          <w:szCs w:val="28"/>
        </w:rPr>
        <w:t>По результатам рассмотрения обращени</w:t>
      </w:r>
      <w:r w:rsidR="00225D38" w:rsidRPr="00F67E5B">
        <w:rPr>
          <w:rFonts w:ascii="Times New Roman" w:hAnsi="Times New Roman" w:cs="Times New Roman"/>
          <w:sz w:val="28"/>
          <w:szCs w:val="28"/>
        </w:rPr>
        <w:t>й</w:t>
      </w:r>
      <w:r w:rsidRPr="00F67E5B">
        <w:rPr>
          <w:rFonts w:ascii="Times New Roman" w:hAnsi="Times New Roman" w:cs="Times New Roman"/>
          <w:sz w:val="28"/>
          <w:szCs w:val="28"/>
        </w:rPr>
        <w:t xml:space="preserve"> граждан</w:t>
      </w:r>
      <w:r w:rsidR="008537CC" w:rsidRPr="00F67E5B">
        <w:rPr>
          <w:rFonts w:ascii="Times New Roman" w:hAnsi="Times New Roman" w:cs="Times New Roman"/>
          <w:sz w:val="28"/>
          <w:szCs w:val="28"/>
        </w:rPr>
        <w:t xml:space="preserve"> в </w:t>
      </w:r>
      <w:r w:rsidR="003F3D7D" w:rsidRPr="00F67E5B">
        <w:rPr>
          <w:rFonts w:ascii="Times New Roman" w:hAnsi="Times New Roman" w:cs="Times New Roman"/>
          <w:sz w:val="28"/>
          <w:szCs w:val="28"/>
          <w:lang w:val="en-US"/>
        </w:rPr>
        <w:t>VI</w:t>
      </w:r>
      <w:r w:rsidR="008537CC" w:rsidRPr="00F67E5B">
        <w:rPr>
          <w:rFonts w:ascii="Times New Roman" w:hAnsi="Times New Roman" w:cs="Times New Roman"/>
          <w:sz w:val="28"/>
          <w:szCs w:val="28"/>
        </w:rPr>
        <w:t xml:space="preserve"> квартале </w:t>
      </w:r>
      <w:r w:rsidR="00004D58" w:rsidRPr="00F67E5B">
        <w:rPr>
          <w:rFonts w:ascii="Times New Roman" w:hAnsi="Times New Roman" w:cs="Times New Roman"/>
          <w:sz w:val="28"/>
          <w:szCs w:val="28"/>
        </w:rPr>
        <w:br/>
      </w:r>
      <w:r w:rsidR="008537CC" w:rsidRPr="00F67E5B">
        <w:rPr>
          <w:rFonts w:ascii="Times New Roman" w:hAnsi="Times New Roman" w:cs="Times New Roman"/>
          <w:sz w:val="28"/>
          <w:szCs w:val="28"/>
        </w:rPr>
        <w:t>202</w:t>
      </w:r>
      <w:r w:rsidR="00B128C8" w:rsidRPr="00F67E5B">
        <w:rPr>
          <w:rFonts w:ascii="Times New Roman" w:hAnsi="Times New Roman" w:cs="Times New Roman"/>
          <w:sz w:val="28"/>
          <w:szCs w:val="28"/>
        </w:rPr>
        <w:t>3</w:t>
      </w:r>
      <w:r w:rsidR="008537CC" w:rsidRPr="00F67E5B">
        <w:rPr>
          <w:rFonts w:ascii="Times New Roman" w:hAnsi="Times New Roman" w:cs="Times New Roman"/>
          <w:sz w:val="28"/>
          <w:szCs w:val="28"/>
        </w:rPr>
        <w:t xml:space="preserve"> года</w:t>
      </w:r>
      <w:r w:rsidR="003A58AD" w:rsidRPr="00F67E5B">
        <w:rPr>
          <w:rFonts w:ascii="Times New Roman" w:hAnsi="Times New Roman" w:cs="Times New Roman"/>
          <w:sz w:val="28"/>
          <w:szCs w:val="28"/>
        </w:rPr>
        <w:t>:</w:t>
      </w:r>
    </w:p>
    <w:p w:rsidR="00A1326F" w:rsidRPr="00F67E5B" w:rsidRDefault="00136BAA" w:rsidP="00DB7B49">
      <w:pPr>
        <w:spacing w:after="0" w:line="360" w:lineRule="auto"/>
        <w:ind w:firstLine="708"/>
        <w:jc w:val="both"/>
        <w:rPr>
          <w:rFonts w:ascii="Times New Roman" w:hAnsi="Times New Roman" w:cs="Times New Roman"/>
          <w:sz w:val="28"/>
          <w:szCs w:val="28"/>
        </w:rPr>
      </w:pPr>
      <w:r w:rsidRPr="00F67E5B">
        <w:rPr>
          <w:rFonts w:ascii="Times New Roman" w:hAnsi="Times New Roman" w:cs="Times New Roman"/>
          <w:sz w:val="28"/>
          <w:szCs w:val="28"/>
        </w:rPr>
        <w:t>4</w:t>
      </w:r>
      <w:r w:rsidR="002C0F3D" w:rsidRPr="00F67E5B">
        <w:rPr>
          <w:rFonts w:ascii="Times New Roman" w:hAnsi="Times New Roman" w:cs="Times New Roman"/>
          <w:sz w:val="28"/>
          <w:szCs w:val="28"/>
        </w:rPr>
        <w:t xml:space="preserve"> – </w:t>
      </w:r>
      <w:r w:rsidR="00225D38" w:rsidRPr="00F67E5B">
        <w:rPr>
          <w:rFonts w:ascii="Times New Roman" w:hAnsi="Times New Roman" w:cs="Times New Roman"/>
          <w:sz w:val="28"/>
          <w:szCs w:val="28"/>
        </w:rPr>
        <w:t>«</w:t>
      </w:r>
      <w:r w:rsidR="003A58AD" w:rsidRPr="00F67E5B">
        <w:rPr>
          <w:rFonts w:ascii="Times New Roman" w:hAnsi="Times New Roman" w:cs="Times New Roman"/>
          <w:sz w:val="28"/>
          <w:szCs w:val="28"/>
        </w:rPr>
        <w:t>поддержано</w:t>
      </w:r>
      <w:r w:rsidR="00225D38" w:rsidRPr="00F67E5B">
        <w:rPr>
          <w:rFonts w:ascii="Times New Roman" w:hAnsi="Times New Roman" w:cs="Times New Roman"/>
          <w:sz w:val="28"/>
          <w:szCs w:val="28"/>
        </w:rPr>
        <w:t>» –</w:t>
      </w:r>
      <w:r w:rsidR="003F3D7D" w:rsidRPr="00F67E5B">
        <w:rPr>
          <w:rFonts w:ascii="Times New Roman" w:hAnsi="Times New Roman" w:cs="Times New Roman"/>
          <w:sz w:val="28"/>
          <w:szCs w:val="28"/>
        </w:rPr>
        <w:t xml:space="preserve"> </w:t>
      </w:r>
      <w:r w:rsidR="003A58AD" w:rsidRPr="00F67E5B">
        <w:rPr>
          <w:rFonts w:ascii="Times New Roman" w:hAnsi="Times New Roman" w:cs="Times New Roman"/>
          <w:sz w:val="28"/>
          <w:szCs w:val="28"/>
        </w:rPr>
        <w:t xml:space="preserve">принято решение о целесообразности предложения, об обоснованности и удовлетворении </w:t>
      </w:r>
      <w:r w:rsidR="003B57FF" w:rsidRPr="00F67E5B">
        <w:rPr>
          <w:rFonts w:ascii="Times New Roman" w:hAnsi="Times New Roman" w:cs="Times New Roman"/>
          <w:sz w:val="28"/>
          <w:szCs w:val="28"/>
        </w:rPr>
        <w:t>обращения</w:t>
      </w:r>
      <w:r w:rsidR="003A58AD" w:rsidRPr="00F67E5B">
        <w:rPr>
          <w:rFonts w:ascii="Times New Roman" w:hAnsi="Times New Roman" w:cs="Times New Roman"/>
          <w:sz w:val="28"/>
          <w:szCs w:val="28"/>
        </w:rPr>
        <w:t xml:space="preserve">; </w:t>
      </w:r>
    </w:p>
    <w:p w:rsidR="002C0F3D" w:rsidRPr="00F67E5B" w:rsidRDefault="00DB7B49" w:rsidP="00DB7B49">
      <w:pPr>
        <w:spacing w:after="0" w:line="360" w:lineRule="auto"/>
        <w:ind w:firstLine="708"/>
        <w:jc w:val="both"/>
        <w:rPr>
          <w:rFonts w:ascii="Times New Roman" w:hAnsi="Times New Roman" w:cs="Times New Roman"/>
          <w:sz w:val="28"/>
          <w:szCs w:val="28"/>
          <w:u w:val="single"/>
        </w:rPr>
      </w:pPr>
      <w:r w:rsidRPr="00F67E5B">
        <w:rPr>
          <w:rFonts w:ascii="Times New Roman" w:hAnsi="Times New Roman" w:cs="Times New Roman"/>
          <w:sz w:val="28"/>
          <w:szCs w:val="28"/>
        </w:rPr>
        <w:t>2</w:t>
      </w:r>
      <w:r w:rsidR="00136BAA" w:rsidRPr="00F67E5B">
        <w:rPr>
          <w:rFonts w:ascii="Times New Roman" w:hAnsi="Times New Roman" w:cs="Times New Roman"/>
          <w:sz w:val="28"/>
          <w:szCs w:val="28"/>
        </w:rPr>
        <w:t>7</w:t>
      </w:r>
      <w:r w:rsidR="003F3D7D" w:rsidRPr="00F67E5B">
        <w:rPr>
          <w:rFonts w:ascii="Times New Roman" w:hAnsi="Times New Roman" w:cs="Times New Roman"/>
          <w:sz w:val="28"/>
          <w:szCs w:val="28"/>
        </w:rPr>
        <w:t xml:space="preserve"> </w:t>
      </w:r>
      <w:r w:rsidR="002C0F3D" w:rsidRPr="00F67E5B">
        <w:rPr>
          <w:rFonts w:ascii="Times New Roman" w:hAnsi="Times New Roman" w:cs="Times New Roman"/>
          <w:sz w:val="28"/>
          <w:szCs w:val="28"/>
        </w:rPr>
        <w:t xml:space="preserve">– </w:t>
      </w:r>
      <w:r w:rsidR="00225D38" w:rsidRPr="00F67E5B">
        <w:rPr>
          <w:rFonts w:ascii="Times New Roman" w:hAnsi="Times New Roman" w:cs="Times New Roman"/>
          <w:sz w:val="28"/>
          <w:szCs w:val="28"/>
        </w:rPr>
        <w:t>«разъяснено»</w:t>
      </w:r>
      <w:r w:rsidR="003E0D2B" w:rsidRPr="00F67E5B">
        <w:rPr>
          <w:rFonts w:ascii="Times New Roman" w:hAnsi="Times New Roman" w:cs="Times New Roman"/>
          <w:sz w:val="28"/>
          <w:szCs w:val="28"/>
        </w:rPr>
        <w:t xml:space="preserve"> </w:t>
      </w:r>
      <w:r w:rsidR="00225D38" w:rsidRPr="00F67E5B">
        <w:rPr>
          <w:rFonts w:ascii="Times New Roman" w:hAnsi="Times New Roman" w:cs="Times New Roman"/>
          <w:sz w:val="28"/>
          <w:szCs w:val="28"/>
        </w:rPr>
        <w:t>–</w:t>
      </w:r>
      <w:r w:rsidR="003A58AD" w:rsidRPr="00F67E5B">
        <w:rPr>
          <w:rFonts w:ascii="Times New Roman" w:hAnsi="Times New Roman" w:cs="Times New Roman"/>
          <w:sz w:val="28"/>
          <w:szCs w:val="28"/>
        </w:rPr>
        <w:t xml:space="preserve"> принято решение об информировании </w:t>
      </w:r>
      <w:r w:rsidR="003B57FF" w:rsidRPr="00F67E5B">
        <w:rPr>
          <w:rFonts w:ascii="Times New Roman" w:hAnsi="Times New Roman" w:cs="Times New Roman"/>
          <w:sz w:val="28"/>
          <w:szCs w:val="28"/>
        </w:rPr>
        <w:br/>
      </w:r>
      <w:r w:rsidR="003A58AD" w:rsidRPr="00F67E5B">
        <w:rPr>
          <w:rFonts w:ascii="Times New Roman" w:hAnsi="Times New Roman" w:cs="Times New Roman"/>
          <w:sz w:val="28"/>
          <w:szCs w:val="28"/>
        </w:rPr>
        <w:t xml:space="preserve">по порядку реализации предложения либо удовлетворения </w:t>
      </w:r>
      <w:r w:rsidR="003B57FF" w:rsidRPr="00F67E5B">
        <w:rPr>
          <w:rFonts w:ascii="Times New Roman" w:hAnsi="Times New Roman" w:cs="Times New Roman"/>
          <w:sz w:val="28"/>
          <w:szCs w:val="28"/>
        </w:rPr>
        <w:t>обращения;</w:t>
      </w:r>
    </w:p>
    <w:p w:rsidR="00537502" w:rsidRPr="00F67E5B" w:rsidRDefault="003F3D7D" w:rsidP="00683B62">
      <w:pPr>
        <w:spacing w:after="0" w:line="360" w:lineRule="auto"/>
        <w:ind w:firstLine="709"/>
        <w:jc w:val="both"/>
        <w:rPr>
          <w:rFonts w:ascii="Times New Roman" w:hAnsi="Times New Roman" w:cs="Times New Roman"/>
          <w:sz w:val="28"/>
          <w:szCs w:val="28"/>
        </w:rPr>
      </w:pPr>
      <w:r w:rsidRPr="00F67E5B">
        <w:rPr>
          <w:rFonts w:ascii="Times New Roman" w:hAnsi="Times New Roman" w:cs="Times New Roman"/>
          <w:sz w:val="28"/>
          <w:szCs w:val="28"/>
        </w:rPr>
        <w:t>6</w:t>
      </w:r>
      <w:r w:rsidR="00DB7B49" w:rsidRPr="00F67E5B">
        <w:rPr>
          <w:rFonts w:ascii="Times New Roman" w:hAnsi="Times New Roman" w:cs="Times New Roman"/>
          <w:sz w:val="28"/>
          <w:szCs w:val="28"/>
        </w:rPr>
        <w:t>5</w:t>
      </w:r>
      <w:r w:rsidR="00225D38" w:rsidRPr="00F67E5B">
        <w:rPr>
          <w:rFonts w:ascii="Times New Roman" w:hAnsi="Times New Roman" w:cs="Times New Roman"/>
          <w:sz w:val="28"/>
          <w:szCs w:val="28"/>
        </w:rPr>
        <w:t xml:space="preserve"> – </w:t>
      </w:r>
      <w:r w:rsidR="003164F9" w:rsidRPr="00F67E5B">
        <w:rPr>
          <w:rFonts w:ascii="Times New Roman" w:hAnsi="Times New Roman" w:cs="Times New Roman"/>
          <w:sz w:val="28"/>
          <w:szCs w:val="28"/>
        </w:rPr>
        <w:t xml:space="preserve">перенаправлены </w:t>
      </w:r>
      <w:r w:rsidR="009916E0" w:rsidRPr="00F67E5B">
        <w:rPr>
          <w:rFonts w:ascii="Times New Roman" w:hAnsi="Times New Roman" w:cs="Times New Roman"/>
          <w:sz w:val="28"/>
          <w:szCs w:val="28"/>
        </w:rPr>
        <w:t xml:space="preserve">по компетенции </w:t>
      </w:r>
      <w:r w:rsidR="003164F9" w:rsidRPr="00F67E5B">
        <w:rPr>
          <w:rFonts w:ascii="Times New Roman" w:hAnsi="Times New Roman" w:cs="Times New Roman"/>
          <w:sz w:val="28"/>
          <w:szCs w:val="28"/>
        </w:rPr>
        <w:t>в сельск</w:t>
      </w:r>
      <w:r w:rsidR="00D35886" w:rsidRPr="00F67E5B">
        <w:rPr>
          <w:rFonts w:ascii="Times New Roman" w:hAnsi="Times New Roman" w:cs="Times New Roman"/>
          <w:sz w:val="28"/>
          <w:szCs w:val="28"/>
        </w:rPr>
        <w:t>ие</w:t>
      </w:r>
      <w:r w:rsidR="003164F9" w:rsidRPr="00F67E5B">
        <w:rPr>
          <w:rFonts w:ascii="Times New Roman" w:hAnsi="Times New Roman" w:cs="Times New Roman"/>
          <w:sz w:val="28"/>
          <w:szCs w:val="28"/>
        </w:rPr>
        <w:t xml:space="preserve"> поселени</w:t>
      </w:r>
      <w:r w:rsidR="00D35886" w:rsidRPr="00F67E5B">
        <w:rPr>
          <w:rFonts w:ascii="Times New Roman" w:hAnsi="Times New Roman" w:cs="Times New Roman"/>
          <w:sz w:val="28"/>
          <w:szCs w:val="28"/>
        </w:rPr>
        <w:t>я</w:t>
      </w:r>
      <w:r w:rsidR="00DB7B49" w:rsidRPr="00F67E5B">
        <w:rPr>
          <w:rFonts w:ascii="Times New Roman" w:hAnsi="Times New Roman" w:cs="Times New Roman"/>
          <w:sz w:val="28"/>
          <w:szCs w:val="28"/>
        </w:rPr>
        <w:br/>
      </w:r>
      <w:r w:rsidRPr="00F67E5B">
        <w:rPr>
          <w:rFonts w:ascii="Times New Roman" w:hAnsi="Times New Roman" w:cs="Times New Roman"/>
          <w:sz w:val="28"/>
          <w:szCs w:val="28"/>
        </w:rPr>
        <w:t xml:space="preserve">Ханты-Мансийского </w:t>
      </w:r>
      <w:r w:rsidR="00DB7B49" w:rsidRPr="00F67E5B">
        <w:rPr>
          <w:rFonts w:ascii="Times New Roman" w:hAnsi="Times New Roman" w:cs="Times New Roman"/>
          <w:sz w:val="28"/>
          <w:szCs w:val="28"/>
        </w:rPr>
        <w:t>района:</w:t>
      </w:r>
      <w:r w:rsidRPr="00F67E5B">
        <w:rPr>
          <w:rFonts w:ascii="Times New Roman" w:hAnsi="Times New Roman" w:cs="Times New Roman"/>
          <w:sz w:val="28"/>
          <w:szCs w:val="28"/>
        </w:rPr>
        <w:t xml:space="preserve"> Кедровый</w:t>
      </w:r>
      <w:r w:rsidR="00DB7B49" w:rsidRPr="00F67E5B">
        <w:rPr>
          <w:rFonts w:ascii="Times New Roman" w:hAnsi="Times New Roman" w:cs="Times New Roman"/>
          <w:sz w:val="28"/>
          <w:szCs w:val="28"/>
        </w:rPr>
        <w:t>,</w:t>
      </w:r>
      <w:r w:rsidRPr="00F67E5B">
        <w:rPr>
          <w:rFonts w:ascii="Times New Roman" w:hAnsi="Times New Roman" w:cs="Times New Roman"/>
          <w:sz w:val="28"/>
          <w:szCs w:val="28"/>
        </w:rPr>
        <w:t xml:space="preserve"> </w:t>
      </w:r>
      <w:proofErr w:type="spellStart"/>
      <w:r w:rsidRPr="00F67E5B">
        <w:rPr>
          <w:rFonts w:ascii="Times New Roman" w:hAnsi="Times New Roman" w:cs="Times New Roman"/>
          <w:sz w:val="28"/>
          <w:szCs w:val="28"/>
        </w:rPr>
        <w:t>Красноленинский</w:t>
      </w:r>
      <w:proofErr w:type="spellEnd"/>
      <w:r w:rsidR="00DB7B49" w:rsidRPr="00F67E5B">
        <w:rPr>
          <w:rFonts w:ascii="Times New Roman" w:hAnsi="Times New Roman" w:cs="Times New Roman"/>
          <w:sz w:val="28"/>
          <w:szCs w:val="28"/>
        </w:rPr>
        <w:t>,</w:t>
      </w:r>
      <w:r w:rsidRPr="00F67E5B">
        <w:rPr>
          <w:rFonts w:ascii="Times New Roman" w:hAnsi="Times New Roman" w:cs="Times New Roman"/>
          <w:sz w:val="28"/>
          <w:szCs w:val="28"/>
        </w:rPr>
        <w:t xml:space="preserve"> </w:t>
      </w:r>
      <w:proofErr w:type="spellStart"/>
      <w:r w:rsidRPr="00F67E5B">
        <w:rPr>
          <w:rFonts w:ascii="Times New Roman" w:hAnsi="Times New Roman" w:cs="Times New Roman"/>
          <w:sz w:val="28"/>
          <w:szCs w:val="28"/>
        </w:rPr>
        <w:t>Нялинское</w:t>
      </w:r>
      <w:proofErr w:type="spellEnd"/>
      <w:r w:rsidR="00DB7B49" w:rsidRPr="00F67E5B">
        <w:rPr>
          <w:rFonts w:ascii="Times New Roman" w:hAnsi="Times New Roman" w:cs="Times New Roman"/>
          <w:sz w:val="28"/>
          <w:szCs w:val="28"/>
        </w:rPr>
        <w:t>,</w:t>
      </w:r>
      <w:r w:rsidRPr="00F67E5B">
        <w:rPr>
          <w:rFonts w:ascii="Times New Roman" w:hAnsi="Times New Roman" w:cs="Times New Roman"/>
          <w:sz w:val="28"/>
          <w:szCs w:val="28"/>
        </w:rPr>
        <w:t xml:space="preserve"> </w:t>
      </w:r>
      <w:proofErr w:type="spellStart"/>
      <w:r w:rsidR="00DB7B49" w:rsidRPr="00F67E5B">
        <w:rPr>
          <w:rFonts w:ascii="Times New Roman" w:hAnsi="Times New Roman" w:cs="Times New Roman"/>
          <w:sz w:val="28"/>
          <w:szCs w:val="28"/>
        </w:rPr>
        <w:t>Шапша</w:t>
      </w:r>
      <w:proofErr w:type="spellEnd"/>
      <w:r w:rsidR="00DB7B49" w:rsidRPr="00F67E5B">
        <w:rPr>
          <w:rFonts w:ascii="Times New Roman" w:hAnsi="Times New Roman" w:cs="Times New Roman"/>
          <w:sz w:val="28"/>
          <w:szCs w:val="28"/>
        </w:rPr>
        <w:t>, администрацию г</w:t>
      </w:r>
      <w:r w:rsidRPr="00F67E5B">
        <w:rPr>
          <w:rFonts w:ascii="Times New Roman" w:hAnsi="Times New Roman" w:cs="Times New Roman"/>
          <w:sz w:val="28"/>
          <w:szCs w:val="28"/>
        </w:rPr>
        <w:t>. Ханты-Мансийска</w:t>
      </w:r>
      <w:r w:rsidR="00DB7B49" w:rsidRPr="00F67E5B">
        <w:rPr>
          <w:rFonts w:ascii="Times New Roman" w:hAnsi="Times New Roman" w:cs="Times New Roman"/>
          <w:sz w:val="28"/>
          <w:szCs w:val="28"/>
        </w:rPr>
        <w:t xml:space="preserve">, администрацию </w:t>
      </w:r>
      <w:r w:rsidRPr="00F67E5B">
        <w:rPr>
          <w:rFonts w:ascii="Times New Roman" w:hAnsi="Times New Roman" w:cs="Times New Roman"/>
          <w:sz w:val="28"/>
          <w:szCs w:val="28"/>
        </w:rPr>
        <w:br/>
      </w:r>
      <w:r w:rsidR="00DB7B49" w:rsidRPr="00F67E5B">
        <w:rPr>
          <w:rFonts w:ascii="Times New Roman" w:hAnsi="Times New Roman" w:cs="Times New Roman"/>
          <w:sz w:val="28"/>
          <w:szCs w:val="28"/>
        </w:rPr>
        <w:t xml:space="preserve">г. Тюмени, администрацию </w:t>
      </w:r>
      <w:r w:rsidRPr="00F67E5B">
        <w:rPr>
          <w:rFonts w:ascii="Times New Roman" w:hAnsi="Times New Roman" w:cs="Times New Roman"/>
          <w:sz w:val="28"/>
          <w:szCs w:val="28"/>
        </w:rPr>
        <w:t xml:space="preserve">г. </w:t>
      </w:r>
      <w:proofErr w:type="spellStart"/>
      <w:r w:rsidRPr="00F67E5B">
        <w:rPr>
          <w:rFonts w:ascii="Times New Roman" w:hAnsi="Times New Roman" w:cs="Times New Roman"/>
          <w:sz w:val="28"/>
          <w:szCs w:val="28"/>
        </w:rPr>
        <w:t>Урай</w:t>
      </w:r>
      <w:proofErr w:type="spellEnd"/>
      <w:r w:rsidR="00DB7B49" w:rsidRPr="00F67E5B">
        <w:rPr>
          <w:rFonts w:ascii="Times New Roman" w:hAnsi="Times New Roman" w:cs="Times New Roman"/>
          <w:sz w:val="28"/>
          <w:szCs w:val="28"/>
        </w:rPr>
        <w:t xml:space="preserve">, </w:t>
      </w:r>
      <w:r w:rsidR="00683B62" w:rsidRPr="00F67E5B">
        <w:rPr>
          <w:rFonts w:ascii="Times New Roman" w:hAnsi="Times New Roman" w:cs="Times New Roman"/>
          <w:sz w:val="28"/>
          <w:szCs w:val="28"/>
        </w:rPr>
        <w:t>Департамент культуры Тюменской области</w:t>
      </w:r>
      <w:r w:rsidR="00DB7B49" w:rsidRPr="00F67E5B">
        <w:rPr>
          <w:rFonts w:ascii="Times New Roman" w:hAnsi="Times New Roman" w:cs="Times New Roman"/>
          <w:sz w:val="28"/>
          <w:szCs w:val="28"/>
        </w:rPr>
        <w:t>,</w:t>
      </w:r>
      <w:r w:rsidR="00683B62" w:rsidRPr="00F67E5B">
        <w:rPr>
          <w:rFonts w:ascii="Times New Roman" w:hAnsi="Times New Roman" w:cs="Times New Roman"/>
          <w:sz w:val="28"/>
          <w:szCs w:val="28"/>
        </w:rPr>
        <w:t xml:space="preserve"> Департамент здравоохранения Тюменской области, Департамент образования и науки Тюменской области,</w:t>
      </w:r>
      <w:r w:rsidR="00DB7B49" w:rsidRPr="00F67E5B">
        <w:rPr>
          <w:rFonts w:ascii="Times New Roman" w:hAnsi="Times New Roman" w:cs="Times New Roman"/>
          <w:sz w:val="28"/>
          <w:szCs w:val="28"/>
        </w:rPr>
        <w:t xml:space="preserve"> </w:t>
      </w:r>
      <w:r w:rsidR="00683B62" w:rsidRPr="00F67E5B">
        <w:rPr>
          <w:rFonts w:ascii="Times New Roman" w:hAnsi="Times New Roman" w:cs="Times New Roman"/>
          <w:sz w:val="28"/>
          <w:szCs w:val="28"/>
        </w:rPr>
        <w:t>Прокуратуру Тюменской области, Хамовническую межрайонную пр</w:t>
      </w:r>
      <w:r w:rsidR="00DB7B49" w:rsidRPr="00F67E5B">
        <w:rPr>
          <w:rFonts w:ascii="Times New Roman" w:hAnsi="Times New Roman" w:cs="Times New Roman"/>
          <w:sz w:val="28"/>
          <w:szCs w:val="28"/>
        </w:rPr>
        <w:t xml:space="preserve">окурору, </w:t>
      </w:r>
      <w:r w:rsidR="00683B62" w:rsidRPr="00F67E5B">
        <w:rPr>
          <w:rFonts w:ascii="Times New Roman" w:hAnsi="Times New Roman" w:cs="Times New Roman"/>
          <w:sz w:val="28"/>
          <w:szCs w:val="28"/>
        </w:rPr>
        <w:t xml:space="preserve">Единую Россию, УМВД России по г. Тюмени, Правительство ХМАО – Югры, </w:t>
      </w:r>
      <w:r w:rsidR="00DB7B49" w:rsidRPr="00F67E5B">
        <w:rPr>
          <w:rFonts w:ascii="Times New Roman" w:hAnsi="Times New Roman" w:cs="Times New Roman"/>
          <w:sz w:val="28"/>
          <w:szCs w:val="28"/>
        </w:rPr>
        <w:t xml:space="preserve">Тюменскую городскую Думу, Тюменскую областную Думу, </w:t>
      </w:r>
      <w:r w:rsidR="00683B62" w:rsidRPr="00F67E5B">
        <w:rPr>
          <w:rFonts w:ascii="Times New Roman" w:hAnsi="Times New Roman" w:cs="Times New Roman"/>
          <w:sz w:val="28"/>
          <w:szCs w:val="28"/>
        </w:rPr>
        <w:t>депутату Тюменской областной Думы, Министерство здравоохранения РФ, Министерство природных ресурсов РФ, Министерство цифрового развития РФ, Приемную Президента РФ, Следственное управление Следственного комитета по Тюменской области, Городскую Думу РФ, Тюменский колледж производственных и социальных технологий, Жилищную инспекцию, ПАО «Сбербанк России», Санкт-Петербургский городской суд, ООО «Ашан», ООО «Метро», Центр занятости Тюменской области.</w:t>
      </w:r>
    </w:p>
    <w:p w:rsidR="003B57FF" w:rsidRPr="00F67E5B" w:rsidRDefault="00136BAA" w:rsidP="00311A53">
      <w:pPr>
        <w:pStyle w:val="a3"/>
        <w:spacing w:line="360" w:lineRule="auto"/>
        <w:ind w:firstLine="708"/>
        <w:jc w:val="both"/>
        <w:rPr>
          <w:rFonts w:ascii="Times New Roman" w:hAnsi="Times New Roman" w:cs="Times New Roman"/>
          <w:sz w:val="28"/>
          <w:szCs w:val="28"/>
        </w:rPr>
      </w:pPr>
      <w:r w:rsidRPr="00F67E5B">
        <w:rPr>
          <w:rFonts w:ascii="Times New Roman" w:hAnsi="Times New Roman" w:cs="Times New Roman"/>
          <w:sz w:val="28"/>
          <w:szCs w:val="28"/>
        </w:rPr>
        <w:t>21</w:t>
      </w:r>
      <w:r w:rsidR="003A6748">
        <w:rPr>
          <w:rFonts w:ascii="Times New Roman" w:hAnsi="Times New Roman" w:cs="Times New Roman"/>
          <w:sz w:val="28"/>
          <w:szCs w:val="28"/>
        </w:rPr>
        <w:t xml:space="preserve"> – находи</w:t>
      </w:r>
      <w:r w:rsidR="00537502" w:rsidRPr="00F67E5B">
        <w:rPr>
          <w:rFonts w:ascii="Times New Roman" w:hAnsi="Times New Roman" w:cs="Times New Roman"/>
          <w:sz w:val="28"/>
          <w:szCs w:val="28"/>
        </w:rPr>
        <w:t>тся на рассмотрении;</w:t>
      </w:r>
    </w:p>
    <w:p w:rsidR="00DB7B49" w:rsidRPr="00F67E5B" w:rsidRDefault="00DB7B49" w:rsidP="00311A53">
      <w:pPr>
        <w:pStyle w:val="a3"/>
        <w:spacing w:line="360" w:lineRule="auto"/>
        <w:ind w:firstLine="708"/>
        <w:jc w:val="both"/>
        <w:rPr>
          <w:rFonts w:ascii="Times New Roman" w:hAnsi="Times New Roman" w:cs="Times New Roman"/>
          <w:sz w:val="28"/>
          <w:szCs w:val="28"/>
        </w:rPr>
      </w:pPr>
      <w:r w:rsidRPr="00F67E5B">
        <w:rPr>
          <w:rFonts w:ascii="Times New Roman" w:hAnsi="Times New Roman" w:cs="Times New Roman"/>
          <w:sz w:val="28"/>
          <w:szCs w:val="28"/>
        </w:rPr>
        <w:t>4</w:t>
      </w:r>
      <w:r w:rsidR="00136BAA" w:rsidRPr="00F67E5B">
        <w:rPr>
          <w:rFonts w:ascii="Times New Roman" w:hAnsi="Times New Roman" w:cs="Times New Roman"/>
          <w:sz w:val="28"/>
          <w:szCs w:val="28"/>
        </w:rPr>
        <w:t>5</w:t>
      </w:r>
      <w:r w:rsidRPr="00F67E5B">
        <w:rPr>
          <w:rFonts w:ascii="Times New Roman" w:hAnsi="Times New Roman" w:cs="Times New Roman"/>
          <w:sz w:val="28"/>
          <w:szCs w:val="28"/>
        </w:rPr>
        <w:t xml:space="preserve"> – уведомлени</w:t>
      </w:r>
      <w:r w:rsidR="003A6748">
        <w:rPr>
          <w:rFonts w:ascii="Times New Roman" w:hAnsi="Times New Roman" w:cs="Times New Roman"/>
          <w:sz w:val="28"/>
          <w:szCs w:val="28"/>
        </w:rPr>
        <w:t>я</w:t>
      </w:r>
      <w:r w:rsidRPr="00F67E5B">
        <w:rPr>
          <w:rFonts w:ascii="Times New Roman" w:hAnsi="Times New Roman" w:cs="Times New Roman"/>
          <w:sz w:val="28"/>
          <w:szCs w:val="28"/>
        </w:rPr>
        <w:t xml:space="preserve"> без ответа;</w:t>
      </w:r>
    </w:p>
    <w:p w:rsidR="00537502" w:rsidRPr="00F67E5B" w:rsidRDefault="00DB7B49" w:rsidP="00311A53">
      <w:pPr>
        <w:pStyle w:val="a3"/>
        <w:spacing w:line="360" w:lineRule="auto"/>
        <w:ind w:firstLine="708"/>
        <w:jc w:val="both"/>
        <w:rPr>
          <w:rFonts w:ascii="Times New Roman" w:hAnsi="Times New Roman" w:cs="Times New Roman"/>
          <w:sz w:val="28"/>
          <w:szCs w:val="28"/>
        </w:rPr>
      </w:pPr>
      <w:r w:rsidRPr="00F67E5B">
        <w:rPr>
          <w:rFonts w:ascii="Times New Roman" w:hAnsi="Times New Roman" w:cs="Times New Roman"/>
          <w:sz w:val="28"/>
          <w:szCs w:val="28"/>
        </w:rPr>
        <w:t>1 – рассмотрение обращения прекращено по заявлению заявителя</w:t>
      </w:r>
      <w:r w:rsidR="00DC3594" w:rsidRPr="00F67E5B">
        <w:rPr>
          <w:rFonts w:ascii="Times New Roman" w:hAnsi="Times New Roman" w:cs="Times New Roman"/>
          <w:sz w:val="28"/>
          <w:szCs w:val="28"/>
        </w:rPr>
        <w:t>.</w:t>
      </w:r>
    </w:p>
    <w:p w:rsidR="00DC14AE" w:rsidRPr="00F67E5B" w:rsidRDefault="00DC14AE" w:rsidP="00311A53">
      <w:pPr>
        <w:pStyle w:val="a3"/>
        <w:spacing w:line="360" w:lineRule="auto"/>
        <w:ind w:firstLine="708"/>
        <w:jc w:val="both"/>
        <w:rPr>
          <w:rFonts w:ascii="Times New Roman" w:hAnsi="Times New Roman" w:cs="Times New Roman"/>
          <w:sz w:val="28"/>
          <w:szCs w:val="28"/>
        </w:rPr>
      </w:pPr>
      <w:r w:rsidRPr="00F67E5B">
        <w:rPr>
          <w:rFonts w:ascii="Times New Roman" w:hAnsi="Times New Roman" w:cs="Times New Roman"/>
          <w:sz w:val="28"/>
          <w:szCs w:val="28"/>
        </w:rPr>
        <w:lastRenderedPageBreak/>
        <w:t xml:space="preserve">В завершении необходимо отметить, что социально-экономическую ситуацию в Ханты-Мансийском районе можно характеризовать </w:t>
      </w:r>
      <w:r w:rsidRPr="00F67E5B">
        <w:rPr>
          <w:rFonts w:ascii="Times New Roman" w:hAnsi="Times New Roman" w:cs="Times New Roman"/>
          <w:sz w:val="28"/>
          <w:szCs w:val="28"/>
        </w:rPr>
        <w:br/>
        <w:t>как стабильную.</w:t>
      </w:r>
    </w:p>
    <w:p w:rsidR="006A0249" w:rsidRPr="00F67E5B" w:rsidRDefault="006A0249" w:rsidP="006A0249">
      <w:pPr>
        <w:spacing w:after="0" w:line="240" w:lineRule="auto"/>
        <w:jc w:val="right"/>
        <w:rPr>
          <w:rFonts w:ascii="Times New Roman" w:eastAsia="Calibri" w:hAnsi="Times New Roman" w:cs="Times New Roman"/>
          <w:sz w:val="28"/>
          <w:szCs w:val="28"/>
        </w:rPr>
      </w:pPr>
    </w:p>
    <w:p w:rsidR="003A6748" w:rsidRDefault="003A6748" w:rsidP="006A0249">
      <w:pPr>
        <w:spacing w:after="0" w:line="240" w:lineRule="auto"/>
        <w:jc w:val="right"/>
        <w:rPr>
          <w:rFonts w:ascii="Times New Roman" w:eastAsia="Calibri" w:hAnsi="Times New Roman" w:cs="Times New Roman"/>
          <w:sz w:val="28"/>
          <w:szCs w:val="28"/>
        </w:rPr>
      </w:pPr>
    </w:p>
    <w:p w:rsidR="005A3B67" w:rsidRPr="00F67E5B" w:rsidRDefault="00004D58" w:rsidP="006A0249">
      <w:pPr>
        <w:spacing w:after="0" w:line="240" w:lineRule="auto"/>
        <w:jc w:val="right"/>
        <w:rPr>
          <w:rFonts w:ascii="Times New Roman" w:eastAsia="Calibri" w:hAnsi="Times New Roman" w:cs="Times New Roman"/>
          <w:sz w:val="28"/>
          <w:szCs w:val="28"/>
        </w:rPr>
      </w:pPr>
      <w:r w:rsidRPr="00F67E5B">
        <w:rPr>
          <w:rFonts w:ascii="Times New Roman" w:eastAsia="Calibri" w:hAnsi="Times New Roman" w:cs="Times New Roman"/>
          <w:sz w:val="28"/>
          <w:szCs w:val="28"/>
        </w:rPr>
        <w:t>О</w:t>
      </w:r>
      <w:r w:rsidR="004C2A1F" w:rsidRPr="00F67E5B">
        <w:rPr>
          <w:rFonts w:ascii="Times New Roman" w:eastAsia="Calibri" w:hAnsi="Times New Roman" w:cs="Times New Roman"/>
          <w:sz w:val="28"/>
          <w:szCs w:val="28"/>
        </w:rPr>
        <w:t>тдел</w:t>
      </w:r>
      <w:r w:rsidR="0012504B" w:rsidRPr="00F67E5B">
        <w:rPr>
          <w:rFonts w:ascii="Times New Roman" w:eastAsia="Calibri" w:hAnsi="Times New Roman" w:cs="Times New Roman"/>
          <w:sz w:val="28"/>
          <w:szCs w:val="28"/>
        </w:rPr>
        <w:t xml:space="preserve"> организационной и контрольной работы</w:t>
      </w:r>
    </w:p>
    <w:p w:rsidR="005A3B67" w:rsidRPr="00F67E5B" w:rsidRDefault="005A3B67" w:rsidP="006A0249">
      <w:pPr>
        <w:spacing w:after="0" w:line="240" w:lineRule="auto"/>
        <w:jc w:val="right"/>
        <w:rPr>
          <w:rFonts w:ascii="Times New Roman" w:eastAsia="Calibri" w:hAnsi="Times New Roman" w:cs="Times New Roman"/>
          <w:sz w:val="28"/>
          <w:szCs w:val="28"/>
        </w:rPr>
      </w:pPr>
      <w:r w:rsidRPr="00F67E5B">
        <w:rPr>
          <w:rFonts w:ascii="Times New Roman" w:eastAsia="Calibri" w:hAnsi="Times New Roman" w:cs="Times New Roman"/>
          <w:sz w:val="28"/>
          <w:szCs w:val="28"/>
        </w:rPr>
        <w:t>управления организации местного самоуправления</w:t>
      </w:r>
    </w:p>
    <w:p w:rsidR="00F91066" w:rsidRPr="000736F7" w:rsidRDefault="005A3B67" w:rsidP="006A0249">
      <w:pPr>
        <w:spacing w:after="0" w:line="240" w:lineRule="auto"/>
        <w:jc w:val="right"/>
        <w:rPr>
          <w:rFonts w:ascii="Times New Roman" w:eastAsia="Calibri" w:hAnsi="Times New Roman" w:cs="Times New Roman"/>
          <w:sz w:val="28"/>
          <w:szCs w:val="28"/>
          <w:lang w:val="en-US"/>
        </w:rPr>
      </w:pPr>
      <w:r w:rsidRPr="00F67E5B">
        <w:rPr>
          <w:rFonts w:ascii="Times New Roman" w:eastAsia="Calibri" w:hAnsi="Times New Roman" w:cs="Times New Roman"/>
          <w:sz w:val="28"/>
          <w:szCs w:val="28"/>
        </w:rPr>
        <w:t xml:space="preserve"> и административной реформы</w:t>
      </w:r>
    </w:p>
    <w:sectPr w:rsidR="00F91066" w:rsidRPr="000736F7" w:rsidSect="00BF7044">
      <w:headerReference w:type="default" r:id="rId14"/>
      <w:pgSz w:w="11906" w:h="16838"/>
      <w:pgMar w:top="1418"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EE4" w:rsidRDefault="00E05EE4" w:rsidP="00D4785C">
      <w:pPr>
        <w:spacing w:after="0" w:line="240" w:lineRule="auto"/>
      </w:pPr>
      <w:r>
        <w:separator/>
      </w:r>
    </w:p>
  </w:endnote>
  <w:endnote w:type="continuationSeparator" w:id="0">
    <w:p w:rsidR="00E05EE4" w:rsidRDefault="00E05EE4" w:rsidP="00D47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EE4" w:rsidRDefault="00E05EE4" w:rsidP="00D4785C">
      <w:pPr>
        <w:spacing w:after="0" w:line="240" w:lineRule="auto"/>
      </w:pPr>
      <w:r>
        <w:separator/>
      </w:r>
    </w:p>
  </w:footnote>
  <w:footnote w:type="continuationSeparator" w:id="0">
    <w:p w:rsidR="00E05EE4" w:rsidRDefault="00E05EE4" w:rsidP="00D47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987001"/>
      <w:docPartObj>
        <w:docPartGallery w:val="Page Numbers (Top of Page)"/>
        <w:docPartUnique/>
      </w:docPartObj>
    </w:sdtPr>
    <w:sdtEndPr>
      <w:rPr>
        <w:rFonts w:ascii="Times New Roman" w:hAnsi="Times New Roman" w:cs="Times New Roman"/>
        <w:sz w:val="24"/>
        <w:szCs w:val="24"/>
      </w:rPr>
    </w:sdtEndPr>
    <w:sdtContent>
      <w:p w:rsidR="00E05EE4" w:rsidRPr="001B3740" w:rsidRDefault="00E05EE4">
        <w:pPr>
          <w:pStyle w:val="aa"/>
          <w:jc w:val="center"/>
          <w:rPr>
            <w:rFonts w:ascii="Times New Roman" w:hAnsi="Times New Roman" w:cs="Times New Roman"/>
            <w:sz w:val="24"/>
            <w:szCs w:val="24"/>
          </w:rPr>
        </w:pPr>
        <w:r w:rsidRPr="001B3740">
          <w:rPr>
            <w:rFonts w:ascii="Times New Roman" w:hAnsi="Times New Roman" w:cs="Times New Roman"/>
            <w:sz w:val="24"/>
            <w:szCs w:val="24"/>
          </w:rPr>
          <w:fldChar w:fldCharType="begin"/>
        </w:r>
        <w:r w:rsidRPr="001B3740">
          <w:rPr>
            <w:rFonts w:ascii="Times New Roman" w:hAnsi="Times New Roman" w:cs="Times New Roman"/>
            <w:sz w:val="24"/>
            <w:szCs w:val="24"/>
          </w:rPr>
          <w:instrText>PAGE   \* MERGEFORMAT</w:instrText>
        </w:r>
        <w:r w:rsidRPr="001B3740">
          <w:rPr>
            <w:rFonts w:ascii="Times New Roman" w:hAnsi="Times New Roman" w:cs="Times New Roman"/>
            <w:sz w:val="24"/>
            <w:szCs w:val="24"/>
          </w:rPr>
          <w:fldChar w:fldCharType="separate"/>
        </w:r>
        <w:r w:rsidR="00D261C9">
          <w:rPr>
            <w:rFonts w:ascii="Times New Roman" w:hAnsi="Times New Roman" w:cs="Times New Roman"/>
            <w:noProof/>
            <w:sz w:val="24"/>
            <w:szCs w:val="24"/>
          </w:rPr>
          <w:t>23</w:t>
        </w:r>
        <w:r w:rsidRPr="001B3740">
          <w:rPr>
            <w:rFonts w:ascii="Times New Roman" w:hAnsi="Times New Roman" w:cs="Times New Roman"/>
            <w:sz w:val="24"/>
            <w:szCs w:val="24"/>
          </w:rPr>
          <w:fldChar w:fldCharType="end"/>
        </w:r>
      </w:p>
    </w:sdtContent>
  </w:sdt>
  <w:p w:rsidR="00E05EE4" w:rsidRDefault="00E05EE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42CC0"/>
    <w:multiLevelType w:val="hybridMultilevel"/>
    <w:tmpl w:val="9B9C6094"/>
    <w:lvl w:ilvl="0" w:tplc="D44E692E">
      <w:start w:val="2"/>
      <w:numFmt w:val="decimal"/>
      <w:lvlText w:val="%1."/>
      <w:lvlJc w:val="left"/>
      <w:pPr>
        <w:ind w:left="6031" w:hanging="360"/>
      </w:pPr>
      <w:rPr>
        <w:rFonts w:hint="default"/>
      </w:r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abstractNum w:abstractNumId="1" w15:restartNumberingAfterBreak="0">
    <w:nsid w:val="1B91437D"/>
    <w:multiLevelType w:val="hybridMultilevel"/>
    <w:tmpl w:val="7A50D5C6"/>
    <w:lvl w:ilvl="0" w:tplc="8612DD4E">
      <w:start w:val="3"/>
      <w:numFmt w:val="decimal"/>
      <w:lvlText w:val="%1."/>
      <w:lvlJc w:val="left"/>
      <w:pPr>
        <w:ind w:left="6031" w:hanging="360"/>
      </w:pPr>
      <w:rPr>
        <w:rFonts w:hint="default"/>
      </w:r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abstractNum w:abstractNumId="2" w15:restartNumberingAfterBreak="0">
    <w:nsid w:val="40CC0FFC"/>
    <w:multiLevelType w:val="hybridMultilevel"/>
    <w:tmpl w:val="86503C46"/>
    <w:lvl w:ilvl="0" w:tplc="FE26C502">
      <w:start w:val="1"/>
      <w:numFmt w:val="decimal"/>
      <w:lvlText w:val="%1."/>
      <w:lvlJc w:val="left"/>
      <w:pPr>
        <w:ind w:left="603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D935DBF"/>
    <w:multiLevelType w:val="hybridMultilevel"/>
    <w:tmpl w:val="903266F8"/>
    <w:lvl w:ilvl="0" w:tplc="3A2ACC4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57702"/>
    <w:rsid w:val="00001771"/>
    <w:rsid w:val="00004D58"/>
    <w:rsid w:val="00010713"/>
    <w:rsid w:val="00012189"/>
    <w:rsid w:val="0001374D"/>
    <w:rsid w:val="000138A3"/>
    <w:rsid w:val="00015655"/>
    <w:rsid w:val="00016B1A"/>
    <w:rsid w:val="00017348"/>
    <w:rsid w:val="00031647"/>
    <w:rsid w:val="00031B36"/>
    <w:rsid w:val="000343ED"/>
    <w:rsid w:val="000344EA"/>
    <w:rsid w:val="00035918"/>
    <w:rsid w:val="000425D9"/>
    <w:rsid w:val="00043412"/>
    <w:rsid w:val="00043852"/>
    <w:rsid w:val="000450A1"/>
    <w:rsid w:val="00046645"/>
    <w:rsid w:val="000508E6"/>
    <w:rsid w:val="00055812"/>
    <w:rsid w:val="00056A53"/>
    <w:rsid w:val="00056B5A"/>
    <w:rsid w:val="00063AB9"/>
    <w:rsid w:val="000665B0"/>
    <w:rsid w:val="000668AF"/>
    <w:rsid w:val="000717E3"/>
    <w:rsid w:val="000736F7"/>
    <w:rsid w:val="00074033"/>
    <w:rsid w:val="00076467"/>
    <w:rsid w:val="00080B2D"/>
    <w:rsid w:val="00081EA4"/>
    <w:rsid w:val="00082F2D"/>
    <w:rsid w:val="0008561A"/>
    <w:rsid w:val="00092D68"/>
    <w:rsid w:val="00095DE4"/>
    <w:rsid w:val="00096B32"/>
    <w:rsid w:val="000A0F18"/>
    <w:rsid w:val="000A2184"/>
    <w:rsid w:val="000B5577"/>
    <w:rsid w:val="000B5C02"/>
    <w:rsid w:val="000B70FE"/>
    <w:rsid w:val="000B7F90"/>
    <w:rsid w:val="000C041C"/>
    <w:rsid w:val="000C0966"/>
    <w:rsid w:val="000C15A8"/>
    <w:rsid w:val="000C4D69"/>
    <w:rsid w:val="000C6782"/>
    <w:rsid w:val="000D1617"/>
    <w:rsid w:val="000D79EC"/>
    <w:rsid w:val="000E0887"/>
    <w:rsid w:val="000E5E23"/>
    <w:rsid w:val="000E7B82"/>
    <w:rsid w:val="000F20E7"/>
    <w:rsid w:val="000F3965"/>
    <w:rsid w:val="00100F20"/>
    <w:rsid w:val="00101111"/>
    <w:rsid w:val="00101986"/>
    <w:rsid w:val="00101BB1"/>
    <w:rsid w:val="00104069"/>
    <w:rsid w:val="00122219"/>
    <w:rsid w:val="001240A5"/>
    <w:rsid w:val="0012504B"/>
    <w:rsid w:val="00126808"/>
    <w:rsid w:val="00127785"/>
    <w:rsid w:val="001278D4"/>
    <w:rsid w:val="00131252"/>
    <w:rsid w:val="00132692"/>
    <w:rsid w:val="00132B8B"/>
    <w:rsid w:val="001366E1"/>
    <w:rsid w:val="00136BAA"/>
    <w:rsid w:val="00137C25"/>
    <w:rsid w:val="00146240"/>
    <w:rsid w:val="001527DD"/>
    <w:rsid w:val="00157B56"/>
    <w:rsid w:val="001632DC"/>
    <w:rsid w:val="001660D9"/>
    <w:rsid w:val="00166C3F"/>
    <w:rsid w:val="00167949"/>
    <w:rsid w:val="00170D66"/>
    <w:rsid w:val="00171CE7"/>
    <w:rsid w:val="00172621"/>
    <w:rsid w:val="00172919"/>
    <w:rsid w:val="00183868"/>
    <w:rsid w:val="00187054"/>
    <w:rsid w:val="00187AD1"/>
    <w:rsid w:val="001A0253"/>
    <w:rsid w:val="001A044F"/>
    <w:rsid w:val="001A148B"/>
    <w:rsid w:val="001A3EE2"/>
    <w:rsid w:val="001A408C"/>
    <w:rsid w:val="001A4DE8"/>
    <w:rsid w:val="001A64E4"/>
    <w:rsid w:val="001B0B7C"/>
    <w:rsid w:val="001B2C3E"/>
    <w:rsid w:val="001B3740"/>
    <w:rsid w:val="001B3E43"/>
    <w:rsid w:val="001B4001"/>
    <w:rsid w:val="001D38F4"/>
    <w:rsid w:val="001D7373"/>
    <w:rsid w:val="001D7E4C"/>
    <w:rsid w:val="001E16DF"/>
    <w:rsid w:val="001E6EBB"/>
    <w:rsid w:val="001E6F66"/>
    <w:rsid w:val="001E7E5D"/>
    <w:rsid w:val="001F0ACC"/>
    <w:rsid w:val="001F0B18"/>
    <w:rsid w:val="001F0D0C"/>
    <w:rsid w:val="001F3FA9"/>
    <w:rsid w:val="001F40DE"/>
    <w:rsid w:val="00200560"/>
    <w:rsid w:val="002027DF"/>
    <w:rsid w:val="00206084"/>
    <w:rsid w:val="002066F6"/>
    <w:rsid w:val="002126AB"/>
    <w:rsid w:val="0021349E"/>
    <w:rsid w:val="002139DE"/>
    <w:rsid w:val="0021473C"/>
    <w:rsid w:val="002147A0"/>
    <w:rsid w:val="00215C78"/>
    <w:rsid w:val="002160AC"/>
    <w:rsid w:val="00216FCD"/>
    <w:rsid w:val="002170C0"/>
    <w:rsid w:val="00217417"/>
    <w:rsid w:val="00220ADB"/>
    <w:rsid w:val="002248C5"/>
    <w:rsid w:val="00225D38"/>
    <w:rsid w:val="002304BC"/>
    <w:rsid w:val="00231355"/>
    <w:rsid w:val="00231F08"/>
    <w:rsid w:val="0023259A"/>
    <w:rsid w:val="00234D00"/>
    <w:rsid w:val="00237E26"/>
    <w:rsid w:val="0024055A"/>
    <w:rsid w:val="00242E00"/>
    <w:rsid w:val="00243846"/>
    <w:rsid w:val="002517EA"/>
    <w:rsid w:val="00252388"/>
    <w:rsid w:val="00261F0F"/>
    <w:rsid w:val="00261F5D"/>
    <w:rsid w:val="00270BB8"/>
    <w:rsid w:val="00274D83"/>
    <w:rsid w:val="00276934"/>
    <w:rsid w:val="00277B31"/>
    <w:rsid w:val="002813D4"/>
    <w:rsid w:val="00282053"/>
    <w:rsid w:val="0028604B"/>
    <w:rsid w:val="00286F55"/>
    <w:rsid w:val="002901F3"/>
    <w:rsid w:val="00290B2C"/>
    <w:rsid w:val="0029145F"/>
    <w:rsid w:val="002A0D20"/>
    <w:rsid w:val="002A34AF"/>
    <w:rsid w:val="002A5910"/>
    <w:rsid w:val="002A7027"/>
    <w:rsid w:val="002B1A76"/>
    <w:rsid w:val="002B5954"/>
    <w:rsid w:val="002C0BBA"/>
    <w:rsid w:val="002C0F3D"/>
    <w:rsid w:val="002C7A43"/>
    <w:rsid w:val="002E1550"/>
    <w:rsid w:val="002E5F11"/>
    <w:rsid w:val="002E7D4B"/>
    <w:rsid w:val="002F79AF"/>
    <w:rsid w:val="0030058B"/>
    <w:rsid w:val="00301E19"/>
    <w:rsid w:val="0030452D"/>
    <w:rsid w:val="00304CA9"/>
    <w:rsid w:val="00304D9D"/>
    <w:rsid w:val="003056A2"/>
    <w:rsid w:val="003101F8"/>
    <w:rsid w:val="003118D3"/>
    <w:rsid w:val="00311A53"/>
    <w:rsid w:val="00313714"/>
    <w:rsid w:val="00314247"/>
    <w:rsid w:val="00314AB8"/>
    <w:rsid w:val="003164F9"/>
    <w:rsid w:val="00321F6A"/>
    <w:rsid w:val="00324462"/>
    <w:rsid w:val="0033331C"/>
    <w:rsid w:val="00334CA1"/>
    <w:rsid w:val="003434AE"/>
    <w:rsid w:val="00344013"/>
    <w:rsid w:val="00344974"/>
    <w:rsid w:val="00351B23"/>
    <w:rsid w:val="003633E4"/>
    <w:rsid w:val="00370FD9"/>
    <w:rsid w:val="00374C07"/>
    <w:rsid w:val="00376A5A"/>
    <w:rsid w:val="00393D29"/>
    <w:rsid w:val="0039505A"/>
    <w:rsid w:val="003A58AD"/>
    <w:rsid w:val="003A6748"/>
    <w:rsid w:val="003A7CBA"/>
    <w:rsid w:val="003B0D9D"/>
    <w:rsid w:val="003B31B3"/>
    <w:rsid w:val="003B31F1"/>
    <w:rsid w:val="003B4B16"/>
    <w:rsid w:val="003B57FF"/>
    <w:rsid w:val="003B6241"/>
    <w:rsid w:val="003C01CA"/>
    <w:rsid w:val="003C0819"/>
    <w:rsid w:val="003C5FFB"/>
    <w:rsid w:val="003D3CCD"/>
    <w:rsid w:val="003D5E70"/>
    <w:rsid w:val="003E0D2B"/>
    <w:rsid w:val="003E2BF4"/>
    <w:rsid w:val="003E39F2"/>
    <w:rsid w:val="003E4826"/>
    <w:rsid w:val="003F36E0"/>
    <w:rsid w:val="003F3707"/>
    <w:rsid w:val="003F3D7D"/>
    <w:rsid w:val="003F4CCE"/>
    <w:rsid w:val="00404453"/>
    <w:rsid w:val="004062FD"/>
    <w:rsid w:val="004065D8"/>
    <w:rsid w:val="00412569"/>
    <w:rsid w:val="0042097C"/>
    <w:rsid w:val="0042389B"/>
    <w:rsid w:val="00427D8A"/>
    <w:rsid w:val="00442424"/>
    <w:rsid w:val="004476A7"/>
    <w:rsid w:val="004521D7"/>
    <w:rsid w:val="00452900"/>
    <w:rsid w:val="00453488"/>
    <w:rsid w:val="00456F5C"/>
    <w:rsid w:val="0046061A"/>
    <w:rsid w:val="00472881"/>
    <w:rsid w:val="00473B4E"/>
    <w:rsid w:val="004747CA"/>
    <w:rsid w:val="00476C04"/>
    <w:rsid w:val="004A2242"/>
    <w:rsid w:val="004A63EF"/>
    <w:rsid w:val="004B33E1"/>
    <w:rsid w:val="004B6EE7"/>
    <w:rsid w:val="004B7E16"/>
    <w:rsid w:val="004C2A1F"/>
    <w:rsid w:val="004C2CFD"/>
    <w:rsid w:val="004C4C1B"/>
    <w:rsid w:val="004C5165"/>
    <w:rsid w:val="004C632E"/>
    <w:rsid w:val="004C65FD"/>
    <w:rsid w:val="004C7168"/>
    <w:rsid w:val="004D23F1"/>
    <w:rsid w:val="004D2665"/>
    <w:rsid w:val="004D5082"/>
    <w:rsid w:val="004D59C6"/>
    <w:rsid w:val="004D7E5B"/>
    <w:rsid w:val="004E0DAC"/>
    <w:rsid w:val="004E5553"/>
    <w:rsid w:val="004F4AFC"/>
    <w:rsid w:val="004F5623"/>
    <w:rsid w:val="004F67AA"/>
    <w:rsid w:val="00503DC8"/>
    <w:rsid w:val="00504B2C"/>
    <w:rsid w:val="00505809"/>
    <w:rsid w:val="005063AC"/>
    <w:rsid w:val="00514AF9"/>
    <w:rsid w:val="00516C02"/>
    <w:rsid w:val="005364C3"/>
    <w:rsid w:val="00537502"/>
    <w:rsid w:val="00540F13"/>
    <w:rsid w:val="0054108C"/>
    <w:rsid w:val="00541E57"/>
    <w:rsid w:val="00551359"/>
    <w:rsid w:val="005619AF"/>
    <w:rsid w:val="00570351"/>
    <w:rsid w:val="00581616"/>
    <w:rsid w:val="005868C0"/>
    <w:rsid w:val="00590CCA"/>
    <w:rsid w:val="00590ED7"/>
    <w:rsid w:val="00592849"/>
    <w:rsid w:val="00596977"/>
    <w:rsid w:val="005A1713"/>
    <w:rsid w:val="005A1FFF"/>
    <w:rsid w:val="005A31EC"/>
    <w:rsid w:val="005A3B67"/>
    <w:rsid w:val="005A6754"/>
    <w:rsid w:val="005B0FF1"/>
    <w:rsid w:val="005B4622"/>
    <w:rsid w:val="005B5936"/>
    <w:rsid w:val="005B7920"/>
    <w:rsid w:val="005C14B9"/>
    <w:rsid w:val="005C267A"/>
    <w:rsid w:val="005C7C86"/>
    <w:rsid w:val="005D5DB5"/>
    <w:rsid w:val="005E0BBD"/>
    <w:rsid w:val="005E25CD"/>
    <w:rsid w:val="005E4E4F"/>
    <w:rsid w:val="005E53F9"/>
    <w:rsid w:val="005E567D"/>
    <w:rsid w:val="005E6D8E"/>
    <w:rsid w:val="005E762A"/>
    <w:rsid w:val="005E7833"/>
    <w:rsid w:val="005F01AC"/>
    <w:rsid w:val="005F5ADF"/>
    <w:rsid w:val="00600A49"/>
    <w:rsid w:val="006015A5"/>
    <w:rsid w:val="006031D1"/>
    <w:rsid w:val="00613AE6"/>
    <w:rsid w:val="00621491"/>
    <w:rsid w:val="006233AB"/>
    <w:rsid w:val="00632C0D"/>
    <w:rsid w:val="006416C7"/>
    <w:rsid w:val="00645E61"/>
    <w:rsid w:val="00651DEF"/>
    <w:rsid w:val="00652B34"/>
    <w:rsid w:val="00655064"/>
    <w:rsid w:val="00671A72"/>
    <w:rsid w:val="006740B6"/>
    <w:rsid w:val="00676C31"/>
    <w:rsid w:val="00683B62"/>
    <w:rsid w:val="0068461D"/>
    <w:rsid w:val="0068549E"/>
    <w:rsid w:val="00685C1B"/>
    <w:rsid w:val="00692778"/>
    <w:rsid w:val="00693EC2"/>
    <w:rsid w:val="006A0249"/>
    <w:rsid w:val="006A5947"/>
    <w:rsid w:val="006B0B1F"/>
    <w:rsid w:val="006B5EA2"/>
    <w:rsid w:val="006B7028"/>
    <w:rsid w:val="006C467A"/>
    <w:rsid w:val="006C5321"/>
    <w:rsid w:val="006C6232"/>
    <w:rsid w:val="006D468F"/>
    <w:rsid w:val="006D5E1A"/>
    <w:rsid w:val="006E311D"/>
    <w:rsid w:val="006E5471"/>
    <w:rsid w:val="006E7A7C"/>
    <w:rsid w:val="006F1E34"/>
    <w:rsid w:val="006F7E18"/>
    <w:rsid w:val="00700960"/>
    <w:rsid w:val="00703258"/>
    <w:rsid w:val="0070509B"/>
    <w:rsid w:val="00714016"/>
    <w:rsid w:val="0071511B"/>
    <w:rsid w:val="0071708E"/>
    <w:rsid w:val="00727B83"/>
    <w:rsid w:val="00730A33"/>
    <w:rsid w:val="007313A2"/>
    <w:rsid w:val="00732781"/>
    <w:rsid w:val="00733BC6"/>
    <w:rsid w:val="00746B44"/>
    <w:rsid w:val="00746FE4"/>
    <w:rsid w:val="0075458F"/>
    <w:rsid w:val="00757AF0"/>
    <w:rsid w:val="00762ABD"/>
    <w:rsid w:val="0077154F"/>
    <w:rsid w:val="00776537"/>
    <w:rsid w:val="007843A0"/>
    <w:rsid w:val="00784F65"/>
    <w:rsid w:val="00785A9C"/>
    <w:rsid w:val="00785BDC"/>
    <w:rsid w:val="00790E39"/>
    <w:rsid w:val="007919F0"/>
    <w:rsid w:val="00794F4E"/>
    <w:rsid w:val="00795138"/>
    <w:rsid w:val="007A045A"/>
    <w:rsid w:val="007B0B22"/>
    <w:rsid w:val="007B0CF0"/>
    <w:rsid w:val="007B6342"/>
    <w:rsid w:val="007B6A79"/>
    <w:rsid w:val="007B6E85"/>
    <w:rsid w:val="007C5B3D"/>
    <w:rsid w:val="007C63D9"/>
    <w:rsid w:val="007C6E8C"/>
    <w:rsid w:val="007D3D11"/>
    <w:rsid w:val="007D4688"/>
    <w:rsid w:val="007E2B66"/>
    <w:rsid w:val="007F5DAE"/>
    <w:rsid w:val="0080050B"/>
    <w:rsid w:val="008079E0"/>
    <w:rsid w:val="0081113C"/>
    <w:rsid w:val="00813670"/>
    <w:rsid w:val="00813E9F"/>
    <w:rsid w:val="00817653"/>
    <w:rsid w:val="00820F09"/>
    <w:rsid w:val="0082197A"/>
    <w:rsid w:val="0082398B"/>
    <w:rsid w:val="008476B9"/>
    <w:rsid w:val="00852818"/>
    <w:rsid w:val="008537CC"/>
    <w:rsid w:val="00854813"/>
    <w:rsid w:val="00855FD1"/>
    <w:rsid w:val="008560E0"/>
    <w:rsid w:val="00856DF7"/>
    <w:rsid w:val="00857702"/>
    <w:rsid w:val="00860834"/>
    <w:rsid w:val="00864119"/>
    <w:rsid w:val="00865C87"/>
    <w:rsid w:val="00866537"/>
    <w:rsid w:val="008668D4"/>
    <w:rsid w:val="00873161"/>
    <w:rsid w:val="0087737C"/>
    <w:rsid w:val="00882259"/>
    <w:rsid w:val="008857C4"/>
    <w:rsid w:val="0089149A"/>
    <w:rsid w:val="00892A72"/>
    <w:rsid w:val="008936BE"/>
    <w:rsid w:val="00893F85"/>
    <w:rsid w:val="0089474C"/>
    <w:rsid w:val="008A5037"/>
    <w:rsid w:val="008A625C"/>
    <w:rsid w:val="008A7E3A"/>
    <w:rsid w:val="008B301B"/>
    <w:rsid w:val="008B3396"/>
    <w:rsid w:val="008B4C1C"/>
    <w:rsid w:val="008C3C8F"/>
    <w:rsid w:val="008C43C0"/>
    <w:rsid w:val="008C5BF0"/>
    <w:rsid w:val="008E12AC"/>
    <w:rsid w:val="008E12F2"/>
    <w:rsid w:val="008E592A"/>
    <w:rsid w:val="008E6738"/>
    <w:rsid w:val="008E7CAA"/>
    <w:rsid w:val="008F0BC3"/>
    <w:rsid w:val="008F431B"/>
    <w:rsid w:val="008F5D56"/>
    <w:rsid w:val="008F6035"/>
    <w:rsid w:val="008F7D82"/>
    <w:rsid w:val="00900BE7"/>
    <w:rsid w:val="00905860"/>
    <w:rsid w:val="00913C24"/>
    <w:rsid w:val="009151C0"/>
    <w:rsid w:val="00920837"/>
    <w:rsid w:val="00926AF9"/>
    <w:rsid w:val="00930342"/>
    <w:rsid w:val="00931DFC"/>
    <w:rsid w:val="0093275A"/>
    <w:rsid w:val="00934F34"/>
    <w:rsid w:val="0094174C"/>
    <w:rsid w:val="00941A06"/>
    <w:rsid w:val="009430D0"/>
    <w:rsid w:val="009468A1"/>
    <w:rsid w:val="00947679"/>
    <w:rsid w:val="00951435"/>
    <w:rsid w:val="00952C68"/>
    <w:rsid w:val="009535FC"/>
    <w:rsid w:val="00955D2F"/>
    <w:rsid w:val="0095745A"/>
    <w:rsid w:val="00960AFE"/>
    <w:rsid w:val="00961846"/>
    <w:rsid w:val="00962059"/>
    <w:rsid w:val="00963BED"/>
    <w:rsid w:val="00970AF4"/>
    <w:rsid w:val="00971D3D"/>
    <w:rsid w:val="009801FE"/>
    <w:rsid w:val="00983568"/>
    <w:rsid w:val="00983782"/>
    <w:rsid w:val="00984663"/>
    <w:rsid w:val="00985A4C"/>
    <w:rsid w:val="009906C7"/>
    <w:rsid w:val="009916E0"/>
    <w:rsid w:val="00993366"/>
    <w:rsid w:val="00993699"/>
    <w:rsid w:val="00994D6F"/>
    <w:rsid w:val="009961D1"/>
    <w:rsid w:val="00997255"/>
    <w:rsid w:val="009A0732"/>
    <w:rsid w:val="009A09E0"/>
    <w:rsid w:val="009A67EA"/>
    <w:rsid w:val="009B2F03"/>
    <w:rsid w:val="009B6FD0"/>
    <w:rsid w:val="009C0696"/>
    <w:rsid w:val="009C1625"/>
    <w:rsid w:val="009C42C0"/>
    <w:rsid w:val="009C7B26"/>
    <w:rsid w:val="009D4CE8"/>
    <w:rsid w:val="009E5D52"/>
    <w:rsid w:val="009F2CBD"/>
    <w:rsid w:val="009F3617"/>
    <w:rsid w:val="00A00592"/>
    <w:rsid w:val="00A0303C"/>
    <w:rsid w:val="00A05DDE"/>
    <w:rsid w:val="00A06ACC"/>
    <w:rsid w:val="00A1326F"/>
    <w:rsid w:val="00A15AF8"/>
    <w:rsid w:val="00A17C77"/>
    <w:rsid w:val="00A23C7D"/>
    <w:rsid w:val="00A25300"/>
    <w:rsid w:val="00A27878"/>
    <w:rsid w:val="00A31E2B"/>
    <w:rsid w:val="00A32B6C"/>
    <w:rsid w:val="00A33245"/>
    <w:rsid w:val="00A33771"/>
    <w:rsid w:val="00A372FD"/>
    <w:rsid w:val="00A37DB6"/>
    <w:rsid w:val="00A430EF"/>
    <w:rsid w:val="00A46CC3"/>
    <w:rsid w:val="00A47A12"/>
    <w:rsid w:val="00A47B78"/>
    <w:rsid w:val="00A51F03"/>
    <w:rsid w:val="00A542B6"/>
    <w:rsid w:val="00A64F25"/>
    <w:rsid w:val="00A77608"/>
    <w:rsid w:val="00A81436"/>
    <w:rsid w:val="00A81A59"/>
    <w:rsid w:val="00A828B7"/>
    <w:rsid w:val="00A841CE"/>
    <w:rsid w:val="00A91B36"/>
    <w:rsid w:val="00A9305A"/>
    <w:rsid w:val="00A931DF"/>
    <w:rsid w:val="00A93FFD"/>
    <w:rsid w:val="00A9404E"/>
    <w:rsid w:val="00A96A50"/>
    <w:rsid w:val="00AA3C65"/>
    <w:rsid w:val="00AA3D9D"/>
    <w:rsid w:val="00AA640B"/>
    <w:rsid w:val="00AA7414"/>
    <w:rsid w:val="00AB67E5"/>
    <w:rsid w:val="00AB7682"/>
    <w:rsid w:val="00AC07F6"/>
    <w:rsid w:val="00AC105E"/>
    <w:rsid w:val="00AC2539"/>
    <w:rsid w:val="00AC44C0"/>
    <w:rsid w:val="00AD05F7"/>
    <w:rsid w:val="00AD0DBE"/>
    <w:rsid w:val="00AD5923"/>
    <w:rsid w:val="00AE2255"/>
    <w:rsid w:val="00AE3762"/>
    <w:rsid w:val="00AE738E"/>
    <w:rsid w:val="00AF0C12"/>
    <w:rsid w:val="00AF12B2"/>
    <w:rsid w:val="00AF192D"/>
    <w:rsid w:val="00AF597A"/>
    <w:rsid w:val="00B007A0"/>
    <w:rsid w:val="00B009E8"/>
    <w:rsid w:val="00B047A1"/>
    <w:rsid w:val="00B128C8"/>
    <w:rsid w:val="00B13AEE"/>
    <w:rsid w:val="00B20C63"/>
    <w:rsid w:val="00B225C7"/>
    <w:rsid w:val="00B24C13"/>
    <w:rsid w:val="00B270DF"/>
    <w:rsid w:val="00B27841"/>
    <w:rsid w:val="00B303CD"/>
    <w:rsid w:val="00B306F1"/>
    <w:rsid w:val="00B36E79"/>
    <w:rsid w:val="00B43BAF"/>
    <w:rsid w:val="00B43CBA"/>
    <w:rsid w:val="00B4619A"/>
    <w:rsid w:val="00B47C3B"/>
    <w:rsid w:val="00B5290A"/>
    <w:rsid w:val="00B5704F"/>
    <w:rsid w:val="00B656AD"/>
    <w:rsid w:val="00B66B5E"/>
    <w:rsid w:val="00B73E1C"/>
    <w:rsid w:val="00B815F2"/>
    <w:rsid w:val="00B828A2"/>
    <w:rsid w:val="00B82E09"/>
    <w:rsid w:val="00B86860"/>
    <w:rsid w:val="00B92CFD"/>
    <w:rsid w:val="00B92FD1"/>
    <w:rsid w:val="00B9372B"/>
    <w:rsid w:val="00BA1009"/>
    <w:rsid w:val="00BA787D"/>
    <w:rsid w:val="00BA78FA"/>
    <w:rsid w:val="00BA7C1E"/>
    <w:rsid w:val="00BB006B"/>
    <w:rsid w:val="00BB0B4B"/>
    <w:rsid w:val="00BB6E1E"/>
    <w:rsid w:val="00BB7B17"/>
    <w:rsid w:val="00BC2E44"/>
    <w:rsid w:val="00BC705E"/>
    <w:rsid w:val="00BD2F81"/>
    <w:rsid w:val="00BD4F2F"/>
    <w:rsid w:val="00BE005F"/>
    <w:rsid w:val="00BE0410"/>
    <w:rsid w:val="00BE04D5"/>
    <w:rsid w:val="00BE45FF"/>
    <w:rsid w:val="00BE6AD3"/>
    <w:rsid w:val="00BF3BCF"/>
    <w:rsid w:val="00BF7044"/>
    <w:rsid w:val="00C01569"/>
    <w:rsid w:val="00C01BC2"/>
    <w:rsid w:val="00C052B1"/>
    <w:rsid w:val="00C065AA"/>
    <w:rsid w:val="00C06654"/>
    <w:rsid w:val="00C07A40"/>
    <w:rsid w:val="00C10039"/>
    <w:rsid w:val="00C13775"/>
    <w:rsid w:val="00C15F27"/>
    <w:rsid w:val="00C20CB6"/>
    <w:rsid w:val="00C23737"/>
    <w:rsid w:val="00C2712E"/>
    <w:rsid w:val="00C27C4C"/>
    <w:rsid w:val="00C31C1C"/>
    <w:rsid w:val="00C36E73"/>
    <w:rsid w:val="00C378AF"/>
    <w:rsid w:val="00C42672"/>
    <w:rsid w:val="00C43D77"/>
    <w:rsid w:val="00C43DC0"/>
    <w:rsid w:val="00C448BF"/>
    <w:rsid w:val="00C6602C"/>
    <w:rsid w:val="00C709D2"/>
    <w:rsid w:val="00C713D4"/>
    <w:rsid w:val="00C75A1D"/>
    <w:rsid w:val="00C76575"/>
    <w:rsid w:val="00C801CB"/>
    <w:rsid w:val="00C80801"/>
    <w:rsid w:val="00C820D4"/>
    <w:rsid w:val="00C82DD2"/>
    <w:rsid w:val="00C8324A"/>
    <w:rsid w:val="00C85450"/>
    <w:rsid w:val="00C85572"/>
    <w:rsid w:val="00C86CBE"/>
    <w:rsid w:val="00C94917"/>
    <w:rsid w:val="00C95214"/>
    <w:rsid w:val="00C97D7B"/>
    <w:rsid w:val="00CA3C1D"/>
    <w:rsid w:val="00CA5295"/>
    <w:rsid w:val="00CC2DF0"/>
    <w:rsid w:val="00CC4BD5"/>
    <w:rsid w:val="00CC5C92"/>
    <w:rsid w:val="00CC7A81"/>
    <w:rsid w:val="00CD0164"/>
    <w:rsid w:val="00CD03C8"/>
    <w:rsid w:val="00CD641D"/>
    <w:rsid w:val="00CE11D2"/>
    <w:rsid w:val="00CE1451"/>
    <w:rsid w:val="00CE1587"/>
    <w:rsid w:val="00CE42A9"/>
    <w:rsid w:val="00CE550B"/>
    <w:rsid w:val="00CE7715"/>
    <w:rsid w:val="00CF0A3A"/>
    <w:rsid w:val="00CF116F"/>
    <w:rsid w:val="00CF1828"/>
    <w:rsid w:val="00CF39CC"/>
    <w:rsid w:val="00CF78D1"/>
    <w:rsid w:val="00CF7B3C"/>
    <w:rsid w:val="00D03F7E"/>
    <w:rsid w:val="00D04DF3"/>
    <w:rsid w:val="00D05B99"/>
    <w:rsid w:val="00D06561"/>
    <w:rsid w:val="00D06F4D"/>
    <w:rsid w:val="00D10FCE"/>
    <w:rsid w:val="00D120DA"/>
    <w:rsid w:val="00D143E1"/>
    <w:rsid w:val="00D14588"/>
    <w:rsid w:val="00D16A69"/>
    <w:rsid w:val="00D16A8F"/>
    <w:rsid w:val="00D261C9"/>
    <w:rsid w:val="00D31FA2"/>
    <w:rsid w:val="00D34D66"/>
    <w:rsid w:val="00D35886"/>
    <w:rsid w:val="00D42B1B"/>
    <w:rsid w:val="00D4534B"/>
    <w:rsid w:val="00D45A10"/>
    <w:rsid w:val="00D45ABC"/>
    <w:rsid w:val="00D46D77"/>
    <w:rsid w:val="00D4785C"/>
    <w:rsid w:val="00D50737"/>
    <w:rsid w:val="00D5694A"/>
    <w:rsid w:val="00D627E2"/>
    <w:rsid w:val="00D6537B"/>
    <w:rsid w:val="00D70766"/>
    <w:rsid w:val="00D7561F"/>
    <w:rsid w:val="00D779A7"/>
    <w:rsid w:val="00D843AA"/>
    <w:rsid w:val="00D86BF1"/>
    <w:rsid w:val="00D91418"/>
    <w:rsid w:val="00D93950"/>
    <w:rsid w:val="00D95466"/>
    <w:rsid w:val="00D962EE"/>
    <w:rsid w:val="00D96BA6"/>
    <w:rsid w:val="00D97385"/>
    <w:rsid w:val="00DA10F4"/>
    <w:rsid w:val="00DA4AF0"/>
    <w:rsid w:val="00DB2F84"/>
    <w:rsid w:val="00DB4047"/>
    <w:rsid w:val="00DB46E2"/>
    <w:rsid w:val="00DB5109"/>
    <w:rsid w:val="00DB6660"/>
    <w:rsid w:val="00DB6793"/>
    <w:rsid w:val="00DB7B49"/>
    <w:rsid w:val="00DC0364"/>
    <w:rsid w:val="00DC14AE"/>
    <w:rsid w:val="00DC3594"/>
    <w:rsid w:val="00DC7E13"/>
    <w:rsid w:val="00DD0AFD"/>
    <w:rsid w:val="00DD64EB"/>
    <w:rsid w:val="00DD7A3E"/>
    <w:rsid w:val="00DE4BDF"/>
    <w:rsid w:val="00DE51DF"/>
    <w:rsid w:val="00DE6FF0"/>
    <w:rsid w:val="00DE7866"/>
    <w:rsid w:val="00DF663F"/>
    <w:rsid w:val="00DF66AD"/>
    <w:rsid w:val="00E05EE4"/>
    <w:rsid w:val="00E1365F"/>
    <w:rsid w:val="00E13801"/>
    <w:rsid w:val="00E200DA"/>
    <w:rsid w:val="00E24565"/>
    <w:rsid w:val="00E27EDF"/>
    <w:rsid w:val="00E319E5"/>
    <w:rsid w:val="00E32A78"/>
    <w:rsid w:val="00E34994"/>
    <w:rsid w:val="00E36CC1"/>
    <w:rsid w:val="00E375CC"/>
    <w:rsid w:val="00E47076"/>
    <w:rsid w:val="00E47978"/>
    <w:rsid w:val="00E520B8"/>
    <w:rsid w:val="00E5413E"/>
    <w:rsid w:val="00E55B9A"/>
    <w:rsid w:val="00E567B1"/>
    <w:rsid w:val="00E56B8B"/>
    <w:rsid w:val="00E67C03"/>
    <w:rsid w:val="00E723CD"/>
    <w:rsid w:val="00E73DFE"/>
    <w:rsid w:val="00E760C9"/>
    <w:rsid w:val="00E77EC0"/>
    <w:rsid w:val="00E84FF4"/>
    <w:rsid w:val="00E8503E"/>
    <w:rsid w:val="00E96B4E"/>
    <w:rsid w:val="00EA6182"/>
    <w:rsid w:val="00EA6EA8"/>
    <w:rsid w:val="00EB028A"/>
    <w:rsid w:val="00EB189C"/>
    <w:rsid w:val="00EB6603"/>
    <w:rsid w:val="00EC0DD7"/>
    <w:rsid w:val="00EC5EC2"/>
    <w:rsid w:val="00EC7A2D"/>
    <w:rsid w:val="00ED1807"/>
    <w:rsid w:val="00ED3B42"/>
    <w:rsid w:val="00ED41F2"/>
    <w:rsid w:val="00ED4565"/>
    <w:rsid w:val="00EE0954"/>
    <w:rsid w:val="00EE4145"/>
    <w:rsid w:val="00EE59C6"/>
    <w:rsid w:val="00EF17F6"/>
    <w:rsid w:val="00EF29A3"/>
    <w:rsid w:val="00EF3109"/>
    <w:rsid w:val="00F01410"/>
    <w:rsid w:val="00F01D8E"/>
    <w:rsid w:val="00F051D6"/>
    <w:rsid w:val="00F065E2"/>
    <w:rsid w:val="00F07F32"/>
    <w:rsid w:val="00F1470B"/>
    <w:rsid w:val="00F17E45"/>
    <w:rsid w:val="00F31AE1"/>
    <w:rsid w:val="00F369E2"/>
    <w:rsid w:val="00F40139"/>
    <w:rsid w:val="00F40FD0"/>
    <w:rsid w:val="00F437AB"/>
    <w:rsid w:val="00F45A1B"/>
    <w:rsid w:val="00F54FFF"/>
    <w:rsid w:val="00F61FD2"/>
    <w:rsid w:val="00F67CA8"/>
    <w:rsid w:val="00F67E5B"/>
    <w:rsid w:val="00F733A4"/>
    <w:rsid w:val="00F8108B"/>
    <w:rsid w:val="00F831F1"/>
    <w:rsid w:val="00F83294"/>
    <w:rsid w:val="00F9063E"/>
    <w:rsid w:val="00F91066"/>
    <w:rsid w:val="00F923F4"/>
    <w:rsid w:val="00F9788E"/>
    <w:rsid w:val="00F97E97"/>
    <w:rsid w:val="00FA2181"/>
    <w:rsid w:val="00FA6345"/>
    <w:rsid w:val="00FB1A09"/>
    <w:rsid w:val="00FB5F17"/>
    <w:rsid w:val="00FC47AC"/>
    <w:rsid w:val="00FD365B"/>
    <w:rsid w:val="00FE4FA2"/>
    <w:rsid w:val="00FE6351"/>
    <w:rsid w:val="00FE6CC0"/>
    <w:rsid w:val="00FE766F"/>
    <w:rsid w:val="00FF46B3"/>
    <w:rsid w:val="00FF5D30"/>
    <w:rsid w:val="00FF69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C849E-4440-494B-86E3-AF008118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05E"/>
  </w:style>
  <w:style w:type="paragraph" w:styleId="3">
    <w:name w:val="heading 3"/>
    <w:basedOn w:val="a"/>
    <w:link w:val="30"/>
    <w:uiPriority w:val="9"/>
    <w:qFormat/>
    <w:rsid w:val="00B461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C705E"/>
    <w:pPr>
      <w:spacing w:after="0" w:line="240" w:lineRule="auto"/>
    </w:pPr>
  </w:style>
  <w:style w:type="character" w:customStyle="1" w:styleId="30">
    <w:name w:val="Заголовок 3 Знак"/>
    <w:basedOn w:val="a0"/>
    <w:link w:val="3"/>
    <w:uiPriority w:val="9"/>
    <w:rsid w:val="00B4619A"/>
    <w:rPr>
      <w:rFonts w:ascii="Times New Roman" w:eastAsia="Times New Roman" w:hAnsi="Times New Roman" w:cs="Times New Roman"/>
      <w:b/>
      <w:bCs/>
      <w:sz w:val="27"/>
      <w:szCs w:val="27"/>
      <w:lang w:eastAsia="ru-RU"/>
    </w:rPr>
  </w:style>
  <w:style w:type="paragraph" w:styleId="a5">
    <w:name w:val="Balloon Text"/>
    <w:basedOn w:val="a"/>
    <w:link w:val="a6"/>
    <w:uiPriority w:val="99"/>
    <w:semiHidden/>
    <w:unhideWhenUsed/>
    <w:rsid w:val="00D143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43E1"/>
    <w:rPr>
      <w:rFonts w:ascii="Tahoma" w:hAnsi="Tahoma" w:cs="Tahoma"/>
      <w:sz w:val="16"/>
      <w:szCs w:val="16"/>
    </w:rPr>
  </w:style>
  <w:style w:type="character" w:customStyle="1" w:styleId="a4">
    <w:name w:val="Без интервала Знак"/>
    <w:link w:val="a3"/>
    <w:uiPriority w:val="1"/>
    <w:locked/>
    <w:rsid w:val="00961846"/>
  </w:style>
  <w:style w:type="table" w:styleId="a7">
    <w:name w:val="Table Grid"/>
    <w:basedOn w:val="a1"/>
    <w:uiPriority w:val="59"/>
    <w:rsid w:val="0012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080B2D"/>
    <w:pPr>
      <w:spacing w:before="100" w:beforeAutospacing="1" w:after="100" w:afterAutospacing="1" w:line="240" w:lineRule="auto"/>
    </w:pPr>
    <w:rPr>
      <w:rFonts w:ascii="Times New Roman" w:hAnsi="Times New Roman" w:cs="Times New Roman"/>
      <w:color w:val="000000"/>
      <w:sz w:val="24"/>
      <w:szCs w:val="24"/>
      <w:lang w:eastAsia="ru-RU"/>
    </w:rPr>
  </w:style>
  <w:style w:type="character" w:styleId="a9">
    <w:name w:val="Hyperlink"/>
    <w:basedOn w:val="a0"/>
    <w:uiPriority w:val="99"/>
    <w:unhideWhenUsed/>
    <w:rsid w:val="00EA6EA8"/>
    <w:rPr>
      <w:color w:val="0000FF" w:themeColor="hyperlink"/>
      <w:u w:val="single"/>
    </w:rPr>
  </w:style>
  <w:style w:type="paragraph" w:styleId="aa">
    <w:name w:val="header"/>
    <w:basedOn w:val="a"/>
    <w:link w:val="ab"/>
    <w:uiPriority w:val="99"/>
    <w:unhideWhenUsed/>
    <w:rsid w:val="00D4785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4785C"/>
  </w:style>
  <w:style w:type="paragraph" w:styleId="ac">
    <w:name w:val="footer"/>
    <w:basedOn w:val="a"/>
    <w:link w:val="ad"/>
    <w:uiPriority w:val="99"/>
    <w:unhideWhenUsed/>
    <w:rsid w:val="00D4785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4785C"/>
  </w:style>
  <w:style w:type="table" w:customStyle="1" w:styleId="1">
    <w:name w:val="Сетка таблицы1"/>
    <w:basedOn w:val="a1"/>
    <w:next w:val="a7"/>
    <w:uiPriority w:val="59"/>
    <w:rsid w:val="00947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947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7"/>
    <w:uiPriority w:val="59"/>
    <w:rsid w:val="00952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59"/>
    <w:rsid w:val="00952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uiPriority w:val="59"/>
    <w:rsid w:val="003C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E5553"/>
    <w:pPr>
      <w:ind w:left="720"/>
      <w:contextualSpacing/>
    </w:pPr>
  </w:style>
  <w:style w:type="paragraph" w:customStyle="1" w:styleId="xl68">
    <w:name w:val="xl68"/>
    <w:basedOn w:val="a"/>
    <w:rsid w:val="00082F2D"/>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53727">
      <w:bodyDiv w:val="1"/>
      <w:marLeft w:val="0"/>
      <w:marRight w:val="0"/>
      <w:marTop w:val="0"/>
      <w:marBottom w:val="0"/>
      <w:divBdr>
        <w:top w:val="none" w:sz="0" w:space="0" w:color="auto"/>
        <w:left w:val="none" w:sz="0" w:space="0" w:color="auto"/>
        <w:bottom w:val="none" w:sz="0" w:space="0" w:color="auto"/>
        <w:right w:val="none" w:sz="0" w:space="0" w:color="auto"/>
      </w:divBdr>
    </w:div>
    <w:div w:id="83690828">
      <w:bodyDiv w:val="1"/>
      <w:marLeft w:val="0"/>
      <w:marRight w:val="0"/>
      <w:marTop w:val="0"/>
      <w:marBottom w:val="0"/>
      <w:divBdr>
        <w:top w:val="none" w:sz="0" w:space="0" w:color="auto"/>
        <w:left w:val="none" w:sz="0" w:space="0" w:color="auto"/>
        <w:bottom w:val="none" w:sz="0" w:space="0" w:color="auto"/>
        <w:right w:val="none" w:sz="0" w:space="0" w:color="auto"/>
      </w:divBdr>
    </w:div>
    <w:div w:id="114371192">
      <w:bodyDiv w:val="1"/>
      <w:marLeft w:val="0"/>
      <w:marRight w:val="0"/>
      <w:marTop w:val="0"/>
      <w:marBottom w:val="0"/>
      <w:divBdr>
        <w:top w:val="none" w:sz="0" w:space="0" w:color="auto"/>
        <w:left w:val="none" w:sz="0" w:space="0" w:color="auto"/>
        <w:bottom w:val="none" w:sz="0" w:space="0" w:color="auto"/>
        <w:right w:val="none" w:sz="0" w:space="0" w:color="auto"/>
      </w:divBdr>
    </w:div>
    <w:div w:id="114445947">
      <w:bodyDiv w:val="1"/>
      <w:marLeft w:val="0"/>
      <w:marRight w:val="0"/>
      <w:marTop w:val="0"/>
      <w:marBottom w:val="0"/>
      <w:divBdr>
        <w:top w:val="none" w:sz="0" w:space="0" w:color="auto"/>
        <w:left w:val="none" w:sz="0" w:space="0" w:color="auto"/>
        <w:bottom w:val="none" w:sz="0" w:space="0" w:color="auto"/>
        <w:right w:val="none" w:sz="0" w:space="0" w:color="auto"/>
      </w:divBdr>
    </w:div>
    <w:div w:id="214778964">
      <w:bodyDiv w:val="1"/>
      <w:marLeft w:val="0"/>
      <w:marRight w:val="0"/>
      <w:marTop w:val="0"/>
      <w:marBottom w:val="0"/>
      <w:divBdr>
        <w:top w:val="none" w:sz="0" w:space="0" w:color="auto"/>
        <w:left w:val="none" w:sz="0" w:space="0" w:color="auto"/>
        <w:bottom w:val="none" w:sz="0" w:space="0" w:color="auto"/>
        <w:right w:val="none" w:sz="0" w:space="0" w:color="auto"/>
      </w:divBdr>
    </w:div>
    <w:div w:id="319582887">
      <w:bodyDiv w:val="1"/>
      <w:marLeft w:val="0"/>
      <w:marRight w:val="0"/>
      <w:marTop w:val="0"/>
      <w:marBottom w:val="0"/>
      <w:divBdr>
        <w:top w:val="none" w:sz="0" w:space="0" w:color="auto"/>
        <w:left w:val="none" w:sz="0" w:space="0" w:color="auto"/>
        <w:bottom w:val="none" w:sz="0" w:space="0" w:color="auto"/>
        <w:right w:val="none" w:sz="0" w:space="0" w:color="auto"/>
      </w:divBdr>
    </w:div>
    <w:div w:id="392391666">
      <w:bodyDiv w:val="1"/>
      <w:marLeft w:val="0"/>
      <w:marRight w:val="0"/>
      <w:marTop w:val="0"/>
      <w:marBottom w:val="0"/>
      <w:divBdr>
        <w:top w:val="none" w:sz="0" w:space="0" w:color="auto"/>
        <w:left w:val="none" w:sz="0" w:space="0" w:color="auto"/>
        <w:bottom w:val="none" w:sz="0" w:space="0" w:color="auto"/>
        <w:right w:val="none" w:sz="0" w:space="0" w:color="auto"/>
      </w:divBdr>
    </w:div>
    <w:div w:id="462235966">
      <w:bodyDiv w:val="1"/>
      <w:marLeft w:val="0"/>
      <w:marRight w:val="0"/>
      <w:marTop w:val="0"/>
      <w:marBottom w:val="0"/>
      <w:divBdr>
        <w:top w:val="none" w:sz="0" w:space="0" w:color="auto"/>
        <w:left w:val="none" w:sz="0" w:space="0" w:color="auto"/>
        <w:bottom w:val="none" w:sz="0" w:space="0" w:color="auto"/>
        <w:right w:val="none" w:sz="0" w:space="0" w:color="auto"/>
      </w:divBdr>
    </w:div>
    <w:div w:id="480659695">
      <w:bodyDiv w:val="1"/>
      <w:marLeft w:val="0"/>
      <w:marRight w:val="0"/>
      <w:marTop w:val="0"/>
      <w:marBottom w:val="0"/>
      <w:divBdr>
        <w:top w:val="none" w:sz="0" w:space="0" w:color="auto"/>
        <w:left w:val="none" w:sz="0" w:space="0" w:color="auto"/>
        <w:bottom w:val="none" w:sz="0" w:space="0" w:color="auto"/>
        <w:right w:val="none" w:sz="0" w:space="0" w:color="auto"/>
      </w:divBdr>
    </w:div>
    <w:div w:id="502858172">
      <w:bodyDiv w:val="1"/>
      <w:marLeft w:val="0"/>
      <w:marRight w:val="0"/>
      <w:marTop w:val="0"/>
      <w:marBottom w:val="0"/>
      <w:divBdr>
        <w:top w:val="none" w:sz="0" w:space="0" w:color="auto"/>
        <w:left w:val="none" w:sz="0" w:space="0" w:color="auto"/>
        <w:bottom w:val="none" w:sz="0" w:space="0" w:color="auto"/>
        <w:right w:val="none" w:sz="0" w:space="0" w:color="auto"/>
      </w:divBdr>
    </w:div>
    <w:div w:id="558059905">
      <w:bodyDiv w:val="1"/>
      <w:marLeft w:val="0"/>
      <w:marRight w:val="0"/>
      <w:marTop w:val="0"/>
      <w:marBottom w:val="0"/>
      <w:divBdr>
        <w:top w:val="none" w:sz="0" w:space="0" w:color="auto"/>
        <w:left w:val="none" w:sz="0" w:space="0" w:color="auto"/>
        <w:bottom w:val="none" w:sz="0" w:space="0" w:color="auto"/>
        <w:right w:val="none" w:sz="0" w:space="0" w:color="auto"/>
      </w:divBdr>
    </w:div>
    <w:div w:id="627777574">
      <w:bodyDiv w:val="1"/>
      <w:marLeft w:val="0"/>
      <w:marRight w:val="0"/>
      <w:marTop w:val="0"/>
      <w:marBottom w:val="0"/>
      <w:divBdr>
        <w:top w:val="none" w:sz="0" w:space="0" w:color="auto"/>
        <w:left w:val="none" w:sz="0" w:space="0" w:color="auto"/>
        <w:bottom w:val="none" w:sz="0" w:space="0" w:color="auto"/>
        <w:right w:val="none" w:sz="0" w:space="0" w:color="auto"/>
      </w:divBdr>
    </w:div>
    <w:div w:id="647244206">
      <w:bodyDiv w:val="1"/>
      <w:marLeft w:val="0"/>
      <w:marRight w:val="0"/>
      <w:marTop w:val="0"/>
      <w:marBottom w:val="0"/>
      <w:divBdr>
        <w:top w:val="none" w:sz="0" w:space="0" w:color="auto"/>
        <w:left w:val="none" w:sz="0" w:space="0" w:color="auto"/>
        <w:bottom w:val="none" w:sz="0" w:space="0" w:color="auto"/>
        <w:right w:val="none" w:sz="0" w:space="0" w:color="auto"/>
      </w:divBdr>
    </w:div>
    <w:div w:id="755441738">
      <w:bodyDiv w:val="1"/>
      <w:marLeft w:val="0"/>
      <w:marRight w:val="0"/>
      <w:marTop w:val="0"/>
      <w:marBottom w:val="0"/>
      <w:divBdr>
        <w:top w:val="none" w:sz="0" w:space="0" w:color="auto"/>
        <w:left w:val="none" w:sz="0" w:space="0" w:color="auto"/>
        <w:bottom w:val="none" w:sz="0" w:space="0" w:color="auto"/>
        <w:right w:val="none" w:sz="0" w:space="0" w:color="auto"/>
      </w:divBdr>
    </w:div>
    <w:div w:id="909996076">
      <w:bodyDiv w:val="1"/>
      <w:marLeft w:val="0"/>
      <w:marRight w:val="0"/>
      <w:marTop w:val="0"/>
      <w:marBottom w:val="0"/>
      <w:divBdr>
        <w:top w:val="none" w:sz="0" w:space="0" w:color="auto"/>
        <w:left w:val="none" w:sz="0" w:space="0" w:color="auto"/>
        <w:bottom w:val="none" w:sz="0" w:space="0" w:color="auto"/>
        <w:right w:val="none" w:sz="0" w:space="0" w:color="auto"/>
      </w:divBdr>
    </w:div>
    <w:div w:id="1130830012">
      <w:bodyDiv w:val="1"/>
      <w:marLeft w:val="0"/>
      <w:marRight w:val="0"/>
      <w:marTop w:val="0"/>
      <w:marBottom w:val="0"/>
      <w:divBdr>
        <w:top w:val="none" w:sz="0" w:space="0" w:color="auto"/>
        <w:left w:val="none" w:sz="0" w:space="0" w:color="auto"/>
        <w:bottom w:val="none" w:sz="0" w:space="0" w:color="auto"/>
        <w:right w:val="none" w:sz="0" w:space="0" w:color="auto"/>
      </w:divBdr>
    </w:div>
    <w:div w:id="1182742182">
      <w:bodyDiv w:val="1"/>
      <w:marLeft w:val="0"/>
      <w:marRight w:val="0"/>
      <w:marTop w:val="0"/>
      <w:marBottom w:val="0"/>
      <w:divBdr>
        <w:top w:val="none" w:sz="0" w:space="0" w:color="auto"/>
        <w:left w:val="none" w:sz="0" w:space="0" w:color="auto"/>
        <w:bottom w:val="none" w:sz="0" w:space="0" w:color="auto"/>
        <w:right w:val="none" w:sz="0" w:space="0" w:color="auto"/>
      </w:divBdr>
    </w:div>
    <w:div w:id="1281958354">
      <w:bodyDiv w:val="1"/>
      <w:marLeft w:val="0"/>
      <w:marRight w:val="0"/>
      <w:marTop w:val="0"/>
      <w:marBottom w:val="0"/>
      <w:divBdr>
        <w:top w:val="none" w:sz="0" w:space="0" w:color="auto"/>
        <w:left w:val="none" w:sz="0" w:space="0" w:color="auto"/>
        <w:bottom w:val="none" w:sz="0" w:space="0" w:color="auto"/>
        <w:right w:val="none" w:sz="0" w:space="0" w:color="auto"/>
      </w:divBdr>
    </w:div>
    <w:div w:id="1345278240">
      <w:bodyDiv w:val="1"/>
      <w:marLeft w:val="0"/>
      <w:marRight w:val="0"/>
      <w:marTop w:val="0"/>
      <w:marBottom w:val="0"/>
      <w:divBdr>
        <w:top w:val="none" w:sz="0" w:space="0" w:color="auto"/>
        <w:left w:val="none" w:sz="0" w:space="0" w:color="auto"/>
        <w:bottom w:val="none" w:sz="0" w:space="0" w:color="auto"/>
        <w:right w:val="none" w:sz="0" w:space="0" w:color="auto"/>
      </w:divBdr>
    </w:div>
    <w:div w:id="1479036759">
      <w:bodyDiv w:val="1"/>
      <w:marLeft w:val="0"/>
      <w:marRight w:val="0"/>
      <w:marTop w:val="0"/>
      <w:marBottom w:val="0"/>
      <w:divBdr>
        <w:top w:val="none" w:sz="0" w:space="0" w:color="auto"/>
        <w:left w:val="none" w:sz="0" w:space="0" w:color="auto"/>
        <w:bottom w:val="none" w:sz="0" w:space="0" w:color="auto"/>
        <w:right w:val="none" w:sz="0" w:space="0" w:color="auto"/>
      </w:divBdr>
    </w:div>
    <w:div w:id="1492599650">
      <w:bodyDiv w:val="1"/>
      <w:marLeft w:val="0"/>
      <w:marRight w:val="0"/>
      <w:marTop w:val="0"/>
      <w:marBottom w:val="0"/>
      <w:divBdr>
        <w:top w:val="none" w:sz="0" w:space="0" w:color="auto"/>
        <w:left w:val="none" w:sz="0" w:space="0" w:color="auto"/>
        <w:bottom w:val="none" w:sz="0" w:space="0" w:color="auto"/>
        <w:right w:val="none" w:sz="0" w:space="0" w:color="auto"/>
      </w:divBdr>
    </w:div>
    <w:div w:id="1580945446">
      <w:bodyDiv w:val="1"/>
      <w:marLeft w:val="0"/>
      <w:marRight w:val="0"/>
      <w:marTop w:val="0"/>
      <w:marBottom w:val="0"/>
      <w:divBdr>
        <w:top w:val="none" w:sz="0" w:space="0" w:color="auto"/>
        <w:left w:val="none" w:sz="0" w:space="0" w:color="auto"/>
        <w:bottom w:val="none" w:sz="0" w:space="0" w:color="auto"/>
        <w:right w:val="none" w:sz="0" w:space="0" w:color="auto"/>
      </w:divBdr>
    </w:div>
    <w:div w:id="1746105117">
      <w:bodyDiv w:val="1"/>
      <w:marLeft w:val="0"/>
      <w:marRight w:val="0"/>
      <w:marTop w:val="0"/>
      <w:marBottom w:val="0"/>
      <w:divBdr>
        <w:top w:val="none" w:sz="0" w:space="0" w:color="auto"/>
        <w:left w:val="none" w:sz="0" w:space="0" w:color="auto"/>
        <w:bottom w:val="none" w:sz="0" w:space="0" w:color="auto"/>
        <w:right w:val="none" w:sz="0" w:space="0" w:color="auto"/>
      </w:divBdr>
    </w:div>
    <w:div w:id="1881933150">
      <w:bodyDiv w:val="1"/>
      <w:marLeft w:val="0"/>
      <w:marRight w:val="0"/>
      <w:marTop w:val="0"/>
      <w:marBottom w:val="0"/>
      <w:divBdr>
        <w:top w:val="none" w:sz="0" w:space="0" w:color="auto"/>
        <w:left w:val="none" w:sz="0" w:space="0" w:color="auto"/>
        <w:bottom w:val="none" w:sz="0" w:space="0" w:color="auto"/>
        <w:right w:val="none" w:sz="0" w:space="0" w:color="auto"/>
      </w:divBdr>
    </w:div>
    <w:div w:id="1973317056">
      <w:bodyDiv w:val="1"/>
      <w:marLeft w:val="0"/>
      <w:marRight w:val="0"/>
      <w:marTop w:val="0"/>
      <w:marBottom w:val="0"/>
      <w:divBdr>
        <w:top w:val="none" w:sz="0" w:space="0" w:color="auto"/>
        <w:left w:val="none" w:sz="0" w:space="0" w:color="auto"/>
        <w:bottom w:val="none" w:sz="0" w:space="0" w:color="auto"/>
        <w:right w:val="none" w:sz="0" w:space="0" w:color="auto"/>
      </w:divBdr>
    </w:div>
    <w:div w:id="2056082425">
      <w:bodyDiv w:val="1"/>
      <w:marLeft w:val="0"/>
      <w:marRight w:val="0"/>
      <w:marTop w:val="0"/>
      <w:marBottom w:val="0"/>
      <w:divBdr>
        <w:top w:val="none" w:sz="0" w:space="0" w:color="auto"/>
        <w:left w:val="none" w:sz="0" w:space="0" w:color="auto"/>
        <w:bottom w:val="none" w:sz="0" w:space="0" w:color="auto"/>
        <w:right w:val="none" w:sz="0" w:space="0" w:color="auto"/>
      </w:divBdr>
    </w:div>
    <w:div w:id="206413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newfs\share\OOIKR\&#1041;&#1072;&#1073;&#1072;&#1085;&#1086;&#1074;&#1072;%20&#1057;.&#1042;\5%20&#1054;&#1090;&#1095;&#1077;&#1090;&#1099;\&#1045;&#1078;&#1077;&#1082;&#1074;.%20&#1076;&#1086;%2020%20&#1095;&#1080;&#1089;&#1083;&#1072;%20&#1048;&#1085;&#1092;&#1086;&#1088;&#1084;&#1072;&#1094;&#1080;&#1086;&#1085;&#1085;&#1086;-&#1072;&#1085;&#1072;&#1083;&#1080;&#1090;&#1080;&#1095;&#1077;&#1089;&#1082;&#1080;&#1081;%20&#1086;&#1073;&#1079;&#1086;&#1074;%20&#1054;&#1043;\2023%20&#1075;&#1086;&#1076;\4%20&#1082;&#1074;.%202023%20&#1075;&#1086;&#1076;&#1072;\&#1076;&#1080;&#1072;&#1075;&#1088;&#1072;&#1084;&#1084;&#109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804632029144902E-2"/>
          <c:y val="0.12728226456415506"/>
          <c:w val="0.81705446819089733"/>
          <c:h val="0.7706286564125584"/>
        </c:manualLayout>
      </c:layout>
      <c:pie3DChart>
        <c:varyColors val="1"/>
        <c:ser>
          <c:idx val="0"/>
          <c:order val="0"/>
          <c:explosion val="22"/>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754A-4ABE-9F19-48926ACBF095}"/>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754A-4ABE-9F19-48926ACBF095}"/>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754A-4ABE-9F19-48926ACBF095}"/>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754A-4ABE-9F19-48926ACBF095}"/>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754A-4ABE-9F19-48926ACBF095}"/>
              </c:ext>
            </c:extLst>
          </c:dPt>
          <c:dLbls>
            <c:dLbl>
              <c:idx val="0"/>
              <c:layout>
                <c:manualLayout>
                  <c:x val="1.4064697609001406E-2"/>
                  <c:y val="-7.2507552870090655E-2"/>
                </c:manualLayout>
              </c:layout>
              <c:tx>
                <c:rich>
                  <a:bodyPr/>
                  <a:lstStyle/>
                  <a:p>
                    <a:fld id="{E26934F6-185B-4CD2-B259-CEEF3B0D945E}" type="CELLRANGE">
                      <a:rPr lang="ru-RU"/>
                      <a:pPr/>
                      <a:t>[ДИАПАЗОН ЯЧЕЕК]</a:t>
                    </a:fld>
                    <a:r>
                      <a:rPr lang="ru-RU" baseline="0"/>
                      <a:t>;</a:t>
                    </a:r>
                  </a:p>
                  <a:p>
                    <a:r>
                      <a:rPr lang="ru-RU" baseline="0"/>
                      <a:t> </a:t>
                    </a:r>
                    <a:fld id="{6023E854-AC16-4C95-B9A0-EC3071BBCFDB}" type="VALUE">
                      <a:rPr lang="ru-RU" baseline="0"/>
                      <a:pPr/>
                      <a:t>[ЗНАЧЕНИЕ]</a:t>
                    </a:fld>
                    <a:endParaRPr lang="ru-RU" baseline="0"/>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1"/>
                </c:ext>
              </c:extLst>
            </c:dLbl>
            <c:dLbl>
              <c:idx val="1"/>
              <c:layout>
                <c:manualLayout>
                  <c:x val="-1.5225666122893037E-2"/>
                  <c:y val="0.15948563983458902"/>
                </c:manualLayout>
              </c:layout>
              <c:tx>
                <c:rich>
                  <a:bodyPr/>
                  <a:lstStyle/>
                  <a:p>
                    <a:fld id="{98DD3EEA-BFCE-4996-BB1E-D2E20FB29FCE}" type="CELLRANGE">
                      <a:rPr lang="en-US" baseline="0"/>
                      <a:pPr/>
                      <a:t>[ДИАПАЗОН ЯЧЕЕК]</a:t>
                    </a:fld>
                    <a:r>
                      <a:rPr lang="en-US" baseline="0"/>
                      <a:t>; </a:t>
                    </a:r>
                    <a:fld id="{4CC73EDD-3E9A-461A-86E5-57D9CEAD1A93}" type="VALUE">
                      <a:rPr lang="en-US" baseline="0"/>
                      <a:pPr/>
                      <a:t>[ЗНАЧЕНИЕ]</a:t>
                    </a:fld>
                    <a:endParaRPr lang="en-US" baseline="0"/>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1"/>
                </c:ext>
              </c:extLst>
            </c:dLbl>
            <c:dLbl>
              <c:idx val="2"/>
              <c:layout>
                <c:manualLayout>
                  <c:x val="-0.31539873176538086"/>
                  <c:y val="-1.2418663494401447E-2"/>
                </c:manualLayout>
              </c:layout>
              <c:tx>
                <c:rich>
                  <a:bodyPr/>
                  <a:lstStyle/>
                  <a:p>
                    <a:fld id="{827CEDC1-1325-4A8E-A01B-DB88F14745F3}" type="CELLRANGE">
                      <a:rPr lang="ru-RU"/>
                      <a:pPr/>
                      <a:t>[ДИАПАЗОН ЯЧЕЕК]</a:t>
                    </a:fld>
                    <a:r>
                      <a:rPr lang="ru-RU" baseline="0"/>
                      <a:t>;</a:t>
                    </a:r>
                  </a:p>
                  <a:p>
                    <a:r>
                      <a:rPr lang="ru-RU" baseline="0"/>
                      <a:t> </a:t>
                    </a:r>
                    <a:fld id="{3D4126EB-A235-4721-AF09-50A77E820A6E}" type="VALUE">
                      <a:rPr lang="ru-RU" baseline="0"/>
                      <a:pPr/>
                      <a:t>[ЗНАЧЕНИЕ]</a:t>
                    </a:fld>
                    <a:endParaRPr lang="ru-RU" baseline="0"/>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1"/>
                </c:ext>
              </c:extLst>
            </c:dLbl>
            <c:dLbl>
              <c:idx val="3"/>
              <c:layout>
                <c:manualLayout>
                  <c:x val="1.5225666122892877E-2"/>
                  <c:y val="-0.17269233432151918"/>
                </c:manualLayout>
              </c:layout>
              <c:tx>
                <c:rich>
                  <a:bodyPr/>
                  <a:lstStyle/>
                  <a:p>
                    <a:fld id="{956A5D96-B97A-47B6-AFF2-94C55E4CD675}" type="CELLRANGE">
                      <a:rPr lang="en-US" baseline="0"/>
                      <a:pPr/>
                      <a:t>[ДИАПАЗОН ЯЧЕЕК]</a:t>
                    </a:fld>
                    <a:r>
                      <a:rPr lang="en-US" baseline="0"/>
                      <a:t>; </a:t>
                    </a:r>
                    <a:fld id="{E9108ED1-49EA-4116-9767-937A25862008}" type="VALUE">
                      <a:rPr lang="en-US" baseline="0"/>
                      <a:pPr/>
                      <a:t>[ЗНАЧЕНИЕ]</a:t>
                    </a:fld>
                    <a:endParaRPr lang="en-US" baseline="0"/>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1"/>
                </c:ext>
              </c:extLst>
            </c:dLbl>
            <c:dLbl>
              <c:idx val="4"/>
              <c:layout>
                <c:manualLayout>
                  <c:x val="0.15211553694450511"/>
                  <c:y val="-4.2992125984251971E-2"/>
                </c:manualLayout>
              </c:layout>
              <c:tx>
                <c:rich>
                  <a:bodyPr/>
                  <a:lstStyle/>
                  <a:p>
                    <a:fld id="{F3691ED0-ED99-42F8-81AD-99E7B87D18DE}" type="CELLRANGE">
                      <a:rPr lang="ru-RU"/>
                      <a:pPr/>
                      <a:t>[ДИАПАЗОН ЯЧЕЕК]</a:t>
                    </a:fld>
                    <a:r>
                      <a:rPr lang="ru-RU" baseline="0"/>
                      <a:t>;</a:t>
                    </a:r>
                  </a:p>
                  <a:p>
                    <a:r>
                      <a:rPr lang="ru-RU" baseline="0"/>
                      <a:t> </a:t>
                    </a:r>
                    <a:fld id="{68F7F3F4-17D9-46CF-9BD9-B5878F73D9AB}" type="VALUE">
                      <a:rPr lang="ru-RU" baseline="0"/>
                      <a:pPr/>
                      <a:t>[ЗНАЧЕНИЕ]</a:t>
                    </a:fld>
                    <a:endParaRPr lang="ru-RU" baseline="0"/>
                  </a:p>
                </c:rich>
              </c:tx>
              <c:dLblPos val="bestFit"/>
              <c:showLegendKey val="0"/>
              <c:showVal val="1"/>
              <c:showCatName val="0"/>
              <c:showSerName val="0"/>
              <c:showPercent val="0"/>
              <c:showBubbleSize val="0"/>
              <c:extLst>
                <c:ext xmlns:c15="http://schemas.microsoft.com/office/drawing/2012/chart" uri="{CE6537A1-D6FC-4f65-9D91-7224C49458BB}">
                  <c15:layout>
                    <c:manualLayout>
                      <c:w val="0.38933809456525925"/>
                      <c:h val="8.9867759335838404E-2"/>
                    </c:manualLayout>
                  </c15:layout>
                  <c15:dlblFieldTable/>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showDataLabelsRange val="1"/>
              </c:ext>
            </c:extLst>
          </c:dLbls>
          <c:cat>
            <c:strRef>
              <c:f>Лист1!$B$4:$B$8</c:f>
              <c:strCache>
                <c:ptCount val="5"/>
                <c:pt idx="0">
                  <c:v>Экономика</c:v>
                </c:pt>
                <c:pt idx="1">
                  <c:v>Жилищно-коммунальная сфера</c:v>
                </c:pt>
                <c:pt idx="2">
                  <c:v>Социальная сфера</c:v>
                </c:pt>
                <c:pt idx="3">
                  <c:v>Государство, общество, политика</c:v>
                </c:pt>
                <c:pt idx="4">
                  <c:v>Оборона, безопаность, законность</c:v>
                </c:pt>
              </c:strCache>
            </c:strRef>
          </c:cat>
          <c:val>
            <c:numRef>
              <c:f>Лист1!$D$4:$D$8</c:f>
              <c:numCache>
                <c:formatCode>General</c:formatCode>
                <c:ptCount val="5"/>
                <c:pt idx="0">
                  <c:v>28.2</c:v>
                </c:pt>
                <c:pt idx="1">
                  <c:v>9.9</c:v>
                </c:pt>
                <c:pt idx="2">
                  <c:v>21.6</c:v>
                </c:pt>
                <c:pt idx="3">
                  <c:v>36.5</c:v>
                </c:pt>
                <c:pt idx="4">
                  <c:v>3.8</c:v>
                </c:pt>
              </c:numCache>
            </c:numRef>
          </c:val>
          <c:extLst xmlns:c16r2="http://schemas.microsoft.com/office/drawing/2015/06/chart">
            <c:ext xmlns:c16="http://schemas.microsoft.com/office/drawing/2014/chart" uri="{C3380CC4-5D6E-409C-BE32-E72D297353CC}">
              <c16:uniqueId val="{0000000A-754A-4ABE-9F19-48926ACBF095}"/>
            </c:ext>
            <c:ext xmlns:c15="http://schemas.microsoft.com/office/drawing/2012/chart" uri="{02D57815-91ED-43cb-92C2-25804820EDAC}">
              <c15:datalabelsRange>
                <c15:f>Лист1!$B$4:$B$8</c15:f>
                <c15:dlblRangeCache>
                  <c:ptCount val="5"/>
                  <c:pt idx="0">
                    <c:v>Экономика</c:v>
                  </c:pt>
                  <c:pt idx="1">
                    <c:v>Жилищно-коммунальная сфера</c:v>
                  </c:pt>
                  <c:pt idx="2">
                    <c:v>Социальная сфера</c:v>
                  </c:pt>
                  <c:pt idx="3">
                    <c:v>Государство, общество, политика</c:v>
                  </c:pt>
                  <c:pt idx="4">
                    <c:v>Оборона, безопаность, законность</c:v>
                  </c:pt>
                </c15:dlblRangeCache>
              </c15:datalabelsRange>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17983860637889E-2"/>
          <c:y val="0.12367149758454106"/>
          <c:w val="0.94364032278724219"/>
          <c:h val="0.78667336148198863"/>
        </c:manualLayout>
      </c:layout>
      <c:barChart>
        <c:barDir val="col"/>
        <c:grouping val="stacked"/>
        <c:varyColors val="0"/>
        <c:ser>
          <c:idx val="0"/>
          <c:order val="0"/>
          <c:spPr>
            <a:solidFill>
              <a:schemeClr val="accent1">
                <a:alpha val="70000"/>
              </a:schemeClr>
            </a:solidFill>
            <a:ln>
              <a:noFill/>
            </a:ln>
            <a:effectLst/>
          </c:spPr>
          <c:invertIfNegative val="0"/>
          <c:dLbls>
            <c:dLbl>
              <c:idx val="0"/>
              <c:layout>
                <c:manualLayout>
                  <c:x val="2.561639190901219E-3"/>
                  <c:y val="-0.40040851188095722"/>
                </c:manualLayout>
              </c:layout>
              <c:tx>
                <c:rich>
                  <a:bodyPr/>
                  <a:lstStyle/>
                  <a:p>
                    <a:fld id="{B5B2AFB2-8AD6-4C3E-A6F4-5E0A784FBCEE}" type="VALUE">
                      <a:rPr lang="en-US" sz="1100" b="0"/>
                      <a:pPr/>
                      <a:t>[ЗНАЧЕНИЕ]</a:t>
                    </a:fld>
                    <a:endParaRPr lang="ru-RU"/>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709-4858-9F26-4B43931E517D}"/>
                </c:ext>
                <c:ext xmlns:c15="http://schemas.microsoft.com/office/drawing/2012/chart" uri="{CE6537A1-D6FC-4f65-9D91-7224C49458BB}">
                  <c15:layout/>
                  <c15:dlblFieldTable/>
                  <c15:showDataLabelsRange val="0"/>
                </c:ext>
              </c:extLst>
            </c:dLbl>
            <c:dLbl>
              <c:idx val="1"/>
              <c:layout>
                <c:manualLayout>
                  <c:x val="0"/>
                  <c:y val="-0.2350847883145041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3925685295513167E-17"/>
                  <c:y val="-0.22770155496167829"/>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9.3925685295513167E-17"/>
                  <c:y val="-0.23287055943685672"/>
                </c:manualLayout>
              </c:layout>
              <c:tx>
                <c:rich>
                  <a:bodyPr/>
                  <a:lstStyle/>
                  <a:p>
                    <a:fld id="{445B9A3F-3AF1-48AF-A56F-C6FEFE07E6E1}" type="VALUE">
                      <a:rPr lang="en-US" sz="1100" b="0"/>
                      <a:pPr/>
                      <a:t>[ЗНАЧЕНИЕ]</a:t>
                    </a:fld>
                    <a:endParaRPr lang="ru-RU"/>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709-4858-9F26-4B43931E517D}"/>
                </c:ext>
                <c:ext xmlns:c15="http://schemas.microsoft.com/office/drawing/2012/chart" uri="{CE6537A1-D6FC-4f65-9D91-7224C49458BB}">
                  <c15:layout/>
                  <c15:dlblFieldTable/>
                  <c15:showDataLabelsRange val="0"/>
                </c:ext>
              </c:extLst>
            </c:dLbl>
            <c:dLbl>
              <c:idx val="4"/>
              <c:layout>
                <c:manualLayout>
                  <c:x val="-1.8785137059102633E-16"/>
                  <c:y val="-0.23543102120855985"/>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Государство!$B$7:$B$11</c:f>
              <c:strCache>
                <c:ptCount val="5"/>
                <c:pt idx="0">
                  <c:v>Согом </c:v>
                </c:pt>
                <c:pt idx="1">
                  <c:v>Горноправдинск</c:v>
                </c:pt>
                <c:pt idx="2">
                  <c:v>Нялинское</c:v>
                </c:pt>
                <c:pt idx="3">
                  <c:v>Луговской</c:v>
                </c:pt>
                <c:pt idx="4">
                  <c:v>Кышик</c:v>
                </c:pt>
              </c:strCache>
            </c:strRef>
          </c:cat>
          <c:val>
            <c:numRef>
              <c:f>Государство!$C$7:$C$11</c:f>
              <c:numCache>
                <c:formatCode>General</c:formatCode>
                <c:ptCount val="5"/>
                <c:pt idx="0">
                  <c:v>2</c:v>
                </c:pt>
                <c:pt idx="1">
                  <c:v>1</c:v>
                </c:pt>
                <c:pt idx="2">
                  <c:v>1</c:v>
                </c:pt>
                <c:pt idx="3">
                  <c:v>1</c:v>
                </c:pt>
                <c:pt idx="4">
                  <c:v>1</c:v>
                </c:pt>
              </c:numCache>
            </c:numRef>
          </c:val>
          <c:extLst xmlns:c16r2="http://schemas.microsoft.com/office/drawing/2015/06/chart">
            <c:ext xmlns:c16="http://schemas.microsoft.com/office/drawing/2014/chart" uri="{C3380CC4-5D6E-409C-BE32-E72D297353CC}">
              <c16:uniqueId val="{00000004-1709-4858-9F26-4B43931E517D}"/>
            </c:ext>
          </c:extLst>
        </c:ser>
        <c:dLbls>
          <c:showLegendKey val="0"/>
          <c:showVal val="1"/>
          <c:showCatName val="0"/>
          <c:showSerName val="0"/>
          <c:showPercent val="0"/>
          <c:showBubbleSize val="0"/>
        </c:dLbls>
        <c:gapWidth val="50"/>
        <c:overlap val="100"/>
        <c:axId val="583138088"/>
        <c:axId val="583134952"/>
      </c:barChart>
      <c:catAx>
        <c:axId val="583138088"/>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134952"/>
        <c:crosses val="autoZero"/>
        <c:auto val="1"/>
        <c:lblAlgn val="ctr"/>
        <c:lblOffset val="100"/>
        <c:noMultiLvlLbl val="0"/>
      </c:catAx>
      <c:valAx>
        <c:axId val="583134952"/>
        <c:scaling>
          <c:orientation val="minMax"/>
        </c:scaling>
        <c:delete val="1"/>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General" sourceLinked="1"/>
        <c:majorTickMark val="none"/>
        <c:minorTickMark val="none"/>
        <c:tickLblPos val="nextTo"/>
        <c:crossAx val="583138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spPr>
            <a:solidFill>
              <a:schemeClr val="accent1">
                <a:alpha val="70000"/>
              </a:schemeClr>
            </a:solidFill>
            <a:ln>
              <a:noFill/>
            </a:ln>
            <a:effectLst/>
          </c:spPr>
          <c:invertIfNegative val="0"/>
          <c:dLbls>
            <c:dLbl>
              <c:idx val="0"/>
              <c:layout>
                <c:manualLayout>
                  <c:x val="-2.5789813023855577E-3"/>
                  <c:y val="-0.37462957641243749"/>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4F0-4100-8A42-A813C08665E9}"/>
                </c:ext>
                <c:ext xmlns:c15="http://schemas.microsoft.com/office/drawing/2012/chart" uri="{CE6537A1-D6FC-4f65-9D91-7224C49458BB}">
                  <c15:layout/>
                </c:ext>
              </c:extLst>
            </c:dLbl>
            <c:dLbl>
              <c:idx val="1"/>
              <c:layout>
                <c:manualLayout>
                  <c:x val="-2.5789813023855811E-3"/>
                  <c:y val="-0.1532954001187807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1532954001187807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1484292200701189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9.4561555370980212E-17"/>
                  <c:y val="-0.1532954001187807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5.1579626047711154E-3"/>
                  <c:y val="-0.1532954001187807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5789813023854632E-3"/>
                  <c:y val="-0.1532954001187807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2.5789813023855577E-3"/>
                  <c:y val="-0.1532954001187807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2.5789813023857468E-3"/>
                  <c:y val="-0.1581615801674425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Социальная!$B$8:$B$16</c:f>
              <c:strCache>
                <c:ptCount val="9"/>
                <c:pt idx="0">
                  <c:v>Кышик</c:v>
                </c:pt>
                <c:pt idx="1">
                  <c:v>Троица</c:v>
                </c:pt>
                <c:pt idx="2">
                  <c:v>Кирпичный</c:v>
                </c:pt>
                <c:pt idx="3">
                  <c:v>Ярки</c:v>
                </c:pt>
                <c:pt idx="4">
                  <c:v>Елизарово</c:v>
                </c:pt>
                <c:pt idx="5">
                  <c:v>Урманный</c:v>
                </c:pt>
                <c:pt idx="6">
                  <c:v>Реполово</c:v>
                </c:pt>
                <c:pt idx="7">
                  <c:v>Цингалы</c:v>
                </c:pt>
                <c:pt idx="8">
                  <c:v>Луговской</c:v>
                </c:pt>
              </c:strCache>
            </c:strRef>
          </c:cat>
          <c:val>
            <c:numRef>
              <c:f>Социальная!$C$8:$C$16</c:f>
              <c:numCache>
                <c:formatCode>General</c:formatCode>
                <c:ptCount val="9"/>
                <c:pt idx="0">
                  <c:v>3</c:v>
                </c:pt>
                <c:pt idx="1">
                  <c:v>1</c:v>
                </c:pt>
                <c:pt idx="2">
                  <c:v>1</c:v>
                </c:pt>
                <c:pt idx="3">
                  <c:v>1</c:v>
                </c:pt>
                <c:pt idx="4">
                  <c:v>1</c:v>
                </c:pt>
                <c:pt idx="5">
                  <c:v>1</c:v>
                </c:pt>
                <c:pt idx="6">
                  <c:v>1</c:v>
                </c:pt>
                <c:pt idx="7">
                  <c:v>1</c:v>
                </c:pt>
                <c:pt idx="8">
                  <c:v>1</c:v>
                </c:pt>
              </c:numCache>
            </c:numRef>
          </c:val>
          <c:extLst xmlns:c16r2="http://schemas.microsoft.com/office/drawing/2015/06/chart">
            <c:ext xmlns:c16="http://schemas.microsoft.com/office/drawing/2014/chart" uri="{C3380CC4-5D6E-409C-BE32-E72D297353CC}">
              <c16:uniqueId val="{00000005-84F0-4100-8A42-A813C08665E9}"/>
            </c:ext>
          </c:extLst>
        </c:ser>
        <c:dLbls>
          <c:dLblPos val="inEnd"/>
          <c:showLegendKey val="0"/>
          <c:showVal val="1"/>
          <c:showCatName val="0"/>
          <c:showSerName val="0"/>
          <c:showPercent val="0"/>
          <c:showBubbleSize val="0"/>
        </c:dLbls>
        <c:gapWidth val="50"/>
        <c:overlap val="100"/>
        <c:axId val="197785448"/>
        <c:axId val="635718448"/>
      </c:barChart>
      <c:catAx>
        <c:axId val="197785448"/>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5718448"/>
        <c:crosses val="autoZero"/>
        <c:auto val="1"/>
        <c:lblAlgn val="ctr"/>
        <c:lblOffset val="100"/>
        <c:noMultiLvlLbl val="0"/>
      </c:catAx>
      <c:valAx>
        <c:axId val="635718448"/>
        <c:scaling>
          <c:orientation val="minMax"/>
        </c:scaling>
        <c:delete val="1"/>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General" sourceLinked="1"/>
        <c:majorTickMark val="none"/>
        <c:minorTickMark val="none"/>
        <c:tickLblPos val="nextTo"/>
        <c:crossAx val="197785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spPr>
            <a:solidFill>
              <a:schemeClr val="accent1">
                <a:alpha val="70000"/>
              </a:schemeClr>
            </a:solidFill>
            <a:ln>
              <a:noFill/>
            </a:ln>
            <a:effectLst/>
          </c:spPr>
          <c:invertIfNegative val="0"/>
          <c:dLbls>
            <c:dLbl>
              <c:idx val="0"/>
              <c:layout>
                <c:manualLayout>
                  <c:x val="0"/>
                  <c:y val="-0.42384384968672967"/>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37C-4178-98CF-43F1EE64B5DE}"/>
                </c:ext>
                <c:ext xmlns:c15="http://schemas.microsoft.com/office/drawing/2012/chart" uri="{CE6537A1-D6FC-4f65-9D91-7224C49458BB}">
                  <c15:layout/>
                </c:ext>
              </c:extLst>
            </c:dLbl>
            <c:dLbl>
              <c:idx val="1"/>
              <c:layout>
                <c:manualLayout>
                  <c:x val="0"/>
                  <c:y val="-0.31846035609418488"/>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37C-4178-98CF-43F1EE64B5DE}"/>
                </c:ext>
                <c:ext xmlns:c15="http://schemas.microsoft.com/office/drawing/2012/chart" uri="{CE6537A1-D6FC-4f65-9D91-7224C49458BB}">
                  <c15:layout/>
                </c:ext>
              </c:extLst>
            </c:dLbl>
            <c:dLbl>
              <c:idx val="2"/>
              <c:layout>
                <c:manualLayout>
                  <c:x val="-2.1890546920663658E-3"/>
                  <c:y val="-0.2036763171397234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37C-4178-98CF-43F1EE64B5DE}"/>
                </c:ext>
                <c:ext xmlns:c15="http://schemas.microsoft.com/office/drawing/2012/chart" uri="{CE6537A1-D6FC-4f65-9D91-7224C49458BB}">
                  <c15:layout/>
                </c:ext>
              </c:extLst>
            </c:dLbl>
            <c:dLbl>
              <c:idx val="3"/>
              <c:layout>
                <c:manualLayout>
                  <c:x val="-2.1890546920663658E-3"/>
                  <c:y val="-0.18555363253931767"/>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37C-4178-98CF-43F1EE64B5DE}"/>
                </c:ext>
                <c:ext xmlns:c15="http://schemas.microsoft.com/office/drawing/2012/chart" uri="{CE6537A1-D6FC-4f65-9D91-7224C49458BB}">
                  <c15:layout/>
                </c:ext>
              </c:extLst>
            </c:dLbl>
            <c:dLbl>
              <c:idx val="4"/>
              <c:layout>
                <c:manualLayout>
                  <c:x val="-4.3781093841327315E-3"/>
                  <c:y val="-0.19378678031394059"/>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537C-4178-98CF-43F1EE64B5DE}"/>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Экномика!$B$8:$B$12</c:f>
              <c:strCache>
                <c:ptCount val="5"/>
                <c:pt idx="0">
                  <c:v>Ярки</c:v>
                </c:pt>
                <c:pt idx="1">
                  <c:v>Шапша</c:v>
                </c:pt>
                <c:pt idx="2">
                  <c:v>Согом</c:v>
                </c:pt>
                <c:pt idx="3">
                  <c:v>Горноправдинск</c:v>
                </c:pt>
                <c:pt idx="4">
                  <c:v>Нялинское</c:v>
                </c:pt>
              </c:strCache>
            </c:strRef>
          </c:cat>
          <c:val>
            <c:numRef>
              <c:f>Экномика!$C$8:$C$12</c:f>
              <c:numCache>
                <c:formatCode>General</c:formatCode>
                <c:ptCount val="5"/>
                <c:pt idx="0">
                  <c:v>3</c:v>
                </c:pt>
                <c:pt idx="1">
                  <c:v>2</c:v>
                </c:pt>
                <c:pt idx="2">
                  <c:v>1</c:v>
                </c:pt>
                <c:pt idx="3">
                  <c:v>1</c:v>
                </c:pt>
                <c:pt idx="4">
                  <c:v>1</c:v>
                </c:pt>
              </c:numCache>
            </c:numRef>
          </c:val>
          <c:extLst xmlns:c16r2="http://schemas.microsoft.com/office/drawing/2015/06/chart">
            <c:ext xmlns:c16="http://schemas.microsoft.com/office/drawing/2014/chart" uri="{C3380CC4-5D6E-409C-BE32-E72D297353CC}">
              <c16:uniqueId val="{00000006-537C-4178-98CF-43F1EE64B5DE}"/>
            </c:ext>
          </c:extLst>
        </c:ser>
        <c:dLbls>
          <c:dLblPos val="inEnd"/>
          <c:showLegendKey val="0"/>
          <c:showVal val="1"/>
          <c:showCatName val="0"/>
          <c:showSerName val="0"/>
          <c:showPercent val="0"/>
          <c:showBubbleSize val="0"/>
        </c:dLbls>
        <c:gapWidth val="50"/>
        <c:overlap val="100"/>
        <c:axId val="516848344"/>
        <c:axId val="516848736"/>
      </c:barChart>
      <c:catAx>
        <c:axId val="516848344"/>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6848736"/>
        <c:crosses val="autoZero"/>
        <c:auto val="1"/>
        <c:lblAlgn val="ctr"/>
        <c:lblOffset val="100"/>
        <c:noMultiLvlLbl val="0"/>
      </c:catAx>
      <c:valAx>
        <c:axId val="516848736"/>
        <c:scaling>
          <c:orientation val="minMax"/>
        </c:scaling>
        <c:delete val="1"/>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General" sourceLinked="1"/>
        <c:majorTickMark val="none"/>
        <c:minorTickMark val="none"/>
        <c:tickLblPos val="nextTo"/>
        <c:crossAx val="516848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904461942257218E-2"/>
          <c:y val="7.407407407407407E-2"/>
          <c:w val="0.93655493297165426"/>
          <c:h val="0.8416746864975212"/>
        </c:manualLayout>
      </c:layout>
      <c:barChart>
        <c:barDir val="col"/>
        <c:grouping val="stacked"/>
        <c:varyColors val="0"/>
        <c:ser>
          <c:idx val="0"/>
          <c:order val="0"/>
          <c:spPr>
            <a:solidFill>
              <a:schemeClr val="accent1">
                <a:alpha val="70000"/>
              </a:schemeClr>
            </a:solidFill>
            <a:ln>
              <a:noFill/>
            </a:ln>
            <a:effectLst/>
          </c:spPr>
          <c:invertIfNegative val="0"/>
          <c:dLbls>
            <c:dLbl>
              <c:idx val="0"/>
              <c:layout>
                <c:manualLayout>
                  <c:x val="0"/>
                  <c:y val="-0.3923990230387868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2DB-48E3-A4A3-DF9BC6AC7CC8}"/>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Оборона!$B$6</c:f>
              <c:strCache>
                <c:ptCount val="1"/>
                <c:pt idx="0">
                  <c:v>Реполово</c:v>
                </c:pt>
              </c:strCache>
            </c:strRef>
          </c:cat>
          <c:val>
            <c:numRef>
              <c:f>Оборона!$C$6</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4-C2DB-48E3-A4A3-DF9BC6AC7CC8}"/>
            </c:ext>
          </c:extLst>
        </c:ser>
        <c:dLbls>
          <c:dLblPos val="inEnd"/>
          <c:showLegendKey val="0"/>
          <c:showVal val="1"/>
          <c:showCatName val="0"/>
          <c:showSerName val="0"/>
          <c:showPercent val="0"/>
          <c:showBubbleSize val="0"/>
        </c:dLbls>
        <c:gapWidth val="50"/>
        <c:overlap val="100"/>
        <c:axId val="516847952"/>
        <c:axId val="303755440"/>
      </c:barChart>
      <c:catAx>
        <c:axId val="516847952"/>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3755440"/>
        <c:crosses val="autoZero"/>
        <c:auto val="1"/>
        <c:lblAlgn val="ctr"/>
        <c:lblOffset val="100"/>
        <c:noMultiLvlLbl val="0"/>
      </c:catAx>
      <c:valAx>
        <c:axId val="303755440"/>
        <c:scaling>
          <c:orientation val="minMax"/>
        </c:scaling>
        <c:delete val="1"/>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General" sourceLinked="1"/>
        <c:majorTickMark val="none"/>
        <c:minorTickMark val="none"/>
        <c:tickLblPos val="nextTo"/>
        <c:crossAx val="516847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774734795993837E-2"/>
          <c:y val="5.8608058608058608E-2"/>
          <c:w val="0.94722076371613073"/>
          <c:h val="0.55081453801325686"/>
        </c:manualLayout>
      </c:layout>
      <c:barChart>
        <c:barDir val="col"/>
        <c:grouping val="stacked"/>
        <c:varyColors val="0"/>
        <c:ser>
          <c:idx val="0"/>
          <c:order val="0"/>
          <c:spPr>
            <a:solidFill>
              <a:schemeClr val="accent1">
                <a:alpha val="70000"/>
              </a:schemeClr>
            </a:solidFill>
            <a:ln>
              <a:noFill/>
            </a:ln>
            <a:effectLst/>
          </c:spPr>
          <c:invertIfNegative val="0"/>
          <c:dLbls>
            <c:dLbl>
              <c:idx val="0"/>
              <c:layout>
                <c:manualLayout>
                  <c:x val="-2.0179268028932928E-3"/>
                  <c:y val="-0.3983507830751925"/>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325-4A88-9EB1-E6A05C7BDE44}"/>
                </c:ext>
                <c:ext xmlns:c15="http://schemas.microsoft.com/office/drawing/2012/chart" uri="{CE6537A1-D6FC-4f65-9D91-7224C49458BB}">
                  <c15:layout/>
                </c:ext>
              </c:extLst>
            </c:dLbl>
            <c:dLbl>
              <c:idx val="1"/>
              <c:layout>
                <c:manualLayout>
                  <c:x val="-3.3506449991623385E-5"/>
                  <c:y val="-0.27456217579101827"/>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325-4A88-9EB1-E6A05C7BDE44}"/>
                </c:ext>
                <c:ext xmlns:c15="http://schemas.microsoft.com/office/drawing/2012/chart" uri="{CE6537A1-D6FC-4f65-9D91-7224C49458BB}">
                  <c15:layout/>
                </c:ext>
              </c:extLst>
            </c:dLbl>
            <c:dLbl>
              <c:idx val="2"/>
              <c:layout>
                <c:manualLayout>
                  <c:x val="-4.9733798704777997E-17"/>
                  <c:y val="-0.21451385884456758"/>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325-4A88-9EB1-E6A05C7BDE44}"/>
                </c:ext>
                <c:ext xmlns:c15="http://schemas.microsoft.com/office/drawing/2012/chart" uri="{CE6537A1-D6FC-4f65-9D91-7224C49458BB}">
                  <c15:layout/>
                </c:ext>
              </c:extLst>
            </c:dLbl>
            <c:dLbl>
              <c:idx val="3"/>
              <c:layout>
                <c:manualLayout>
                  <c:x val="-6.9485719168125128E-4"/>
                  <c:y val="-0.21587320815667271"/>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325-4A88-9EB1-E6A05C7BDE44}"/>
                </c:ext>
                <c:ext xmlns:c15="http://schemas.microsoft.com/office/drawing/2012/chart" uri="{CE6537A1-D6FC-4f65-9D91-7224C49458BB}">
                  <c15:layout/>
                </c:ext>
              </c:extLst>
            </c:dLbl>
            <c:dLbl>
              <c:idx val="4"/>
              <c:layout>
                <c:manualLayout>
                  <c:x val="-2.7127839945745315E-3"/>
                  <c:y val="-0.21178708430676935"/>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325-4A88-9EB1-E6A05C7BDE44}"/>
                </c:ext>
                <c:ext xmlns:c15="http://schemas.microsoft.com/office/drawing/2012/chart" uri="{CE6537A1-D6FC-4f65-9D91-7224C49458BB}">
                  <c15:layout/>
                </c:ext>
              </c:extLst>
            </c:dLbl>
            <c:dLbl>
              <c:idx val="5"/>
              <c:layout>
                <c:manualLayout>
                  <c:x val="-4.0691759918616479E-3"/>
                  <c:y val="-0.2048813129128089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9.9467597409555994E-17"/>
                  <c:y val="-0.21160364569813395"/>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2.7127839945744322E-3"/>
                  <c:y val="-0.21587032390181995"/>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6240355211095206E-3"/>
                  <c:y val="-0.2189296530241412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
                  <c:y val="-0.2152666493611376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ЖКХ!$B$6:$B$15</c:f>
              <c:strCache>
                <c:ptCount val="10"/>
                <c:pt idx="0">
                  <c:v>Белогорье</c:v>
                </c:pt>
                <c:pt idx="1">
                  <c:v>Кышик</c:v>
                </c:pt>
                <c:pt idx="2">
                  <c:v>Батово</c:v>
                </c:pt>
                <c:pt idx="3">
                  <c:v>Селиярово</c:v>
                </c:pt>
                <c:pt idx="4">
                  <c:v>Луговской</c:v>
                </c:pt>
                <c:pt idx="5">
                  <c:v>Бобровский</c:v>
                </c:pt>
                <c:pt idx="6">
                  <c:v>Кедровый</c:v>
                </c:pt>
                <c:pt idx="7">
                  <c:v>Ярки</c:v>
                </c:pt>
                <c:pt idx="8">
                  <c:v>Урманный</c:v>
                </c:pt>
                <c:pt idx="9">
                  <c:v>Луговской</c:v>
                </c:pt>
              </c:strCache>
            </c:strRef>
          </c:cat>
          <c:val>
            <c:numRef>
              <c:f>ЖКХ!$C$6:$C$15</c:f>
              <c:numCache>
                <c:formatCode>General</c:formatCode>
                <c:ptCount val="10"/>
                <c:pt idx="0">
                  <c:v>2</c:v>
                </c:pt>
                <c:pt idx="1">
                  <c:v>2</c:v>
                </c:pt>
                <c:pt idx="2">
                  <c:v>1</c:v>
                </c:pt>
                <c:pt idx="3">
                  <c:v>1</c:v>
                </c:pt>
                <c:pt idx="4">
                  <c:v>1</c:v>
                </c:pt>
                <c:pt idx="5">
                  <c:v>1</c:v>
                </c:pt>
                <c:pt idx="6">
                  <c:v>1</c:v>
                </c:pt>
                <c:pt idx="7">
                  <c:v>1</c:v>
                </c:pt>
                <c:pt idx="8">
                  <c:v>1</c:v>
                </c:pt>
                <c:pt idx="9">
                  <c:v>1</c:v>
                </c:pt>
              </c:numCache>
            </c:numRef>
          </c:val>
          <c:extLst xmlns:c16r2="http://schemas.microsoft.com/office/drawing/2015/06/chart">
            <c:ext xmlns:c16="http://schemas.microsoft.com/office/drawing/2014/chart" uri="{C3380CC4-5D6E-409C-BE32-E72D297353CC}">
              <c16:uniqueId val="{00000006-C325-4A88-9EB1-E6A05C7BDE44}"/>
            </c:ext>
          </c:extLst>
        </c:ser>
        <c:dLbls>
          <c:dLblPos val="inEnd"/>
          <c:showLegendKey val="0"/>
          <c:showVal val="1"/>
          <c:showCatName val="0"/>
          <c:showSerName val="0"/>
          <c:showPercent val="0"/>
          <c:showBubbleSize val="0"/>
        </c:dLbls>
        <c:gapWidth val="50"/>
        <c:overlap val="100"/>
        <c:axId val="303755832"/>
        <c:axId val="303756224"/>
      </c:barChart>
      <c:catAx>
        <c:axId val="303755832"/>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3756224"/>
        <c:crosses val="autoZero"/>
        <c:auto val="1"/>
        <c:lblAlgn val="ctr"/>
        <c:lblOffset val="100"/>
        <c:noMultiLvlLbl val="0"/>
      </c:catAx>
      <c:valAx>
        <c:axId val="303756224"/>
        <c:scaling>
          <c:orientation val="minMax"/>
        </c:scaling>
        <c:delete val="1"/>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General" sourceLinked="1"/>
        <c:majorTickMark val="none"/>
        <c:minorTickMark val="none"/>
        <c:tickLblPos val="nextTo"/>
        <c:crossAx val="303755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5FF19-9012-4D6D-8B8E-41B4E8792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24</Pages>
  <Words>4481</Words>
  <Characters>25547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Org-KR</dc:creator>
  <cp:lastModifiedBy>Бабанова С.В.</cp:lastModifiedBy>
  <cp:revision>53</cp:revision>
  <cp:lastPrinted>2024-01-23T05:08:00Z</cp:lastPrinted>
  <dcterms:created xsi:type="dcterms:W3CDTF">2024-01-02T14:58:00Z</dcterms:created>
  <dcterms:modified xsi:type="dcterms:W3CDTF">2024-01-23T05:09:00Z</dcterms:modified>
</cp:coreProperties>
</file>