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5A652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5A652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5A652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5A652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5A6525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198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F90198">
        <w:rPr>
          <w:sz w:val="28"/>
          <w:szCs w:val="28"/>
        </w:rPr>
        <w:t xml:space="preserve"> 15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5A6525" w:rsidRDefault="004C2653" w:rsidP="004C2653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71DBE">
        <w:rPr>
          <w:bCs/>
          <w:sz w:val="28"/>
          <w:szCs w:val="28"/>
        </w:rPr>
        <w:t xml:space="preserve">б утверждении Положения </w:t>
      </w:r>
    </w:p>
    <w:p w:rsidR="005A6525" w:rsidRDefault="00E71DBE" w:rsidP="004C2653">
      <w:pPr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</w:t>
      </w:r>
      <w:r w:rsidR="004C2653">
        <w:rPr>
          <w:bCs/>
          <w:sz w:val="28"/>
          <w:szCs w:val="28"/>
        </w:rPr>
        <w:t>очетной грамот</w:t>
      </w:r>
      <w:r w:rsidR="005A6525">
        <w:rPr>
          <w:bCs/>
          <w:sz w:val="28"/>
          <w:szCs w:val="28"/>
        </w:rPr>
        <w:t>е Думы</w:t>
      </w:r>
    </w:p>
    <w:p w:rsidR="001205EB" w:rsidRPr="009B4D62" w:rsidRDefault="00D950C0" w:rsidP="004C2653">
      <w:pPr>
        <w:ind w:right="5474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01291C" w:rsidRDefault="0001291C" w:rsidP="001205EB">
      <w:pPr>
        <w:jc w:val="both"/>
        <w:outlineLvl w:val="0"/>
        <w:rPr>
          <w:sz w:val="28"/>
          <w:szCs w:val="28"/>
        </w:rPr>
      </w:pPr>
    </w:p>
    <w:p w:rsidR="006E6566" w:rsidRDefault="004C2653" w:rsidP="0001291C">
      <w:pPr>
        <w:ind w:firstLine="708"/>
        <w:jc w:val="both"/>
        <w:outlineLvl w:val="0"/>
        <w:rPr>
          <w:sz w:val="28"/>
          <w:szCs w:val="28"/>
        </w:rPr>
      </w:pPr>
      <w:r w:rsidRPr="002C4D91">
        <w:rPr>
          <w:sz w:val="28"/>
          <w:szCs w:val="28"/>
        </w:rPr>
        <w:t>В целях признания заслуг и публичного оказания почета</w:t>
      </w:r>
      <w:r>
        <w:rPr>
          <w:sz w:val="28"/>
          <w:szCs w:val="28"/>
        </w:rPr>
        <w:t xml:space="preserve"> гражданам,</w:t>
      </w:r>
      <w:r w:rsidR="0001291C">
        <w:rPr>
          <w:sz w:val="28"/>
          <w:szCs w:val="28"/>
        </w:rPr>
        <w:t xml:space="preserve"> поощрения за деятельность, направленную на обеспечение развития Ханты-Мансийского района и рост благосостояния населения, за высокое профессиональное мастерство и многолетний добросовестный труд, </w:t>
      </w:r>
      <w:r>
        <w:rPr>
          <w:sz w:val="28"/>
          <w:szCs w:val="28"/>
        </w:rPr>
        <w:t>руководствуясь ст. 18 Устава Ханты-Мансийского района,</w:t>
      </w:r>
    </w:p>
    <w:p w:rsidR="006E6566" w:rsidRPr="009B4D62" w:rsidRDefault="006E6566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2F5C90" w:rsidRDefault="006E6566" w:rsidP="006E6566">
      <w:pPr>
        <w:jc w:val="center"/>
        <w:outlineLvl w:val="0"/>
        <w:rPr>
          <w:b/>
          <w:sz w:val="28"/>
          <w:szCs w:val="28"/>
        </w:rPr>
      </w:pPr>
      <w:r w:rsidRPr="002F5C90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E71DBE" w:rsidRDefault="00E71DBE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Положение о Почетной грамоте Думы Ханты-Мансийского района согласно приложению к настоящему решению.</w:t>
      </w:r>
    </w:p>
    <w:p w:rsidR="00E71DBE" w:rsidRDefault="00E71DBE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E8120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решения Думы Ханты-Мансийского района:</w:t>
      </w:r>
    </w:p>
    <w:p w:rsidR="00E71DBE" w:rsidRDefault="00E71DBE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26.05.2006 № 16 "О </w:t>
      </w: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о Почетной грамоте Думы Ханты-Мансийского района и о </w:t>
      </w:r>
      <w:r w:rsidR="002F5C90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лагодарственном </w:t>
      </w:r>
      <w:r w:rsidR="007E6C31">
        <w:rPr>
          <w:sz w:val="28"/>
          <w:szCs w:val="28"/>
        </w:rPr>
        <w:t>письме председателя Думы Ханты-М</w:t>
      </w:r>
      <w:r>
        <w:rPr>
          <w:sz w:val="28"/>
          <w:szCs w:val="28"/>
        </w:rPr>
        <w:t>ансийского района";</w:t>
      </w:r>
    </w:p>
    <w:p w:rsidR="00E71DBE" w:rsidRDefault="00E71DBE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04.10.2007 № 204 "</w:t>
      </w:r>
      <w:r w:rsidRPr="00E71DBE">
        <w:rPr>
          <w:sz w:val="28"/>
          <w:szCs w:val="28"/>
        </w:rPr>
        <w:t>О внесении изменений в Положение о Почетной грамоте Думы Ханты-Мансийского района</w:t>
      </w:r>
      <w:r>
        <w:rPr>
          <w:sz w:val="28"/>
          <w:szCs w:val="28"/>
        </w:rPr>
        <w:t>";</w:t>
      </w:r>
    </w:p>
    <w:p w:rsidR="00E71DBE" w:rsidRPr="00B90C2D" w:rsidRDefault="00E71DBE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06.10.2009 № 468 "</w:t>
      </w:r>
      <w:r w:rsidRPr="00E71DBE">
        <w:rPr>
          <w:sz w:val="28"/>
          <w:szCs w:val="22"/>
        </w:rPr>
        <w:t xml:space="preserve"> О внесении изменений в решение Думы Ханты-Мансийского района от 26.05.2006 № 16 "О </w:t>
      </w:r>
      <w:proofErr w:type="gramStart"/>
      <w:r w:rsidRPr="00E71DBE">
        <w:rPr>
          <w:sz w:val="28"/>
          <w:szCs w:val="22"/>
        </w:rPr>
        <w:t>Положениях</w:t>
      </w:r>
      <w:proofErr w:type="gramEnd"/>
      <w:r w:rsidRPr="00E71DBE">
        <w:rPr>
          <w:sz w:val="28"/>
          <w:szCs w:val="22"/>
        </w:rPr>
        <w:t xml:space="preserve"> о Почетной грамоте Думы Ханты-Мансийского района и о Благодарственном письме председателя Думы Ханты-Мансийского района"</w:t>
      </w:r>
      <w:r w:rsidR="00B90C2D">
        <w:rPr>
          <w:sz w:val="28"/>
          <w:szCs w:val="22"/>
        </w:rPr>
        <w:t>;</w:t>
      </w:r>
    </w:p>
    <w:p w:rsidR="00B90C2D" w:rsidRPr="00C74958" w:rsidRDefault="00860B21" w:rsidP="00E71DBE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C74958">
        <w:rPr>
          <w:sz w:val="28"/>
          <w:szCs w:val="28"/>
        </w:rPr>
        <w:t xml:space="preserve">от 26.02.2010 </w:t>
      </w:r>
      <w:r w:rsidR="00C74958" w:rsidRPr="00C74958">
        <w:rPr>
          <w:sz w:val="28"/>
          <w:szCs w:val="28"/>
        </w:rPr>
        <w:t xml:space="preserve">№ 534 "О внесении изменений в решение Думы Ханты-Мансийского района от 26 мая 2006 № 16 "О </w:t>
      </w:r>
      <w:proofErr w:type="gramStart"/>
      <w:r w:rsidR="00C74958" w:rsidRPr="00C74958">
        <w:rPr>
          <w:sz w:val="28"/>
          <w:szCs w:val="28"/>
        </w:rPr>
        <w:t>Положениях</w:t>
      </w:r>
      <w:proofErr w:type="gramEnd"/>
      <w:r w:rsidR="00C74958" w:rsidRPr="00C74958">
        <w:rPr>
          <w:sz w:val="28"/>
          <w:szCs w:val="28"/>
        </w:rPr>
        <w:t xml:space="preserve"> о Почетной грамоте Думы Ханты-Мансийского района и Благодарственном письме председателя Думы Ханты-Мансийского района"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Default="005A6525" w:rsidP="001205EB">
      <w:pPr>
        <w:jc w:val="both"/>
        <w:outlineLvl w:val="0"/>
        <w:rPr>
          <w:sz w:val="28"/>
          <w:szCs w:val="28"/>
        </w:rPr>
      </w:pPr>
    </w:p>
    <w:p w:rsidR="005A6525" w:rsidRPr="009B4D62" w:rsidRDefault="005A6525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5A6525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525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5A6525" w:rsidRDefault="005A6525" w:rsidP="00B87549">
      <w:pPr>
        <w:jc w:val="both"/>
        <w:rPr>
          <w:sz w:val="28"/>
          <w:szCs w:val="28"/>
        </w:rPr>
      </w:pPr>
    </w:p>
    <w:p w:rsidR="001E553C" w:rsidRDefault="00F90198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2F5C90" w:rsidRDefault="00E81206" w:rsidP="002F5C90">
      <w:pPr>
        <w:ind w:left="5664"/>
        <w:jc w:val="right"/>
        <w:rPr>
          <w:szCs w:val="28"/>
        </w:rPr>
      </w:pPr>
      <w:r w:rsidRPr="00E81206">
        <w:rPr>
          <w:szCs w:val="28"/>
        </w:rPr>
        <w:lastRenderedPageBreak/>
        <w:t xml:space="preserve">Приложение </w:t>
      </w:r>
    </w:p>
    <w:p w:rsidR="002F5C90" w:rsidRDefault="00E81206" w:rsidP="002F5C90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к решению Думы </w:t>
      </w:r>
    </w:p>
    <w:p w:rsidR="002F5C90" w:rsidRDefault="00E81206" w:rsidP="002F5C90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Ханты-Мансийского района </w:t>
      </w:r>
    </w:p>
    <w:p w:rsidR="00E81206" w:rsidRPr="00E81206" w:rsidRDefault="005A6525" w:rsidP="002F5C90">
      <w:pPr>
        <w:ind w:left="5664"/>
        <w:jc w:val="right"/>
        <w:rPr>
          <w:szCs w:val="28"/>
        </w:rPr>
      </w:pPr>
      <w:r>
        <w:rPr>
          <w:szCs w:val="28"/>
        </w:rPr>
        <w:t xml:space="preserve"> от 12.04.2011 </w:t>
      </w:r>
      <w:r w:rsidR="002F5C90" w:rsidRPr="00E81206">
        <w:rPr>
          <w:szCs w:val="28"/>
        </w:rPr>
        <w:t>№</w:t>
      </w:r>
      <w:r w:rsidR="00F90198">
        <w:rPr>
          <w:szCs w:val="28"/>
        </w:rPr>
        <w:t xml:space="preserve"> 15</w:t>
      </w:r>
      <w:bookmarkStart w:id="0" w:name="_GoBack"/>
      <w:bookmarkEnd w:id="0"/>
    </w:p>
    <w:p w:rsidR="00E81206" w:rsidRDefault="00E81206" w:rsidP="002F5C90">
      <w:pPr>
        <w:jc w:val="right"/>
        <w:rPr>
          <w:sz w:val="28"/>
          <w:szCs w:val="28"/>
        </w:rPr>
      </w:pPr>
    </w:p>
    <w:p w:rsidR="00E81206" w:rsidRDefault="00E81206" w:rsidP="00B87549">
      <w:pPr>
        <w:jc w:val="both"/>
        <w:rPr>
          <w:sz w:val="28"/>
          <w:szCs w:val="28"/>
        </w:rPr>
      </w:pPr>
    </w:p>
    <w:p w:rsidR="00E81206" w:rsidRPr="00E81206" w:rsidRDefault="00E81206" w:rsidP="00B87549">
      <w:pPr>
        <w:jc w:val="both"/>
        <w:rPr>
          <w:sz w:val="28"/>
          <w:szCs w:val="28"/>
        </w:rPr>
      </w:pPr>
    </w:p>
    <w:p w:rsidR="00E81206" w:rsidRPr="00E81206" w:rsidRDefault="00E81206" w:rsidP="00E812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206">
        <w:rPr>
          <w:b/>
          <w:bCs/>
          <w:sz w:val="28"/>
          <w:szCs w:val="28"/>
        </w:rPr>
        <w:t>ПОЛОЖЕНИЕ</w:t>
      </w:r>
    </w:p>
    <w:p w:rsidR="00E81206" w:rsidRPr="00E81206" w:rsidRDefault="00E81206" w:rsidP="00E812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206">
        <w:rPr>
          <w:b/>
          <w:bCs/>
          <w:sz w:val="28"/>
          <w:szCs w:val="28"/>
        </w:rPr>
        <w:t>О ПОЧЕТНОЙ ГРАМОТЕ ДУМЫ ХАНТЫ-МАНСИЙСКОГО РАЙОНА</w:t>
      </w:r>
    </w:p>
    <w:p w:rsidR="00E81206" w:rsidRPr="00E81206" w:rsidRDefault="00E81206" w:rsidP="00E812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81206" w:rsidRPr="00E81206" w:rsidRDefault="00E81206" w:rsidP="00E812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1. Почетная грамота Думы Ханты-Мансийского района (далее - Почетная грамота) является формой поощрения: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деятельность, направленную на обеспечение благополучия Ханты-Мансийского района и рост благосостояния его населения;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значительный вклад в формирование и реализацию социально-экономической политики, становление и развитие местного самоуправления, развитие межрегиональных связей Ханты-Мансийского района с другими муниципальными образованиями, регионами;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деятельность по предотвращению и устранению последствий чрезвычайных ситуаций, укреплению законности и правопорядка, защите прав и законных интересов жителей района;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высокое профессиональное мастерство и многолетний добросовестный труд;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заслуги в сфере культуры, искусства, в области образования, просвещения, здравоохранения;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вклад в охрану окружающей среды и обеспечения экологической безопасности;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- за иную деятельность, способствующую всестороннему развитию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2. Награждением Почетной грамотой могут быть удостоены граждане Российской Федерации, прожившие и проработавшие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в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районе не менее 15 лет, а также учреждения, организации, предприятия всех форм собственности, расположенные на территории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В исключительных случаях за особый вклад в развитие Ханты-Мансийского района могут быть удостоены граждане Российской Федерации, иностранные граждане и лица без гражданства, прожившие и проработавшие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в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81206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E81206">
        <w:rPr>
          <w:rFonts w:eastAsia="Calibri"/>
          <w:sz w:val="28"/>
          <w:szCs w:val="28"/>
          <w:lang w:eastAsia="en-US"/>
        </w:rPr>
        <w:t xml:space="preserve"> районе менее 15 лет.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3. Представление о награждении Почетной грамотой вносится </w:t>
      </w:r>
      <w:r w:rsidR="004872F1">
        <w:rPr>
          <w:rFonts w:eastAsia="Calibri"/>
          <w:sz w:val="28"/>
          <w:szCs w:val="28"/>
          <w:lang w:eastAsia="en-US"/>
        </w:rPr>
        <w:t xml:space="preserve">главе </w:t>
      </w:r>
      <w:r w:rsidRPr="00E81206">
        <w:rPr>
          <w:rFonts w:eastAsia="Calibri"/>
          <w:sz w:val="28"/>
          <w:szCs w:val="28"/>
          <w:lang w:eastAsia="en-US"/>
        </w:rPr>
        <w:t>Ханты-Мансийского района</w:t>
      </w:r>
      <w:r w:rsidR="004872F1">
        <w:rPr>
          <w:rFonts w:eastAsia="Calibri"/>
          <w:sz w:val="28"/>
          <w:szCs w:val="28"/>
          <w:lang w:eastAsia="en-US"/>
        </w:rPr>
        <w:t xml:space="preserve"> депутатами Думы Ханты-Мансийского района,</w:t>
      </w:r>
      <w:r w:rsidRPr="00E81206">
        <w:rPr>
          <w:rFonts w:eastAsia="Calibri"/>
          <w:sz w:val="28"/>
          <w:szCs w:val="28"/>
          <w:lang w:eastAsia="en-US"/>
        </w:rPr>
        <w:t xml:space="preserve"> руководителями органов местного самоуправления Ханты-Мансийского района, руководителями учреждений, организаций, предприятий всех форм собственности, находящихся на территории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lastRenderedPageBreak/>
        <w:t>К представлению прилагаются сведения, оформленные и заверенные подписью и печатью, в соответствии с формой согласно приложению</w:t>
      </w:r>
      <w:r w:rsidR="004872F1">
        <w:rPr>
          <w:rFonts w:eastAsia="Calibri"/>
          <w:sz w:val="28"/>
          <w:szCs w:val="28"/>
          <w:lang w:eastAsia="en-US"/>
        </w:rPr>
        <w:t xml:space="preserve"> 1</w:t>
      </w:r>
      <w:r w:rsidRPr="00E81206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E81206" w:rsidRPr="00E81206" w:rsidRDefault="004872F1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Глава </w:t>
      </w:r>
      <w:r w:rsidR="00E81206" w:rsidRPr="00E81206">
        <w:rPr>
          <w:rFonts w:eastAsia="Calibri"/>
          <w:sz w:val="28"/>
          <w:szCs w:val="28"/>
          <w:lang w:eastAsia="en-US"/>
        </w:rPr>
        <w:t>Ханты-Мансийского района направляет представление о награждении Почетной грамотой в постоянную мандатную комиссию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5. Постоянная мандатная комиссия Думы Ханты-Мансийского района предварительно рассматривает вопрос о награждении Почетной грамотой и вносит его на рассмотрение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6. Решение о награждении Почетной грамотой принимается на заседании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 xml:space="preserve">7. Вручение Почетной грамоты производится </w:t>
      </w:r>
      <w:r w:rsidR="004872F1">
        <w:rPr>
          <w:rFonts w:eastAsia="Calibri"/>
          <w:sz w:val="28"/>
          <w:szCs w:val="28"/>
          <w:lang w:eastAsia="en-US"/>
        </w:rPr>
        <w:t>главой</w:t>
      </w:r>
      <w:r w:rsidRPr="00E81206">
        <w:rPr>
          <w:rFonts w:eastAsia="Calibri"/>
          <w:sz w:val="28"/>
          <w:szCs w:val="28"/>
          <w:lang w:eastAsia="en-US"/>
        </w:rPr>
        <w:t xml:space="preserve"> Ханты-Мансийского района или </w:t>
      </w:r>
      <w:r w:rsidR="005A6525">
        <w:rPr>
          <w:rFonts w:eastAsia="Calibri"/>
          <w:sz w:val="28"/>
          <w:szCs w:val="28"/>
          <w:lang w:eastAsia="en-US"/>
        </w:rPr>
        <w:t>заместителем председателя Думы Ханты-Мансийского района</w:t>
      </w:r>
      <w:r w:rsidRPr="00E81206">
        <w:rPr>
          <w:rFonts w:eastAsia="Calibri"/>
          <w:sz w:val="28"/>
          <w:szCs w:val="28"/>
          <w:lang w:eastAsia="en-US"/>
        </w:rPr>
        <w:t>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8. Гражданам, награжденным Почетной грамотой Думы Ханты-Мансийского района, вручается денежная премия в размере 11500 рублей из средств бюджета Ханты-Мансийского района за счет представительских расходов, предусмотренных в смете расходов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9. Решение о награжден</w:t>
      </w:r>
      <w:r w:rsidR="004872F1">
        <w:rPr>
          <w:rFonts w:eastAsia="Calibri"/>
          <w:sz w:val="28"/>
          <w:szCs w:val="28"/>
          <w:lang w:eastAsia="en-US"/>
        </w:rPr>
        <w:t>ии Почетной грамотой п</w:t>
      </w:r>
      <w:r w:rsidR="00DB11C9">
        <w:rPr>
          <w:rFonts w:eastAsia="Calibri"/>
          <w:sz w:val="28"/>
          <w:szCs w:val="28"/>
          <w:lang w:eastAsia="en-US"/>
        </w:rPr>
        <w:t xml:space="preserve">одлежит опубликованию в газете </w:t>
      </w:r>
      <w:r w:rsidR="004872F1">
        <w:rPr>
          <w:rFonts w:eastAsia="Calibri"/>
          <w:sz w:val="28"/>
          <w:szCs w:val="28"/>
          <w:lang w:eastAsia="en-US"/>
        </w:rPr>
        <w:t>"Наш район"</w:t>
      </w:r>
      <w:r w:rsidRPr="00E81206">
        <w:rPr>
          <w:rFonts w:eastAsia="Calibri"/>
          <w:sz w:val="28"/>
          <w:szCs w:val="28"/>
          <w:lang w:eastAsia="en-US"/>
        </w:rPr>
        <w:t>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10. Оформление документов о награждении Почетной грамотой, учет и регистрацию награжденных осуществляет аппарат Думы Ханты-Мансийского района.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11. Почетная грамота оформляется согласно</w:t>
      </w:r>
      <w:r w:rsidR="004872F1">
        <w:rPr>
          <w:rFonts w:eastAsia="Calibri"/>
          <w:sz w:val="28"/>
          <w:szCs w:val="28"/>
          <w:lang w:eastAsia="en-US"/>
        </w:rPr>
        <w:t xml:space="preserve"> типовой форме</w:t>
      </w:r>
      <w:r w:rsidR="00917F98">
        <w:rPr>
          <w:rFonts w:eastAsia="Calibri"/>
          <w:sz w:val="28"/>
          <w:szCs w:val="28"/>
          <w:lang w:eastAsia="en-US"/>
        </w:rPr>
        <w:t>,</w:t>
      </w:r>
      <w:r w:rsidR="004872F1">
        <w:rPr>
          <w:rFonts w:eastAsia="Calibri"/>
          <w:sz w:val="28"/>
          <w:szCs w:val="28"/>
          <w:lang w:eastAsia="en-US"/>
        </w:rPr>
        <w:t xml:space="preserve"> установленной </w:t>
      </w:r>
      <w:r w:rsidRPr="00E81206">
        <w:rPr>
          <w:rFonts w:eastAsia="Calibri"/>
          <w:sz w:val="28"/>
          <w:szCs w:val="28"/>
          <w:lang w:eastAsia="en-US"/>
        </w:rPr>
        <w:t>приложени</w:t>
      </w:r>
      <w:r w:rsidR="004872F1">
        <w:rPr>
          <w:rFonts w:eastAsia="Calibri"/>
          <w:sz w:val="28"/>
          <w:szCs w:val="28"/>
          <w:lang w:eastAsia="en-US"/>
        </w:rPr>
        <w:t>ем 2</w:t>
      </w:r>
      <w:r w:rsidRPr="00E81206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E81206" w:rsidRPr="00E81206" w:rsidRDefault="00E81206" w:rsidP="00E812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1206">
        <w:rPr>
          <w:rFonts w:eastAsia="Calibri"/>
          <w:sz w:val="28"/>
          <w:szCs w:val="28"/>
          <w:lang w:eastAsia="en-US"/>
        </w:rPr>
        <w:t>12. При утрате Почетной грамоты дубликат не выдается.</w:t>
      </w:r>
    </w:p>
    <w:p w:rsidR="00E81206" w:rsidRDefault="00E81206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2F1" w:rsidRDefault="004872F1" w:rsidP="00B87549">
      <w:pPr>
        <w:jc w:val="both"/>
        <w:rPr>
          <w:sz w:val="28"/>
          <w:szCs w:val="28"/>
        </w:rPr>
      </w:pPr>
    </w:p>
    <w:p w:rsidR="002F5C90" w:rsidRDefault="004872F1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lang w:eastAsia="en-US"/>
        </w:rPr>
      </w:pPr>
      <w:r w:rsidRPr="004872F1">
        <w:rPr>
          <w:rFonts w:eastAsia="Calibri"/>
          <w:lang w:eastAsia="en-US"/>
        </w:rPr>
        <w:t>Приложение</w:t>
      </w:r>
      <w:r w:rsidR="00C952B0">
        <w:rPr>
          <w:rFonts w:eastAsia="Calibri"/>
          <w:lang w:eastAsia="en-US"/>
        </w:rPr>
        <w:t xml:space="preserve"> 1</w:t>
      </w:r>
      <w:r w:rsidR="00917F98">
        <w:rPr>
          <w:rFonts w:eastAsia="Calibri"/>
          <w:lang w:eastAsia="en-US"/>
        </w:rPr>
        <w:t xml:space="preserve"> </w:t>
      </w:r>
    </w:p>
    <w:p w:rsidR="004872F1" w:rsidRPr="004872F1" w:rsidRDefault="00917F98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Положению о П</w:t>
      </w:r>
      <w:r w:rsidR="004872F1" w:rsidRPr="004872F1">
        <w:rPr>
          <w:rFonts w:eastAsia="Calibri"/>
          <w:lang w:eastAsia="en-US"/>
        </w:rPr>
        <w:t>очетной грамоте Думы Ханты-Мансийского района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72F1">
        <w:rPr>
          <w:sz w:val="28"/>
          <w:szCs w:val="28"/>
        </w:rPr>
        <w:t xml:space="preserve">Сведения о </w:t>
      </w:r>
      <w:proofErr w:type="gramStart"/>
      <w:r w:rsidRPr="004872F1">
        <w:rPr>
          <w:sz w:val="28"/>
          <w:szCs w:val="28"/>
        </w:rPr>
        <w:t>представляемом</w:t>
      </w:r>
      <w:proofErr w:type="gramEnd"/>
      <w:r w:rsidRPr="004872F1">
        <w:rPr>
          <w:sz w:val="28"/>
          <w:szCs w:val="28"/>
        </w:rPr>
        <w:t xml:space="preserve"> к награде</w:t>
      </w:r>
    </w:p>
    <w:p w:rsidR="004872F1" w:rsidRPr="004872F1" w:rsidRDefault="004872F1" w:rsidP="004872F1">
      <w:pPr>
        <w:autoSpaceDE w:val="0"/>
        <w:autoSpaceDN w:val="0"/>
        <w:adjustRightInd w:val="0"/>
        <w:rPr>
          <w:sz w:val="28"/>
          <w:szCs w:val="28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┌─────────────────────────────┐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│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└─────────────────────────────┘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награды, звания)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┌──┬──────────────────────┬───────────────────────────────────────────────┐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│1.│Фамилия      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├──┼──────────────────────┼───────────────────────────────────────────────┤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│Имя, отчество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└──┴──────────────────────┴───────────────────────────────────────────────┘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┌──┬──────────────────────┬───────────────────────────────────────────────┐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│2.│Должность,   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│место работы          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└──┴──────────────────────┴───────────────────────────────────────────────┘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┌──┬──────────────────┬───────────────────────┬──┬──────┬─────────────────┐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│3.│Дата рождения     │                       │4.│Пол   │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└──┴──────────────────┴───────────────────────┴──┴──────┴─────────────────┘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(число, месяц, год)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┌──┬─────────────────┬────────────────────────────────────────────────────┐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│5.│Место рождения   │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└──┴─────────────────┴────────────────────────────────────────────────────┘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(республика, край, область, округ, город, район)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┌──┬─────────────────┬────────────────────────────────────────────────────┐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│6.│Образование      │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├──┼─────────────────┼────────────────────────────────────────────────────┤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                 │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└──┴─────────────────┴────────────────────────────────────────────────────┘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(наименование учебного заведения,</w:t>
      </w:r>
      <w:proofErr w:type="gramEnd"/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специальность по образованию, год окончания)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┌──┬───────────────┬────────────┬──┬────────────────────────┬─────────────┐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│7.│Общий стаж     │            │8.│Стаж работы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в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          │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  │работы         │            │  │Ханты-Мансийском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районе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│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└──┴───────────────┴────────────┴──┴────────────────────────┴─────────────┘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┌──┬──────────────────────────────────────────────────────────────────────┐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│9.│Какими наградами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награжден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(а) и дата награждений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├──┼─────────────────────────────────────────────────────┬────────────────┤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                                                     │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├──┼─────────────────────────────────────────────────────┼────────────────┤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│                                                     │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└──┴─────────────────────────────────────────────────────┴────────────────┘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(наименование награды)                 (год награждения)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│10.│Место жительства       │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│11.│Место регистрации      │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┌───┬────────────┬─────┬──────────────┬─┬─────────────────────────────────┐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│12.│Паспорт     │Серия│              │N│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├───┼────────────┼─────┴──────────────┴─┴─────────────────────────────────┤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│   │Кем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  │    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├───┼────────────┼────────────────────────────────────────────────────────┤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│Дата выдачи │        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└───┴────────────┴────────────────────────────────────────────────────────┘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┌───┬─────────────────────┬───────────────────────────────────────────────┐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│13.│ИНН налогоплательщика│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└───┴─────────────────────┴───────────────────────────────────────────────┘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│14.│N страхового свидетельства│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└───┴──────────────────────────┴──────────────────────────────────────────┘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┌───┬──────────────────────┬──────────────┬───────────────┬───────────────┐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│15.│Контактный телефон    │рабочий       │домашний       │мобильный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└───┴──────────────────────┴──────────────┴───────────────┴───────────────┘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│16.│Трудовая деятельность                          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├───┴───────────────────┬──────────────────────────┬──────────────────────┤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Месяц и год      │  Должность с указанием   │   Местонахождение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├───────────┬───────────┤       организации        │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организации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│поступления│   ухода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├───────────┼───────────┼──────────────────────────┼──────────────────────┤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     │        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├───────────┼───────────┼──────────────────────────┼──────────────────────┤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     │        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├───────────┼───────────┼──────────────────────────┼──────────────────────┤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│           │           │                          │                      │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└───────────┴───────────┴──────────────────────────┴──────────────────────┘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Сведения в </w:t>
      </w:r>
      <w:proofErr w:type="spellStart"/>
      <w:r w:rsidRPr="004872F1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4872F1">
        <w:rPr>
          <w:rFonts w:ascii="Courier New" w:hAnsi="Courier New" w:cs="Courier New"/>
          <w:sz w:val="20"/>
          <w:szCs w:val="20"/>
        </w:rPr>
        <w:t>. 1 - 16 соответствуют данным трудовой книжки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(Должность, подпись, инициалы, фамилия)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           МП "___" _____________ 20____ года</w:t>
      </w:r>
    </w:p>
    <w:p w:rsidR="004872F1" w:rsidRPr="004872F1" w:rsidRDefault="004872F1" w:rsidP="004872F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        Характеристика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(с указанием конкретных заслуг</w:t>
      </w:r>
      <w:proofErr w:type="gramEnd"/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4872F1">
        <w:rPr>
          <w:rFonts w:ascii="Courier New" w:hAnsi="Courier New" w:cs="Courier New"/>
          <w:sz w:val="20"/>
          <w:szCs w:val="20"/>
        </w:rPr>
        <w:t>представляемого</w:t>
      </w:r>
      <w:proofErr w:type="gramEnd"/>
      <w:r w:rsidRPr="004872F1">
        <w:rPr>
          <w:rFonts w:ascii="Courier New" w:hAnsi="Courier New" w:cs="Courier New"/>
          <w:sz w:val="20"/>
          <w:szCs w:val="20"/>
        </w:rPr>
        <w:t xml:space="preserve"> к званию, награждению)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Руководитель предприятия</w:t>
      </w:r>
    </w:p>
    <w:p w:rsidR="004872F1" w:rsidRPr="004872F1" w:rsidRDefault="004872F1" w:rsidP="004872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872F1">
        <w:rPr>
          <w:rFonts w:ascii="Courier New" w:hAnsi="Courier New" w:cs="Courier New"/>
          <w:sz w:val="20"/>
          <w:szCs w:val="20"/>
        </w:rPr>
        <w:t>(фамилия, инициалы)                                ________________________</w:t>
      </w: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</w:p>
    <w:p w:rsidR="004872F1" w:rsidRDefault="004872F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C90" w:rsidRDefault="004872F1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szCs w:val="28"/>
          <w:lang w:eastAsia="en-US"/>
        </w:rPr>
      </w:pPr>
      <w:r w:rsidRPr="004872F1">
        <w:rPr>
          <w:rFonts w:eastAsia="Calibri"/>
          <w:szCs w:val="28"/>
          <w:lang w:eastAsia="en-US"/>
        </w:rPr>
        <w:lastRenderedPageBreak/>
        <w:t>Приложение</w:t>
      </w:r>
      <w:r w:rsidR="00C952B0">
        <w:rPr>
          <w:rFonts w:eastAsia="Calibri"/>
          <w:szCs w:val="28"/>
          <w:lang w:eastAsia="en-US"/>
        </w:rPr>
        <w:t xml:space="preserve"> 2</w:t>
      </w:r>
      <w:r>
        <w:rPr>
          <w:rFonts w:eastAsia="Calibri"/>
          <w:szCs w:val="28"/>
          <w:lang w:eastAsia="en-US"/>
        </w:rPr>
        <w:t xml:space="preserve"> </w:t>
      </w:r>
    </w:p>
    <w:p w:rsidR="004872F1" w:rsidRPr="004872F1" w:rsidRDefault="004872F1" w:rsidP="004872F1">
      <w:pPr>
        <w:autoSpaceDE w:val="0"/>
        <w:autoSpaceDN w:val="0"/>
        <w:adjustRightInd w:val="0"/>
        <w:ind w:left="5664"/>
        <w:jc w:val="right"/>
        <w:outlineLvl w:val="1"/>
        <w:rPr>
          <w:rFonts w:eastAsia="Calibri"/>
          <w:szCs w:val="28"/>
          <w:lang w:eastAsia="en-US"/>
        </w:rPr>
      </w:pPr>
      <w:r w:rsidRPr="004872F1">
        <w:rPr>
          <w:rFonts w:eastAsia="Calibri"/>
          <w:szCs w:val="28"/>
          <w:lang w:eastAsia="en-US"/>
        </w:rPr>
        <w:t>к Положению</w:t>
      </w:r>
      <w:r>
        <w:rPr>
          <w:rFonts w:eastAsia="Calibri"/>
          <w:szCs w:val="28"/>
          <w:lang w:eastAsia="en-US"/>
        </w:rPr>
        <w:t xml:space="preserve"> </w:t>
      </w:r>
      <w:r w:rsidRPr="004872F1">
        <w:rPr>
          <w:rFonts w:eastAsia="Calibri"/>
          <w:szCs w:val="28"/>
          <w:lang w:eastAsia="en-US"/>
        </w:rPr>
        <w:t>о Почетной грамоте Думы</w:t>
      </w:r>
      <w:r>
        <w:rPr>
          <w:rFonts w:eastAsia="Calibri"/>
          <w:szCs w:val="28"/>
          <w:lang w:eastAsia="en-US"/>
        </w:rPr>
        <w:t xml:space="preserve"> </w:t>
      </w:r>
      <w:r w:rsidRPr="004872F1">
        <w:rPr>
          <w:rFonts w:eastAsia="Calibri"/>
          <w:szCs w:val="28"/>
          <w:lang w:eastAsia="en-US"/>
        </w:rPr>
        <w:t>Ханты-Мансийского района</w:t>
      </w:r>
    </w:p>
    <w:p w:rsid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ХАНТЫ-МАНСИЙСКИЙ АВТОНОМНЫЙ ОКРУГ - ЮГРА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ТЮМЕНСКАЯ ОБЛАСТЬ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Герб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ПОЧЕТНАЯ ГРАМОТА</w:t>
      </w:r>
    </w:p>
    <w:p w:rsidR="005B3A64" w:rsidRDefault="005B3A64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ДУМЫ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НАГРАЖДАЕТСЯ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ЗА (основание награждения Почетной грамотой)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5B3A64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Ханты-Мансийского района</w:t>
      </w:r>
      <w:r w:rsidR="00917F98">
        <w:rPr>
          <w:rFonts w:eastAsia="Calibri"/>
          <w:sz w:val="28"/>
          <w:szCs w:val="28"/>
          <w:lang w:eastAsia="en-US"/>
        </w:rPr>
        <w:tab/>
      </w:r>
      <w:r w:rsidR="00917F98">
        <w:rPr>
          <w:rFonts w:eastAsia="Calibri"/>
          <w:sz w:val="28"/>
          <w:szCs w:val="28"/>
          <w:lang w:eastAsia="en-US"/>
        </w:rPr>
        <w:tab/>
        <w:t>___________</w:t>
      </w:r>
      <w:r w:rsidR="00917F98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>____</w:t>
      </w:r>
      <w:r w:rsidR="00917F98">
        <w:rPr>
          <w:rFonts w:eastAsia="Calibri"/>
          <w:sz w:val="28"/>
          <w:szCs w:val="28"/>
          <w:lang w:eastAsia="en-US"/>
        </w:rPr>
        <w:t>_Ф.И.О.</w:t>
      </w:r>
      <w:r w:rsidR="005B3A64">
        <w:rPr>
          <w:rFonts w:eastAsia="Calibri"/>
          <w:sz w:val="28"/>
          <w:szCs w:val="28"/>
          <w:lang w:eastAsia="en-US"/>
        </w:rPr>
        <w:t>________</w:t>
      </w:r>
    </w:p>
    <w:p w:rsidR="004872F1" w:rsidRPr="00917F98" w:rsidRDefault="00917F98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</w:t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>(подпись, М.П.)</w:t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  <w:r w:rsidRPr="00917F98">
        <w:rPr>
          <w:rFonts w:eastAsia="Calibri"/>
          <w:sz w:val="28"/>
          <w:szCs w:val="28"/>
          <w:vertAlign w:val="superscript"/>
          <w:lang w:eastAsia="en-US"/>
        </w:rPr>
        <w:tab/>
      </w: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F1" w:rsidRPr="004872F1" w:rsidRDefault="004872F1" w:rsidP="004872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72F1">
        <w:rPr>
          <w:rFonts w:eastAsia="Calibri"/>
          <w:sz w:val="28"/>
          <w:szCs w:val="28"/>
          <w:lang w:eastAsia="en-US"/>
        </w:rPr>
        <w:t>Дата ___________________</w:t>
      </w:r>
      <w:r w:rsidR="005B3A64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ab/>
      </w:r>
      <w:r w:rsidR="005B3A64">
        <w:rPr>
          <w:rFonts w:eastAsia="Calibri"/>
          <w:sz w:val="28"/>
          <w:szCs w:val="28"/>
          <w:lang w:eastAsia="en-US"/>
        </w:rPr>
        <w:tab/>
      </w:r>
    </w:p>
    <w:p w:rsidR="004872F1" w:rsidRPr="004872F1" w:rsidRDefault="004872F1" w:rsidP="00B87549">
      <w:pPr>
        <w:jc w:val="both"/>
        <w:rPr>
          <w:sz w:val="28"/>
          <w:szCs w:val="28"/>
        </w:rPr>
      </w:pPr>
    </w:p>
    <w:p w:rsidR="00E81206" w:rsidRPr="004872F1" w:rsidRDefault="00E81206" w:rsidP="00B87549">
      <w:pPr>
        <w:jc w:val="both"/>
        <w:rPr>
          <w:sz w:val="28"/>
          <w:szCs w:val="28"/>
        </w:rPr>
      </w:pPr>
    </w:p>
    <w:sectPr w:rsidR="00E81206" w:rsidRPr="004872F1" w:rsidSect="009C08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6E" w:rsidRDefault="00306D6E" w:rsidP="00016B00">
      <w:r>
        <w:separator/>
      </w:r>
    </w:p>
  </w:endnote>
  <w:endnote w:type="continuationSeparator" w:id="0">
    <w:p w:rsidR="00306D6E" w:rsidRDefault="00306D6E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6E" w:rsidRDefault="00306D6E" w:rsidP="00016B00">
      <w:r>
        <w:separator/>
      </w:r>
    </w:p>
  </w:footnote>
  <w:footnote w:type="continuationSeparator" w:id="0">
    <w:p w:rsidR="00306D6E" w:rsidRDefault="00306D6E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4">
    <w:nsid w:val="619D04BB"/>
    <w:multiLevelType w:val="hybridMultilevel"/>
    <w:tmpl w:val="E144957C"/>
    <w:lvl w:ilvl="0" w:tplc="E1CABAC6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91C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1DE1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1504"/>
    <w:rsid w:val="002F3789"/>
    <w:rsid w:val="002F4873"/>
    <w:rsid w:val="002F5C90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06D6E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872F1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653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A6525"/>
    <w:rsid w:val="005B33C4"/>
    <w:rsid w:val="005B3A6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25D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C31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0B2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7F98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5477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0C2D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C61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4958"/>
    <w:rsid w:val="00C82F5E"/>
    <w:rsid w:val="00C83C85"/>
    <w:rsid w:val="00C845AF"/>
    <w:rsid w:val="00C84CB7"/>
    <w:rsid w:val="00C901C6"/>
    <w:rsid w:val="00C90301"/>
    <w:rsid w:val="00C94124"/>
    <w:rsid w:val="00C952B0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D752C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50C0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11C9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960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DBE"/>
    <w:rsid w:val="00E73FEA"/>
    <w:rsid w:val="00E7447B"/>
    <w:rsid w:val="00E7508D"/>
    <w:rsid w:val="00E77205"/>
    <w:rsid w:val="00E808A9"/>
    <w:rsid w:val="00E81206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0198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6508-E2EC-4D7B-9206-2B3F0AF7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17</cp:revision>
  <cp:lastPrinted>2011-04-13T03:41:00Z</cp:lastPrinted>
  <dcterms:created xsi:type="dcterms:W3CDTF">2011-03-28T11:55:00Z</dcterms:created>
  <dcterms:modified xsi:type="dcterms:W3CDTF">2011-04-14T04:02:00Z</dcterms:modified>
</cp:coreProperties>
</file>