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4A" w:rsidRPr="003B754A" w:rsidRDefault="003B754A" w:rsidP="00B37E07">
      <w:pPr>
        <w:suppressAutoHyphens/>
        <w:rPr>
          <w:rFonts w:ascii="Times New Roman" w:eastAsia="Times New Roman" w:hAnsi="Times New Roman" w:cs="Times New Roman"/>
          <w:b/>
          <w:noProof/>
          <w:sz w:val="28"/>
          <w:szCs w:val="28"/>
          <w:lang w:eastAsia="ru-RU"/>
        </w:rPr>
      </w:pPr>
      <w:r w:rsidRPr="00BD4857">
        <w:rPr>
          <w:noProof/>
          <w:sz w:val="28"/>
          <w:szCs w:val="28"/>
          <w:lang w:eastAsia="ru-RU"/>
        </w:rPr>
        <w:drawing>
          <wp:anchor distT="0" distB="0" distL="114300" distR="114300" simplePos="0" relativeHeight="251659264" behindDoc="0" locked="0" layoutInCell="1" allowOverlap="1" wp14:anchorId="3F5EC2B2" wp14:editId="315FF15E">
            <wp:simplePos x="0" y="0"/>
            <wp:positionH relativeFrom="page">
              <wp:posOffset>3447415</wp:posOffset>
            </wp:positionH>
            <wp:positionV relativeFrom="page">
              <wp:posOffset>728345</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133">
        <w:rPr>
          <w:rFonts w:ascii="Times New Roman" w:eastAsia="Times New Roman" w:hAnsi="Times New Roman" w:cs="Times New Roman"/>
          <w:noProof/>
          <w:sz w:val="28"/>
          <w:szCs w:val="28"/>
          <w:lang w:eastAsia="ru-RU"/>
        </w:rPr>
        <w:t xml:space="preserve">                                                                                                             </w:t>
      </w:r>
      <w:r w:rsidRPr="003B754A">
        <w:rPr>
          <w:rFonts w:ascii="Times New Roman" w:eastAsia="Times New Roman" w:hAnsi="Times New Roman" w:cs="Times New Roman"/>
          <w:b/>
          <w:noProof/>
          <w:sz w:val="28"/>
          <w:szCs w:val="28"/>
          <w:lang w:eastAsia="ru-RU"/>
        </w:rPr>
        <w:t>ПРОЕКТ</w:t>
      </w:r>
    </w:p>
    <w:p w:rsidR="003B754A" w:rsidRDefault="003B754A" w:rsidP="00C71487">
      <w:pPr>
        <w:suppressAutoHyphens/>
        <w:jc w:val="right"/>
        <w:rPr>
          <w:rFonts w:ascii="Times New Roman" w:eastAsia="Times New Roman" w:hAnsi="Times New Roman" w:cs="Times New Roman"/>
          <w:noProof/>
          <w:sz w:val="28"/>
          <w:szCs w:val="28"/>
          <w:lang w:eastAsia="ru-RU"/>
        </w:rPr>
      </w:pPr>
    </w:p>
    <w:p w:rsidR="003B754A" w:rsidRDefault="003B754A" w:rsidP="00C71487">
      <w:pPr>
        <w:suppressAutoHyphens/>
        <w:jc w:val="right"/>
        <w:rPr>
          <w:rFonts w:ascii="Times New Roman" w:eastAsia="Times New Roman" w:hAnsi="Times New Roman" w:cs="Times New Roman"/>
          <w:noProof/>
          <w:sz w:val="28"/>
          <w:szCs w:val="28"/>
          <w:lang w:eastAsia="ru-RU"/>
        </w:rPr>
      </w:pPr>
    </w:p>
    <w:p w:rsidR="00C71487" w:rsidRPr="00C401F5" w:rsidRDefault="00C71487" w:rsidP="00C71487">
      <w:pPr>
        <w:suppressAutoHyphens/>
        <w:rPr>
          <w:rFonts w:ascii="Times New Roman" w:eastAsia="Times New Roman" w:hAnsi="Times New Roman" w:cs="Times New Roman"/>
          <w:sz w:val="28"/>
          <w:szCs w:val="28"/>
          <w:lang w:eastAsia="ar-SA"/>
        </w:rPr>
      </w:pPr>
      <w:r w:rsidRPr="00C401F5">
        <w:rPr>
          <w:rFonts w:ascii="Times New Roman" w:eastAsia="Times New Roman" w:hAnsi="Times New Roman" w:cs="Times New Roman"/>
          <w:sz w:val="28"/>
          <w:szCs w:val="28"/>
          <w:lang w:eastAsia="ar-SA"/>
        </w:rPr>
        <w:t>МУНИЦИПАЛЬНОЕ ОБРАЗОВАНИЕ</w:t>
      </w:r>
    </w:p>
    <w:p w:rsidR="00C71487" w:rsidRPr="00C401F5" w:rsidRDefault="00C71487" w:rsidP="00C71487">
      <w:pPr>
        <w:rPr>
          <w:rFonts w:ascii="Times New Roman" w:eastAsia="Times New Roman" w:hAnsi="Times New Roman" w:cs="Times New Roman"/>
          <w:sz w:val="28"/>
          <w:szCs w:val="28"/>
        </w:rPr>
      </w:pPr>
      <w:r w:rsidRPr="00C401F5">
        <w:rPr>
          <w:rFonts w:ascii="Times New Roman" w:eastAsia="Times New Roman" w:hAnsi="Times New Roman" w:cs="Times New Roman"/>
          <w:sz w:val="28"/>
          <w:szCs w:val="28"/>
        </w:rPr>
        <w:t>ХАНТЫ-МАНСИЙСКИЙ РАЙОН</w:t>
      </w:r>
    </w:p>
    <w:p w:rsidR="00C71487" w:rsidRPr="00C401F5" w:rsidRDefault="00C71487" w:rsidP="00C71487">
      <w:pPr>
        <w:rPr>
          <w:rFonts w:ascii="Times New Roman" w:eastAsia="Times New Roman" w:hAnsi="Times New Roman" w:cs="Times New Roman"/>
          <w:sz w:val="28"/>
          <w:szCs w:val="28"/>
        </w:rPr>
      </w:pPr>
      <w:r w:rsidRPr="00C401F5">
        <w:rPr>
          <w:rFonts w:ascii="Times New Roman" w:eastAsia="Times New Roman" w:hAnsi="Times New Roman" w:cs="Times New Roman"/>
          <w:sz w:val="28"/>
          <w:szCs w:val="28"/>
        </w:rPr>
        <w:t>Ханты-Мансийский автономный округ – Югра</w:t>
      </w:r>
    </w:p>
    <w:p w:rsidR="00C71487" w:rsidRPr="00C401F5" w:rsidRDefault="00C71487" w:rsidP="00C71487">
      <w:pPr>
        <w:rPr>
          <w:rFonts w:ascii="Times New Roman" w:eastAsia="Times New Roman" w:hAnsi="Times New Roman" w:cs="Times New Roman"/>
          <w:sz w:val="28"/>
          <w:szCs w:val="28"/>
        </w:rPr>
      </w:pPr>
    </w:p>
    <w:p w:rsidR="00C71487" w:rsidRPr="00C401F5" w:rsidRDefault="00C71487" w:rsidP="00C71487">
      <w:pPr>
        <w:rPr>
          <w:rFonts w:ascii="Times New Roman" w:eastAsia="Times New Roman" w:hAnsi="Times New Roman" w:cs="Times New Roman"/>
          <w:b/>
          <w:sz w:val="28"/>
          <w:szCs w:val="28"/>
        </w:rPr>
      </w:pPr>
      <w:r w:rsidRPr="00C401F5">
        <w:rPr>
          <w:rFonts w:ascii="Times New Roman" w:eastAsia="Times New Roman" w:hAnsi="Times New Roman" w:cs="Times New Roman"/>
          <w:b/>
          <w:sz w:val="28"/>
          <w:szCs w:val="28"/>
        </w:rPr>
        <w:t>АДМИНИСТРАЦИЯ ХАНТЫ-МАНСИЙСКОГО РАЙОНА</w:t>
      </w:r>
    </w:p>
    <w:p w:rsidR="00C71487" w:rsidRPr="00C401F5" w:rsidRDefault="00C71487" w:rsidP="00C71487">
      <w:pPr>
        <w:rPr>
          <w:rFonts w:ascii="Times New Roman" w:eastAsia="Times New Roman" w:hAnsi="Times New Roman" w:cs="Times New Roman"/>
          <w:b/>
          <w:sz w:val="28"/>
          <w:szCs w:val="28"/>
        </w:rPr>
      </w:pPr>
    </w:p>
    <w:p w:rsidR="00C71487" w:rsidRPr="00C401F5" w:rsidRDefault="00C71487" w:rsidP="00C71487">
      <w:pPr>
        <w:rPr>
          <w:rFonts w:ascii="Times New Roman" w:eastAsia="Times New Roman" w:hAnsi="Times New Roman" w:cs="Times New Roman"/>
          <w:b/>
          <w:sz w:val="28"/>
          <w:szCs w:val="28"/>
        </w:rPr>
      </w:pPr>
      <w:r w:rsidRPr="00C401F5">
        <w:rPr>
          <w:rFonts w:ascii="Times New Roman" w:eastAsia="Times New Roman" w:hAnsi="Times New Roman" w:cs="Times New Roman"/>
          <w:b/>
          <w:sz w:val="28"/>
          <w:szCs w:val="28"/>
        </w:rPr>
        <w:t>П О С Т А Н О В Л Е Н И Е</w:t>
      </w:r>
    </w:p>
    <w:p w:rsidR="00C71487" w:rsidRPr="005D6BD6" w:rsidRDefault="00C71487" w:rsidP="00C71487">
      <w:pPr>
        <w:pStyle w:val="a4"/>
        <w:rPr>
          <w:rFonts w:ascii="Times New Roman" w:hAnsi="Times New Roman" w:cs="Times New Roman"/>
          <w:sz w:val="28"/>
          <w:szCs w:val="28"/>
        </w:rPr>
      </w:pPr>
      <w:r>
        <w:rPr>
          <w:rFonts w:ascii="Times New Roman" w:hAnsi="Times New Roman" w:cs="Times New Roman"/>
          <w:sz w:val="28"/>
          <w:szCs w:val="28"/>
        </w:rPr>
        <w:t xml:space="preserve">от ___________                                    </w:t>
      </w:r>
      <w:r w:rsidRPr="005D6BD6">
        <w:rPr>
          <w:rFonts w:ascii="Times New Roman" w:hAnsi="Times New Roman" w:cs="Times New Roman"/>
          <w:sz w:val="28"/>
          <w:szCs w:val="28"/>
        </w:rPr>
        <w:t xml:space="preserve">           </w:t>
      </w:r>
      <w:r>
        <w:rPr>
          <w:rFonts w:ascii="Times New Roman" w:hAnsi="Times New Roman" w:cs="Times New Roman"/>
          <w:sz w:val="28"/>
          <w:szCs w:val="28"/>
        </w:rPr>
        <w:t xml:space="preserve">                                              № __</w:t>
      </w:r>
    </w:p>
    <w:p w:rsidR="00C71487" w:rsidRDefault="00C71487" w:rsidP="00C71487">
      <w:pPr>
        <w:pStyle w:val="a4"/>
        <w:rPr>
          <w:rFonts w:ascii="Times New Roman" w:hAnsi="Times New Roman" w:cs="Times New Roman"/>
          <w:i/>
          <w:szCs w:val="24"/>
        </w:rPr>
      </w:pPr>
      <w:r w:rsidRPr="005D6BD6">
        <w:rPr>
          <w:rFonts w:ascii="Times New Roman" w:hAnsi="Times New Roman" w:cs="Times New Roman"/>
          <w:i/>
          <w:szCs w:val="24"/>
        </w:rPr>
        <w:t>г. Ханты-Мансийск</w:t>
      </w:r>
    </w:p>
    <w:p w:rsidR="00600209" w:rsidRPr="00600209" w:rsidRDefault="00600209">
      <w:pPr>
        <w:pStyle w:val="ConsPlusTitle"/>
        <w:jc w:val="center"/>
        <w:rPr>
          <w:rFonts w:ascii="Times New Roman" w:hAnsi="Times New Roman" w:cs="Times New Roman"/>
          <w:sz w:val="28"/>
          <w:szCs w:val="28"/>
        </w:rPr>
      </w:pPr>
    </w:p>
    <w:p w:rsidR="00086969" w:rsidRDefault="00C71487" w:rsidP="00C71487">
      <w:pPr>
        <w:pStyle w:val="ConsPlusNormal"/>
        <w:tabs>
          <w:tab w:val="left" w:pos="4253"/>
          <w:tab w:val="left" w:pos="4678"/>
          <w:tab w:val="left" w:pos="5245"/>
          <w:tab w:val="left" w:pos="17294"/>
          <w:tab w:val="left" w:pos="19845"/>
        </w:tabs>
        <w:rPr>
          <w:rFonts w:ascii="Times New Roman" w:hAnsi="Times New Roman" w:cs="Times New Roman"/>
          <w:sz w:val="28"/>
          <w:szCs w:val="28"/>
        </w:rPr>
      </w:pPr>
      <w:r>
        <w:rPr>
          <w:rFonts w:ascii="Times New Roman" w:hAnsi="Times New Roman" w:cs="Times New Roman"/>
          <w:sz w:val="28"/>
          <w:szCs w:val="28"/>
        </w:rPr>
        <w:t>«</w:t>
      </w:r>
      <w:r w:rsidRPr="00021B1C">
        <w:rPr>
          <w:rFonts w:ascii="Times New Roman" w:hAnsi="Times New Roman" w:cs="Times New Roman"/>
          <w:sz w:val="28"/>
          <w:szCs w:val="28"/>
        </w:rPr>
        <w:t xml:space="preserve">Об утверждении </w:t>
      </w:r>
      <w:r w:rsidR="004A29A1">
        <w:rPr>
          <w:rFonts w:ascii="Times New Roman" w:hAnsi="Times New Roman" w:cs="Times New Roman"/>
          <w:sz w:val="28"/>
          <w:szCs w:val="28"/>
        </w:rPr>
        <w:t xml:space="preserve">Положения </w:t>
      </w:r>
    </w:p>
    <w:p w:rsidR="00BA5D30" w:rsidRPr="00A554E2" w:rsidRDefault="004A29A1" w:rsidP="00C71487">
      <w:pPr>
        <w:pStyle w:val="ConsPlusNormal"/>
        <w:tabs>
          <w:tab w:val="left" w:pos="4253"/>
          <w:tab w:val="left" w:pos="4678"/>
          <w:tab w:val="left" w:pos="5245"/>
          <w:tab w:val="left" w:pos="17294"/>
          <w:tab w:val="left" w:pos="19845"/>
        </w:tabs>
        <w:rPr>
          <w:rFonts w:ascii="Times New Roman" w:hAnsi="Times New Roman" w:cs="Times New Roman"/>
          <w:sz w:val="28"/>
          <w:szCs w:val="28"/>
        </w:rPr>
      </w:pPr>
      <w:r>
        <w:rPr>
          <w:rFonts w:ascii="Times New Roman" w:hAnsi="Times New Roman" w:cs="Times New Roman"/>
          <w:sz w:val="28"/>
          <w:szCs w:val="28"/>
        </w:rPr>
        <w:t xml:space="preserve">о </w:t>
      </w:r>
      <w:r w:rsidR="00B37E07" w:rsidRPr="00021B1C">
        <w:rPr>
          <w:rFonts w:ascii="Times New Roman" w:hAnsi="Times New Roman" w:cs="Times New Roman"/>
          <w:sz w:val="28"/>
          <w:szCs w:val="28"/>
        </w:rPr>
        <w:t>р</w:t>
      </w:r>
      <w:r>
        <w:rPr>
          <w:rFonts w:ascii="Times New Roman" w:hAnsi="Times New Roman" w:cs="Times New Roman"/>
          <w:sz w:val="28"/>
          <w:szCs w:val="28"/>
        </w:rPr>
        <w:t>азмещении</w:t>
      </w:r>
      <w:r w:rsidR="00BA5D30" w:rsidRPr="00021B1C">
        <w:rPr>
          <w:rFonts w:ascii="Times New Roman" w:hAnsi="Times New Roman" w:cs="Times New Roman"/>
          <w:sz w:val="28"/>
          <w:szCs w:val="28"/>
        </w:rPr>
        <w:t xml:space="preserve"> </w:t>
      </w:r>
      <w:r w:rsidR="00C71487" w:rsidRPr="00021B1C">
        <w:rPr>
          <w:rFonts w:ascii="Times New Roman" w:hAnsi="Times New Roman" w:cs="Times New Roman"/>
          <w:sz w:val="28"/>
          <w:szCs w:val="28"/>
        </w:rPr>
        <w:t xml:space="preserve">нестационарных торговых </w:t>
      </w:r>
    </w:p>
    <w:p w:rsidR="00BA5D30" w:rsidRPr="00021B1C" w:rsidRDefault="00C71487" w:rsidP="00C71487">
      <w:pPr>
        <w:pStyle w:val="ConsPlusNormal"/>
        <w:tabs>
          <w:tab w:val="left" w:pos="4253"/>
          <w:tab w:val="left" w:pos="4678"/>
          <w:tab w:val="left" w:pos="5245"/>
          <w:tab w:val="left" w:pos="17294"/>
          <w:tab w:val="left" w:pos="19845"/>
        </w:tabs>
        <w:rPr>
          <w:rFonts w:ascii="Times New Roman" w:hAnsi="Times New Roman" w:cs="Times New Roman"/>
          <w:sz w:val="28"/>
          <w:szCs w:val="28"/>
        </w:rPr>
      </w:pPr>
      <w:r w:rsidRPr="00021B1C">
        <w:rPr>
          <w:rFonts w:ascii="Times New Roman" w:hAnsi="Times New Roman" w:cs="Times New Roman"/>
          <w:sz w:val="28"/>
          <w:szCs w:val="28"/>
        </w:rPr>
        <w:t>объектов</w:t>
      </w:r>
      <w:r w:rsidR="00BA5D30" w:rsidRPr="00021B1C">
        <w:rPr>
          <w:rFonts w:ascii="Times New Roman" w:hAnsi="Times New Roman" w:cs="Times New Roman"/>
          <w:sz w:val="28"/>
          <w:szCs w:val="28"/>
        </w:rPr>
        <w:t xml:space="preserve"> </w:t>
      </w:r>
      <w:r w:rsidRPr="00021B1C">
        <w:rPr>
          <w:rFonts w:ascii="Times New Roman" w:hAnsi="Times New Roman" w:cs="Times New Roman"/>
          <w:sz w:val="28"/>
          <w:szCs w:val="28"/>
        </w:rPr>
        <w:t xml:space="preserve">на </w:t>
      </w:r>
      <w:r w:rsidR="00BA5D30" w:rsidRPr="00021B1C">
        <w:rPr>
          <w:rFonts w:ascii="Times New Roman" w:hAnsi="Times New Roman" w:cs="Times New Roman"/>
          <w:sz w:val="28"/>
          <w:szCs w:val="28"/>
        </w:rPr>
        <w:t>межселенн</w:t>
      </w:r>
      <w:r w:rsidR="00A116E7" w:rsidRPr="00021B1C">
        <w:rPr>
          <w:rFonts w:ascii="Times New Roman" w:hAnsi="Times New Roman" w:cs="Times New Roman"/>
          <w:sz w:val="28"/>
          <w:szCs w:val="28"/>
        </w:rPr>
        <w:t>ых</w:t>
      </w:r>
      <w:r w:rsidR="00BA5D30" w:rsidRPr="00021B1C">
        <w:rPr>
          <w:rFonts w:ascii="Times New Roman" w:hAnsi="Times New Roman" w:cs="Times New Roman"/>
          <w:sz w:val="28"/>
          <w:szCs w:val="28"/>
        </w:rPr>
        <w:t xml:space="preserve"> </w:t>
      </w:r>
      <w:r w:rsidRPr="00021B1C">
        <w:rPr>
          <w:rFonts w:ascii="Times New Roman" w:hAnsi="Times New Roman" w:cs="Times New Roman"/>
          <w:sz w:val="28"/>
          <w:szCs w:val="28"/>
        </w:rPr>
        <w:t>территори</w:t>
      </w:r>
      <w:r w:rsidR="00A116E7" w:rsidRPr="00021B1C">
        <w:rPr>
          <w:rFonts w:ascii="Times New Roman" w:hAnsi="Times New Roman" w:cs="Times New Roman"/>
          <w:sz w:val="28"/>
          <w:szCs w:val="28"/>
        </w:rPr>
        <w:t>ях</w:t>
      </w:r>
      <w:r w:rsidRPr="00021B1C">
        <w:rPr>
          <w:rFonts w:ascii="Times New Roman" w:hAnsi="Times New Roman" w:cs="Times New Roman"/>
          <w:sz w:val="28"/>
          <w:szCs w:val="28"/>
        </w:rPr>
        <w:t xml:space="preserve"> </w:t>
      </w:r>
    </w:p>
    <w:p w:rsidR="00C71487" w:rsidRPr="00021B1C" w:rsidRDefault="00C71487" w:rsidP="00C71487">
      <w:pPr>
        <w:pStyle w:val="ConsPlusNormal"/>
        <w:tabs>
          <w:tab w:val="left" w:pos="4253"/>
          <w:tab w:val="left" w:pos="4678"/>
          <w:tab w:val="left" w:pos="5245"/>
          <w:tab w:val="left" w:pos="17294"/>
          <w:tab w:val="left" w:pos="19845"/>
        </w:tabs>
        <w:rPr>
          <w:rFonts w:ascii="Times New Roman" w:hAnsi="Times New Roman" w:cs="Times New Roman"/>
          <w:sz w:val="28"/>
          <w:szCs w:val="28"/>
        </w:rPr>
      </w:pPr>
      <w:r w:rsidRPr="00021B1C">
        <w:rPr>
          <w:rFonts w:ascii="Times New Roman" w:hAnsi="Times New Roman" w:cs="Times New Roman"/>
          <w:sz w:val="28"/>
          <w:szCs w:val="28"/>
        </w:rPr>
        <w:t>Ханты-Мансийского района»</w:t>
      </w:r>
    </w:p>
    <w:p w:rsidR="00C71487" w:rsidRPr="00021B1C" w:rsidRDefault="00C71487">
      <w:pPr>
        <w:pStyle w:val="ConsPlusTitle"/>
        <w:jc w:val="center"/>
        <w:rPr>
          <w:rFonts w:ascii="Times New Roman" w:hAnsi="Times New Roman" w:cs="Times New Roman"/>
          <w:sz w:val="28"/>
          <w:szCs w:val="28"/>
        </w:rPr>
      </w:pPr>
    </w:p>
    <w:p w:rsidR="00600209" w:rsidRPr="00021B1C" w:rsidRDefault="00600209" w:rsidP="003B754A">
      <w:pPr>
        <w:pStyle w:val="ConsPlusNormal"/>
        <w:ind w:firstLine="709"/>
        <w:jc w:val="both"/>
        <w:rPr>
          <w:rFonts w:ascii="Times New Roman" w:hAnsi="Times New Roman" w:cs="Times New Roman"/>
          <w:sz w:val="28"/>
          <w:szCs w:val="28"/>
        </w:rPr>
      </w:pPr>
      <w:r w:rsidRPr="00021B1C">
        <w:rPr>
          <w:rFonts w:ascii="Times New Roman" w:hAnsi="Times New Roman" w:cs="Times New Roman"/>
          <w:sz w:val="28"/>
          <w:szCs w:val="28"/>
        </w:rPr>
        <w:t xml:space="preserve">Руководствуясь </w:t>
      </w:r>
      <w:hyperlink r:id="rId7" w:history="1">
        <w:r w:rsidRPr="00021B1C">
          <w:rPr>
            <w:rFonts w:ascii="Times New Roman" w:hAnsi="Times New Roman" w:cs="Times New Roman"/>
            <w:sz w:val="28"/>
            <w:szCs w:val="28"/>
          </w:rPr>
          <w:t>статьями 39.33</w:t>
        </w:r>
      </w:hyperlink>
      <w:r w:rsidRPr="00021B1C">
        <w:rPr>
          <w:rFonts w:ascii="Times New Roman" w:hAnsi="Times New Roman" w:cs="Times New Roman"/>
          <w:sz w:val="28"/>
          <w:szCs w:val="28"/>
        </w:rPr>
        <w:t xml:space="preserve">, </w:t>
      </w:r>
      <w:hyperlink r:id="rId8" w:history="1">
        <w:r w:rsidRPr="00021B1C">
          <w:rPr>
            <w:rFonts w:ascii="Times New Roman" w:hAnsi="Times New Roman" w:cs="Times New Roman"/>
            <w:sz w:val="28"/>
            <w:szCs w:val="28"/>
          </w:rPr>
          <w:t>39.36</w:t>
        </w:r>
      </w:hyperlink>
      <w:r w:rsidRPr="00021B1C">
        <w:rPr>
          <w:rFonts w:ascii="Times New Roman" w:hAnsi="Times New Roman" w:cs="Times New Roman"/>
          <w:sz w:val="28"/>
          <w:szCs w:val="28"/>
        </w:rPr>
        <w:t xml:space="preserve"> Земельного кодекса Российской Федерации, </w:t>
      </w:r>
      <w:hyperlink r:id="rId9" w:history="1">
        <w:r w:rsidRPr="00021B1C">
          <w:rPr>
            <w:rFonts w:ascii="Times New Roman" w:hAnsi="Times New Roman" w:cs="Times New Roman"/>
            <w:sz w:val="28"/>
            <w:szCs w:val="28"/>
          </w:rPr>
          <w:t>447</w:t>
        </w:r>
      </w:hyperlink>
      <w:r w:rsidRPr="00021B1C">
        <w:rPr>
          <w:rFonts w:ascii="Times New Roman" w:hAnsi="Times New Roman" w:cs="Times New Roman"/>
          <w:sz w:val="28"/>
          <w:szCs w:val="28"/>
        </w:rPr>
        <w:t xml:space="preserve">, </w:t>
      </w:r>
      <w:hyperlink r:id="rId10" w:history="1">
        <w:r w:rsidRPr="00021B1C">
          <w:rPr>
            <w:rFonts w:ascii="Times New Roman" w:hAnsi="Times New Roman" w:cs="Times New Roman"/>
            <w:sz w:val="28"/>
            <w:szCs w:val="28"/>
          </w:rPr>
          <w:t>448</w:t>
        </w:r>
      </w:hyperlink>
      <w:r w:rsidRPr="00021B1C">
        <w:rPr>
          <w:rFonts w:ascii="Times New Roman" w:hAnsi="Times New Roman" w:cs="Times New Roman"/>
          <w:sz w:val="28"/>
          <w:szCs w:val="28"/>
        </w:rPr>
        <w:t xml:space="preserve"> Гражданского кодекса Российской Федерации, Федеральным </w:t>
      </w:r>
      <w:hyperlink r:id="rId11" w:history="1">
        <w:r w:rsidRPr="00021B1C">
          <w:rPr>
            <w:rFonts w:ascii="Times New Roman" w:hAnsi="Times New Roman" w:cs="Times New Roman"/>
            <w:sz w:val="28"/>
            <w:szCs w:val="28"/>
          </w:rPr>
          <w:t>законом</w:t>
        </w:r>
      </w:hyperlink>
      <w:r w:rsidR="0005348C" w:rsidRPr="00021B1C">
        <w:rPr>
          <w:rFonts w:ascii="Times New Roman" w:hAnsi="Times New Roman" w:cs="Times New Roman"/>
          <w:sz w:val="28"/>
          <w:szCs w:val="28"/>
        </w:rPr>
        <w:t xml:space="preserve"> от 28.12.2009 №</w:t>
      </w:r>
      <w:r w:rsidRPr="00021B1C">
        <w:rPr>
          <w:rFonts w:ascii="Times New Roman" w:hAnsi="Times New Roman" w:cs="Times New Roman"/>
          <w:sz w:val="28"/>
          <w:szCs w:val="28"/>
        </w:rPr>
        <w:t xml:space="preserve"> 381-ФЗ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 </w:t>
      </w:r>
      <w:hyperlink r:id="rId12" w:history="1">
        <w:r w:rsidRPr="00021B1C">
          <w:rPr>
            <w:rFonts w:ascii="Times New Roman" w:hAnsi="Times New Roman" w:cs="Times New Roman"/>
            <w:sz w:val="28"/>
            <w:szCs w:val="28"/>
          </w:rPr>
          <w:t>Постановлением</w:t>
        </w:r>
      </w:hyperlink>
      <w:r w:rsidRPr="00021B1C">
        <w:rPr>
          <w:rFonts w:ascii="Times New Roman" w:hAnsi="Times New Roman" w:cs="Times New Roman"/>
          <w:sz w:val="28"/>
          <w:szCs w:val="28"/>
        </w:rPr>
        <w:t xml:space="preserve"> Правительства Росс</w:t>
      </w:r>
      <w:r w:rsidR="0005348C" w:rsidRPr="00021B1C">
        <w:rPr>
          <w:rFonts w:ascii="Times New Roman" w:hAnsi="Times New Roman" w:cs="Times New Roman"/>
          <w:sz w:val="28"/>
          <w:szCs w:val="28"/>
        </w:rPr>
        <w:t>ийской Федерации от 29.09.2010 №</w:t>
      </w:r>
      <w:r w:rsidRPr="00021B1C">
        <w:rPr>
          <w:rFonts w:ascii="Times New Roman" w:hAnsi="Times New Roman" w:cs="Times New Roman"/>
          <w:sz w:val="28"/>
          <w:szCs w:val="28"/>
        </w:rPr>
        <w:t xml:space="preserve"> 772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w:t>
      </w:r>
      <w:r w:rsidR="003B754A" w:rsidRPr="00021B1C">
        <w:rPr>
          <w:rFonts w:ascii="Times New Roman" w:hAnsi="Times New Roman" w:cs="Times New Roman"/>
          <w:sz w:val="28"/>
          <w:szCs w:val="28"/>
        </w:rPr>
        <w:t>тационарных торговых объектов»</w:t>
      </w:r>
      <w:r w:rsidR="00303490" w:rsidRPr="00021B1C">
        <w:rPr>
          <w:rFonts w:ascii="Times New Roman" w:hAnsi="Times New Roman" w:cs="Times New Roman"/>
          <w:sz w:val="28"/>
          <w:szCs w:val="28"/>
        </w:rPr>
        <w:t xml:space="preserve">, </w:t>
      </w:r>
      <w:hyperlink r:id="rId13" w:history="1">
        <w:r w:rsidRPr="00021B1C">
          <w:rPr>
            <w:rFonts w:ascii="Times New Roman" w:hAnsi="Times New Roman" w:cs="Times New Roman"/>
            <w:sz w:val="28"/>
            <w:szCs w:val="28"/>
          </w:rPr>
          <w:t>Законом</w:t>
        </w:r>
      </w:hyperlink>
      <w:r w:rsidRPr="00021B1C">
        <w:rPr>
          <w:rFonts w:ascii="Times New Roman" w:hAnsi="Times New Roman" w:cs="Times New Roman"/>
          <w:sz w:val="28"/>
          <w:szCs w:val="28"/>
        </w:rPr>
        <w:t xml:space="preserve"> Ханты-Мансийского автономно</w:t>
      </w:r>
      <w:r w:rsidR="0005348C" w:rsidRPr="00021B1C">
        <w:rPr>
          <w:rFonts w:ascii="Times New Roman" w:hAnsi="Times New Roman" w:cs="Times New Roman"/>
          <w:sz w:val="28"/>
          <w:szCs w:val="28"/>
        </w:rPr>
        <w:t>го округа - Югры от 11.05.2010 №</w:t>
      </w:r>
      <w:r w:rsidRPr="00021B1C">
        <w:rPr>
          <w:rFonts w:ascii="Times New Roman" w:hAnsi="Times New Roman" w:cs="Times New Roman"/>
          <w:sz w:val="28"/>
          <w:szCs w:val="28"/>
        </w:rPr>
        <w:t xml:space="preserve"> 85-оз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О государственном регулировании торговой деятельности в Ханты-Мансийском автономном округе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 Югре</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 </w:t>
      </w:r>
      <w:hyperlink r:id="rId14" w:history="1">
        <w:r w:rsidRPr="00021B1C">
          <w:rPr>
            <w:rFonts w:ascii="Times New Roman" w:hAnsi="Times New Roman" w:cs="Times New Roman"/>
            <w:sz w:val="28"/>
            <w:szCs w:val="28"/>
          </w:rPr>
          <w:t>постановлением</w:t>
        </w:r>
      </w:hyperlink>
      <w:r w:rsidRPr="00021B1C">
        <w:rPr>
          <w:rFonts w:ascii="Times New Roman" w:hAnsi="Times New Roman" w:cs="Times New Roman"/>
          <w:sz w:val="28"/>
          <w:szCs w:val="28"/>
        </w:rPr>
        <w:t xml:space="preserve"> Правительства Ханты-Мансийского автономно</w:t>
      </w:r>
      <w:r w:rsidR="006478FE" w:rsidRPr="00021B1C">
        <w:rPr>
          <w:rFonts w:ascii="Times New Roman" w:hAnsi="Times New Roman" w:cs="Times New Roman"/>
          <w:sz w:val="28"/>
          <w:szCs w:val="28"/>
        </w:rPr>
        <w:t>го округа - Югры от 05.08.2016 №</w:t>
      </w:r>
      <w:r w:rsidRPr="00021B1C">
        <w:rPr>
          <w:rFonts w:ascii="Times New Roman" w:hAnsi="Times New Roman" w:cs="Times New Roman"/>
          <w:sz w:val="28"/>
          <w:szCs w:val="28"/>
        </w:rPr>
        <w:t xml:space="preserve"> 291-п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 Югре</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 </w:t>
      </w:r>
      <w:hyperlink r:id="rId15" w:history="1">
        <w:r w:rsidRPr="00021B1C">
          <w:rPr>
            <w:rFonts w:ascii="Times New Roman" w:hAnsi="Times New Roman" w:cs="Times New Roman"/>
            <w:sz w:val="28"/>
            <w:szCs w:val="28"/>
          </w:rPr>
          <w:t>приказом</w:t>
        </w:r>
      </w:hyperlink>
      <w:r w:rsidRPr="00021B1C">
        <w:rPr>
          <w:rFonts w:ascii="Times New Roman" w:hAnsi="Times New Roman" w:cs="Times New Roman"/>
          <w:sz w:val="28"/>
          <w:szCs w:val="28"/>
        </w:rPr>
        <w:t xml:space="preserve"> Департамента экономического развития Ханты-Мансийского автономно</w:t>
      </w:r>
      <w:r w:rsidR="006478FE" w:rsidRPr="00021B1C">
        <w:rPr>
          <w:rFonts w:ascii="Times New Roman" w:hAnsi="Times New Roman" w:cs="Times New Roman"/>
          <w:sz w:val="28"/>
          <w:szCs w:val="28"/>
        </w:rPr>
        <w:t>го округа - Югры от 24.12.2010 №</w:t>
      </w:r>
      <w:r w:rsidRPr="00021B1C">
        <w:rPr>
          <w:rFonts w:ascii="Times New Roman" w:hAnsi="Times New Roman" w:cs="Times New Roman"/>
          <w:sz w:val="28"/>
          <w:szCs w:val="28"/>
        </w:rPr>
        <w:t xml:space="preserve"> 1-нп </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r w:rsidR="003B754A" w:rsidRPr="00021B1C">
        <w:rPr>
          <w:rFonts w:ascii="Times New Roman" w:hAnsi="Times New Roman" w:cs="Times New Roman"/>
          <w:sz w:val="28"/>
          <w:szCs w:val="28"/>
        </w:rPr>
        <w:t>»</w:t>
      </w:r>
      <w:r w:rsidRPr="00021B1C">
        <w:rPr>
          <w:rFonts w:ascii="Times New Roman" w:hAnsi="Times New Roman" w:cs="Times New Roman"/>
          <w:sz w:val="28"/>
          <w:szCs w:val="28"/>
        </w:rPr>
        <w:t xml:space="preserve">, </w:t>
      </w:r>
      <w:r w:rsidR="00FB5ACD" w:rsidRPr="00021B1C">
        <w:rPr>
          <w:rFonts w:ascii="Times New Roman" w:hAnsi="Times New Roman" w:cs="Times New Roman"/>
          <w:sz w:val="28"/>
          <w:szCs w:val="28"/>
        </w:rPr>
        <w:t>Распоряжением Правительства Российской Федерации от 30.01.2021 № 208-р</w:t>
      </w:r>
      <w:r w:rsidR="003B754A" w:rsidRPr="00021B1C">
        <w:rPr>
          <w:rFonts w:ascii="Times New Roman" w:hAnsi="Times New Roman" w:cs="Times New Roman"/>
          <w:sz w:val="28"/>
          <w:szCs w:val="28"/>
        </w:rPr>
        <w:t xml:space="preserve"> </w:t>
      </w:r>
      <w:r w:rsidR="007B43F7" w:rsidRPr="00021B1C">
        <w:rPr>
          <w:rFonts w:ascii="Times New Roman" w:hAnsi="Times New Roman" w:cs="Times New Roman"/>
          <w:sz w:val="28"/>
          <w:szCs w:val="28"/>
        </w:rPr>
        <w:t xml:space="preserve">«О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 </w:t>
      </w:r>
      <w:r w:rsidRPr="00021B1C">
        <w:rPr>
          <w:rFonts w:ascii="Times New Roman" w:hAnsi="Times New Roman" w:cs="Times New Roman"/>
          <w:sz w:val="28"/>
          <w:szCs w:val="28"/>
        </w:rPr>
        <w:t xml:space="preserve">в целях определения требований к размещению нестационарных торговых </w:t>
      </w:r>
      <w:r w:rsidRPr="00021B1C">
        <w:rPr>
          <w:rFonts w:ascii="Times New Roman" w:hAnsi="Times New Roman" w:cs="Times New Roman"/>
          <w:sz w:val="28"/>
          <w:szCs w:val="28"/>
        </w:rPr>
        <w:lastRenderedPageBreak/>
        <w:t>объектов</w:t>
      </w:r>
      <w:r w:rsidR="009E0254" w:rsidRPr="00021B1C">
        <w:rPr>
          <w:rFonts w:ascii="Times New Roman" w:hAnsi="Times New Roman" w:cs="Times New Roman"/>
          <w:sz w:val="28"/>
          <w:szCs w:val="28"/>
        </w:rPr>
        <w:t>, руководствуясь статьей 32 Устава Ханты-Мансийского района</w:t>
      </w:r>
      <w:r w:rsidRPr="00021B1C">
        <w:rPr>
          <w:rFonts w:ascii="Times New Roman" w:hAnsi="Times New Roman" w:cs="Times New Roman"/>
          <w:sz w:val="28"/>
          <w:szCs w:val="28"/>
        </w:rPr>
        <w:t>:</w:t>
      </w:r>
    </w:p>
    <w:p w:rsidR="00FE787C" w:rsidRPr="00021B1C" w:rsidRDefault="00FE787C" w:rsidP="003B754A">
      <w:pPr>
        <w:autoSpaceDE w:val="0"/>
        <w:autoSpaceDN w:val="0"/>
        <w:adjustRightInd w:val="0"/>
        <w:ind w:firstLine="709"/>
        <w:jc w:val="both"/>
        <w:rPr>
          <w:rFonts w:ascii="Times New Roman" w:hAnsi="Times New Roman" w:cs="Times New Roman"/>
          <w:sz w:val="28"/>
          <w:szCs w:val="28"/>
        </w:rPr>
      </w:pPr>
    </w:p>
    <w:p w:rsidR="00FE787C" w:rsidRPr="00021B1C" w:rsidRDefault="001F2D5E" w:rsidP="003B754A">
      <w:pPr>
        <w:autoSpaceDE w:val="0"/>
        <w:autoSpaceDN w:val="0"/>
        <w:adjustRightInd w:val="0"/>
        <w:ind w:firstLine="709"/>
        <w:jc w:val="both"/>
        <w:rPr>
          <w:rFonts w:ascii="Times New Roman" w:hAnsi="Times New Roman" w:cs="Times New Roman"/>
          <w:sz w:val="28"/>
          <w:szCs w:val="28"/>
        </w:rPr>
      </w:pPr>
      <w:r w:rsidRPr="00021B1C">
        <w:rPr>
          <w:rFonts w:ascii="Times New Roman" w:hAnsi="Times New Roman" w:cs="Times New Roman"/>
          <w:sz w:val="28"/>
          <w:szCs w:val="28"/>
        </w:rPr>
        <w:t>1.</w:t>
      </w:r>
      <w:r w:rsidR="00FE787C" w:rsidRPr="00021B1C">
        <w:rPr>
          <w:rFonts w:ascii="Times New Roman" w:hAnsi="Times New Roman" w:cs="Times New Roman"/>
          <w:sz w:val="28"/>
          <w:szCs w:val="28"/>
        </w:rPr>
        <w:t xml:space="preserve"> Утвердить:</w:t>
      </w:r>
    </w:p>
    <w:p w:rsidR="00FE787C" w:rsidRPr="00E81990" w:rsidRDefault="009B187F" w:rsidP="003B754A">
      <w:pPr>
        <w:autoSpaceDE w:val="0"/>
        <w:autoSpaceDN w:val="0"/>
        <w:adjustRightInd w:val="0"/>
        <w:ind w:firstLine="709"/>
        <w:jc w:val="both"/>
        <w:rPr>
          <w:rFonts w:ascii="Times New Roman" w:hAnsi="Times New Roman" w:cs="Times New Roman"/>
          <w:sz w:val="28"/>
          <w:szCs w:val="28"/>
        </w:rPr>
      </w:pPr>
      <w:r w:rsidRPr="00021B1C">
        <w:rPr>
          <w:rFonts w:ascii="Times New Roman" w:hAnsi="Times New Roman" w:cs="Times New Roman"/>
          <w:sz w:val="28"/>
          <w:szCs w:val="28"/>
        </w:rPr>
        <w:t>1</w:t>
      </w:r>
      <w:r w:rsidR="00470EAF">
        <w:rPr>
          <w:rFonts w:ascii="Times New Roman" w:hAnsi="Times New Roman" w:cs="Times New Roman"/>
          <w:sz w:val="28"/>
          <w:szCs w:val="28"/>
        </w:rPr>
        <w:t>.1</w:t>
      </w:r>
      <w:r w:rsidR="00FE787C" w:rsidRPr="00021B1C">
        <w:rPr>
          <w:rFonts w:ascii="Times New Roman" w:hAnsi="Times New Roman" w:cs="Times New Roman"/>
          <w:sz w:val="28"/>
          <w:szCs w:val="28"/>
        </w:rPr>
        <w:t xml:space="preserve">. </w:t>
      </w:r>
      <w:hyperlink r:id="rId16" w:history="1">
        <w:r w:rsidR="00FE787C" w:rsidRPr="00021B1C">
          <w:rPr>
            <w:rFonts w:ascii="Times New Roman" w:hAnsi="Times New Roman" w:cs="Times New Roman"/>
            <w:sz w:val="28"/>
            <w:szCs w:val="28"/>
          </w:rPr>
          <w:t>Положение</w:t>
        </w:r>
      </w:hyperlink>
      <w:r w:rsidR="00FE787C" w:rsidRPr="00021B1C">
        <w:rPr>
          <w:rFonts w:ascii="Times New Roman" w:hAnsi="Times New Roman" w:cs="Times New Roman"/>
          <w:sz w:val="28"/>
          <w:szCs w:val="28"/>
        </w:rPr>
        <w:t xml:space="preserve"> о размещении нестационарных торговых объектов на </w:t>
      </w:r>
      <w:r w:rsidR="00271A04" w:rsidRPr="00021B1C">
        <w:rPr>
          <w:rFonts w:ascii="Times New Roman" w:hAnsi="Times New Roman" w:cs="Times New Roman"/>
          <w:sz w:val="28"/>
          <w:szCs w:val="28"/>
        </w:rPr>
        <w:t>межселенн</w:t>
      </w:r>
      <w:r w:rsidR="005C735D" w:rsidRPr="00021B1C">
        <w:rPr>
          <w:rFonts w:ascii="Times New Roman" w:hAnsi="Times New Roman" w:cs="Times New Roman"/>
          <w:sz w:val="28"/>
          <w:szCs w:val="28"/>
        </w:rPr>
        <w:t>ых</w:t>
      </w:r>
      <w:r w:rsidR="00271A04" w:rsidRPr="00021B1C">
        <w:rPr>
          <w:rFonts w:ascii="Times New Roman" w:hAnsi="Times New Roman" w:cs="Times New Roman"/>
          <w:sz w:val="28"/>
          <w:szCs w:val="28"/>
        </w:rPr>
        <w:t xml:space="preserve"> </w:t>
      </w:r>
      <w:r w:rsidR="00FE787C" w:rsidRPr="00021B1C">
        <w:rPr>
          <w:rFonts w:ascii="Times New Roman" w:hAnsi="Times New Roman" w:cs="Times New Roman"/>
          <w:sz w:val="28"/>
          <w:szCs w:val="28"/>
        </w:rPr>
        <w:t>территори</w:t>
      </w:r>
      <w:r w:rsidR="005C735D" w:rsidRPr="00021B1C">
        <w:rPr>
          <w:rFonts w:ascii="Times New Roman" w:hAnsi="Times New Roman" w:cs="Times New Roman"/>
          <w:sz w:val="28"/>
          <w:szCs w:val="28"/>
        </w:rPr>
        <w:t>ях</w:t>
      </w:r>
      <w:r w:rsidR="00FE787C" w:rsidRPr="00021B1C">
        <w:rPr>
          <w:rFonts w:ascii="Times New Roman" w:hAnsi="Times New Roman" w:cs="Times New Roman"/>
          <w:sz w:val="28"/>
          <w:szCs w:val="28"/>
        </w:rPr>
        <w:t xml:space="preserve"> Ханты-Мансийс</w:t>
      </w:r>
      <w:r w:rsidR="00470EAF">
        <w:rPr>
          <w:rFonts w:ascii="Times New Roman" w:hAnsi="Times New Roman" w:cs="Times New Roman"/>
          <w:sz w:val="28"/>
          <w:szCs w:val="28"/>
        </w:rPr>
        <w:t xml:space="preserve">кого района согласно </w:t>
      </w:r>
      <w:r w:rsidR="00470EAF" w:rsidRPr="00E81990">
        <w:rPr>
          <w:rFonts w:ascii="Times New Roman" w:hAnsi="Times New Roman" w:cs="Times New Roman"/>
          <w:sz w:val="28"/>
          <w:szCs w:val="28"/>
        </w:rPr>
        <w:t>приложению</w:t>
      </w:r>
      <w:r w:rsidR="00FE787C" w:rsidRPr="00E81990">
        <w:rPr>
          <w:rFonts w:ascii="Times New Roman" w:hAnsi="Times New Roman" w:cs="Times New Roman"/>
          <w:sz w:val="28"/>
          <w:szCs w:val="28"/>
        </w:rPr>
        <w:t xml:space="preserve"> </w:t>
      </w:r>
      <w:r w:rsidR="00A554E2" w:rsidRPr="00E81990">
        <w:rPr>
          <w:rFonts w:ascii="Times New Roman" w:hAnsi="Times New Roman" w:cs="Times New Roman"/>
          <w:sz w:val="28"/>
          <w:szCs w:val="28"/>
        </w:rPr>
        <w:t xml:space="preserve">1 </w:t>
      </w:r>
      <w:r w:rsidR="00FE787C" w:rsidRPr="00E81990">
        <w:rPr>
          <w:rFonts w:ascii="Times New Roman" w:hAnsi="Times New Roman" w:cs="Times New Roman"/>
          <w:sz w:val="28"/>
          <w:szCs w:val="28"/>
        </w:rPr>
        <w:t>к настоящему постановлению.</w:t>
      </w:r>
    </w:p>
    <w:p w:rsidR="00FE787C" w:rsidRDefault="009B187F" w:rsidP="003B754A">
      <w:pPr>
        <w:autoSpaceDE w:val="0"/>
        <w:autoSpaceDN w:val="0"/>
        <w:adjustRightInd w:val="0"/>
        <w:ind w:firstLine="709"/>
        <w:jc w:val="both"/>
        <w:rPr>
          <w:rFonts w:ascii="Times New Roman" w:hAnsi="Times New Roman" w:cs="Times New Roman"/>
          <w:sz w:val="28"/>
          <w:szCs w:val="28"/>
        </w:rPr>
      </w:pPr>
      <w:r w:rsidRPr="00E81990">
        <w:rPr>
          <w:rFonts w:ascii="Times New Roman" w:hAnsi="Times New Roman" w:cs="Times New Roman"/>
          <w:sz w:val="28"/>
          <w:szCs w:val="28"/>
        </w:rPr>
        <w:t>1</w:t>
      </w:r>
      <w:r w:rsidR="00FE787C" w:rsidRPr="00E81990">
        <w:rPr>
          <w:rFonts w:ascii="Times New Roman" w:hAnsi="Times New Roman" w:cs="Times New Roman"/>
          <w:sz w:val="28"/>
          <w:szCs w:val="28"/>
        </w:rPr>
        <w:t>.</w:t>
      </w:r>
      <w:r w:rsidR="00470EAF" w:rsidRPr="00E81990">
        <w:rPr>
          <w:rFonts w:ascii="Times New Roman" w:hAnsi="Times New Roman" w:cs="Times New Roman"/>
          <w:sz w:val="28"/>
          <w:szCs w:val="28"/>
        </w:rPr>
        <w:t>2</w:t>
      </w:r>
      <w:r w:rsidR="00FE787C" w:rsidRPr="00E81990">
        <w:rPr>
          <w:rFonts w:ascii="Times New Roman" w:hAnsi="Times New Roman" w:cs="Times New Roman"/>
          <w:sz w:val="28"/>
          <w:szCs w:val="28"/>
        </w:rPr>
        <w:t xml:space="preserve">. </w:t>
      </w:r>
      <w:hyperlink r:id="rId17" w:history="1">
        <w:r w:rsidR="00FE787C" w:rsidRPr="00E81990">
          <w:rPr>
            <w:rFonts w:ascii="Times New Roman" w:hAnsi="Times New Roman" w:cs="Times New Roman"/>
            <w:sz w:val="28"/>
            <w:szCs w:val="28"/>
          </w:rPr>
          <w:t>Порядок</w:t>
        </w:r>
      </w:hyperlink>
      <w:r w:rsidR="00FE787C" w:rsidRPr="00E81990">
        <w:rPr>
          <w:rFonts w:ascii="Times New Roman" w:hAnsi="Times New Roman" w:cs="Times New Roman"/>
          <w:sz w:val="28"/>
          <w:szCs w:val="28"/>
        </w:rPr>
        <w:t xml:space="preserve"> проведения аукционов на право заключения договоров на размещение нестационарных торговых объектов на </w:t>
      </w:r>
      <w:r w:rsidR="006414B9" w:rsidRPr="00E81990">
        <w:rPr>
          <w:rFonts w:ascii="Times New Roman" w:hAnsi="Times New Roman" w:cs="Times New Roman"/>
          <w:sz w:val="28"/>
          <w:szCs w:val="28"/>
        </w:rPr>
        <w:t>межселенн</w:t>
      </w:r>
      <w:r w:rsidR="005C735D" w:rsidRPr="00E81990">
        <w:rPr>
          <w:rFonts w:ascii="Times New Roman" w:hAnsi="Times New Roman" w:cs="Times New Roman"/>
          <w:sz w:val="28"/>
          <w:szCs w:val="28"/>
        </w:rPr>
        <w:t>ых</w:t>
      </w:r>
      <w:r w:rsidR="006414B9" w:rsidRPr="00E81990">
        <w:rPr>
          <w:rFonts w:ascii="Times New Roman" w:hAnsi="Times New Roman" w:cs="Times New Roman"/>
          <w:sz w:val="28"/>
          <w:szCs w:val="28"/>
        </w:rPr>
        <w:t xml:space="preserve"> </w:t>
      </w:r>
      <w:r w:rsidR="00FE787C" w:rsidRPr="00E81990">
        <w:rPr>
          <w:rFonts w:ascii="Times New Roman" w:hAnsi="Times New Roman" w:cs="Times New Roman"/>
          <w:sz w:val="28"/>
          <w:szCs w:val="28"/>
        </w:rPr>
        <w:t>территори</w:t>
      </w:r>
      <w:r w:rsidR="005C735D" w:rsidRPr="00E81990">
        <w:rPr>
          <w:rFonts w:ascii="Times New Roman" w:hAnsi="Times New Roman" w:cs="Times New Roman"/>
          <w:sz w:val="28"/>
          <w:szCs w:val="28"/>
        </w:rPr>
        <w:t>ях</w:t>
      </w:r>
      <w:r w:rsidR="00FE787C" w:rsidRPr="00E81990">
        <w:rPr>
          <w:rFonts w:ascii="Times New Roman" w:hAnsi="Times New Roman" w:cs="Times New Roman"/>
          <w:sz w:val="28"/>
          <w:szCs w:val="28"/>
        </w:rPr>
        <w:t xml:space="preserve"> Ханты-Мансийского района согласно приложению </w:t>
      </w:r>
      <w:r w:rsidR="00A554E2" w:rsidRPr="00E81990">
        <w:rPr>
          <w:rFonts w:ascii="Times New Roman" w:hAnsi="Times New Roman" w:cs="Times New Roman"/>
          <w:sz w:val="28"/>
          <w:szCs w:val="28"/>
        </w:rPr>
        <w:t xml:space="preserve">2 </w:t>
      </w:r>
      <w:r w:rsidR="00FE787C" w:rsidRPr="00E81990">
        <w:rPr>
          <w:rFonts w:ascii="Times New Roman" w:hAnsi="Times New Roman" w:cs="Times New Roman"/>
          <w:sz w:val="28"/>
          <w:szCs w:val="28"/>
        </w:rPr>
        <w:t>к настоящему постановлению.</w:t>
      </w:r>
    </w:p>
    <w:p w:rsidR="00D22BE5" w:rsidRDefault="00D22BE5" w:rsidP="00D22BE5">
      <w:pPr>
        <w:autoSpaceDE w:val="0"/>
        <w:autoSpaceDN w:val="0"/>
        <w:adjustRightInd w:val="0"/>
        <w:ind w:firstLine="709"/>
        <w:jc w:val="both"/>
        <w:rPr>
          <w:rFonts w:ascii="Times New Roman" w:hAnsi="Times New Roman" w:cs="Times New Roman"/>
          <w:sz w:val="28"/>
          <w:szCs w:val="28"/>
        </w:rPr>
      </w:pPr>
      <w:r w:rsidRPr="00D22BE5">
        <w:rPr>
          <w:rFonts w:ascii="Times New Roman" w:hAnsi="Times New Roman" w:cs="Times New Roman"/>
          <w:sz w:val="28"/>
          <w:szCs w:val="28"/>
        </w:rPr>
        <w:t xml:space="preserve">1.3. Положение </w:t>
      </w:r>
      <w:r w:rsidR="004F3C71" w:rsidRPr="00D22BE5">
        <w:rPr>
          <w:rFonts w:ascii="Times New Roman" w:eastAsia="Calibri" w:hAnsi="Times New Roman" w:cs="Times New Roman"/>
          <w:sz w:val="28"/>
          <w:szCs w:val="28"/>
        </w:rPr>
        <w:t>о</w:t>
      </w:r>
      <w:r w:rsidR="00752BE8">
        <w:rPr>
          <w:rFonts w:ascii="Times New Roman" w:eastAsia="Calibri" w:hAnsi="Times New Roman" w:cs="Times New Roman"/>
          <w:sz w:val="28"/>
          <w:szCs w:val="28"/>
        </w:rPr>
        <w:t xml:space="preserve">б </w:t>
      </w:r>
      <w:proofErr w:type="gramStart"/>
      <w:r w:rsidR="00752BE8">
        <w:rPr>
          <w:rFonts w:ascii="Times New Roman" w:eastAsia="Calibri" w:hAnsi="Times New Roman" w:cs="Times New Roman"/>
          <w:sz w:val="28"/>
          <w:szCs w:val="28"/>
        </w:rPr>
        <w:t xml:space="preserve">аукционной </w:t>
      </w:r>
      <w:r w:rsidR="004F3C71" w:rsidRPr="00D22BE5">
        <w:rPr>
          <w:rFonts w:ascii="Times New Roman" w:eastAsia="Calibri" w:hAnsi="Times New Roman" w:cs="Times New Roman"/>
          <w:sz w:val="28"/>
          <w:szCs w:val="28"/>
        </w:rPr>
        <w:t xml:space="preserve"> </w:t>
      </w:r>
      <w:r w:rsidRPr="00D22BE5">
        <w:rPr>
          <w:rFonts w:ascii="Times New Roman" w:eastAsia="Calibri" w:hAnsi="Times New Roman" w:cs="Times New Roman"/>
          <w:sz w:val="28"/>
          <w:szCs w:val="28"/>
        </w:rPr>
        <w:t>комиссии</w:t>
      </w:r>
      <w:proofErr w:type="gramEnd"/>
      <w:r w:rsidRPr="00D22BE5">
        <w:rPr>
          <w:rFonts w:ascii="Times New Roman" w:eastAsia="Calibri" w:hAnsi="Times New Roman" w:cs="Times New Roman"/>
          <w:sz w:val="28"/>
          <w:szCs w:val="28"/>
        </w:rPr>
        <w:t xml:space="preserve"> по </w:t>
      </w:r>
      <w:r w:rsidR="004F3C71" w:rsidRPr="00D22BE5">
        <w:rPr>
          <w:rFonts w:ascii="Times New Roman" w:eastAsia="Calibri" w:hAnsi="Times New Roman" w:cs="Times New Roman"/>
          <w:sz w:val="28"/>
          <w:szCs w:val="28"/>
        </w:rPr>
        <w:t>проведени</w:t>
      </w:r>
      <w:r w:rsidRPr="00D22BE5">
        <w:rPr>
          <w:rFonts w:ascii="Times New Roman" w:eastAsia="Calibri" w:hAnsi="Times New Roman" w:cs="Times New Roman"/>
          <w:sz w:val="28"/>
          <w:szCs w:val="28"/>
        </w:rPr>
        <w:t>ю</w:t>
      </w:r>
      <w:r w:rsidR="004F3C71" w:rsidRPr="00D22BE5">
        <w:rPr>
          <w:rFonts w:ascii="Times New Roman" w:eastAsia="Calibri" w:hAnsi="Times New Roman" w:cs="Times New Roman"/>
          <w:sz w:val="28"/>
          <w:szCs w:val="28"/>
        </w:rPr>
        <w:t xml:space="preserve"> аукционов на право заключения договоров на размещение нестационарных торговых объектов на межселенной территории </w:t>
      </w:r>
      <w:r w:rsidRPr="00D22BE5">
        <w:rPr>
          <w:rFonts w:ascii="Times New Roman" w:eastAsia="Calibri" w:hAnsi="Times New Roman" w:cs="Times New Roman"/>
          <w:sz w:val="28"/>
          <w:szCs w:val="28"/>
        </w:rPr>
        <w:t>Ханты-Мансийского района</w:t>
      </w:r>
      <w:r w:rsidRPr="00D22BE5">
        <w:rPr>
          <w:rFonts w:ascii="Times New Roman" w:hAnsi="Times New Roman" w:cs="Times New Roman"/>
          <w:sz w:val="28"/>
          <w:szCs w:val="28"/>
        </w:rPr>
        <w:t xml:space="preserve"> согласно приложению 3 к настоящему постановлению.</w:t>
      </w:r>
    </w:p>
    <w:p w:rsidR="00086969" w:rsidRDefault="00086969" w:rsidP="0008696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1.4. Состав аукционной комиссии по размещению нестационарных торговых объектов на межселенных территориях Ханты-Мансийского района</w:t>
      </w:r>
      <w:r w:rsidR="007133D5">
        <w:rPr>
          <w:rFonts w:ascii="Times New Roman" w:hAnsi="Times New Roman" w:cs="Times New Roman"/>
          <w:sz w:val="28"/>
          <w:szCs w:val="28"/>
        </w:rPr>
        <w:t xml:space="preserve"> согласно приложению 4</w:t>
      </w:r>
      <w:r w:rsidR="007133D5" w:rsidRPr="007133D5">
        <w:rPr>
          <w:rFonts w:ascii="Times New Roman" w:hAnsi="Times New Roman" w:cs="Times New Roman"/>
          <w:sz w:val="28"/>
          <w:szCs w:val="28"/>
        </w:rPr>
        <w:t xml:space="preserve"> </w:t>
      </w:r>
      <w:r w:rsidR="007133D5" w:rsidRPr="00E81990">
        <w:rPr>
          <w:rFonts w:ascii="Times New Roman" w:hAnsi="Times New Roman" w:cs="Times New Roman"/>
          <w:sz w:val="28"/>
          <w:szCs w:val="28"/>
        </w:rPr>
        <w:t>к настоящему постановлению.</w:t>
      </w:r>
    </w:p>
    <w:p w:rsidR="00FE787C" w:rsidRPr="00E81990" w:rsidRDefault="009B187F" w:rsidP="003B754A">
      <w:pPr>
        <w:autoSpaceDE w:val="0"/>
        <w:autoSpaceDN w:val="0"/>
        <w:adjustRightInd w:val="0"/>
        <w:ind w:firstLine="709"/>
        <w:jc w:val="both"/>
        <w:rPr>
          <w:rFonts w:ascii="Times New Roman" w:hAnsi="Times New Roman" w:cs="Times New Roman"/>
          <w:sz w:val="28"/>
          <w:szCs w:val="28"/>
        </w:rPr>
      </w:pPr>
      <w:r w:rsidRPr="00E81990">
        <w:rPr>
          <w:rFonts w:ascii="Times New Roman" w:hAnsi="Times New Roman" w:cs="Times New Roman"/>
          <w:sz w:val="28"/>
          <w:szCs w:val="28"/>
        </w:rPr>
        <w:t>1</w:t>
      </w:r>
      <w:r w:rsidR="00FE787C" w:rsidRPr="00E81990">
        <w:rPr>
          <w:rFonts w:ascii="Times New Roman" w:hAnsi="Times New Roman" w:cs="Times New Roman"/>
          <w:sz w:val="28"/>
          <w:szCs w:val="28"/>
        </w:rPr>
        <w:t>.</w:t>
      </w:r>
      <w:r w:rsidR="00086969">
        <w:rPr>
          <w:rFonts w:ascii="Times New Roman" w:hAnsi="Times New Roman" w:cs="Times New Roman"/>
          <w:sz w:val="28"/>
          <w:szCs w:val="28"/>
        </w:rPr>
        <w:t>5</w:t>
      </w:r>
      <w:r w:rsidR="00FE787C" w:rsidRPr="00E81990">
        <w:rPr>
          <w:rFonts w:ascii="Times New Roman" w:hAnsi="Times New Roman" w:cs="Times New Roman"/>
          <w:sz w:val="28"/>
          <w:szCs w:val="28"/>
        </w:rPr>
        <w:t xml:space="preserve">. </w:t>
      </w:r>
      <w:hyperlink r:id="rId18" w:history="1">
        <w:r w:rsidR="00FE787C" w:rsidRPr="00E81990">
          <w:rPr>
            <w:rFonts w:ascii="Times New Roman" w:hAnsi="Times New Roman" w:cs="Times New Roman"/>
            <w:sz w:val="28"/>
            <w:szCs w:val="28"/>
          </w:rPr>
          <w:t>Порядок</w:t>
        </w:r>
      </w:hyperlink>
      <w:r w:rsidR="00FE787C" w:rsidRPr="00E81990">
        <w:rPr>
          <w:rFonts w:ascii="Times New Roman" w:hAnsi="Times New Roman" w:cs="Times New Roman"/>
          <w:sz w:val="28"/>
          <w:szCs w:val="28"/>
        </w:rPr>
        <w:t xml:space="preserve"> размещения нестационарных торговых объектов на </w:t>
      </w:r>
      <w:r w:rsidR="006414B9" w:rsidRPr="00E81990">
        <w:rPr>
          <w:rFonts w:ascii="Times New Roman" w:hAnsi="Times New Roman" w:cs="Times New Roman"/>
          <w:sz w:val="28"/>
          <w:szCs w:val="28"/>
        </w:rPr>
        <w:t>межселенн</w:t>
      </w:r>
      <w:r w:rsidR="005C735D" w:rsidRPr="00E81990">
        <w:rPr>
          <w:rFonts w:ascii="Times New Roman" w:hAnsi="Times New Roman" w:cs="Times New Roman"/>
          <w:sz w:val="28"/>
          <w:szCs w:val="28"/>
        </w:rPr>
        <w:t>ых</w:t>
      </w:r>
      <w:r w:rsidR="006414B9" w:rsidRPr="00E81990">
        <w:rPr>
          <w:rFonts w:ascii="Times New Roman" w:hAnsi="Times New Roman" w:cs="Times New Roman"/>
          <w:sz w:val="28"/>
          <w:szCs w:val="28"/>
        </w:rPr>
        <w:t xml:space="preserve"> </w:t>
      </w:r>
      <w:r w:rsidR="00FE787C" w:rsidRPr="00E81990">
        <w:rPr>
          <w:rFonts w:ascii="Times New Roman" w:hAnsi="Times New Roman" w:cs="Times New Roman"/>
          <w:sz w:val="28"/>
          <w:szCs w:val="28"/>
        </w:rPr>
        <w:t>территори</w:t>
      </w:r>
      <w:r w:rsidR="005C735D" w:rsidRPr="00E81990">
        <w:rPr>
          <w:rFonts w:ascii="Times New Roman" w:hAnsi="Times New Roman" w:cs="Times New Roman"/>
          <w:sz w:val="28"/>
          <w:szCs w:val="28"/>
        </w:rPr>
        <w:t>ях</w:t>
      </w:r>
      <w:r w:rsidR="00FE787C" w:rsidRPr="00E81990">
        <w:rPr>
          <w:rFonts w:ascii="Times New Roman" w:hAnsi="Times New Roman" w:cs="Times New Roman"/>
          <w:sz w:val="28"/>
          <w:szCs w:val="28"/>
        </w:rPr>
        <w:t xml:space="preserve"> Ханты-Мансийского района без проведени</w:t>
      </w:r>
      <w:r w:rsidR="00A554E2" w:rsidRPr="00E81990">
        <w:rPr>
          <w:rFonts w:ascii="Times New Roman" w:hAnsi="Times New Roman" w:cs="Times New Roman"/>
          <w:sz w:val="28"/>
          <w:szCs w:val="28"/>
        </w:rPr>
        <w:t xml:space="preserve">я аукционов согласно приложению </w:t>
      </w:r>
      <w:r w:rsidR="007133D5">
        <w:rPr>
          <w:rFonts w:ascii="Times New Roman" w:hAnsi="Times New Roman" w:cs="Times New Roman"/>
          <w:sz w:val="28"/>
          <w:szCs w:val="28"/>
        </w:rPr>
        <w:t>5</w:t>
      </w:r>
      <w:r w:rsidR="00A554E2" w:rsidRPr="00E81990">
        <w:rPr>
          <w:rFonts w:ascii="Times New Roman" w:hAnsi="Times New Roman" w:cs="Times New Roman"/>
          <w:sz w:val="28"/>
          <w:szCs w:val="28"/>
        </w:rPr>
        <w:t xml:space="preserve"> </w:t>
      </w:r>
      <w:r w:rsidR="00FE787C" w:rsidRPr="00E81990">
        <w:rPr>
          <w:rFonts w:ascii="Times New Roman" w:hAnsi="Times New Roman" w:cs="Times New Roman"/>
          <w:sz w:val="28"/>
          <w:szCs w:val="28"/>
        </w:rPr>
        <w:t>к настоящему постановлению.</w:t>
      </w:r>
    </w:p>
    <w:p w:rsidR="00FE787C" w:rsidRPr="00E81990" w:rsidRDefault="009B187F" w:rsidP="003B754A">
      <w:pPr>
        <w:autoSpaceDE w:val="0"/>
        <w:autoSpaceDN w:val="0"/>
        <w:adjustRightInd w:val="0"/>
        <w:ind w:firstLine="709"/>
        <w:jc w:val="both"/>
        <w:rPr>
          <w:rFonts w:ascii="Times New Roman" w:hAnsi="Times New Roman" w:cs="Times New Roman"/>
          <w:sz w:val="28"/>
          <w:szCs w:val="28"/>
        </w:rPr>
      </w:pPr>
      <w:r w:rsidRPr="00E81990">
        <w:rPr>
          <w:rFonts w:ascii="Times New Roman" w:hAnsi="Times New Roman" w:cs="Times New Roman"/>
          <w:sz w:val="28"/>
          <w:szCs w:val="28"/>
        </w:rPr>
        <w:t>1</w:t>
      </w:r>
      <w:r w:rsidR="00FE787C" w:rsidRPr="00E81990">
        <w:rPr>
          <w:rFonts w:ascii="Times New Roman" w:hAnsi="Times New Roman" w:cs="Times New Roman"/>
          <w:sz w:val="28"/>
          <w:szCs w:val="28"/>
        </w:rPr>
        <w:t xml:space="preserve">.6. Типовую форму </w:t>
      </w:r>
      <w:hyperlink r:id="rId19" w:history="1">
        <w:r w:rsidR="00FE787C" w:rsidRPr="00E81990">
          <w:rPr>
            <w:rFonts w:ascii="Times New Roman" w:hAnsi="Times New Roman" w:cs="Times New Roman"/>
            <w:sz w:val="28"/>
            <w:szCs w:val="28"/>
          </w:rPr>
          <w:t>договора</w:t>
        </w:r>
      </w:hyperlink>
      <w:r w:rsidR="00FE787C" w:rsidRPr="00E81990">
        <w:rPr>
          <w:rFonts w:ascii="Times New Roman" w:hAnsi="Times New Roman" w:cs="Times New Roman"/>
          <w:sz w:val="28"/>
          <w:szCs w:val="28"/>
        </w:rPr>
        <w:t xml:space="preserve"> на размещение нестационарных торговых объектов на </w:t>
      </w:r>
      <w:r w:rsidR="00EA1183" w:rsidRPr="00E81990">
        <w:rPr>
          <w:rFonts w:ascii="Times New Roman" w:hAnsi="Times New Roman" w:cs="Times New Roman"/>
          <w:sz w:val="28"/>
          <w:szCs w:val="28"/>
        </w:rPr>
        <w:t>межселенн</w:t>
      </w:r>
      <w:r w:rsidR="005C735D" w:rsidRPr="00E81990">
        <w:rPr>
          <w:rFonts w:ascii="Times New Roman" w:hAnsi="Times New Roman" w:cs="Times New Roman"/>
          <w:sz w:val="28"/>
          <w:szCs w:val="28"/>
        </w:rPr>
        <w:t>ых</w:t>
      </w:r>
      <w:r w:rsidR="00EA1183" w:rsidRPr="00E81990">
        <w:rPr>
          <w:rFonts w:ascii="Times New Roman" w:hAnsi="Times New Roman" w:cs="Times New Roman"/>
          <w:sz w:val="28"/>
          <w:szCs w:val="28"/>
        </w:rPr>
        <w:t xml:space="preserve"> </w:t>
      </w:r>
      <w:r w:rsidR="00FE787C" w:rsidRPr="00E81990">
        <w:rPr>
          <w:rFonts w:ascii="Times New Roman" w:hAnsi="Times New Roman" w:cs="Times New Roman"/>
          <w:sz w:val="28"/>
          <w:szCs w:val="28"/>
        </w:rPr>
        <w:t>территори</w:t>
      </w:r>
      <w:r w:rsidR="005C735D" w:rsidRPr="00E81990">
        <w:rPr>
          <w:rFonts w:ascii="Times New Roman" w:hAnsi="Times New Roman" w:cs="Times New Roman"/>
          <w:sz w:val="28"/>
          <w:szCs w:val="28"/>
        </w:rPr>
        <w:t>ях</w:t>
      </w:r>
      <w:r w:rsidR="00FE787C" w:rsidRPr="00E81990">
        <w:rPr>
          <w:rFonts w:ascii="Times New Roman" w:hAnsi="Times New Roman" w:cs="Times New Roman"/>
          <w:sz w:val="28"/>
          <w:szCs w:val="28"/>
        </w:rPr>
        <w:t xml:space="preserve"> Ханты-Мансийского района по результатам аукциона согласно приложению </w:t>
      </w:r>
      <w:r w:rsidR="007133D5">
        <w:rPr>
          <w:rFonts w:ascii="Times New Roman" w:hAnsi="Times New Roman" w:cs="Times New Roman"/>
          <w:sz w:val="28"/>
          <w:szCs w:val="28"/>
        </w:rPr>
        <w:t>6</w:t>
      </w:r>
      <w:r w:rsidR="00470EAF" w:rsidRPr="00E81990">
        <w:rPr>
          <w:rFonts w:ascii="Times New Roman" w:hAnsi="Times New Roman" w:cs="Times New Roman"/>
          <w:sz w:val="28"/>
          <w:szCs w:val="28"/>
        </w:rPr>
        <w:t xml:space="preserve"> </w:t>
      </w:r>
      <w:r w:rsidR="00FE787C" w:rsidRPr="00E81990">
        <w:rPr>
          <w:rFonts w:ascii="Times New Roman" w:hAnsi="Times New Roman" w:cs="Times New Roman"/>
          <w:sz w:val="28"/>
          <w:szCs w:val="28"/>
        </w:rPr>
        <w:t>к настоящему постановлению.</w:t>
      </w:r>
    </w:p>
    <w:p w:rsidR="00FE787C" w:rsidRPr="00E81990" w:rsidRDefault="009B187F" w:rsidP="003B754A">
      <w:pPr>
        <w:autoSpaceDE w:val="0"/>
        <w:autoSpaceDN w:val="0"/>
        <w:adjustRightInd w:val="0"/>
        <w:ind w:firstLine="709"/>
        <w:jc w:val="both"/>
        <w:rPr>
          <w:rFonts w:ascii="Times New Roman" w:hAnsi="Times New Roman" w:cs="Times New Roman"/>
          <w:sz w:val="28"/>
          <w:szCs w:val="28"/>
        </w:rPr>
      </w:pPr>
      <w:r w:rsidRPr="00E81990">
        <w:rPr>
          <w:rFonts w:ascii="Times New Roman" w:hAnsi="Times New Roman" w:cs="Times New Roman"/>
          <w:sz w:val="28"/>
          <w:szCs w:val="28"/>
        </w:rPr>
        <w:t>1</w:t>
      </w:r>
      <w:r w:rsidR="00FE787C" w:rsidRPr="00E81990">
        <w:rPr>
          <w:rFonts w:ascii="Times New Roman" w:hAnsi="Times New Roman" w:cs="Times New Roman"/>
          <w:sz w:val="28"/>
          <w:szCs w:val="28"/>
        </w:rPr>
        <w:t xml:space="preserve">.7. Типовую форму </w:t>
      </w:r>
      <w:hyperlink r:id="rId20" w:history="1">
        <w:r w:rsidR="00FE787C" w:rsidRPr="00E81990">
          <w:rPr>
            <w:rFonts w:ascii="Times New Roman" w:hAnsi="Times New Roman" w:cs="Times New Roman"/>
            <w:sz w:val="28"/>
            <w:szCs w:val="28"/>
          </w:rPr>
          <w:t>договора</w:t>
        </w:r>
      </w:hyperlink>
      <w:r w:rsidR="00FE787C" w:rsidRPr="00E81990">
        <w:rPr>
          <w:rFonts w:ascii="Times New Roman" w:hAnsi="Times New Roman" w:cs="Times New Roman"/>
          <w:sz w:val="28"/>
          <w:szCs w:val="28"/>
        </w:rPr>
        <w:t xml:space="preserve"> на размещение нестационарных торговых объектов на </w:t>
      </w:r>
      <w:r w:rsidR="00EA1183" w:rsidRPr="00E81990">
        <w:rPr>
          <w:rFonts w:ascii="Times New Roman" w:hAnsi="Times New Roman" w:cs="Times New Roman"/>
          <w:sz w:val="28"/>
          <w:szCs w:val="28"/>
        </w:rPr>
        <w:t>межселенн</w:t>
      </w:r>
      <w:r w:rsidR="005C735D" w:rsidRPr="00E81990">
        <w:rPr>
          <w:rFonts w:ascii="Times New Roman" w:hAnsi="Times New Roman" w:cs="Times New Roman"/>
          <w:sz w:val="28"/>
          <w:szCs w:val="28"/>
        </w:rPr>
        <w:t>ых</w:t>
      </w:r>
      <w:r w:rsidR="00EA1183" w:rsidRPr="00E81990">
        <w:rPr>
          <w:rFonts w:ascii="Times New Roman" w:hAnsi="Times New Roman" w:cs="Times New Roman"/>
          <w:sz w:val="28"/>
          <w:szCs w:val="28"/>
        </w:rPr>
        <w:t xml:space="preserve"> </w:t>
      </w:r>
      <w:r w:rsidR="00FE787C" w:rsidRPr="00E81990">
        <w:rPr>
          <w:rFonts w:ascii="Times New Roman" w:hAnsi="Times New Roman" w:cs="Times New Roman"/>
          <w:sz w:val="28"/>
          <w:szCs w:val="28"/>
        </w:rPr>
        <w:t>территори</w:t>
      </w:r>
      <w:r w:rsidR="005C735D" w:rsidRPr="00E81990">
        <w:rPr>
          <w:rFonts w:ascii="Times New Roman" w:hAnsi="Times New Roman" w:cs="Times New Roman"/>
          <w:sz w:val="28"/>
          <w:szCs w:val="28"/>
        </w:rPr>
        <w:t>ях</w:t>
      </w:r>
      <w:r w:rsidR="00FE787C" w:rsidRPr="00E81990">
        <w:rPr>
          <w:rFonts w:ascii="Times New Roman" w:hAnsi="Times New Roman" w:cs="Times New Roman"/>
          <w:sz w:val="28"/>
          <w:szCs w:val="28"/>
        </w:rPr>
        <w:t xml:space="preserve"> Ханты-Мансийского района без проведения аукциона согласно приложению </w:t>
      </w:r>
      <w:r w:rsidR="007133D5">
        <w:rPr>
          <w:rFonts w:ascii="Times New Roman" w:hAnsi="Times New Roman" w:cs="Times New Roman"/>
          <w:sz w:val="28"/>
          <w:szCs w:val="28"/>
        </w:rPr>
        <w:t>7</w:t>
      </w:r>
      <w:r w:rsidR="00FE787C" w:rsidRPr="00E81990">
        <w:rPr>
          <w:rFonts w:ascii="Times New Roman" w:hAnsi="Times New Roman" w:cs="Times New Roman"/>
          <w:sz w:val="28"/>
          <w:szCs w:val="28"/>
        </w:rPr>
        <w:t xml:space="preserve"> к настоящему постановлению.</w:t>
      </w:r>
    </w:p>
    <w:p w:rsidR="00E81990" w:rsidRPr="00E81990" w:rsidRDefault="003F1DA7" w:rsidP="00E81990">
      <w:pPr>
        <w:pStyle w:val="a4"/>
        <w:widowControl w:val="0"/>
        <w:tabs>
          <w:tab w:val="left" w:pos="1134"/>
        </w:tabs>
        <w:ind w:firstLine="709"/>
        <w:jc w:val="both"/>
        <w:rPr>
          <w:rFonts w:ascii="Times New Roman" w:eastAsia="Times New Roman" w:hAnsi="Times New Roman" w:cs="Times New Roman"/>
          <w:sz w:val="28"/>
          <w:szCs w:val="28"/>
        </w:rPr>
      </w:pPr>
      <w:r w:rsidRPr="00E81990">
        <w:rPr>
          <w:rFonts w:ascii="Times New Roman" w:eastAsia="Times New Roman" w:hAnsi="Times New Roman" w:cs="Times New Roman"/>
          <w:sz w:val="28"/>
          <w:szCs w:val="28"/>
          <w:lang w:eastAsia="ru-RU"/>
        </w:rPr>
        <w:t xml:space="preserve"> </w:t>
      </w:r>
      <w:r w:rsidR="00E81990" w:rsidRPr="00E81990">
        <w:rPr>
          <w:rFonts w:ascii="Times New Roman" w:eastAsia="Times New Roman" w:hAnsi="Times New Roman" w:cs="Times New Roman"/>
          <w:sz w:val="28"/>
          <w:szCs w:val="28"/>
        </w:rPr>
        <w:t>2.Настоящее постановление вступает в силу после его официального опубликования.</w:t>
      </w:r>
    </w:p>
    <w:p w:rsidR="00600209" w:rsidRPr="00E81990" w:rsidRDefault="00E81990" w:rsidP="00BF3C11">
      <w:pPr>
        <w:widowControl w:val="0"/>
        <w:autoSpaceDE w:val="0"/>
        <w:autoSpaceDN w:val="0"/>
        <w:adjustRightInd w:val="0"/>
        <w:spacing w:line="264" w:lineRule="auto"/>
        <w:ind w:firstLine="709"/>
        <w:jc w:val="both"/>
        <w:rPr>
          <w:rFonts w:ascii="Times New Roman" w:hAnsi="Times New Roman" w:cs="Times New Roman"/>
          <w:sz w:val="28"/>
          <w:szCs w:val="28"/>
        </w:rPr>
      </w:pPr>
      <w:r>
        <w:rPr>
          <w:rFonts w:ascii="Times New Roman" w:eastAsia="Arial" w:hAnsi="Times New Roman" w:cs="Times New Roman"/>
          <w:bCs/>
          <w:sz w:val="28"/>
          <w:szCs w:val="28"/>
          <w:lang w:eastAsia="ar-SA"/>
        </w:rPr>
        <w:t>3</w:t>
      </w:r>
      <w:r w:rsidR="003F1DA7" w:rsidRPr="00E81990">
        <w:rPr>
          <w:rFonts w:ascii="Times New Roman" w:eastAsia="Arial" w:hAnsi="Times New Roman" w:cs="Times New Roman"/>
          <w:bCs/>
          <w:sz w:val="28"/>
          <w:szCs w:val="28"/>
          <w:lang w:eastAsia="ar-SA"/>
        </w:rPr>
        <w:t xml:space="preserve">. Контроль за выполнением постановления возложить на заместителя </w:t>
      </w:r>
      <w:r w:rsidR="00787232" w:rsidRPr="00E81990">
        <w:rPr>
          <w:rFonts w:ascii="Times New Roman" w:hAnsi="Times New Roman" w:cs="Times New Roman"/>
          <w:sz w:val="28"/>
          <w:szCs w:val="28"/>
        </w:rPr>
        <w:t>г</w:t>
      </w:r>
      <w:r w:rsidR="00600209" w:rsidRPr="00E81990">
        <w:rPr>
          <w:rFonts w:ascii="Times New Roman" w:hAnsi="Times New Roman" w:cs="Times New Roman"/>
          <w:sz w:val="28"/>
          <w:szCs w:val="28"/>
        </w:rPr>
        <w:t>лавы Ханты-Мансийск</w:t>
      </w:r>
      <w:r w:rsidR="00787232" w:rsidRPr="00E81990">
        <w:rPr>
          <w:rFonts w:ascii="Times New Roman" w:hAnsi="Times New Roman" w:cs="Times New Roman"/>
          <w:sz w:val="28"/>
          <w:szCs w:val="28"/>
        </w:rPr>
        <w:t>ого района</w:t>
      </w:r>
      <w:r w:rsidR="00EF51CA" w:rsidRPr="00E81990">
        <w:rPr>
          <w:rFonts w:ascii="Times New Roman" w:hAnsi="Times New Roman" w:cs="Times New Roman"/>
          <w:sz w:val="28"/>
          <w:szCs w:val="28"/>
        </w:rPr>
        <w:t xml:space="preserve"> по финансам Болдыреву Н.В.</w:t>
      </w:r>
    </w:p>
    <w:p w:rsidR="00BD400C" w:rsidRPr="00E81990" w:rsidRDefault="00BD400C" w:rsidP="00E10048">
      <w:pPr>
        <w:widowControl w:val="0"/>
        <w:tabs>
          <w:tab w:val="left" w:pos="993"/>
          <w:tab w:val="left" w:pos="17294"/>
          <w:tab w:val="left" w:pos="19845"/>
        </w:tabs>
        <w:suppressAutoHyphens/>
        <w:autoSpaceDE w:val="0"/>
        <w:ind w:firstLine="709"/>
        <w:jc w:val="both"/>
        <w:rPr>
          <w:rFonts w:ascii="Times New Roman" w:hAnsi="Times New Roman" w:cs="Times New Roman"/>
          <w:sz w:val="28"/>
          <w:szCs w:val="28"/>
        </w:rPr>
      </w:pPr>
    </w:p>
    <w:p w:rsidR="00BD400C" w:rsidRPr="00E81990" w:rsidRDefault="00BD400C" w:rsidP="00DE1ED7">
      <w:pPr>
        <w:widowControl w:val="0"/>
        <w:tabs>
          <w:tab w:val="left" w:pos="993"/>
          <w:tab w:val="left" w:pos="17294"/>
          <w:tab w:val="left" w:pos="19845"/>
        </w:tabs>
        <w:suppressAutoHyphens/>
        <w:autoSpaceDE w:val="0"/>
        <w:ind w:firstLine="709"/>
        <w:jc w:val="both"/>
        <w:rPr>
          <w:rFonts w:ascii="Times New Roman" w:hAnsi="Times New Roman" w:cs="Times New Roman"/>
          <w:sz w:val="28"/>
          <w:szCs w:val="28"/>
        </w:rPr>
      </w:pPr>
    </w:p>
    <w:p w:rsidR="00DE1ED7" w:rsidRPr="00E81990" w:rsidRDefault="00DE1ED7" w:rsidP="00DE1ED7">
      <w:pPr>
        <w:widowControl w:val="0"/>
        <w:tabs>
          <w:tab w:val="left" w:pos="993"/>
          <w:tab w:val="left" w:pos="17294"/>
          <w:tab w:val="left" w:pos="19845"/>
        </w:tabs>
        <w:suppressAutoHyphens/>
        <w:autoSpaceDE w:val="0"/>
        <w:ind w:firstLine="709"/>
        <w:jc w:val="both"/>
        <w:rPr>
          <w:rFonts w:ascii="Times New Roman" w:hAnsi="Times New Roman" w:cs="Times New Roman"/>
          <w:sz w:val="28"/>
          <w:szCs w:val="28"/>
        </w:rPr>
      </w:pPr>
    </w:p>
    <w:p w:rsidR="00600209" w:rsidRPr="00E81990" w:rsidRDefault="00600209">
      <w:pPr>
        <w:pStyle w:val="ConsPlusNormal"/>
        <w:jc w:val="both"/>
        <w:rPr>
          <w:rFonts w:ascii="Times New Roman" w:hAnsi="Times New Roman" w:cs="Times New Roman"/>
          <w:sz w:val="28"/>
          <w:szCs w:val="28"/>
        </w:rPr>
      </w:pPr>
    </w:p>
    <w:p w:rsidR="00600209" w:rsidRPr="00E81990" w:rsidRDefault="00600209" w:rsidP="00787232">
      <w:pPr>
        <w:pStyle w:val="ConsPlusNormal"/>
        <w:rPr>
          <w:rFonts w:ascii="Times New Roman" w:hAnsi="Times New Roman" w:cs="Times New Roman"/>
          <w:sz w:val="28"/>
          <w:szCs w:val="28"/>
        </w:rPr>
      </w:pPr>
      <w:r w:rsidRPr="00E81990">
        <w:rPr>
          <w:rFonts w:ascii="Times New Roman" w:hAnsi="Times New Roman" w:cs="Times New Roman"/>
          <w:sz w:val="28"/>
          <w:szCs w:val="28"/>
        </w:rPr>
        <w:t>Глава Ханты-Манс</w:t>
      </w:r>
      <w:r w:rsidR="00787232" w:rsidRPr="00E81990">
        <w:rPr>
          <w:rFonts w:ascii="Times New Roman" w:hAnsi="Times New Roman" w:cs="Times New Roman"/>
          <w:sz w:val="28"/>
          <w:szCs w:val="28"/>
        </w:rPr>
        <w:t xml:space="preserve">ийского района                                         </w:t>
      </w:r>
      <w:r w:rsidR="009820C3" w:rsidRPr="00E81990">
        <w:rPr>
          <w:rFonts w:ascii="Times New Roman" w:hAnsi="Times New Roman" w:cs="Times New Roman"/>
          <w:sz w:val="28"/>
          <w:szCs w:val="28"/>
        </w:rPr>
        <w:t xml:space="preserve">    </w:t>
      </w:r>
      <w:r w:rsidR="00787232" w:rsidRPr="00E81990">
        <w:rPr>
          <w:rFonts w:ascii="Times New Roman" w:hAnsi="Times New Roman" w:cs="Times New Roman"/>
          <w:sz w:val="28"/>
          <w:szCs w:val="28"/>
        </w:rPr>
        <w:t xml:space="preserve"> К.Р. Минулин</w:t>
      </w:r>
    </w:p>
    <w:p w:rsidR="00600209" w:rsidRPr="00E81990" w:rsidRDefault="00600209">
      <w:pPr>
        <w:pStyle w:val="ConsPlusNormal"/>
        <w:jc w:val="both"/>
        <w:rPr>
          <w:rFonts w:ascii="Times New Roman" w:hAnsi="Times New Roman" w:cs="Times New Roman"/>
          <w:sz w:val="28"/>
          <w:szCs w:val="28"/>
        </w:rPr>
      </w:pPr>
    </w:p>
    <w:p w:rsidR="00A50A0B" w:rsidRPr="00E81990" w:rsidRDefault="00A50A0B">
      <w:pPr>
        <w:pStyle w:val="ConsPlusNormal"/>
        <w:jc w:val="both"/>
        <w:rPr>
          <w:rFonts w:ascii="Times New Roman" w:hAnsi="Times New Roman" w:cs="Times New Roman"/>
          <w:sz w:val="28"/>
          <w:szCs w:val="28"/>
        </w:rPr>
      </w:pPr>
    </w:p>
    <w:p w:rsidR="00A50A0B" w:rsidRDefault="00A50A0B">
      <w:pPr>
        <w:pStyle w:val="ConsPlusNormal"/>
        <w:jc w:val="both"/>
        <w:rPr>
          <w:rFonts w:ascii="Times New Roman" w:hAnsi="Times New Roman" w:cs="Times New Roman"/>
          <w:sz w:val="28"/>
          <w:szCs w:val="28"/>
        </w:rPr>
      </w:pPr>
    </w:p>
    <w:p w:rsidR="00E81990" w:rsidRDefault="00E81990" w:rsidP="00086969">
      <w:pPr>
        <w:pStyle w:val="ConsPlusNormal"/>
        <w:outlineLvl w:val="0"/>
        <w:rPr>
          <w:rFonts w:ascii="Times New Roman" w:hAnsi="Times New Roman" w:cs="Times New Roman"/>
          <w:sz w:val="28"/>
          <w:szCs w:val="28"/>
          <w:highlight w:val="yellow"/>
        </w:rPr>
      </w:pPr>
    </w:p>
    <w:p w:rsidR="005713C4" w:rsidRDefault="005713C4" w:rsidP="001F2D5E">
      <w:pPr>
        <w:pStyle w:val="ConsPlusNormal"/>
        <w:jc w:val="right"/>
        <w:outlineLvl w:val="0"/>
        <w:rPr>
          <w:rFonts w:ascii="Times New Roman" w:hAnsi="Times New Roman" w:cs="Times New Roman"/>
          <w:sz w:val="28"/>
          <w:szCs w:val="28"/>
        </w:rPr>
      </w:pPr>
    </w:p>
    <w:p w:rsidR="005713C4" w:rsidRDefault="005713C4" w:rsidP="001F2D5E">
      <w:pPr>
        <w:pStyle w:val="ConsPlusNormal"/>
        <w:jc w:val="right"/>
        <w:outlineLvl w:val="0"/>
        <w:rPr>
          <w:rFonts w:ascii="Times New Roman" w:hAnsi="Times New Roman" w:cs="Times New Roman"/>
          <w:sz w:val="28"/>
          <w:szCs w:val="28"/>
        </w:rPr>
      </w:pPr>
    </w:p>
    <w:p w:rsidR="001F2D5E" w:rsidRPr="00E17004" w:rsidRDefault="001F2D5E" w:rsidP="001F2D5E">
      <w:pPr>
        <w:pStyle w:val="ConsPlusNormal"/>
        <w:jc w:val="right"/>
        <w:outlineLvl w:val="0"/>
        <w:rPr>
          <w:rFonts w:ascii="Times New Roman" w:hAnsi="Times New Roman" w:cs="Times New Roman"/>
          <w:sz w:val="28"/>
          <w:szCs w:val="28"/>
        </w:rPr>
      </w:pPr>
      <w:r w:rsidRPr="00E17004">
        <w:rPr>
          <w:rFonts w:ascii="Times New Roman" w:hAnsi="Times New Roman" w:cs="Times New Roman"/>
          <w:sz w:val="28"/>
          <w:szCs w:val="28"/>
        </w:rPr>
        <w:lastRenderedPageBreak/>
        <w:t xml:space="preserve">Приложение </w:t>
      </w:r>
      <w:r w:rsidR="00470EAF" w:rsidRPr="00E17004">
        <w:rPr>
          <w:rFonts w:ascii="Times New Roman" w:hAnsi="Times New Roman" w:cs="Times New Roman"/>
          <w:sz w:val="28"/>
          <w:szCs w:val="28"/>
        </w:rPr>
        <w:t>1</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к постановлению</w:t>
      </w:r>
    </w:p>
    <w:p w:rsidR="001F2D5E" w:rsidRPr="001F2D5E" w:rsidRDefault="00347BD7" w:rsidP="001F2D5E">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sidR="007E3D70">
        <w:rPr>
          <w:rFonts w:ascii="Times New Roman" w:hAnsi="Times New Roman" w:cs="Times New Roman"/>
          <w:sz w:val="28"/>
          <w:szCs w:val="28"/>
        </w:rPr>
        <w:t>Ханты-Мансийского района</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 xml:space="preserve">от </w:t>
      </w:r>
      <w:r w:rsidR="007E3D70">
        <w:rPr>
          <w:rFonts w:ascii="Times New Roman" w:hAnsi="Times New Roman" w:cs="Times New Roman"/>
          <w:sz w:val="28"/>
          <w:szCs w:val="28"/>
        </w:rPr>
        <w:t>______________</w:t>
      </w:r>
      <w:r w:rsidRPr="001F2D5E">
        <w:rPr>
          <w:rFonts w:ascii="Times New Roman" w:hAnsi="Times New Roman" w:cs="Times New Roman"/>
          <w:sz w:val="28"/>
          <w:szCs w:val="28"/>
        </w:rPr>
        <w:t xml:space="preserve"> </w:t>
      </w:r>
      <w:r w:rsidR="007E3D70">
        <w:rPr>
          <w:rFonts w:ascii="Times New Roman" w:hAnsi="Times New Roman" w:cs="Times New Roman"/>
          <w:sz w:val="28"/>
          <w:szCs w:val="28"/>
        </w:rPr>
        <w:t>№ _____</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Title"/>
        <w:jc w:val="center"/>
        <w:rPr>
          <w:rFonts w:ascii="Times New Roman" w:hAnsi="Times New Roman" w:cs="Times New Roman"/>
          <w:sz w:val="28"/>
          <w:szCs w:val="28"/>
        </w:rPr>
      </w:pPr>
      <w:bookmarkStart w:id="0" w:name="P149"/>
      <w:bookmarkEnd w:id="0"/>
      <w:r w:rsidRPr="001F2D5E">
        <w:rPr>
          <w:rFonts w:ascii="Times New Roman" w:hAnsi="Times New Roman" w:cs="Times New Roman"/>
          <w:sz w:val="28"/>
          <w:szCs w:val="28"/>
        </w:rPr>
        <w:t>ПОЛОЖЕНИЕ</w:t>
      </w:r>
    </w:p>
    <w:p w:rsidR="001F2D5E" w:rsidRPr="003B4682" w:rsidRDefault="001F2D5E" w:rsidP="001F2D5E">
      <w:pPr>
        <w:pStyle w:val="ConsPlusTitle"/>
        <w:jc w:val="center"/>
        <w:rPr>
          <w:rFonts w:ascii="Times New Roman" w:hAnsi="Times New Roman" w:cs="Times New Roman"/>
          <w:sz w:val="28"/>
          <w:szCs w:val="28"/>
        </w:rPr>
      </w:pPr>
      <w:r w:rsidRPr="001F2D5E">
        <w:rPr>
          <w:rFonts w:ascii="Times New Roman" w:hAnsi="Times New Roman" w:cs="Times New Roman"/>
          <w:sz w:val="28"/>
          <w:szCs w:val="28"/>
        </w:rPr>
        <w:t xml:space="preserve">О РАЗМЕЩЕНИИ НЕСТАЦИОНАРНЫХ ТОРГОВЫХ ОБЪЕКТОВ </w:t>
      </w:r>
      <w:r w:rsidRPr="00086969">
        <w:rPr>
          <w:rFonts w:ascii="Times New Roman" w:hAnsi="Times New Roman" w:cs="Times New Roman"/>
          <w:sz w:val="28"/>
          <w:szCs w:val="28"/>
        </w:rPr>
        <w:t xml:space="preserve">НА </w:t>
      </w:r>
      <w:r w:rsidR="00347BD7" w:rsidRPr="00086969">
        <w:rPr>
          <w:rFonts w:ascii="Times New Roman" w:hAnsi="Times New Roman" w:cs="Times New Roman"/>
          <w:sz w:val="28"/>
          <w:szCs w:val="28"/>
        </w:rPr>
        <w:t>МЕЖСЕЛЕНН</w:t>
      </w:r>
      <w:r w:rsidR="00AA12C4" w:rsidRPr="00086969">
        <w:rPr>
          <w:rFonts w:ascii="Times New Roman" w:hAnsi="Times New Roman" w:cs="Times New Roman"/>
          <w:sz w:val="28"/>
          <w:szCs w:val="28"/>
        </w:rPr>
        <w:t>ЫХ</w:t>
      </w:r>
      <w:r w:rsidR="00347BD7" w:rsidRPr="00086969">
        <w:rPr>
          <w:rFonts w:ascii="Times New Roman" w:hAnsi="Times New Roman" w:cs="Times New Roman"/>
          <w:sz w:val="28"/>
          <w:szCs w:val="28"/>
        </w:rPr>
        <w:t xml:space="preserve"> </w:t>
      </w:r>
      <w:r w:rsidRPr="001F2D5E">
        <w:rPr>
          <w:rFonts w:ascii="Times New Roman" w:hAnsi="Times New Roman" w:cs="Times New Roman"/>
          <w:sz w:val="28"/>
          <w:szCs w:val="28"/>
        </w:rPr>
        <w:t>ТЕРРИТОРИ</w:t>
      </w:r>
      <w:r w:rsidR="00AA12C4">
        <w:rPr>
          <w:rFonts w:ascii="Times New Roman" w:hAnsi="Times New Roman" w:cs="Times New Roman"/>
          <w:sz w:val="28"/>
          <w:szCs w:val="28"/>
        </w:rPr>
        <w:t>ЯХ</w:t>
      </w:r>
      <w:r w:rsidR="00E96B79">
        <w:rPr>
          <w:rFonts w:ascii="Times New Roman" w:hAnsi="Times New Roman" w:cs="Times New Roman"/>
          <w:sz w:val="28"/>
          <w:szCs w:val="28"/>
        </w:rPr>
        <w:t xml:space="preserve"> ХАНТЫ-МАНСИЙСКОГО </w:t>
      </w:r>
      <w:r w:rsidR="00E96B79" w:rsidRPr="003B4682">
        <w:rPr>
          <w:rFonts w:ascii="Times New Roman" w:hAnsi="Times New Roman" w:cs="Times New Roman"/>
          <w:sz w:val="28"/>
          <w:szCs w:val="28"/>
        </w:rPr>
        <w:t>РАЙОНА</w:t>
      </w:r>
    </w:p>
    <w:p w:rsidR="001F2D5E" w:rsidRPr="003B4682" w:rsidRDefault="001F2D5E" w:rsidP="001F2D5E">
      <w:pPr>
        <w:pStyle w:val="ConsPlusNormal"/>
        <w:jc w:val="both"/>
        <w:rPr>
          <w:rFonts w:ascii="Times New Roman" w:hAnsi="Times New Roman" w:cs="Times New Roman"/>
          <w:sz w:val="28"/>
          <w:szCs w:val="28"/>
        </w:rPr>
      </w:pPr>
    </w:p>
    <w:p w:rsidR="001F2D5E" w:rsidRPr="003B4682" w:rsidRDefault="001F2D5E" w:rsidP="001F2D5E">
      <w:pPr>
        <w:pStyle w:val="ConsPlusNormal"/>
        <w:jc w:val="center"/>
        <w:outlineLvl w:val="1"/>
        <w:rPr>
          <w:rFonts w:ascii="Times New Roman" w:hAnsi="Times New Roman" w:cs="Times New Roman"/>
          <w:sz w:val="28"/>
          <w:szCs w:val="28"/>
        </w:rPr>
      </w:pPr>
      <w:r w:rsidRPr="003B4682">
        <w:rPr>
          <w:rFonts w:ascii="Times New Roman" w:hAnsi="Times New Roman" w:cs="Times New Roman"/>
          <w:sz w:val="28"/>
          <w:szCs w:val="28"/>
        </w:rPr>
        <w:t>1. Общие положения</w:t>
      </w:r>
    </w:p>
    <w:p w:rsidR="001F2D5E" w:rsidRPr="003B4682" w:rsidRDefault="001F2D5E" w:rsidP="001F2D5E">
      <w:pPr>
        <w:pStyle w:val="ConsPlusNormal"/>
        <w:jc w:val="both"/>
        <w:rPr>
          <w:rFonts w:ascii="Times New Roman" w:hAnsi="Times New Roman" w:cs="Times New Roman"/>
          <w:sz w:val="28"/>
          <w:szCs w:val="28"/>
        </w:rPr>
      </w:pPr>
    </w:p>
    <w:p w:rsidR="001F2D5E" w:rsidRPr="001F2D5E" w:rsidRDefault="001F2D5E" w:rsidP="00A66F8F">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1.1. Положение о размещении нестационарных торговых объектов на </w:t>
      </w:r>
      <w:r w:rsidR="00347BD7" w:rsidRPr="003B4682">
        <w:rPr>
          <w:rFonts w:ascii="Times New Roman" w:hAnsi="Times New Roman" w:cs="Times New Roman"/>
          <w:sz w:val="28"/>
          <w:szCs w:val="28"/>
        </w:rPr>
        <w:t>межселенн</w:t>
      </w:r>
      <w:r w:rsidR="00AA12C4" w:rsidRPr="003B4682">
        <w:rPr>
          <w:rFonts w:ascii="Times New Roman" w:hAnsi="Times New Roman" w:cs="Times New Roman"/>
          <w:sz w:val="28"/>
          <w:szCs w:val="28"/>
        </w:rPr>
        <w:t>ых</w:t>
      </w:r>
      <w:r w:rsidR="00347BD7"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AA12C4"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9E1765" w:rsidRPr="003B4682">
        <w:rPr>
          <w:rFonts w:ascii="Times New Roman" w:hAnsi="Times New Roman" w:cs="Times New Roman"/>
          <w:sz w:val="28"/>
          <w:szCs w:val="28"/>
        </w:rPr>
        <w:t>Ханты-Мансийского района</w:t>
      </w:r>
      <w:r w:rsidRPr="003B4682">
        <w:rPr>
          <w:rFonts w:ascii="Times New Roman" w:hAnsi="Times New Roman" w:cs="Times New Roman"/>
          <w:sz w:val="28"/>
          <w:szCs w:val="28"/>
        </w:rPr>
        <w:t xml:space="preserve"> (далее - Положение) разработано в целях форми</w:t>
      </w:r>
      <w:r w:rsidR="009E1765" w:rsidRPr="003B4682">
        <w:rPr>
          <w:rFonts w:ascii="Times New Roman" w:hAnsi="Times New Roman" w:cs="Times New Roman"/>
          <w:sz w:val="28"/>
          <w:szCs w:val="28"/>
        </w:rPr>
        <w:t xml:space="preserve">рования торговой инфраструктуры, </w:t>
      </w:r>
      <w:r w:rsidRPr="003B4682">
        <w:rPr>
          <w:rFonts w:ascii="Times New Roman" w:hAnsi="Times New Roman" w:cs="Times New Roman"/>
          <w:sz w:val="28"/>
          <w:szCs w:val="28"/>
        </w:rPr>
        <w:t>с учетом типов торговых объектов</w:t>
      </w:r>
      <w:r w:rsidRPr="001F2D5E">
        <w:rPr>
          <w:rFonts w:ascii="Times New Roman" w:hAnsi="Times New Roman" w:cs="Times New Roman"/>
          <w:sz w:val="28"/>
          <w:szCs w:val="28"/>
        </w:rPr>
        <w:t xml:space="preserve">, форм и способов торговли для обеспечения доступности товаров и услуг населению </w:t>
      </w:r>
      <w:r w:rsidR="009E1765">
        <w:rPr>
          <w:rFonts w:ascii="Times New Roman" w:hAnsi="Times New Roman" w:cs="Times New Roman"/>
          <w:sz w:val="28"/>
          <w:szCs w:val="28"/>
        </w:rPr>
        <w:t>района</w:t>
      </w:r>
      <w:r w:rsidRPr="001F2D5E">
        <w:rPr>
          <w:rFonts w:ascii="Times New Roman" w:hAnsi="Times New Roman" w:cs="Times New Roman"/>
          <w:sz w:val="28"/>
          <w:szCs w:val="28"/>
        </w:rPr>
        <w:t>.</w:t>
      </w:r>
    </w:p>
    <w:p w:rsidR="001F2D5E" w:rsidRPr="005713C4" w:rsidRDefault="001F2D5E" w:rsidP="00A66F8F">
      <w:pPr>
        <w:pStyle w:val="ConsPlusNormal"/>
        <w:ind w:firstLine="709"/>
        <w:jc w:val="both"/>
        <w:rPr>
          <w:rFonts w:ascii="Times New Roman" w:hAnsi="Times New Roman" w:cs="Times New Roman"/>
          <w:sz w:val="28"/>
          <w:szCs w:val="28"/>
        </w:rPr>
      </w:pPr>
      <w:r w:rsidRPr="00E33CD9">
        <w:rPr>
          <w:rFonts w:ascii="Times New Roman" w:hAnsi="Times New Roman" w:cs="Times New Roman"/>
          <w:sz w:val="28"/>
          <w:szCs w:val="28"/>
        </w:rPr>
        <w:t xml:space="preserve">1.2. Действие Положения в части размещения и функционирования нестационарных торговых </w:t>
      </w:r>
      <w:r w:rsidRPr="005713C4">
        <w:rPr>
          <w:rFonts w:ascii="Times New Roman" w:hAnsi="Times New Roman" w:cs="Times New Roman"/>
          <w:sz w:val="28"/>
          <w:szCs w:val="28"/>
        </w:rPr>
        <w:t xml:space="preserve">объектов </w:t>
      </w:r>
      <w:r w:rsidR="00051556" w:rsidRPr="005713C4">
        <w:rPr>
          <w:rFonts w:ascii="Times New Roman" w:hAnsi="Times New Roman" w:cs="Times New Roman"/>
          <w:sz w:val="28"/>
          <w:szCs w:val="28"/>
        </w:rPr>
        <w:t>не</w:t>
      </w:r>
      <w:r w:rsidRPr="005713C4">
        <w:rPr>
          <w:rFonts w:ascii="Times New Roman" w:hAnsi="Times New Roman" w:cs="Times New Roman"/>
          <w:sz w:val="28"/>
          <w:szCs w:val="28"/>
        </w:rPr>
        <w:t xml:space="preserve"> распространяется:</w:t>
      </w:r>
    </w:p>
    <w:p w:rsidR="001F2D5E" w:rsidRPr="00E33CD9" w:rsidRDefault="001F2D5E" w:rsidP="00A66F8F">
      <w:pPr>
        <w:pStyle w:val="ConsPlusNormal"/>
        <w:ind w:firstLine="709"/>
        <w:jc w:val="both"/>
        <w:rPr>
          <w:rFonts w:ascii="Times New Roman" w:hAnsi="Times New Roman" w:cs="Times New Roman"/>
          <w:sz w:val="28"/>
          <w:szCs w:val="28"/>
        </w:rPr>
      </w:pPr>
      <w:r w:rsidRPr="00E33CD9">
        <w:rPr>
          <w:rFonts w:ascii="Times New Roman" w:hAnsi="Times New Roman" w:cs="Times New Roman"/>
          <w:sz w:val="28"/>
          <w:szCs w:val="28"/>
        </w:rPr>
        <w:t>на разносную торговлю;</w:t>
      </w:r>
    </w:p>
    <w:p w:rsidR="001F2D5E" w:rsidRPr="00E33CD9" w:rsidRDefault="001F2D5E" w:rsidP="00A66F8F">
      <w:pPr>
        <w:pStyle w:val="ConsPlusNormal"/>
        <w:ind w:firstLine="709"/>
        <w:jc w:val="both"/>
        <w:rPr>
          <w:rFonts w:ascii="Times New Roman" w:hAnsi="Times New Roman" w:cs="Times New Roman"/>
          <w:sz w:val="28"/>
          <w:szCs w:val="28"/>
        </w:rPr>
      </w:pPr>
      <w:r w:rsidRPr="00E33CD9">
        <w:rPr>
          <w:rFonts w:ascii="Times New Roman" w:hAnsi="Times New Roman" w:cs="Times New Roman"/>
          <w:sz w:val="28"/>
          <w:szCs w:val="28"/>
        </w:rPr>
        <w:t>на отношения, связанные с торговым обслуживанием при проведении праздничных, общественно-политических, культурно-массовых, спортивно-массовых и иных мероприятий, имеющих краткосрочный характер, проводимых по решению органов местного самоуправления;</w:t>
      </w:r>
    </w:p>
    <w:p w:rsidR="001F2D5E" w:rsidRPr="001F2D5E" w:rsidRDefault="001F2D5E" w:rsidP="00A66F8F">
      <w:pPr>
        <w:pStyle w:val="ConsPlusNormal"/>
        <w:ind w:firstLine="709"/>
        <w:jc w:val="both"/>
        <w:rPr>
          <w:rFonts w:ascii="Times New Roman" w:hAnsi="Times New Roman" w:cs="Times New Roman"/>
          <w:sz w:val="28"/>
          <w:szCs w:val="28"/>
        </w:rPr>
      </w:pPr>
      <w:r w:rsidRPr="00E33CD9">
        <w:rPr>
          <w:rFonts w:ascii="Times New Roman" w:hAnsi="Times New Roman" w:cs="Times New Roman"/>
          <w:sz w:val="28"/>
          <w:szCs w:val="28"/>
        </w:rPr>
        <w:t>на отношения, связанные с</w:t>
      </w:r>
      <w:r w:rsidR="004C5718" w:rsidRPr="00E33CD9">
        <w:rPr>
          <w:rFonts w:ascii="Times New Roman" w:hAnsi="Times New Roman" w:cs="Times New Roman"/>
          <w:sz w:val="28"/>
          <w:szCs w:val="28"/>
        </w:rPr>
        <w:t xml:space="preserve"> проведением выставок-ярмарок, </w:t>
      </w:r>
      <w:r w:rsidRPr="00E33CD9">
        <w:rPr>
          <w:rFonts w:ascii="Times New Roman" w:hAnsi="Times New Roman" w:cs="Times New Roman"/>
          <w:sz w:val="28"/>
          <w:szCs w:val="28"/>
        </w:rPr>
        <w:t>ярмарок.</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2. Основные понятия</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Основные понятия, используемые в Положении, применяются в том же значении, что и в Федеральном </w:t>
      </w:r>
      <w:hyperlink r:id="rId21" w:history="1">
        <w:r w:rsidRPr="008D06AF">
          <w:rPr>
            <w:rFonts w:ascii="Times New Roman" w:hAnsi="Times New Roman" w:cs="Times New Roman"/>
            <w:color w:val="000000" w:themeColor="text1"/>
            <w:sz w:val="28"/>
            <w:szCs w:val="28"/>
          </w:rPr>
          <w:t>законе</w:t>
        </w:r>
      </w:hyperlink>
      <w:r w:rsidRPr="008D06AF">
        <w:rPr>
          <w:rFonts w:ascii="Times New Roman" w:hAnsi="Times New Roman" w:cs="Times New Roman"/>
          <w:color w:val="000000" w:themeColor="text1"/>
          <w:sz w:val="28"/>
          <w:szCs w:val="28"/>
        </w:rPr>
        <w:t xml:space="preserve"> </w:t>
      </w:r>
      <w:r w:rsidRPr="001F2D5E">
        <w:rPr>
          <w:rFonts w:ascii="Times New Roman" w:hAnsi="Times New Roman" w:cs="Times New Roman"/>
          <w:sz w:val="28"/>
          <w:szCs w:val="28"/>
        </w:rPr>
        <w:t xml:space="preserve">от 28.12.2009 </w:t>
      </w:r>
      <w:r w:rsidR="00200AFC">
        <w:rPr>
          <w:rFonts w:ascii="Times New Roman" w:hAnsi="Times New Roman" w:cs="Times New Roman"/>
          <w:sz w:val="28"/>
          <w:szCs w:val="28"/>
        </w:rPr>
        <w:t xml:space="preserve">№ </w:t>
      </w:r>
      <w:r w:rsidRPr="001F2D5E">
        <w:rPr>
          <w:rFonts w:ascii="Times New Roman" w:hAnsi="Times New Roman" w:cs="Times New Roman"/>
          <w:sz w:val="28"/>
          <w:szCs w:val="28"/>
        </w:rPr>
        <w:t xml:space="preserve">381-ФЗ </w:t>
      </w:r>
      <w:r w:rsidR="00AF3615">
        <w:rPr>
          <w:rFonts w:ascii="Times New Roman" w:hAnsi="Times New Roman" w:cs="Times New Roman"/>
          <w:sz w:val="28"/>
          <w:szCs w:val="28"/>
        </w:rPr>
        <w:t>«</w:t>
      </w:r>
      <w:r w:rsidRPr="001F2D5E">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AF3615">
        <w:rPr>
          <w:rFonts w:ascii="Times New Roman" w:hAnsi="Times New Roman" w:cs="Times New Roman"/>
          <w:sz w:val="28"/>
          <w:szCs w:val="28"/>
        </w:rPr>
        <w:t>»</w:t>
      </w:r>
      <w:r w:rsidRPr="001F2D5E">
        <w:rPr>
          <w:rFonts w:ascii="Times New Roman" w:hAnsi="Times New Roman" w:cs="Times New Roman"/>
          <w:sz w:val="28"/>
          <w:szCs w:val="28"/>
        </w:rPr>
        <w:t xml:space="preserve">, национальном стандарте Российской Федерации </w:t>
      </w:r>
      <w:hyperlink r:id="rId22" w:history="1">
        <w:r w:rsidRPr="008D06AF">
          <w:rPr>
            <w:rFonts w:ascii="Times New Roman" w:hAnsi="Times New Roman" w:cs="Times New Roman"/>
            <w:color w:val="000000" w:themeColor="text1"/>
            <w:sz w:val="28"/>
            <w:szCs w:val="28"/>
          </w:rPr>
          <w:t>ГОСТ Р</w:t>
        </w:r>
      </w:hyperlink>
      <w:r w:rsidR="00AF3615">
        <w:rPr>
          <w:rFonts w:ascii="Times New Roman" w:hAnsi="Times New Roman" w:cs="Times New Roman"/>
          <w:sz w:val="28"/>
          <w:szCs w:val="28"/>
        </w:rPr>
        <w:t xml:space="preserve"> 51303-2013 «</w:t>
      </w:r>
      <w:r w:rsidRPr="001F2D5E">
        <w:rPr>
          <w:rFonts w:ascii="Times New Roman" w:hAnsi="Times New Roman" w:cs="Times New Roman"/>
          <w:sz w:val="28"/>
          <w:szCs w:val="28"/>
        </w:rPr>
        <w:t>Торговля. Термины и определения</w:t>
      </w:r>
      <w:r w:rsidR="00AF3615">
        <w:rPr>
          <w:rFonts w:ascii="Times New Roman" w:hAnsi="Times New Roman" w:cs="Times New Roman"/>
          <w:sz w:val="28"/>
          <w:szCs w:val="28"/>
        </w:rPr>
        <w:t>»</w:t>
      </w:r>
      <w:r w:rsidRPr="001F2D5E">
        <w:rPr>
          <w:rFonts w:ascii="Times New Roman" w:hAnsi="Times New Roman" w:cs="Times New Roman"/>
          <w:sz w:val="28"/>
          <w:szCs w:val="28"/>
        </w:rPr>
        <w:t xml:space="preserve">, утвержденном приказом </w:t>
      </w:r>
      <w:proofErr w:type="spellStart"/>
      <w:r w:rsidRPr="001F2D5E">
        <w:rPr>
          <w:rFonts w:ascii="Times New Roman" w:hAnsi="Times New Roman" w:cs="Times New Roman"/>
          <w:sz w:val="28"/>
          <w:szCs w:val="28"/>
        </w:rPr>
        <w:t>Росстандарта</w:t>
      </w:r>
      <w:proofErr w:type="spellEnd"/>
      <w:r w:rsidRPr="001F2D5E">
        <w:rPr>
          <w:rFonts w:ascii="Times New Roman" w:hAnsi="Times New Roman" w:cs="Times New Roman"/>
          <w:sz w:val="28"/>
          <w:szCs w:val="28"/>
        </w:rPr>
        <w:t xml:space="preserve"> от 28.08.2013 N 582-ст, межгосударственном стандарте </w:t>
      </w:r>
      <w:hyperlink r:id="rId23" w:history="1">
        <w:r w:rsidRPr="008D06AF">
          <w:rPr>
            <w:rFonts w:ascii="Times New Roman" w:hAnsi="Times New Roman" w:cs="Times New Roman"/>
            <w:color w:val="000000" w:themeColor="text1"/>
            <w:sz w:val="28"/>
            <w:szCs w:val="28"/>
          </w:rPr>
          <w:t>ГОСТ</w:t>
        </w:r>
      </w:hyperlink>
      <w:r w:rsidRPr="001F2D5E">
        <w:rPr>
          <w:rFonts w:ascii="Times New Roman" w:hAnsi="Times New Roman" w:cs="Times New Roman"/>
          <w:sz w:val="28"/>
          <w:szCs w:val="28"/>
        </w:rPr>
        <w:t xml:space="preserve"> 30389-2013 </w:t>
      </w:r>
      <w:r w:rsidR="00AF3615">
        <w:rPr>
          <w:rFonts w:ascii="Times New Roman" w:hAnsi="Times New Roman" w:cs="Times New Roman"/>
          <w:sz w:val="28"/>
          <w:szCs w:val="28"/>
        </w:rPr>
        <w:t>«</w:t>
      </w:r>
      <w:r w:rsidRPr="001F2D5E">
        <w:rPr>
          <w:rFonts w:ascii="Times New Roman" w:hAnsi="Times New Roman" w:cs="Times New Roman"/>
          <w:sz w:val="28"/>
          <w:szCs w:val="28"/>
        </w:rPr>
        <w:t>Услуги общественного питания. Предприятия общественного питания. Классификация и общие требования</w:t>
      </w:r>
      <w:r w:rsidR="00AF3615">
        <w:rPr>
          <w:rFonts w:ascii="Times New Roman" w:hAnsi="Times New Roman" w:cs="Times New Roman"/>
          <w:sz w:val="28"/>
          <w:szCs w:val="28"/>
        </w:rPr>
        <w:t>»</w:t>
      </w:r>
      <w:r w:rsidRPr="001F2D5E">
        <w:rPr>
          <w:rFonts w:ascii="Times New Roman" w:hAnsi="Times New Roman" w:cs="Times New Roman"/>
          <w:sz w:val="28"/>
          <w:szCs w:val="28"/>
        </w:rPr>
        <w:t xml:space="preserve">, утвержденном приказом </w:t>
      </w:r>
      <w:proofErr w:type="spellStart"/>
      <w:r w:rsidRPr="001F2D5E">
        <w:rPr>
          <w:rFonts w:ascii="Times New Roman" w:hAnsi="Times New Roman" w:cs="Times New Roman"/>
          <w:sz w:val="28"/>
          <w:szCs w:val="28"/>
        </w:rPr>
        <w:t>Росстандарта</w:t>
      </w:r>
      <w:proofErr w:type="spellEnd"/>
      <w:r w:rsidRPr="001F2D5E">
        <w:rPr>
          <w:rFonts w:ascii="Times New Roman" w:hAnsi="Times New Roman" w:cs="Times New Roman"/>
          <w:sz w:val="28"/>
          <w:szCs w:val="28"/>
        </w:rPr>
        <w:t xml:space="preserve"> от 22.11.2013 N 1676-ст, стандарте отрасли ОСТ 218.1.002-2003 </w:t>
      </w:r>
      <w:r w:rsidR="00AF3615">
        <w:rPr>
          <w:rFonts w:ascii="Times New Roman" w:hAnsi="Times New Roman" w:cs="Times New Roman"/>
          <w:sz w:val="28"/>
          <w:szCs w:val="28"/>
        </w:rPr>
        <w:t>«</w:t>
      </w:r>
      <w:r w:rsidRPr="001F2D5E">
        <w:rPr>
          <w:rFonts w:ascii="Times New Roman" w:hAnsi="Times New Roman" w:cs="Times New Roman"/>
          <w:sz w:val="28"/>
          <w:szCs w:val="28"/>
        </w:rPr>
        <w:t>Автобусные остановки на автомобильных дорогах. Общие технические требования</w:t>
      </w:r>
      <w:r w:rsidR="00AF3615">
        <w:rPr>
          <w:rFonts w:ascii="Times New Roman" w:hAnsi="Times New Roman" w:cs="Times New Roman"/>
          <w:sz w:val="28"/>
          <w:szCs w:val="28"/>
        </w:rPr>
        <w:t>»</w:t>
      </w:r>
      <w:r w:rsidRPr="001F2D5E">
        <w:rPr>
          <w:rFonts w:ascii="Times New Roman" w:hAnsi="Times New Roman" w:cs="Times New Roman"/>
          <w:sz w:val="28"/>
          <w:szCs w:val="28"/>
        </w:rPr>
        <w:t>, утвержденном распоряжением Минтранса России от 23.05.2003 N ИС-460-р.</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Специализация - ассортимент реализуе</w:t>
      </w:r>
      <w:r w:rsidR="00200AFC">
        <w:rPr>
          <w:rFonts w:ascii="Times New Roman" w:hAnsi="Times New Roman" w:cs="Times New Roman"/>
          <w:sz w:val="28"/>
          <w:szCs w:val="28"/>
        </w:rPr>
        <w:t>мой продукции (продовольственная, непродовольственная</w:t>
      </w:r>
      <w:r w:rsidRPr="001F2D5E">
        <w:rPr>
          <w:rFonts w:ascii="Times New Roman" w:hAnsi="Times New Roman" w:cs="Times New Roman"/>
          <w:sz w:val="28"/>
          <w:szCs w:val="28"/>
        </w:rPr>
        <w:t>, бытовые услуги</w:t>
      </w:r>
      <w:r w:rsidR="003370B2">
        <w:rPr>
          <w:rFonts w:ascii="Times New Roman" w:hAnsi="Times New Roman" w:cs="Times New Roman"/>
          <w:sz w:val="28"/>
          <w:szCs w:val="28"/>
        </w:rPr>
        <w:t>, печатная продукция</w:t>
      </w:r>
      <w:r w:rsidRPr="001F2D5E">
        <w:rPr>
          <w:rFonts w:ascii="Times New Roman" w:hAnsi="Times New Roman" w:cs="Times New Roman"/>
          <w:sz w:val="28"/>
          <w:szCs w:val="28"/>
        </w:rPr>
        <w:t>).</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lastRenderedPageBreak/>
        <w:t>Начальная (минимальная) цена договора (цена лота), (начальная цена аукциона) - начальная (минимальная) цена размещения нестационарного торгового объекта в год.</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Схема - документ, разработанный по </w:t>
      </w:r>
      <w:hyperlink r:id="rId24" w:history="1">
        <w:r w:rsidRPr="002F28B4">
          <w:rPr>
            <w:rFonts w:ascii="Times New Roman" w:hAnsi="Times New Roman" w:cs="Times New Roman"/>
            <w:color w:val="000000" w:themeColor="text1"/>
            <w:sz w:val="28"/>
            <w:szCs w:val="28"/>
          </w:rPr>
          <w:t>форме</w:t>
        </w:r>
      </w:hyperlink>
      <w:r w:rsidRPr="002F28B4">
        <w:rPr>
          <w:rFonts w:ascii="Times New Roman" w:hAnsi="Times New Roman" w:cs="Times New Roman"/>
          <w:color w:val="000000" w:themeColor="text1"/>
          <w:sz w:val="28"/>
          <w:szCs w:val="28"/>
        </w:rPr>
        <w:t>,</w:t>
      </w:r>
      <w:r w:rsidRPr="001F2D5E">
        <w:rPr>
          <w:rFonts w:ascii="Times New Roman" w:hAnsi="Times New Roman" w:cs="Times New Roman"/>
          <w:sz w:val="28"/>
          <w:szCs w:val="28"/>
        </w:rPr>
        <w:t xml:space="preserve"> утвержденной приказом Департамента экономического развития Ханты-Мансийского автономно</w:t>
      </w:r>
      <w:r w:rsidR="004E16BC">
        <w:rPr>
          <w:rFonts w:ascii="Times New Roman" w:hAnsi="Times New Roman" w:cs="Times New Roman"/>
          <w:sz w:val="28"/>
          <w:szCs w:val="28"/>
        </w:rPr>
        <w:t>го округа - Югры от 24.12.2010 № 1-нп «</w:t>
      </w:r>
      <w:r w:rsidRPr="001F2D5E">
        <w:rPr>
          <w:rFonts w:ascii="Times New Roman" w:hAnsi="Times New Roman" w:cs="Times New Roman"/>
          <w:sz w:val="28"/>
          <w:szCs w:val="28"/>
        </w:rPr>
        <w:t xml:space="preserve">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w:t>
      </w:r>
      <w:r w:rsidR="004E16BC">
        <w:rPr>
          <w:rFonts w:ascii="Times New Roman" w:hAnsi="Times New Roman" w:cs="Times New Roman"/>
          <w:sz w:val="28"/>
          <w:szCs w:val="28"/>
        </w:rPr>
        <w:t>или муниципальной собственности»</w:t>
      </w:r>
      <w:r w:rsidRPr="001F2D5E">
        <w:rPr>
          <w:rFonts w:ascii="Times New Roman" w:hAnsi="Times New Roman" w:cs="Times New Roman"/>
          <w:sz w:val="28"/>
          <w:szCs w:val="28"/>
        </w:rPr>
        <w:t xml:space="preserve">, состоящий из текстовой </w:t>
      </w:r>
      <w:r w:rsidR="00792910">
        <w:rPr>
          <w:rFonts w:ascii="Times New Roman" w:hAnsi="Times New Roman" w:cs="Times New Roman"/>
          <w:sz w:val="28"/>
          <w:szCs w:val="28"/>
        </w:rPr>
        <w:t xml:space="preserve">части </w:t>
      </w:r>
      <w:r w:rsidRPr="001F2D5E">
        <w:rPr>
          <w:rFonts w:ascii="Times New Roman" w:hAnsi="Times New Roman" w:cs="Times New Roman"/>
          <w:sz w:val="28"/>
          <w:szCs w:val="28"/>
        </w:rPr>
        <w:t>(в виде таблицы)</w:t>
      </w:r>
      <w:r w:rsidR="00792910">
        <w:rPr>
          <w:rFonts w:ascii="Times New Roman" w:hAnsi="Times New Roman" w:cs="Times New Roman"/>
          <w:sz w:val="28"/>
          <w:szCs w:val="28"/>
        </w:rPr>
        <w:t>, разработанной ко</w:t>
      </w:r>
      <w:r w:rsidR="00051556">
        <w:rPr>
          <w:rFonts w:ascii="Times New Roman" w:hAnsi="Times New Roman" w:cs="Times New Roman"/>
          <w:sz w:val="28"/>
          <w:szCs w:val="28"/>
        </w:rPr>
        <w:t>митетом экономической политики А</w:t>
      </w:r>
      <w:r w:rsidR="00792910">
        <w:rPr>
          <w:rFonts w:ascii="Times New Roman" w:hAnsi="Times New Roman" w:cs="Times New Roman"/>
          <w:sz w:val="28"/>
          <w:szCs w:val="28"/>
        </w:rPr>
        <w:t>дминистрации Ханты-Мансийского района</w:t>
      </w:r>
      <w:r w:rsidRPr="001F2D5E">
        <w:rPr>
          <w:rFonts w:ascii="Times New Roman" w:hAnsi="Times New Roman" w:cs="Times New Roman"/>
          <w:sz w:val="28"/>
          <w:szCs w:val="28"/>
        </w:rPr>
        <w:t xml:space="preserve"> и</w:t>
      </w:r>
      <w:r w:rsidR="004E16BC">
        <w:rPr>
          <w:rFonts w:ascii="Times New Roman" w:hAnsi="Times New Roman" w:cs="Times New Roman"/>
          <w:sz w:val="28"/>
          <w:szCs w:val="28"/>
        </w:rPr>
        <w:t xml:space="preserve"> схемы расположения земельного участка на кадастровом плане территории,  разработанных д</w:t>
      </w:r>
      <w:r w:rsidRPr="001F2D5E">
        <w:rPr>
          <w:rFonts w:ascii="Times New Roman" w:hAnsi="Times New Roman" w:cs="Times New Roman"/>
          <w:sz w:val="28"/>
          <w:szCs w:val="28"/>
        </w:rPr>
        <w:t xml:space="preserve">епартаментом </w:t>
      </w:r>
      <w:r w:rsidR="004E16BC">
        <w:rPr>
          <w:rFonts w:ascii="Times New Roman" w:hAnsi="Times New Roman" w:cs="Times New Roman"/>
          <w:sz w:val="28"/>
          <w:szCs w:val="28"/>
        </w:rPr>
        <w:t xml:space="preserve">имущественных и земельных отношений </w:t>
      </w:r>
      <w:r w:rsidR="00AF3615">
        <w:rPr>
          <w:rFonts w:ascii="Times New Roman" w:hAnsi="Times New Roman" w:cs="Times New Roman"/>
          <w:sz w:val="28"/>
          <w:szCs w:val="28"/>
        </w:rPr>
        <w:t>А</w:t>
      </w:r>
      <w:r w:rsidRPr="001F2D5E">
        <w:rPr>
          <w:rFonts w:ascii="Times New Roman" w:hAnsi="Times New Roman" w:cs="Times New Roman"/>
          <w:sz w:val="28"/>
          <w:szCs w:val="28"/>
        </w:rPr>
        <w:t xml:space="preserve">дминистрации </w:t>
      </w:r>
      <w:r w:rsidR="004E16BC">
        <w:rPr>
          <w:rFonts w:ascii="Times New Roman" w:hAnsi="Times New Roman" w:cs="Times New Roman"/>
          <w:sz w:val="28"/>
          <w:szCs w:val="28"/>
        </w:rPr>
        <w:t>Ханты-Мансийского района</w:t>
      </w:r>
      <w:r w:rsidR="00CE7D67">
        <w:rPr>
          <w:rFonts w:ascii="Times New Roman" w:hAnsi="Times New Roman" w:cs="Times New Roman"/>
          <w:sz w:val="28"/>
          <w:szCs w:val="28"/>
        </w:rPr>
        <w:t xml:space="preserve"> </w:t>
      </w:r>
      <w:r w:rsidR="00D05C5B">
        <w:rPr>
          <w:rFonts w:ascii="Times New Roman" w:hAnsi="Times New Roman" w:cs="Times New Roman"/>
          <w:sz w:val="28"/>
          <w:szCs w:val="28"/>
        </w:rPr>
        <w:t>совместно</w:t>
      </w:r>
      <w:r w:rsidR="00CE7D67">
        <w:rPr>
          <w:rFonts w:ascii="Times New Roman" w:hAnsi="Times New Roman" w:cs="Times New Roman"/>
          <w:sz w:val="28"/>
          <w:szCs w:val="28"/>
        </w:rPr>
        <w:t xml:space="preserve"> с департаментом строительства</w:t>
      </w:r>
      <w:r w:rsidRPr="001F2D5E">
        <w:rPr>
          <w:rFonts w:ascii="Times New Roman" w:hAnsi="Times New Roman" w:cs="Times New Roman"/>
          <w:sz w:val="28"/>
          <w:szCs w:val="28"/>
        </w:rPr>
        <w:t>,</w:t>
      </w:r>
      <w:r w:rsidR="00CE7D67">
        <w:rPr>
          <w:rFonts w:ascii="Times New Roman" w:hAnsi="Times New Roman" w:cs="Times New Roman"/>
          <w:sz w:val="28"/>
          <w:szCs w:val="28"/>
        </w:rPr>
        <w:t xml:space="preserve"> архитектуры и ЖКХ </w:t>
      </w:r>
      <w:r w:rsidR="00AF3615">
        <w:rPr>
          <w:rFonts w:ascii="Times New Roman" w:hAnsi="Times New Roman" w:cs="Times New Roman"/>
          <w:sz w:val="28"/>
          <w:szCs w:val="28"/>
        </w:rPr>
        <w:t>А</w:t>
      </w:r>
      <w:r w:rsidR="00CE7D67">
        <w:rPr>
          <w:rFonts w:ascii="Times New Roman" w:hAnsi="Times New Roman" w:cs="Times New Roman"/>
          <w:sz w:val="28"/>
          <w:szCs w:val="28"/>
        </w:rPr>
        <w:t xml:space="preserve">дминистрации Ханты-Мансийского района, </w:t>
      </w:r>
      <w:r w:rsidRPr="001F2D5E">
        <w:rPr>
          <w:rFonts w:ascii="Times New Roman" w:hAnsi="Times New Roman" w:cs="Times New Roman"/>
          <w:sz w:val="28"/>
          <w:szCs w:val="28"/>
        </w:rPr>
        <w:t xml:space="preserve"> с учетом проектов планировки территорий, кадастровых сведений и охранных зон инженерных сетей и содержащий информацию об адресных ориентирах, виде, специализации нестационарного торгового объекта, площади земельного участка, на котором расположен объект, размере торговой площади объекта, сроке функционирования объекта, наименовании субъекта торговли и форме собственности земельного участка.</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Тип предприятия розничной торговли - предприятие розничной торговли определенного вида, классифицируемое по площади торгового зала, методам продажи и (или) формам торгового обслуживания покупателей.</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Типы (виды) предприятий розничной торговли:</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которых осуществляют предложение товаров, их отпуск и расчет с покупателями;</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торговый автомат (</w:t>
      </w:r>
      <w:proofErr w:type="spellStart"/>
      <w:r w:rsidRPr="001F2D5E">
        <w:rPr>
          <w:rFonts w:ascii="Times New Roman" w:hAnsi="Times New Roman" w:cs="Times New Roman"/>
          <w:sz w:val="28"/>
          <w:szCs w:val="28"/>
        </w:rPr>
        <w:t>вендинговый</w:t>
      </w:r>
      <w:proofErr w:type="spellEnd"/>
      <w:r w:rsidRPr="001F2D5E">
        <w:rPr>
          <w:rFonts w:ascii="Times New Roman" w:hAnsi="Times New Roman" w:cs="Times New Roman"/>
          <w:sz w:val="28"/>
          <w:szCs w:val="28"/>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w:t>
      </w:r>
      <w:r w:rsidRPr="001F2D5E">
        <w:rPr>
          <w:rFonts w:ascii="Times New Roman" w:hAnsi="Times New Roman" w:cs="Times New Roman"/>
          <w:sz w:val="28"/>
          <w:szCs w:val="28"/>
        </w:rPr>
        <w:lastRenderedPageBreak/>
        <w:t>штучных товаров в потребительской упаковке в месте нахождения устройства без участия продавца;</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пр.;</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Торговый павильон может иметь помещения для хранения товарного запаса;</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торговый павильон в составе автопавильона (остановочный павильон) - нестационарный торговый объект, представляющий собой часть автопавильона закрытого типа, предназначенного для укрытия пассажиров, ожидающих прибытия рейсового наземного транспорта, от воздействия неблагоприятных </w:t>
      </w:r>
      <w:proofErr w:type="spellStart"/>
      <w:r w:rsidRPr="001F2D5E">
        <w:rPr>
          <w:rFonts w:ascii="Times New Roman" w:hAnsi="Times New Roman" w:cs="Times New Roman"/>
          <w:sz w:val="28"/>
          <w:szCs w:val="28"/>
        </w:rPr>
        <w:t>погодно</w:t>
      </w:r>
      <w:proofErr w:type="spellEnd"/>
      <w:r w:rsidRPr="001F2D5E">
        <w:rPr>
          <w:rFonts w:ascii="Times New Roman" w:hAnsi="Times New Roman" w:cs="Times New Roman"/>
          <w:sz w:val="28"/>
          <w:szCs w:val="28"/>
        </w:rPr>
        <w:t>-климатических факторов, имеющий (не имеющий) торговый зал и рассчитанный на одно или несколько рабочих мест продавцов, расположенный в составе автопавильона;</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кафе летнее - нестационарный торговый объект общественного питания, предоставляющий потребителю услуги по организации питания и досуга или без досуга, с предоставлением ограниченного, по сравнению с рестораном, ассортимента продукции и услуг, реализующий фирменные блюда, кондитерские и хлебобулочные изделия, алкогольные и безалкогольные напитки, покупные товары, функционирующий сезонно (летний период).</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3. Требования к организации розничной торговли</w:t>
      </w:r>
    </w:p>
    <w:p w:rsidR="001F2D5E" w:rsidRPr="001F2D5E" w:rsidRDefault="001F2D5E" w:rsidP="001F2D5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с использованием нестационарных торговых объектов</w:t>
      </w:r>
    </w:p>
    <w:p w:rsidR="001F2D5E" w:rsidRPr="001F2D5E" w:rsidRDefault="001F2D5E" w:rsidP="001F2D5E">
      <w:pPr>
        <w:pStyle w:val="ConsPlusNormal"/>
        <w:jc w:val="both"/>
        <w:rPr>
          <w:rFonts w:ascii="Times New Roman" w:hAnsi="Times New Roman" w:cs="Times New Roman"/>
          <w:sz w:val="28"/>
          <w:szCs w:val="28"/>
        </w:rPr>
      </w:pPr>
    </w:p>
    <w:p w:rsidR="001F2D5E" w:rsidRPr="003B4682" w:rsidRDefault="001B65FD" w:rsidP="00A6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2D5E" w:rsidRPr="001F2D5E">
        <w:rPr>
          <w:rFonts w:ascii="Times New Roman" w:hAnsi="Times New Roman" w:cs="Times New Roman"/>
          <w:sz w:val="28"/>
          <w:szCs w:val="28"/>
        </w:rPr>
        <w:t>3.</w:t>
      </w:r>
      <w:r w:rsidR="001F2D5E" w:rsidRPr="003B4682">
        <w:rPr>
          <w:rFonts w:ascii="Times New Roman" w:hAnsi="Times New Roman" w:cs="Times New Roman"/>
          <w:sz w:val="28"/>
          <w:szCs w:val="28"/>
        </w:rPr>
        <w:t xml:space="preserve">1. Размещение на </w:t>
      </w:r>
      <w:r w:rsidR="00AF3615" w:rsidRPr="003B4682">
        <w:rPr>
          <w:rFonts w:ascii="Times New Roman" w:hAnsi="Times New Roman" w:cs="Times New Roman"/>
          <w:sz w:val="28"/>
          <w:szCs w:val="28"/>
        </w:rPr>
        <w:t>межселенн</w:t>
      </w:r>
      <w:r w:rsidR="00AA12C4" w:rsidRPr="003B4682">
        <w:rPr>
          <w:rFonts w:ascii="Times New Roman" w:hAnsi="Times New Roman" w:cs="Times New Roman"/>
          <w:sz w:val="28"/>
          <w:szCs w:val="28"/>
        </w:rPr>
        <w:t>ых</w:t>
      </w:r>
      <w:r w:rsidR="00AF3615" w:rsidRPr="003B4682">
        <w:rPr>
          <w:rFonts w:ascii="Times New Roman" w:hAnsi="Times New Roman" w:cs="Times New Roman"/>
          <w:sz w:val="28"/>
          <w:szCs w:val="28"/>
        </w:rPr>
        <w:t xml:space="preserve"> </w:t>
      </w:r>
      <w:r w:rsidR="001F2D5E" w:rsidRPr="003B4682">
        <w:rPr>
          <w:rFonts w:ascii="Times New Roman" w:hAnsi="Times New Roman" w:cs="Times New Roman"/>
          <w:sz w:val="28"/>
          <w:szCs w:val="28"/>
        </w:rPr>
        <w:t>территори</w:t>
      </w:r>
      <w:r w:rsidR="00AA12C4" w:rsidRPr="003B4682">
        <w:rPr>
          <w:rFonts w:ascii="Times New Roman" w:hAnsi="Times New Roman" w:cs="Times New Roman"/>
          <w:sz w:val="28"/>
          <w:szCs w:val="28"/>
        </w:rPr>
        <w:t>ях</w:t>
      </w:r>
      <w:r w:rsidR="001F2D5E" w:rsidRPr="003B4682">
        <w:rPr>
          <w:rFonts w:ascii="Times New Roman" w:hAnsi="Times New Roman" w:cs="Times New Roman"/>
          <w:sz w:val="28"/>
          <w:szCs w:val="28"/>
        </w:rPr>
        <w:t xml:space="preserve"> </w:t>
      </w:r>
      <w:r w:rsidR="00504B85" w:rsidRPr="003B4682">
        <w:rPr>
          <w:rFonts w:ascii="Times New Roman" w:hAnsi="Times New Roman" w:cs="Times New Roman"/>
          <w:sz w:val="28"/>
          <w:szCs w:val="28"/>
        </w:rPr>
        <w:t>Ханты-Мансийского района</w:t>
      </w:r>
      <w:r w:rsidR="001F2D5E" w:rsidRPr="003B4682">
        <w:rPr>
          <w:rFonts w:ascii="Times New Roman" w:hAnsi="Times New Roman" w:cs="Times New Roman"/>
          <w:sz w:val="28"/>
          <w:szCs w:val="28"/>
        </w:rPr>
        <w:t xml:space="preserve"> нестационарных торговых объектов, расположенных на </w:t>
      </w:r>
      <w:r w:rsidR="001F2D5E" w:rsidRPr="001F2D5E">
        <w:rPr>
          <w:rFonts w:ascii="Times New Roman" w:hAnsi="Times New Roman" w:cs="Times New Roman"/>
          <w:sz w:val="28"/>
          <w:szCs w:val="28"/>
        </w:rPr>
        <w:t xml:space="preserve">земельных </w:t>
      </w:r>
      <w:r w:rsidR="001F2D5E" w:rsidRPr="001F2D5E">
        <w:rPr>
          <w:rFonts w:ascii="Times New Roman" w:hAnsi="Times New Roman" w:cs="Times New Roman"/>
          <w:sz w:val="28"/>
          <w:szCs w:val="28"/>
        </w:rPr>
        <w:lastRenderedPageBreak/>
        <w:t>участках, правом распоряжения которых обладают органы местного самоуправления</w:t>
      </w:r>
      <w:r w:rsidR="00504B85">
        <w:rPr>
          <w:rFonts w:ascii="Times New Roman" w:hAnsi="Times New Roman" w:cs="Times New Roman"/>
          <w:sz w:val="28"/>
          <w:szCs w:val="28"/>
        </w:rPr>
        <w:t xml:space="preserve"> Ханты-Мансийского района</w:t>
      </w:r>
      <w:r w:rsidR="001F2D5E" w:rsidRPr="001F2D5E">
        <w:rPr>
          <w:rFonts w:ascii="Times New Roman" w:hAnsi="Times New Roman" w:cs="Times New Roman"/>
          <w:sz w:val="28"/>
          <w:szCs w:val="28"/>
        </w:rPr>
        <w:t>, осуществляется в соответствии со Схемо</w:t>
      </w:r>
      <w:r w:rsidR="00D709E8">
        <w:rPr>
          <w:rFonts w:ascii="Times New Roman" w:hAnsi="Times New Roman" w:cs="Times New Roman"/>
          <w:sz w:val="28"/>
          <w:szCs w:val="28"/>
        </w:rPr>
        <w:t xml:space="preserve">й, утвержденной постановлением </w:t>
      </w:r>
      <w:r w:rsidR="00AF3615">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sidR="00D709E8">
        <w:rPr>
          <w:rFonts w:ascii="Times New Roman" w:hAnsi="Times New Roman" w:cs="Times New Roman"/>
          <w:sz w:val="28"/>
          <w:szCs w:val="28"/>
        </w:rPr>
        <w:t>Ханты-Мансийского района</w:t>
      </w:r>
      <w:r w:rsidR="00014E87">
        <w:rPr>
          <w:rFonts w:ascii="Times New Roman" w:hAnsi="Times New Roman" w:cs="Times New Roman"/>
          <w:sz w:val="28"/>
          <w:szCs w:val="28"/>
        </w:rPr>
        <w:t xml:space="preserve">, на основании </w:t>
      </w:r>
      <w:r w:rsidR="00B275A6">
        <w:rPr>
          <w:rFonts w:ascii="Times New Roman" w:hAnsi="Times New Roman" w:cs="Times New Roman"/>
          <w:sz w:val="28"/>
          <w:szCs w:val="28"/>
        </w:rPr>
        <w:t>договора</w:t>
      </w:r>
      <w:r w:rsidR="001F2D5E" w:rsidRPr="001F2D5E">
        <w:rPr>
          <w:rFonts w:ascii="Times New Roman" w:hAnsi="Times New Roman" w:cs="Times New Roman"/>
          <w:sz w:val="28"/>
          <w:szCs w:val="28"/>
        </w:rPr>
        <w:t xml:space="preserve"> на размещение нестационарных торговых объектов </w:t>
      </w:r>
      <w:r w:rsidR="00AF3615">
        <w:rPr>
          <w:rFonts w:ascii="Times New Roman" w:hAnsi="Times New Roman" w:cs="Times New Roman"/>
          <w:sz w:val="28"/>
          <w:szCs w:val="28"/>
        </w:rPr>
        <w:t xml:space="preserve">(далее - договор на </w:t>
      </w:r>
      <w:r w:rsidR="00AF3615" w:rsidRPr="003B4682">
        <w:rPr>
          <w:rFonts w:ascii="Times New Roman" w:hAnsi="Times New Roman" w:cs="Times New Roman"/>
          <w:sz w:val="28"/>
          <w:szCs w:val="28"/>
        </w:rPr>
        <w:t>размещение).</w:t>
      </w:r>
    </w:p>
    <w:p w:rsidR="00AF3615" w:rsidRPr="00B361AE" w:rsidRDefault="001F2D5E" w:rsidP="00A66F8F">
      <w:pPr>
        <w:pStyle w:val="ConsPlusNormal"/>
        <w:ind w:firstLine="709"/>
        <w:jc w:val="both"/>
        <w:rPr>
          <w:rFonts w:ascii="Times New Roman" w:hAnsi="Times New Roman" w:cs="Times New Roman"/>
          <w:sz w:val="28"/>
          <w:szCs w:val="28"/>
        </w:rPr>
      </w:pPr>
      <w:r w:rsidRPr="00B361AE">
        <w:rPr>
          <w:rFonts w:ascii="Times New Roman" w:hAnsi="Times New Roman" w:cs="Times New Roman"/>
          <w:sz w:val="28"/>
          <w:szCs w:val="28"/>
        </w:rPr>
        <w:t xml:space="preserve">3.2. </w:t>
      </w:r>
      <w:r w:rsidR="00E7774A" w:rsidRPr="00B361AE">
        <w:rPr>
          <w:rFonts w:ascii="Times New Roman" w:hAnsi="Times New Roman" w:cs="Times New Roman"/>
          <w:sz w:val="28"/>
          <w:szCs w:val="28"/>
        </w:rPr>
        <w:t xml:space="preserve">Уполномоченным </w:t>
      </w:r>
      <w:r w:rsidR="00B361AE" w:rsidRPr="00B361AE">
        <w:rPr>
          <w:rFonts w:ascii="Times New Roman" w:hAnsi="Times New Roman" w:cs="Times New Roman"/>
          <w:sz w:val="28"/>
          <w:szCs w:val="28"/>
        </w:rPr>
        <w:t>органом по</w:t>
      </w:r>
      <w:r w:rsidR="00051556" w:rsidRPr="00B361AE">
        <w:rPr>
          <w:rFonts w:ascii="Times New Roman" w:hAnsi="Times New Roman" w:cs="Times New Roman"/>
          <w:sz w:val="28"/>
          <w:szCs w:val="28"/>
        </w:rPr>
        <w:t xml:space="preserve"> размещению нестационарных торговых объектов на межселенных территориях Ханты-Мансийского района </w:t>
      </w:r>
      <w:r w:rsidR="00B361AE" w:rsidRPr="00B361AE">
        <w:rPr>
          <w:rFonts w:ascii="Times New Roman" w:hAnsi="Times New Roman" w:cs="Times New Roman"/>
          <w:sz w:val="28"/>
          <w:szCs w:val="28"/>
        </w:rPr>
        <w:t>является комитет</w:t>
      </w:r>
      <w:r w:rsidR="00675C8D" w:rsidRPr="00B361AE">
        <w:rPr>
          <w:rFonts w:ascii="Times New Roman" w:hAnsi="Times New Roman" w:cs="Times New Roman"/>
          <w:sz w:val="28"/>
          <w:szCs w:val="28"/>
        </w:rPr>
        <w:t xml:space="preserve"> </w:t>
      </w:r>
      <w:r w:rsidR="007B6C33" w:rsidRPr="00B361AE">
        <w:rPr>
          <w:rFonts w:ascii="Times New Roman" w:hAnsi="Times New Roman" w:cs="Times New Roman"/>
          <w:sz w:val="28"/>
          <w:szCs w:val="28"/>
        </w:rPr>
        <w:t>экономической политики Администрации Ханты-Мансийского района (далее – Комитет)</w:t>
      </w:r>
      <w:r w:rsidR="00D96E8D" w:rsidRPr="00B361AE">
        <w:rPr>
          <w:rFonts w:ascii="Times New Roman" w:hAnsi="Times New Roman" w:cs="Times New Roman"/>
          <w:sz w:val="28"/>
          <w:szCs w:val="28"/>
        </w:rPr>
        <w:t>,</w:t>
      </w:r>
      <w:r w:rsidR="00BA4B1F" w:rsidRPr="00B361AE">
        <w:rPr>
          <w:rFonts w:ascii="Times New Roman" w:hAnsi="Times New Roman" w:cs="Times New Roman"/>
          <w:sz w:val="28"/>
          <w:szCs w:val="28"/>
        </w:rPr>
        <w:t xml:space="preserve"> </w:t>
      </w:r>
      <w:r w:rsidRPr="00B361AE">
        <w:rPr>
          <w:rFonts w:ascii="Times New Roman" w:hAnsi="Times New Roman" w:cs="Times New Roman"/>
          <w:sz w:val="28"/>
          <w:szCs w:val="28"/>
        </w:rPr>
        <w:t xml:space="preserve">в том числе </w:t>
      </w:r>
      <w:r w:rsidR="00D96E8D" w:rsidRPr="00B361AE">
        <w:rPr>
          <w:rFonts w:ascii="Times New Roman" w:hAnsi="Times New Roman" w:cs="Times New Roman"/>
          <w:sz w:val="28"/>
          <w:szCs w:val="28"/>
        </w:rPr>
        <w:t xml:space="preserve">по </w:t>
      </w:r>
      <w:r w:rsidRPr="00B361AE">
        <w:rPr>
          <w:rFonts w:ascii="Times New Roman" w:hAnsi="Times New Roman" w:cs="Times New Roman"/>
          <w:sz w:val="28"/>
          <w:szCs w:val="28"/>
        </w:rPr>
        <w:t>ра</w:t>
      </w:r>
      <w:r w:rsidR="005F582A" w:rsidRPr="00B361AE">
        <w:rPr>
          <w:rFonts w:ascii="Times New Roman" w:hAnsi="Times New Roman" w:cs="Times New Roman"/>
          <w:sz w:val="28"/>
          <w:szCs w:val="28"/>
        </w:rPr>
        <w:t>зработке, утверждению и внесению</w:t>
      </w:r>
      <w:r w:rsidR="006A3C4C" w:rsidRPr="00B361AE">
        <w:rPr>
          <w:rFonts w:ascii="Times New Roman" w:hAnsi="Times New Roman" w:cs="Times New Roman"/>
          <w:sz w:val="28"/>
          <w:szCs w:val="28"/>
        </w:rPr>
        <w:t xml:space="preserve"> изменений в Схему</w:t>
      </w:r>
      <w:r w:rsidR="00E87675" w:rsidRPr="00B361AE">
        <w:rPr>
          <w:rFonts w:ascii="Times New Roman" w:hAnsi="Times New Roman" w:cs="Times New Roman"/>
          <w:sz w:val="28"/>
          <w:szCs w:val="28"/>
        </w:rPr>
        <w:t>,</w:t>
      </w:r>
      <w:r w:rsidR="006A3C4C" w:rsidRPr="00B361AE">
        <w:rPr>
          <w:rFonts w:ascii="Times New Roman" w:hAnsi="Times New Roman" w:cs="Times New Roman"/>
          <w:sz w:val="28"/>
          <w:szCs w:val="28"/>
        </w:rPr>
        <w:t xml:space="preserve"> </w:t>
      </w:r>
      <w:r w:rsidR="00E87675" w:rsidRPr="00B361AE">
        <w:rPr>
          <w:rFonts w:ascii="Times New Roman" w:hAnsi="Times New Roman" w:cs="Times New Roman"/>
          <w:sz w:val="28"/>
          <w:szCs w:val="28"/>
        </w:rPr>
        <w:t>по проведению аукционов на право зак</w:t>
      </w:r>
      <w:r w:rsidR="005948CB" w:rsidRPr="00B361AE">
        <w:rPr>
          <w:rFonts w:ascii="Times New Roman" w:hAnsi="Times New Roman" w:cs="Times New Roman"/>
          <w:sz w:val="28"/>
          <w:szCs w:val="28"/>
        </w:rPr>
        <w:t>лючения договоров на размещение. З</w:t>
      </w:r>
      <w:r w:rsidR="00E87675" w:rsidRPr="00B361AE">
        <w:rPr>
          <w:rFonts w:ascii="Times New Roman" w:hAnsi="Times New Roman" w:cs="Times New Roman"/>
          <w:sz w:val="28"/>
          <w:szCs w:val="28"/>
        </w:rPr>
        <w:t xml:space="preserve">аключение договоров на размещение </w:t>
      </w:r>
      <w:r w:rsidR="005948CB" w:rsidRPr="00B361AE">
        <w:rPr>
          <w:rFonts w:ascii="Times New Roman" w:hAnsi="Times New Roman" w:cs="Times New Roman"/>
          <w:sz w:val="28"/>
          <w:szCs w:val="28"/>
        </w:rPr>
        <w:t xml:space="preserve">осуществляется Администрацией </w:t>
      </w:r>
      <w:r w:rsidR="006A3C4C" w:rsidRPr="00B361AE">
        <w:rPr>
          <w:rFonts w:ascii="Times New Roman" w:hAnsi="Times New Roman" w:cs="Times New Roman"/>
          <w:sz w:val="28"/>
          <w:szCs w:val="28"/>
        </w:rPr>
        <w:t>Ханты-Мансийского района</w:t>
      </w:r>
      <w:r w:rsidR="00675C8D" w:rsidRPr="00B361AE">
        <w:rPr>
          <w:rFonts w:ascii="Times New Roman" w:hAnsi="Times New Roman" w:cs="Times New Roman"/>
          <w:sz w:val="28"/>
          <w:szCs w:val="28"/>
        </w:rPr>
        <w:t>.</w:t>
      </w:r>
    </w:p>
    <w:p w:rsidR="001F2D5E" w:rsidRPr="003B4682"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3.3. </w:t>
      </w:r>
      <w:r w:rsidRPr="00E032D9">
        <w:rPr>
          <w:rFonts w:ascii="Times New Roman" w:hAnsi="Times New Roman" w:cs="Times New Roman"/>
          <w:sz w:val="28"/>
          <w:szCs w:val="28"/>
        </w:rPr>
        <w:t xml:space="preserve">Схема </w:t>
      </w:r>
      <w:r w:rsidRPr="003B4682">
        <w:rPr>
          <w:rFonts w:ascii="Times New Roman" w:hAnsi="Times New Roman" w:cs="Times New Roman"/>
          <w:sz w:val="28"/>
          <w:szCs w:val="28"/>
        </w:rPr>
        <w:t xml:space="preserve">на </w:t>
      </w:r>
      <w:r w:rsidR="00C313D0" w:rsidRPr="003B4682">
        <w:rPr>
          <w:rFonts w:ascii="Times New Roman" w:hAnsi="Times New Roman" w:cs="Times New Roman"/>
          <w:sz w:val="28"/>
          <w:szCs w:val="28"/>
        </w:rPr>
        <w:t>межселенн</w:t>
      </w:r>
      <w:r w:rsidR="00AA12C4" w:rsidRPr="003B4682">
        <w:rPr>
          <w:rFonts w:ascii="Times New Roman" w:hAnsi="Times New Roman" w:cs="Times New Roman"/>
          <w:sz w:val="28"/>
          <w:szCs w:val="28"/>
        </w:rPr>
        <w:t>ых</w:t>
      </w:r>
      <w:r w:rsidR="00C313D0"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AA12C4"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620B22" w:rsidRPr="003B4682">
        <w:rPr>
          <w:rFonts w:ascii="Times New Roman" w:hAnsi="Times New Roman" w:cs="Times New Roman"/>
          <w:sz w:val="28"/>
          <w:szCs w:val="28"/>
        </w:rPr>
        <w:t>Ханты-Мансийского района</w:t>
      </w:r>
      <w:r w:rsidRPr="003B4682">
        <w:rPr>
          <w:rFonts w:ascii="Times New Roman" w:hAnsi="Times New Roman" w:cs="Times New Roman"/>
          <w:sz w:val="28"/>
          <w:szCs w:val="28"/>
        </w:rPr>
        <w:t>, разрабатывается, изменяется и дополняется в целях создания комфортной среды для граждан и хозяйствующих субъектов, осуществляющих розничную торговлю, а также в целях:</w:t>
      </w:r>
    </w:p>
    <w:p w:rsidR="001F2D5E" w:rsidRPr="001F2D5E" w:rsidRDefault="001F2D5E" w:rsidP="00A66F8F">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развития субъектов малого и среднего предпринимательства </w:t>
      </w:r>
      <w:r w:rsidRPr="001F2D5E">
        <w:rPr>
          <w:rFonts w:ascii="Times New Roman" w:hAnsi="Times New Roman" w:cs="Times New Roman"/>
          <w:sz w:val="28"/>
          <w:szCs w:val="28"/>
        </w:rPr>
        <w:t>и повышения доступности товаров для населения;</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достижения установленных нормативов минимальной обеспеченности населения </w:t>
      </w:r>
      <w:r w:rsidR="000C250E">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xml:space="preserve"> площадью торговых объектов;</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соблюдения требования о размещении не менее шестидесяти процентов от общего количества нестационарных торговых объектов для использования субъектами малого или среднего предпринимательства, осуществляющими торговую деятельность;</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достижения максимального удобства расположения нестационарных торговых объектов для потребителей (к местам проживания, работы, а также в оживленных местах и местах расположения иных торговых объектов);</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расширения каналов сбыта продукции сельскохозяйственных производителей </w:t>
      </w:r>
      <w:r w:rsidR="008B1AA4">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w:t>
      </w:r>
    </w:p>
    <w:p w:rsidR="001F2D5E" w:rsidRPr="003B4682"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3.4. </w:t>
      </w:r>
      <w:r w:rsidR="005B542B">
        <w:rPr>
          <w:rFonts w:ascii="Times New Roman" w:hAnsi="Times New Roman" w:cs="Times New Roman"/>
          <w:sz w:val="28"/>
          <w:szCs w:val="28"/>
        </w:rPr>
        <w:t xml:space="preserve">Комитет </w:t>
      </w:r>
      <w:r w:rsidRPr="001F2D5E">
        <w:rPr>
          <w:rFonts w:ascii="Times New Roman" w:hAnsi="Times New Roman" w:cs="Times New Roman"/>
          <w:sz w:val="28"/>
          <w:szCs w:val="28"/>
        </w:rPr>
        <w:t xml:space="preserve">осуществляет планирование по размещению </w:t>
      </w:r>
      <w:r w:rsidRPr="003B4682">
        <w:rPr>
          <w:rFonts w:ascii="Times New Roman" w:hAnsi="Times New Roman" w:cs="Times New Roman"/>
          <w:sz w:val="28"/>
          <w:szCs w:val="28"/>
        </w:rPr>
        <w:t xml:space="preserve">нестационарных торговых объектов на </w:t>
      </w:r>
      <w:r w:rsidR="00857E06" w:rsidRPr="003B4682">
        <w:rPr>
          <w:rFonts w:ascii="Times New Roman" w:hAnsi="Times New Roman" w:cs="Times New Roman"/>
          <w:sz w:val="28"/>
          <w:szCs w:val="28"/>
        </w:rPr>
        <w:t>межселенн</w:t>
      </w:r>
      <w:r w:rsidR="00AA12C4" w:rsidRPr="003B4682">
        <w:rPr>
          <w:rFonts w:ascii="Times New Roman" w:hAnsi="Times New Roman" w:cs="Times New Roman"/>
          <w:sz w:val="28"/>
          <w:szCs w:val="28"/>
        </w:rPr>
        <w:t>ых</w:t>
      </w:r>
      <w:r w:rsidR="00857E06"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AA12C4"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Ханты-Мансийск</w:t>
      </w:r>
      <w:r w:rsidR="008B1AA4" w:rsidRPr="003B4682">
        <w:rPr>
          <w:rFonts w:ascii="Times New Roman" w:hAnsi="Times New Roman" w:cs="Times New Roman"/>
          <w:sz w:val="28"/>
          <w:szCs w:val="28"/>
        </w:rPr>
        <w:t>ого района</w:t>
      </w:r>
      <w:r w:rsidRPr="003B4682">
        <w:rPr>
          <w:rFonts w:ascii="Times New Roman" w:hAnsi="Times New Roman" w:cs="Times New Roman"/>
          <w:sz w:val="28"/>
          <w:szCs w:val="28"/>
        </w:rPr>
        <w:t xml:space="preserve"> с учетом существующей дислокации нестационарных торговых объектов и обеспечения потребности населения в товарах путем восполнения недостатка стационарных торговых объектов для достижения установленного норматива минимальной обеспеченности населения площадью торговых объектов.</w:t>
      </w:r>
    </w:p>
    <w:p w:rsidR="001F2D5E" w:rsidRPr="003B4682" w:rsidRDefault="00FF48A8" w:rsidP="00A6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При разработке С</w:t>
      </w:r>
      <w:r w:rsidR="001F2D5E" w:rsidRPr="003B4682">
        <w:rPr>
          <w:rFonts w:ascii="Times New Roman" w:hAnsi="Times New Roman" w:cs="Times New Roman"/>
          <w:sz w:val="28"/>
          <w:szCs w:val="28"/>
        </w:rPr>
        <w:t>хемы размещения в нее подлежат включению нестационарные торговые объекты, размещенные на момент ее разработки на зак</w:t>
      </w:r>
      <w:r w:rsidR="00C77655" w:rsidRPr="003B4682">
        <w:rPr>
          <w:rFonts w:ascii="Times New Roman" w:hAnsi="Times New Roman" w:cs="Times New Roman"/>
          <w:sz w:val="28"/>
          <w:szCs w:val="28"/>
        </w:rPr>
        <w:t xml:space="preserve">онных основаниях на </w:t>
      </w:r>
      <w:r w:rsidR="00000A17" w:rsidRPr="003B4682">
        <w:rPr>
          <w:rFonts w:ascii="Times New Roman" w:hAnsi="Times New Roman" w:cs="Times New Roman"/>
          <w:sz w:val="28"/>
          <w:szCs w:val="28"/>
        </w:rPr>
        <w:t>межселенн</w:t>
      </w:r>
      <w:r w:rsidR="00AA12C4" w:rsidRPr="003B4682">
        <w:rPr>
          <w:rFonts w:ascii="Times New Roman" w:hAnsi="Times New Roman" w:cs="Times New Roman"/>
          <w:sz w:val="28"/>
          <w:szCs w:val="28"/>
        </w:rPr>
        <w:t>ых</w:t>
      </w:r>
      <w:r w:rsidR="00000A17" w:rsidRPr="003B4682">
        <w:rPr>
          <w:rFonts w:ascii="Times New Roman" w:hAnsi="Times New Roman" w:cs="Times New Roman"/>
          <w:sz w:val="28"/>
          <w:szCs w:val="28"/>
        </w:rPr>
        <w:t xml:space="preserve"> </w:t>
      </w:r>
      <w:r w:rsidR="00C77655" w:rsidRPr="003B4682">
        <w:rPr>
          <w:rFonts w:ascii="Times New Roman" w:hAnsi="Times New Roman" w:cs="Times New Roman"/>
          <w:sz w:val="28"/>
          <w:szCs w:val="28"/>
        </w:rPr>
        <w:t>территори</w:t>
      </w:r>
      <w:r w:rsidR="00AA12C4" w:rsidRPr="003B4682">
        <w:rPr>
          <w:rFonts w:ascii="Times New Roman" w:hAnsi="Times New Roman" w:cs="Times New Roman"/>
          <w:sz w:val="28"/>
          <w:szCs w:val="28"/>
        </w:rPr>
        <w:t>ях</w:t>
      </w:r>
      <w:r w:rsidR="00C77655" w:rsidRPr="003B4682">
        <w:rPr>
          <w:rFonts w:ascii="Times New Roman" w:hAnsi="Times New Roman" w:cs="Times New Roman"/>
          <w:sz w:val="28"/>
          <w:szCs w:val="28"/>
        </w:rPr>
        <w:t xml:space="preserve"> Ханты-Мансийского района</w:t>
      </w:r>
      <w:r w:rsidR="001F2D5E" w:rsidRPr="003B4682">
        <w:rPr>
          <w:rFonts w:ascii="Times New Roman" w:hAnsi="Times New Roman" w:cs="Times New Roman"/>
          <w:sz w:val="28"/>
          <w:szCs w:val="28"/>
        </w:rPr>
        <w:t>, а также места, на которых планируется размещение нестационарных торговых объектов.</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3.6. При разработке Схемы учитываются архитектурные, </w:t>
      </w:r>
      <w:r w:rsidRPr="001F2D5E">
        <w:rPr>
          <w:rFonts w:ascii="Times New Roman" w:hAnsi="Times New Roman" w:cs="Times New Roman"/>
          <w:sz w:val="28"/>
          <w:szCs w:val="28"/>
        </w:rPr>
        <w:lastRenderedPageBreak/>
        <w:t>градостроительные, строительные, санитарно-эпидемиологические, экологические и противопожарные нормы и правила. В Схему не могут быть включены объекты, размещенные в нарушение требований действующего законодательства.</w:t>
      </w:r>
    </w:p>
    <w:p w:rsidR="001F2D5E" w:rsidRPr="003B4682" w:rsidRDefault="00617440" w:rsidP="00A6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Внесение изменений в С</w:t>
      </w:r>
      <w:r w:rsidR="001F2D5E" w:rsidRPr="001F2D5E">
        <w:rPr>
          <w:rFonts w:ascii="Times New Roman" w:hAnsi="Times New Roman" w:cs="Times New Roman"/>
          <w:sz w:val="28"/>
          <w:szCs w:val="28"/>
        </w:rPr>
        <w:t xml:space="preserve">хему размещения осуществляется по заявлению хозяйствующего субъекта, </w:t>
      </w:r>
      <w:r w:rsidR="001B3E91" w:rsidRPr="001F2D5E">
        <w:rPr>
          <w:rFonts w:ascii="Times New Roman" w:hAnsi="Times New Roman" w:cs="Times New Roman"/>
          <w:sz w:val="28"/>
          <w:szCs w:val="28"/>
        </w:rPr>
        <w:t>(далее - заявление)</w:t>
      </w:r>
      <w:r w:rsidR="001B3E91">
        <w:rPr>
          <w:rFonts w:ascii="Times New Roman" w:hAnsi="Times New Roman" w:cs="Times New Roman"/>
          <w:sz w:val="28"/>
          <w:szCs w:val="28"/>
        </w:rPr>
        <w:t xml:space="preserve"> </w:t>
      </w:r>
      <w:r w:rsidR="001F2D5E" w:rsidRPr="001F2D5E">
        <w:rPr>
          <w:rFonts w:ascii="Times New Roman" w:hAnsi="Times New Roman" w:cs="Times New Roman"/>
          <w:sz w:val="28"/>
          <w:szCs w:val="28"/>
        </w:rPr>
        <w:t xml:space="preserve">осуществляющего или намеревающегося осуществлять розничную торговлю </w:t>
      </w:r>
      <w:r w:rsidR="001F2D5E" w:rsidRPr="003B4682">
        <w:rPr>
          <w:rFonts w:ascii="Times New Roman" w:hAnsi="Times New Roman" w:cs="Times New Roman"/>
          <w:sz w:val="28"/>
          <w:szCs w:val="28"/>
        </w:rPr>
        <w:t xml:space="preserve">на </w:t>
      </w:r>
      <w:r w:rsidR="00000A17" w:rsidRPr="003B4682">
        <w:rPr>
          <w:rFonts w:ascii="Times New Roman" w:hAnsi="Times New Roman" w:cs="Times New Roman"/>
          <w:sz w:val="28"/>
          <w:szCs w:val="28"/>
        </w:rPr>
        <w:t>межселенн</w:t>
      </w:r>
      <w:r w:rsidR="00AA12C4" w:rsidRPr="003B4682">
        <w:rPr>
          <w:rFonts w:ascii="Times New Roman" w:hAnsi="Times New Roman" w:cs="Times New Roman"/>
          <w:sz w:val="28"/>
          <w:szCs w:val="28"/>
        </w:rPr>
        <w:t>ых</w:t>
      </w:r>
      <w:r w:rsidR="00000A17" w:rsidRPr="003B4682">
        <w:rPr>
          <w:rFonts w:ascii="Times New Roman" w:hAnsi="Times New Roman" w:cs="Times New Roman"/>
          <w:sz w:val="28"/>
          <w:szCs w:val="28"/>
        </w:rPr>
        <w:t xml:space="preserve"> </w:t>
      </w:r>
      <w:r w:rsidR="001F2D5E" w:rsidRPr="003B4682">
        <w:rPr>
          <w:rFonts w:ascii="Times New Roman" w:hAnsi="Times New Roman" w:cs="Times New Roman"/>
          <w:sz w:val="28"/>
          <w:szCs w:val="28"/>
        </w:rPr>
        <w:t>территори</w:t>
      </w:r>
      <w:r w:rsidR="00AA12C4" w:rsidRPr="003B4682">
        <w:rPr>
          <w:rFonts w:ascii="Times New Roman" w:hAnsi="Times New Roman" w:cs="Times New Roman"/>
          <w:sz w:val="28"/>
          <w:szCs w:val="28"/>
        </w:rPr>
        <w:t>ях</w:t>
      </w:r>
      <w:r w:rsidR="001F2D5E" w:rsidRPr="003B4682">
        <w:rPr>
          <w:rFonts w:ascii="Times New Roman" w:hAnsi="Times New Roman" w:cs="Times New Roman"/>
          <w:sz w:val="28"/>
          <w:szCs w:val="28"/>
        </w:rPr>
        <w:t xml:space="preserve"> </w:t>
      </w:r>
      <w:r w:rsidR="00DE2A5F" w:rsidRPr="003B4682">
        <w:rPr>
          <w:rFonts w:ascii="Times New Roman" w:hAnsi="Times New Roman" w:cs="Times New Roman"/>
          <w:sz w:val="28"/>
          <w:szCs w:val="28"/>
        </w:rPr>
        <w:t>Ханты-Мансийского района</w:t>
      </w:r>
      <w:r w:rsidR="001F2D5E" w:rsidRPr="003B4682">
        <w:rPr>
          <w:rFonts w:ascii="Times New Roman" w:hAnsi="Times New Roman" w:cs="Times New Roman"/>
          <w:sz w:val="28"/>
          <w:szCs w:val="28"/>
        </w:rPr>
        <w:t xml:space="preserve"> в случае включения нового места размещения нестационарного торгового объекта в схему размещения</w:t>
      </w:r>
      <w:r w:rsidR="006721BC">
        <w:rPr>
          <w:rFonts w:ascii="Times New Roman" w:hAnsi="Times New Roman" w:cs="Times New Roman"/>
          <w:sz w:val="28"/>
          <w:szCs w:val="28"/>
        </w:rPr>
        <w:t>.</w:t>
      </w:r>
      <w:r w:rsidR="001B3E91">
        <w:rPr>
          <w:rFonts w:ascii="Times New Roman" w:hAnsi="Times New Roman" w:cs="Times New Roman"/>
          <w:sz w:val="28"/>
          <w:szCs w:val="28"/>
        </w:rPr>
        <w:t xml:space="preserve"> </w:t>
      </w:r>
    </w:p>
    <w:p w:rsidR="001F2D5E" w:rsidRPr="001F2D5E" w:rsidRDefault="00DE1932" w:rsidP="00A66F8F">
      <w:pPr>
        <w:pStyle w:val="ConsPlusNormal"/>
        <w:ind w:firstLine="709"/>
        <w:jc w:val="both"/>
        <w:rPr>
          <w:rFonts w:ascii="Times New Roman" w:hAnsi="Times New Roman" w:cs="Times New Roman"/>
          <w:sz w:val="28"/>
          <w:szCs w:val="28"/>
        </w:rPr>
      </w:pPr>
      <w:hyperlink w:anchor="P241" w:history="1">
        <w:r w:rsidR="001F2D5E" w:rsidRPr="003B4682">
          <w:rPr>
            <w:rFonts w:ascii="Times New Roman" w:hAnsi="Times New Roman" w:cs="Times New Roman"/>
            <w:sz w:val="28"/>
            <w:szCs w:val="28"/>
          </w:rPr>
          <w:t>Заявление</w:t>
        </w:r>
      </w:hyperlink>
      <w:r w:rsidR="001F2D5E" w:rsidRPr="003B4682">
        <w:rPr>
          <w:rFonts w:ascii="Times New Roman" w:hAnsi="Times New Roman" w:cs="Times New Roman"/>
          <w:sz w:val="28"/>
          <w:szCs w:val="28"/>
        </w:rPr>
        <w:t xml:space="preserve"> нап</w:t>
      </w:r>
      <w:r w:rsidR="000A07A5" w:rsidRPr="003B4682">
        <w:rPr>
          <w:rFonts w:ascii="Times New Roman" w:hAnsi="Times New Roman" w:cs="Times New Roman"/>
          <w:sz w:val="28"/>
          <w:szCs w:val="28"/>
        </w:rPr>
        <w:t xml:space="preserve">равляется в адрес </w:t>
      </w:r>
      <w:r w:rsidR="00AA12C4" w:rsidRPr="003B4682">
        <w:rPr>
          <w:rFonts w:ascii="Times New Roman" w:hAnsi="Times New Roman" w:cs="Times New Roman"/>
          <w:sz w:val="28"/>
          <w:szCs w:val="28"/>
        </w:rPr>
        <w:t xml:space="preserve">Комитета </w:t>
      </w:r>
      <w:r w:rsidR="000D1AD5" w:rsidRPr="003B4682">
        <w:rPr>
          <w:rFonts w:ascii="Times New Roman" w:hAnsi="Times New Roman" w:cs="Times New Roman"/>
          <w:sz w:val="28"/>
          <w:szCs w:val="28"/>
        </w:rPr>
        <w:t>или Администрации Ханты-Мансийского района</w:t>
      </w:r>
      <w:r w:rsidR="000D1AD5" w:rsidRPr="000D1AD5">
        <w:rPr>
          <w:rFonts w:ascii="Times New Roman" w:hAnsi="Times New Roman" w:cs="Times New Roman"/>
          <w:color w:val="FF0000"/>
          <w:sz w:val="28"/>
          <w:szCs w:val="28"/>
        </w:rPr>
        <w:t xml:space="preserve"> </w:t>
      </w:r>
      <w:r w:rsidR="001F2D5E" w:rsidRPr="001F2D5E">
        <w:rPr>
          <w:rFonts w:ascii="Times New Roman" w:hAnsi="Times New Roman" w:cs="Times New Roman"/>
          <w:sz w:val="28"/>
          <w:szCs w:val="28"/>
        </w:rPr>
        <w:t xml:space="preserve">в письменном виде на бумажном носителе по рекомендуемой форме согласно </w:t>
      </w:r>
      <w:r w:rsidR="00143587" w:rsidRPr="001F2D5E">
        <w:rPr>
          <w:rFonts w:ascii="Times New Roman" w:hAnsi="Times New Roman" w:cs="Times New Roman"/>
          <w:sz w:val="28"/>
          <w:szCs w:val="28"/>
        </w:rPr>
        <w:t>приложению,</w:t>
      </w:r>
      <w:r w:rsidR="001F2D5E" w:rsidRPr="001F2D5E">
        <w:rPr>
          <w:rFonts w:ascii="Times New Roman" w:hAnsi="Times New Roman" w:cs="Times New Roman"/>
          <w:sz w:val="28"/>
          <w:szCs w:val="28"/>
        </w:rPr>
        <w:t xml:space="preserve"> к настоящему Положению с указанием:</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наименования, организационно-правовой формы, адреса местонахождения, почтового адреса - для юридического лица;</w:t>
      </w:r>
    </w:p>
    <w:p w:rsidR="001F2D5E" w:rsidRPr="001F2D5E" w:rsidRDefault="001F2D5E" w:rsidP="00A66F8F">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фамилии, имени, отчества, паспортных данных, сведений о месте жительства - для индивидуального предпринимателя;</w:t>
      </w:r>
    </w:p>
    <w:p w:rsidR="001F2D5E" w:rsidRPr="001F2D5E" w:rsidRDefault="001F2D5E" w:rsidP="00D57542">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информации, необходимой для включения места в схему размещения (адресные ориентиры места, тип, специализация, площадь нестационарного торгового объекта (по внешним габаритам).</w:t>
      </w:r>
    </w:p>
    <w:p w:rsidR="00F408B1" w:rsidRPr="004067CF" w:rsidRDefault="001F2D5E" w:rsidP="00D57542">
      <w:pPr>
        <w:pStyle w:val="ConsPlusNonformat"/>
        <w:ind w:firstLine="709"/>
        <w:jc w:val="both"/>
        <w:rPr>
          <w:rFonts w:ascii="Times New Roman" w:hAnsi="Times New Roman" w:cs="Times New Roman"/>
          <w:sz w:val="28"/>
          <w:szCs w:val="28"/>
        </w:rPr>
      </w:pPr>
      <w:r w:rsidRPr="004067CF">
        <w:rPr>
          <w:rFonts w:ascii="Times New Roman" w:hAnsi="Times New Roman" w:cs="Times New Roman"/>
          <w:sz w:val="28"/>
          <w:szCs w:val="28"/>
        </w:rPr>
        <w:t xml:space="preserve">К заявлению </w:t>
      </w:r>
      <w:r w:rsidR="002F46A7" w:rsidRPr="004067CF">
        <w:rPr>
          <w:rFonts w:ascii="Times New Roman" w:hAnsi="Times New Roman" w:cs="Times New Roman"/>
          <w:sz w:val="28"/>
          <w:szCs w:val="28"/>
        </w:rPr>
        <w:t>прилагается:</w:t>
      </w:r>
      <w:r w:rsidR="00F408B1" w:rsidRPr="004067CF">
        <w:rPr>
          <w:rFonts w:ascii="Times New Roman" w:hAnsi="Times New Roman" w:cs="Times New Roman"/>
          <w:sz w:val="28"/>
          <w:szCs w:val="28"/>
        </w:rPr>
        <w:t xml:space="preserve"> схема </w:t>
      </w:r>
      <w:r w:rsidR="002F46A7" w:rsidRPr="004067CF">
        <w:rPr>
          <w:rFonts w:ascii="Times New Roman" w:hAnsi="Times New Roman" w:cs="Times New Roman"/>
          <w:sz w:val="28"/>
          <w:szCs w:val="28"/>
        </w:rPr>
        <w:t>расположения земельного</w:t>
      </w:r>
      <w:r w:rsidR="00F408B1" w:rsidRPr="004067CF">
        <w:rPr>
          <w:rFonts w:ascii="Times New Roman" w:hAnsi="Times New Roman" w:cs="Times New Roman"/>
          <w:sz w:val="28"/>
          <w:szCs w:val="28"/>
        </w:rPr>
        <w:t xml:space="preserve"> участка (с </w:t>
      </w:r>
      <w:r w:rsidR="002F46A7" w:rsidRPr="004067CF">
        <w:rPr>
          <w:rFonts w:ascii="Times New Roman" w:hAnsi="Times New Roman" w:cs="Times New Roman"/>
          <w:sz w:val="28"/>
          <w:szCs w:val="28"/>
        </w:rPr>
        <w:t>размещением нестационарного</w:t>
      </w:r>
      <w:r w:rsidR="00F408B1" w:rsidRPr="004067CF">
        <w:rPr>
          <w:rFonts w:ascii="Times New Roman" w:hAnsi="Times New Roman" w:cs="Times New Roman"/>
          <w:sz w:val="28"/>
          <w:szCs w:val="28"/>
        </w:rPr>
        <w:t xml:space="preserve"> торгового объекта, внешнего вида, план благоустройства)</w:t>
      </w:r>
      <w:r w:rsidR="002F46A7" w:rsidRPr="004067CF">
        <w:rPr>
          <w:rFonts w:ascii="Times New Roman" w:hAnsi="Times New Roman" w:cs="Times New Roman"/>
          <w:sz w:val="28"/>
          <w:szCs w:val="28"/>
        </w:rPr>
        <w:t>.</w:t>
      </w:r>
    </w:p>
    <w:p w:rsidR="002F46A7" w:rsidRPr="00143587" w:rsidRDefault="002F46A7" w:rsidP="002F46A7">
      <w:pPr>
        <w:pStyle w:val="ConsPlusNormal"/>
        <w:ind w:firstLine="709"/>
        <w:jc w:val="both"/>
        <w:rPr>
          <w:rFonts w:ascii="Times New Roman" w:eastAsiaTheme="minorHAnsi" w:hAnsi="Times New Roman" w:cs="Times New Roman"/>
          <w:sz w:val="28"/>
          <w:szCs w:val="28"/>
          <w:lang w:eastAsia="en-US"/>
        </w:rPr>
      </w:pPr>
      <w:r w:rsidRPr="004067CF">
        <w:rPr>
          <w:rFonts w:ascii="Times New Roman" w:hAnsi="Times New Roman" w:cs="Times New Roman"/>
          <w:sz w:val="28"/>
          <w:szCs w:val="28"/>
        </w:rPr>
        <w:t>Заявление регистрируется в день его поступления</w:t>
      </w:r>
      <w:r w:rsidRPr="00143587">
        <w:rPr>
          <w:rFonts w:ascii="Times New Roman" w:hAnsi="Times New Roman" w:cs="Times New Roman"/>
          <w:sz w:val="28"/>
          <w:szCs w:val="28"/>
        </w:rPr>
        <w:t>.</w:t>
      </w:r>
      <w:r w:rsidRPr="00143587">
        <w:rPr>
          <w:rFonts w:ascii="Times New Roman" w:eastAsiaTheme="minorHAnsi" w:hAnsi="Times New Roman" w:cs="Times New Roman"/>
          <w:sz w:val="28"/>
          <w:szCs w:val="28"/>
          <w:lang w:eastAsia="en-US"/>
        </w:rPr>
        <w:t xml:space="preserve"> </w:t>
      </w:r>
    </w:p>
    <w:p w:rsidR="001F2D5E" w:rsidRPr="004067CF" w:rsidRDefault="004067CF" w:rsidP="00A66F8F">
      <w:pPr>
        <w:pStyle w:val="ConsPlusNormal"/>
        <w:ind w:firstLine="709"/>
        <w:jc w:val="both"/>
        <w:rPr>
          <w:rFonts w:ascii="Times New Roman" w:hAnsi="Times New Roman" w:cs="Times New Roman"/>
          <w:sz w:val="28"/>
          <w:szCs w:val="28"/>
        </w:rPr>
      </w:pPr>
      <w:r w:rsidRPr="004067CF">
        <w:rPr>
          <w:rFonts w:ascii="Times New Roman" w:hAnsi="Times New Roman" w:cs="Times New Roman"/>
          <w:sz w:val="28"/>
          <w:szCs w:val="28"/>
        </w:rPr>
        <w:t>3.8.</w:t>
      </w:r>
      <w:r w:rsidR="003709B3" w:rsidRPr="004067CF">
        <w:rPr>
          <w:rFonts w:ascii="Times New Roman" w:hAnsi="Times New Roman" w:cs="Times New Roman"/>
          <w:sz w:val="28"/>
          <w:szCs w:val="28"/>
        </w:rPr>
        <w:t xml:space="preserve">Включение объекта в схему размещения осуществляется </w:t>
      </w:r>
      <w:r w:rsidR="00EA6DFA" w:rsidRPr="004067CF">
        <w:rPr>
          <w:rFonts w:ascii="Times New Roman" w:hAnsi="Times New Roman" w:cs="Times New Roman"/>
          <w:sz w:val="28"/>
          <w:szCs w:val="28"/>
        </w:rPr>
        <w:t xml:space="preserve">комитетом экономической политики </w:t>
      </w:r>
      <w:r w:rsidR="002F46A7" w:rsidRPr="004067CF">
        <w:rPr>
          <w:rFonts w:ascii="Times New Roman" w:hAnsi="Times New Roman" w:cs="Times New Roman"/>
          <w:sz w:val="28"/>
          <w:szCs w:val="28"/>
        </w:rPr>
        <w:t>А</w:t>
      </w:r>
      <w:r w:rsidR="003709B3" w:rsidRPr="004067CF">
        <w:rPr>
          <w:rFonts w:ascii="Times New Roman" w:hAnsi="Times New Roman" w:cs="Times New Roman"/>
          <w:sz w:val="28"/>
          <w:szCs w:val="28"/>
        </w:rPr>
        <w:t>дминистрации района путем внесения соответствующих изменений в схему размещения по согласованию</w:t>
      </w:r>
      <w:r w:rsidR="00F627E7" w:rsidRPr="004067CF">
        <w:rPr>
          <w:rFonts w:ascii="Times New Roman" w:hAnsi="Times New Roman" w:cs="Times New Roman"/>
          <w:sz w:val="28"/>
          <w:szCs w:val="28"/>
        </w:rPr>
        <w:t xml:space="preserve"> с</w:t>
      </w:r>
      <w:r w:rsidR="003709B3" w:rsidRPr="004067CF">
        <w:rPr>
          <w:rFonts w:ascii="Times New Roman" w:hAnsi="Times New Roman" w:cs="Times New Roman"/>
          <w:sz w:val="28"/>
          <w:szCs w:val="28"/>
        </w:rPr>
        <w:t>:</w:t>
      </w:r>
    </w:p>
    <w:p w:rsidR="00F627E7" w:rsidRPr="004067CF" w:rsidRDefault="00F627E7" w:rsidP="00A66F8F">
      <w:pPr>
        <w:pStyle w:val="ConsPlusNormal"/>
        <w:ind w:firstLine="709"/>
        <w:jc w:val="both"/>
        <w:rPr>
          <w:rFonts w:ascii="Times New Roman" w:hAnsi="Times New Roman" w:cs="Times New Roman"/>
          <w:sz w:val="28"/>
          <w:szCs w:val="28"/>
        </w:rPr>
      </w:pPr>
      <w:r w:rsidRPr="004067CF">
        <w:rPr>
          <w:rFonts w:ascii="Times New Roman" w:hAnsi="Times New Roman" w:cs="Times New Roman"/>
          <w:sz w:val="28"/>
          <w:szCs w:val="28"/>
        </w:rPr>
        <w:t>департаментом строительства, архитектуры и ЖКХ Администрации Ханты-Мансийского района;</w:t>
      </w:r>
    </w:p>
    <w:p w:rsidR="00F627E7" w:rsidRPr="004067CF" w:rsidRDefault="00F627E7" w:rsidP="00A66F8F">
      <w:pPr>
        <w:pStyle w:val="ConsPlusNormal"/>
        <w:ind w:firstLine="709"/>
        <w:jc w:val="both"/>
        <w:rPr>
          <w:rFonts w:ascii="Times New Roman" w:hAnsi="Times New Roman" w:cs="Times New Roman"/>
          <w:sz w:val="28"/>
          <w:szCs w:val="28"/>
        </w:rPr>
      </w:pPr>
      <w:r w:rsidRPr="004067CF">
        <w:rPr>
          <w:rFonts w:ascii="Times New Roman" w:hAnsi="Times New Roman" w:cs="Times New Roman"/>
          <w:sz w:val="28"/>
          <w:szCs w:val="28"/>
        </w:rPr>
        <w:t>департаментом имущественных и земельных отношений Администрации Ханты-Мансийского района.</w:t>
      </w:r>
    </w:p>
    <w:p w:rsidR="00A64159" w:rsidRPr="00733217" w:rsidRDefault="00A64159" w:rsidP="0073321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3.</w:t>
      </w:r>
      <w:r w:rsidR="00733217" w:rsidRPr="00733217">
        <w:rPr>
          <w:rFonts w:ascii="Times New Roman" w:hAnsi="Times New Roman" w:cs="Times New Roman"/>
          <w:sz w:val="28"/>
          <w:szCs w:val="28"/>
        </w:rPr>
        <w:t>9</w:t>
      </w:r>
      <w:r w:rsidRPr="00733217">
        <w:rPr>
          <w:rFonts w:ascii="Times New Roman" w:hAnsi="Times New Roman" w:cs="Times New Roman"/>
          <w:sz w:val="28"/>
          <w:szCs w:val="28"/>
        </w:rPr>
        <w:t>. Порядок досрочного расторжения договора на размещение нестационарного торгового объекта:</w:t>
      </w:r>
    </w:p>
    <w:p w:rsidR="00A64159" w:rsidRPr="00733217" w:rsidRDefault="00A64159" w:rsidP="00A64159">
      <w:pPr>
        <w:pStyle w:val="ConsPlusNormal"/>
        <w:ind w:firstLine="709"/>
        <w:rPr>
          <w:rFonts w:ascii="Times New Roman" w:hAnsi="Times New Roman" w:cs="Times New Roman"/>
          <w:sz w:val="28"/>
          <w:szCs w:val="28"/>
        </w:rPr>
      </w:pPr>
      <w:r w:rsidRPr="00733217">
        <w:rPr>
          <w:rFonts w:ascii="Times New Roman" w:hAnsi="Times New Roman" w:cs="Times New Roman"/>
          <w:sz w:val="28"/>
          <w:szCs w:val="28"/>
        </w:rPr>
        <w:t>3.</w:t>
      </w:r>
      <w:r w:rsidR="00733217" w:rsidRPr="00733217">
        <w:rPr>
          <w:rFonts w:ascii="Times New Roman" w:hAnsi="Times New Roman" w:cs="Times New Roman"/>
          <w:sz w:val="28"/>
          <w:szCs w:val="28"/>
        </w:rPr>
        <w:t>9</w:t>
      </w:r>
      <w:r w:rsidRPr="00733217">
        <w:rPr>
          <w:rFonts w:ascii="Times New Roman" w:hAnsi="Times New Roman" w:cs="Times New Roman"/>
          <w:sz w:val="28"/>
          <w:szCs w:val="28"/>
        </w:rPr>
        <w:t>.1. Договор на размещение подлежит досрочному расторжению по соглашению сторон в случае подачи заявления о расторжении договора хозяйствующим субъектом, с которым заключен договор на размещение, путем подписания соглашения о расторжении договора.</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3.</w:t>
      </w:r>
      <w:r w:rsidR="00733217" w:rsidRPr="00733217">
        <w:rPr>
          <w:rFonts w:ascii="Times New Roman" w:hAnsi="Times New Roman" w:cs="Times New Roman"/>
          <w:sz w:val="28"/>
          <w:szCs w:val="28"/>
        </w:rPr>
        <w:t>9</w:t>
      </w:r>
      <w:r w:rsidRPr="00733217">
        <w:rPr>
          <w:rFonts w:ascii="Times New Roman" w:hAnsi="Times New Roman" w:cs="Times New Roman"/>
          <w:sz w:val="28"/>
          <w:szCs w:val="28"/>
        </w:rPr>
        <w:t>.2. Договор на размещение подлежит расторжению досрочно в одностороннем порядке в следующих случаях:</w:t>
      </w:r>
    </w:p>
    <w:p w:rsidR="00A64159" w:rsidRPr="00733217" w:rsidRDefault="00EA6DFA"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1</w:t>
      </w:r>
      <w:r w:rsidR="00A64159" w:rsidRPr="00733217">
        <w:rPr>
          <w:rFonts w:ascii="Times New Roman" w:hAnsi="Times New Roman" w:cs="Times New Roman"/>
          <w:sz w:val="28"/>
          <w:szCs w:val="28"/>
        </w:rPr>
        <w:t>) неисполнения хозяйствующим субъектом условий договора;</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4) невнесения платы за размещение нестационарных торговых объектов более трех месяцев подряд;</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lastRenderedPageBreak/>
        <w:t>5) принятия органом местного самоуправления следующего решения:</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о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6) неосуществления торговой деятельности в течение шести месяцев со дня подписания договора, а также непрерывно в течение трех месяцев в период срока действия договора;</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7) несоблюдения хозяйствующим субъектом установленной в предмете договора специализации объекта;</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8) передачи хозяйствующим субъектом права на размещение нестационарного торгового объекта третьим лицам;</w:t>
      </w:r>
    </w:p>
    <w:p w:rsidR="00A64159" w:rsidRPr="00733217" w:rsidRDefault="00A64159" w:rsidP="00F627E7">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9) непредставления хозяйствующим субъектом подписанного дополнительного соглашения об изменении расчета начальной (минимальной) цены договора.</w:t>
      </w:r>
    </w:p>
    <w:p w:rsidR="003709B3" w:rsidRPr="00733217" w:rsidRDefault="00A64159" w:rsidP="00A64159">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3.1</w:t>
      </w:r>
      <w:r w:rsidR="00733217" w:rsidRPr="00733217">
        <w:rPr>
          <w:rFonts w:ascii="Times New Roman" w:hAnsi="Times New Roman" w:cs="Times New Roman"/>
          <w:sz w:val="28"/>
          <w:szCs w:val="28"/>
        </w:rPr>
        <w:t>0.</w:t>
      </w:r>
      <w:r w:rsidRPr="00733217">
        <w:rPr>
          <w:rFonts w:ascii="Times New Roman" w:hAnsi="Times New Roman" w:cs="Times New Roman"/>
          <w:sz w:val="28"/>
          <w:szCs w:val="28"/>
        </w:rPr>
        <w:t xml:space="preserve"> В случае досрочного расторжения договора на размещение,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 не менее чем за один месяц до дня расторжения договора</w:t>
      </w:r>
    </w:p>
    <w:p w:rsidR="001F2D5E" w:rsidRPr="00733217" w:rsidRDefault="001F2D5E" w:rsidP="003709B3">
      <w:pPr>
        <w:pStyle w:val="ConsPlusNormal"/>
        <w:tabs>
          <w:tab w:val="left" w:pos="142"/>
        </w:tabs>
        <w:ind w:firstLine="709"/>
        <w:jc w:val="both"/>
        <w:rPr>
          <w:rFonts w:ascii="Times New Roman" w:hAnsi="Times New Roman" w:cs="Times New Roman"/>
          <w:sz w:val="28"/>
          <w:szCs w:val="28"/>
        </w:rPr>
      </w:pPr>
      <w:r w:rsidRPr="00733217">
        <w:rPr>
          <w:rFonts w:ascii="Times New Roman" w:hAnsi="Times New Roman" w:cs="Times New Roman"/>
          <w:sz w:val="28"/>
          <w:szCs w:val="28"/>
        </w:rPr>
        <w:t>3.</w:t>
      </w:r>
      <w:r w:rsidR="00733217" w:rsidRPr="00733217">
        <w:rPr>
          <w:rFonts w:ascii="Times New Roman" w:hAnsi="Times New Roman" w:cs="Times New Roman"/>
          <w:sz w:val="28"/>
          <w:szCs w:val="28"/>
        </w:rPr>
        <w:t>11</w:t>
      </w:r>
      <w:r w:rsidRPr="00733217">
        <w:rPr>
          <w:rFonts w:ascii="Times New Roman" w:hAnsi="Times New Roman" w:cs="Times New Roman"/>
          <w:sz w:val="28"/>
          <w:szCs w:val="28"/>
        </w:rPr>
        <w:t>.</w:t>
      </w:r>
      <w:r w:rsidR="003709B3" w:rsidRPr="00733217">
        <w:rPr>
          <w:rFonts w:ascii="Times New Roman" w:hAnsi="Times New Roman" w:cs="Times New Roman"/>
          <w:sz w:val="28"/>
          <w:szCs w:val="28"/>
        </w:rPr>
        <w:t>Изменения в схему размещения вносятся по мере необходимости</w:t>
      </w:r>
      <w:r w:rsidRPr="00733217">
        <w:rPr>
          <w:rFonts w:ascii="Times New Roman" w:hAnsi="Times New Roman" w:cs="Times New Roman"/>
          <w:sz w:val="28"/>
          <w:szCs w:val="28"/>
        </w:rPr>
        <w:t xml:space="preserve">, но не чаще одного раза в </w:t>
      </w:r>
      <w:r w:rsidR="00E36D6A" w:rsidRPr="00733217">
        <w:rPr>
          <w:rFonts w:ascii="Times New Roman" w:hAnsi="Times New Roman" w:cs="Times New Roman"/>
          <w:sz w:val="28"/>
          <w:szCs w:val="28"/>
        </w:rPr>
        <w:t>квартал.</w:t>
      </w:r>
    </w:p>
    <w:p w:rsidR="00456A79" w:rsidRPr="00733217" w:rsidRDefault="001F2D5E" w:rsidP="00456A79">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3.</w:t>
      </w:r>
      <w:r w:rsidR="00733217">
        <w:rPr>
          <w:rFonts w:ascii="Times New Roman" w:hAnsi="Times New Roman" w:cs="Times New Roman"/>
          <w:sz w:val="28"/>
          <w:szCs w:val="28"/>
        </w:rPr>
        <w:t>12</w:t>
      </w:r>
      <w:r w:rsidRPr="00733217">
        <w:rPr>
          <w:rFonts w:ascii="Times New Roman" w:hAnsi="Times New Roman" w:cs="Times New Roman"/>
          <w:sz w:val="28"/>
          <w:szCs w:val="28"/>
        </w:rPr>
        <w:t>. Разработанная Схема, а также вносимые в нее изменени</w:t>
      </w:r>
      <w:r w:rsidR="00CD38A9" w:rsidRPr="00733217">
        <w:rPr>
          <w:rFonts w:ascii="Times New Roman" w:hAnsi="Times New Roman" w:cs="Times New Roman"/>
          <w:sz w:val="28"/>
          <w:szCs w:val="28"/>
        </w:rPr>
        <w:t xml:space="preserve">я, утверждаются постановлением </w:t>
      </w:r>
      <w:r w:rsidR="00003B1D" w:rsidRPr="00733217">
        <w:rPr>
          <w:rFonts w:ascii="Times New Roman" w:hAnsi="Times New Roman" w:cs="Times New Roman"/>
          <w:sz w:val="28"/>
          <w:szCs w:val="28"/>
        </w:rPr>
        <w:t>А</w:t>
      </w:r>
      <w:r w:rsidRPr="00733217">
        <w:rPr>
          <w:rFonts w:ascii="Times New Roman" w:hAnsi="Times New Roman" w:cs="Times New Roman"/>
          <w:sz w:val="28"/>
          <w:szCs w:val="28"/>
        </w:rPr>
        <w:t xml:space="preserve">дминистрации </w:t>
      </w:r>
      <w:r w:rsidR="00CD38A9" w:rsidRPr="00733217">
        <w:rPr>
          <w:rFonts w:ascii="Times New Roman" w:hAnsi="Times New Roman" w:cs="Times New Roman"/>
          <w:sz w:val="28"/>
          <w:szCs w:val="28"/>
        </w:rPr>
        <w:t>Ханты-Мансийского района</w:t>
      </w:r>
      <w:r w:rsidR="00456A79" w:rsidRPr="00733217">
        <w:rPr>
          <w:rFonts w:ascii="Times New Roman" w:hAnsi="Times New Roman" w:cs="Times New Roman"/>
          <w:sz w:val="28"/>
          <w:szCs w:val="28"/>
        </w:rPr>
        <w:t xml:space="preserve"> и размещается на официальном сайте Администрации Ханты-Мансийского района.</w:t>
      </w:r>
    </w:p>
    <w:p w:rsidR="00A64159" w:rsidRPr="00733217" w:rsidRDefault="00A64159" w:rsidP="00456A79">
      <w:pPr>
        <w:pStyle w:val="ConsPlusNormal"/>
        <w:ind w:firstLine="709"/>
        <w:jc w:val="both"/>
        <w:rPr>
          <w:rFonts w:ascii="Times New Roman" w:hAnsi="Times New Roman" w:cs="Times New Roman"/>
          <w:sz w:val="28"/>
          <w:szCs w:val="28"/>
        </w:rPr>
      </w:pPr>
      <w:r w:rsidRPr="00733217">
        <w:rPr>
          <w:rFonts w:ascii="Times New Roman" w:hAnsi="Times New Roman" w:cs="Times New Roman"/>
          <w:sz w:val="28"/>
          <w:szCs w:val="28"/>
        </w:rPr>
        <w:t>3.1</w:t>
      </w:r>
      <w:r w:rsidR="00733217" w:rsidRPr="00733217">
        <w:rPr>
          <w:rFonts w:ascii="Times New Roman" w:hAnsi="Times New Roman" w:cs="Times New Roman"/>
          <w:sz w:val="28"/>
          <w:szCs w:val="28"/>
        </w:rPr>
        <w:t>3</w:t>
      </w:r>
      <w:r w:rsidRPr="00733217">
        <w:t xml:space="preserve"> </w:t>
      </w:r>
      <w:r w:rsidRPr="00733217">
        <w:rPr>
          <w:rFonts w:ascii="Times New Roman" w:hAnsi="Times New Roman" w:cs="Times New Roman"/>
          <w:sz w:val="28"/>
          <w:szCs w:val="28"/>
        </w:rPr>
        <w:t xml:space="preserve">Договоры на размещение </w:t>
      </w:r>
      <w:r w:rsidR="00733217" w:rsidRPr="00733217">
        <w:rPr>
          <w:rFonts w:ascii="Times New Roman" w:hAnsi="Times New Roman" w:cs="Times New Roman"/>
          <w:sz w:val="28"/>
          <w:szCs w:val="28"/>
        </w:rPr>
        <w:t xml:space="preserve">объекта </w:t>
      </w:r>
      <w:r w:rsidRPr="00733217">
        <w:rPr>
          <w:rFonts w:ascii="Times New Roman" w:hAnsi="Times New Roman" w:cs="Times New Roman"/>
          <w:sz w:val="28"/>
          <w:szCs w:val="28"/>
        </w:rPr>
        <w:t>заключаются сроком на пять лет.</w:t>
      </w:r>
    </w:p>
    <w:p w:rsidR="001F2D5E" w:rsidRPr="001F2D5E" w:rsidRDefault="001F2D5E" w:rsidP="00A66F8F">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3.1</w:t>
      </w:r>
      <w:r w:rsidR="00733217">
        <w:rPr>
          <w:rFonts w:ascii="Times New Roman" w:hAnsi="Times New Roman" w:cs="Times New Roman"/>
          <w:sz w:val="28"/>
          <w:szCs w:val="28"/>
        </w:rPr>
        <w:t>4</w:t>
      </w:r>
      <w:r w:rsidRPr="003B4682">
        <w:rPr>
          <w:rFonts w:ascii="Times New Roman" w:hAnsi="Times New Roman" w:cs="Times New Roman"/>
          <w:sz w:val="28"/>
          <w:szCs w:val="28"/>
        </w:rPr>
        <w:t>. В случае внесения изменений в Схему</w:t>
      </w:r>
      <w:r w:rsidRPr="001F2D5E">
        <w:rPr>
          <w:rFonts w:ascii="Times New Roman" w:hAnsi="Times New Roman" w:cs="Times New Roman"/>
          <w:sz w:val="28"/>
          <w:szCs w:val="28"/>
        </w:rPr>
        <w:t xml:space="preserve">, повлекших невозможность дальнейшего размещения нестационарного торгового объекта в указанном месте, хозяйствующему субъекту, </w:t>
      </w:r>
      <w:r w:rsidR="00317A4C">
        <w:rPr>
          <w:rFonts w:ascii="Times New Roman" w:hAnsi="Times New Roman" w:cs="Times New Roman"/>
          <w:sz w:val="28"/>
          <w:szCs w:val="28"/>
        </w:rPr>
        <w:t>которому ранее предоставлено право на</w:t>
      </w:r>
      <w:r w:rsidRPr="001F2D5E">
        <w:rPr>
          <w:rFonts w:ascii="Times New Roman" w:hAnsi="Times New Roman" w:cs="Times New Roman"/>
          <w:sz w:val="28"/>
          <w:szCs w:val="28"/>
        </w:rPr>
        <w:t xml:space="preserve"> размещение нестационарного торгового объекта, </w:t>
      </w:r>
      <w:r w:rsidR="00317A4C">
        <w:rPr>
          <w:rFonts w:ascii="Times New Roman" w:hAnsi="Times New Roman" w:cs="Times New Roman"/>
          <w:sz w:val="28"/>
          <w:szCs w:val="28"/>
        </w:rPr>
        <w:t>предоставляется право заключения</w:t>
      </w:r>
      <w:r w:rsidRPr="001F2D5E">
        <w:rPr>
          <w:rFonts w:ascii="Times New Roman" w:hAnsi="Times New Roman" w:cs="Times New Roman"/>
          <w:sz w:val="28"/>
          <w:szCs w:val="28"/>
        </w:rPr>
        <w:t xml:space="preserve"> договора на размещение нестационарного торгового объекта без проведения</w:t>
      </w:r>
      <w:r w:rsidR="00317A4C">
        <w:rPr>
          <w:rFonts w:ascii="Times New Roman" w:hAnsi="Times New Roman" w:cs="Times New Roman"/>
          <w:sz w:val="28"/>
          <w:szCs w:val="28"/>
        </w:rPr>
        <w:t xml:space="preserve"> торгов в </w:t>
      </w:r>
      <w:r w:rsidR="00733217">
        <w:rPr>
          <w:rFonts w:ascii="Times New Roman" w:hAnsi="Times New Roman" w:cs="Times New Roman"/>
          <w:sz w:val="28"/>
          <w:szCs w:val="28"/>
        </w:rPr>
        <w:t xml:space="preserve">другом, </w:t>
      </w:r>
      <w:r w:rsidR="00733217" w:rsidRPr="001F2D5E">
        <w:rPr>
          <w:rFonts w:ascii="Times New Roman" w:hAnsi="Times New Roman" w:cs="Times New Roman"/>
          <w:sz w:val="28"/>
          <w:szCs w:val="28"/>
        </w:rPr>
        <w:t>месте</w:t>
      </w:r>
      <w:r w:rsidRPr="001F2D5E">
        <w:rPr>
          <w:rFonts w:ascii="Times New Roman" w:hAnsi="Times New Roman" w:cs="Times New Roman"/>
          <w:sz w:val="28"/>
          <w:szCs w:val="28"/>
        </w:rPr>
        <w:t>.</w:t>
      </w:r>
    </w:p>
    <w:p w:rsidR="00232F49" w:rsidRDefault="00CE5A12" w:rsidP="00A66F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733217">
        <w:rPr>
          <w:rFonts w:ascii="Times New Roman" w:hAnsi="Times New Roman" w:cs="Times New Roman"/>
          <w:sz w:val="28"/>
          <w:szCs w:val="28"/>
        </w:rPr>
        <w:t>5</w:t>
      </w:r>
      <w:r>
        <w:rPr>
          <w:rFonts w:ascii="Times New Roman" w:hAnsi="Times New Roman" w:cs="Times New Roman"/>
          <w:sz w:val="28"/>
          <w:szCs w:val="28"/>
        </w:rPr>
        <w:t xml:space="preserve">. </w:t>
      </w:r>
      <w:r w:rsidR="00230407">
        <w:rPr>
          <w:rFonts w:ascii="Times New Roman" w:hAnsi="Times New Roman" w:cs="Times New Roman"/>
          <w:sz w:val="28"/>
          <w:szCs w:val="28"/>
        </w:rPr>
        <w:t xml:space="preserve">В случае, поступления 2-х и более </w:t>
      </w:r>
      <w:r>
        <w:rPr>
          <w:rFonts w:ascii="Times New Roman" w:hAnsi="Times New Roman" w:cs="Times New Roman"/>
          <w:sz w:val="28"/>
          <w:szCs w:val="28"/>
        </w:rPr>
        <w:t xml:space="preserve">предложений в форме </w:t>
      </w:r>
      <w:r w:rsidR="00230407">
        <w:rPr>
          <w:rFonts w:ascii="Times New Roman" w:hAnsi="Times New Roman" w:cs="Times New Roman"/>
          <w:sz w:val="28"/>
          <w:szCs w:val="28"/>
        </w:rPr>
        <w:t xml:space="preserve">заявлений от хозяйствующих субъектов, претендующих на </w:t>
      </w:r>
      <w:r w:rsidR="006B6E15">
        <w:rPr>
          <w:rFonts w:ascii="Times New Roman" w:hAnsi="Times New Roman" w:cs="Times New Roman"/>
          <w:sz w:val="28"/>
          <w:szCs w:val="28"/>
        </w:rPr>
        <w:t xml:space="preserve">одно и то же место для размещения </w:t>
      </w:r>
      <w:r w:rsidR="006B6E15" w:rsidRPr="001F2D5E">
        <w:rPr>
          <w:rFonts w:ascii="Times New Roman" w:hAnsi="Times New Roman" w:cs="Times New Roman"/>
          <w:sz w:val="28"/>
          <w:szCs w:val="28"/>
        </w:rPr>
        <w:t>нестационарных торговых объектов</w:t>
      </w:r>
      <w:r w:rsidR="006B6E15">
        <w:rPr>
          <w:rFonts w:ascii="Times New Roman" w:hAnsi="Times New Roman" w:cs="Times New Roman"/>
          <w:sz w:val="28"/>
          <w:szCs w:val="28"/>
        </w:rPr>
        <w:t>, проводится аукцион.</w:t>
      </w:r>
    </w:p>
    <w:p w:rsidR="00103F15" w:rsidRPr="00F627E7" w:rsidRDefault="00103F15" w:rsidP="00F627E7">
      <w:pPr>
        <w:pStyle w:val="ConsPlusNormal"/>
        <w:ind w:firstLine="709"/>
        <w:jc w:val="both"/>
        <w:rPr>
          <w:rFonts w:ascii="Times New Roman" w:hAnsi="Times New Roman" w:cs="Times New Roman"/>
          <w:color w:val="984806" w:themeColor="accent6" w:themeShade="80"/>
          <w:sz w:val="28"/>
          <w:szCs w:val="28"/>
        </w:rPr>
      </w:pPr>
      <w:r w:rsidRPr="00733217">
        <w:rPr>
          <w:rFonts w:ascii="Times New Roman" w:hAnsi="Times New Roman" w:cs="Times New Roman"/>
          <w:sz w:val="28"/>
          <w:szCs w:val="28"/>
        </w:rPr>
        <w:t xml:space="preserve">3.15. Аукцион проводится </w:t>
      </w:r>
      <w:r w:rsidR="001F2D5E" w:rsidRPr="00733217">
        <w:rPr>
          <w:rFonts w:ascii="Times New Roman" w:hAnsi="Times New Roman" w:cs="Times New Roman"/>
          <w:sz w:val="28"/>
          <w:szCs w:val="28"/>
        </w:rPr>
        <w:t xml:space="preserve">в соответствии </w:t>
      </w:r>
      <w:r w:rsidRPr="00733217">
        <w:rPr>
          <w:rFonts w:ascii="Times New Roman" w:hAnsi="Times New Roman" w:cs="Times New Roman"/>
          <w:sz w:val="28"/>
          <w:szCs w:val="28"/>
        </w:rPr>
        <w:t>с порядком проведения аукционов</w:t>
      </w:r>
      <w:r w:rsidR="001F2D5E" w:rsidRPr="00733217">
        <w:rPr>
          <w:rFonts w:ascii="Times New Roman" w:hAnsi="Times New Roman" w:cs="Times New Roman"/>
          <w:sz w:val="28"/>
          <w:szCs w:val="28"/>
        </w:rPr>
        <w:t xml:space="preserve"> на право заключения договоров на размещение нестационарных торговых объектов на </w:t>
      </w:r>
      <w:r w:rsidR="00D14822" w:rsidRPr="00733217">
        <w:rPr>
          <w:rFonts w:ascii="Times New Roman" w:hAnsi="Times New Roman" w:cs="Times New Roman"/>
          <w:sz w:val="28"/>
          <w:szCs w:val="28"/>
        </w:rPr>
        <w:t>межселенн</w:t>
      </w:r>
      <w:r w:rsidR="007B6C33" w:rsidRPr="00733217">
        <w:rPr>
          <w:rFonts w:ascii="Times New Roman" w:hAnsi="Times New Roman" w:cs="Times New Roman"/>
          <w:sz w:val="28"/>
          <w:szCs w:val="28"/>
        </w:rPr>
        <w:t>ых</w:t>
      </w:r>
      <w:r w:rsidR="00D14822" w:rsidRPr="00733217">
        <w:rPr>
          <w:rFonts w:ascii="Times New Roman" w:hAnsi="Times New Roman" w:cs="Times New Roman"/>
          <w:sz w:val="28"/>
          <w:szCs w:val="28"/>
        </w:rPr>
        <w:t xml:space="preserve"> </w:t>
      </w:r>
      <w:r w:rsidR="001F2D5E" w:rsidRPr="00733217">
        <w:rPr>
          <w:rFonts w:ascii="Times New Roman" w:hAnsi="Times New Roman" w:cs="Times New Roman"/>
          <w:sz w:val="28"/>
          <w:szCs w:val="28"/>
        </w:rPr>
        <w:t>территори</w:t>
      </w:r>
      <w:r w:rsidR="007B6C33" w:rsidRPr="00733217">
        <w:rPr>
          <w:rFonts w:ascii="Times New Roman" w:hAnsi="Times New Roman" w:cs="Times New Roman"/>
          <w:sz w:val="28"/>
          <w:szCs w:val="28"/>
        </w:rPr>
        <w:t>ях</w:t>
      </w:r>
      <w:r w:rsidR="001F2D5E" w:rsidRPr="00733217">
        <w:rPr>
          <w:rFonts w:ascii="Times New Roman" w:hAnsi="Times New Roman" w:cs="Times New Roman"/>
          <w:sz w:val="28"/>
          <w:szCs w:val="28"/>
        </w:rPr>
        <w:t xml:space="preserve"> </w:t>
      </w:r>
      <w:r w:rsidRPr="00733217">
        <w:rPr>
          <w:rFonts w:ascii="Times New Roman" w:hAnsi="Times New Roman" w:cs="Times New Roman"/>
          <w:sz w:val="28"/>
          <w:szCs w:val="28"/>
        </w:rPr>
        <w:t xml:space="preserve">Ханты-Мансийского района, </w:t>
      </w:r>
      <w:r w:rsidR="00733217" w:rsidRPr="00733217">
        <w:rPr>
          <w:rFonts w:ascii="Times New Roman" w:hAnsi="Times New Roman" w:cs="Times New Roman"/>
          <w:sz w:val="28"/>
          <w:szCs w:val="28"/>
        </w:rPr>
        <w:t>в соответствии с приложением 3 к настоящему постановлению</w:t>
      </w:r>
      <w:r w:rsidR="00F627E7" w:rsidRPr="00733217">
        <w:rPr>
          <w:rFonts w:ascii="Times New Roman" w:hAnsi="Times New Roman" w:cs="Times New Roman"/>
          <w:color w:val="984806" w:themeColor="accent6" w:themeShade="80"/>
          <w:sz w:val="28"/>
          <w:szCs w:val="28"/>
        </w:rPr>
        <w:t xml:space="preserve">. </w:t>
      </w:r>
      <w:r w:rsidR="00A6614E" w:rsidRPr="00733217">
        <w:rPr>
          <w:rFonts w:ascii="Times New Roman" w:hAnsi="Times New Roman" w:cs="Times New Roman"/>
          <w:color w:val="984806" w:themeColor="accent6" w:themeShade="80"/>
          <w:sz w:val="28"/>
          <w:szCs w:val="28"/>
        </w:rPr>
        <w:t xml:space="preserve"> </w:t>
      </w:r>
      <w:r w:rsidR="00A6614E" w:rsidRPr="00733217">
        <w:rPr>
          <w:rFonts w:ascii="Times New Roman" w:hAnsi="Times New Roman" w:cs="Times New Roman"/>
          <w:sz w:val="28"/>
          <w:szCs w:val="28"/>
        </w:rPr>
        <w:t>По</w:t>
      </w:r>
      <w:r w:rsidR="00A6614E" w:rsidRPr="003B4682">
        <w:rPr>
          <w:rFonts w:ascii="Times New Roman" w:hAnsi="Times New Roman" w:cs="Times New Roman"/>
          <w:sz w:val="28"/>
          <w:szCs w:val="28"/>
        </w:rPr>
        <w:t xml:space="preserve"> результатам аукциона с победителем аукциона заключается </w:t>
      </w:r>
      <w:r w:rsidR="00150CF9" w:rsidRPr="003B4682">
        <w:rPr>
          <w:rFonts w:ascii="Times New Roman" w:hAnsi="Times New Roman" w:cs="Times New Roman"/>
          <w:sz w:val="28"/>
          <w:szCs w:val="28"/>
        </w:rPr>
        <w:t>договор</w:t>
      </w:r>
      <w:r w:rsidR="00A6614E" w:rsidRPr="003B4682">
        <w:rPr>
          <w:rFonts w:ascii="Times New Roman" w:hAnsi="Times New Roman" w:cs="Times New Roman"/>
          <w:sz w:val="28"/>
          <w:szCs w:val="28"/>
        </w:rPr>
        <w:t xml:space="preserve"> на размещение нестационарного торгового объекта.</w:t>
      </w:r>
    </w:p>
    <w:p w:rsidR="001F2D5E" w:rsidRPr="001F2D5E" w:rsidRDefault="00A6614E" w:rsidP="00A66F8F">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lastRenderedPageBreak/>
        <w:t xml:space="preserve">3.16. После утверждения Схемы, </w:t>
      </w:r>
      <w:r w:rsidR="007B6C33"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в </w:t>
      </w:r>
      <w:r>
        <w:rPr>
          <w:rFonts w:ascii="Times New Roman" w:hAnsi="Times New Roman" w:cs="Times New Roman"/>
          <w:sz w:val="28"/>
          <w:szCs w:val="28"/>
        </w:rPr>
        <w:t>десятидневный срок направляет Схему в электронной форме</w:t>
      </w:r>
      <w:r w:rsidRPr="001F2D5E">
        <w:rPr>
          <w:rFonts w:ascii="Times New Roman" w:hAnsi="Times New Roman" w:cs="Times New Roman"/>
          <w:sz w:val="28"/>
          <w:szCs w:val="28"/>
        </w:rPr>
        <w:t xml:space="preserve"> в Департамент экономического развития Ханты-Мансийского автономного округа - Югры.</w:t>
      </w:r>
      <w:r>
        <w:rPr>
          <w:rFonts w:ascii="Times New Roman" w:hAnsi="Times New Roman" w:cs="Times New Roman"/>
          <w:sz w:val="28"/>
          <w:szCs w:val="28"/>
        </w:rPr>
        <w:t xml:space="preserve"> </w:t>
      </w:r>
    </w:p>
    <w:p w:rsidR="001F2D5E" w:rsidRPr="001F2D5E" w:rsidRDefault="001F2D5E" w:rsidP="00143338">
      <w:pPr>
        <w:pStyle w:val="ConsPlusNormal"/>
        <w:jc w:val="both"/>
        <w:rPr>
          <w:rFonts w:ascii="Times New Roman" w:hAnsi="Times New Roman" w:cs="Times New Roman"/>
          <w:sz w:val="28"/>
          <w:szCs w:val="28"/>
        </w:rPr>
      </w:pPr>
    </w:p>
    <w:p w:rsidR="001F2D5E" w:rsidRPr="00D86C55" w:rsidRDefault="001F2D5E" w:rsidP="001F2D5E">
      <w:pPr>
        <w:pStyle w:val="ConsPlusNormal"/>
        <w:jc w:val="center"/>
        <w:outlineLvl w:val="1"/>
        <w:rPr>
          <w:rFonts w:ascii="Times New Roman" w:hAnsi="Times New Roman" w:cs="Times New Roman"/>
          <w:sz w:val="28"/>
          <w:szCs w:val="28"/>
        </w:rPr>
      </w:pPr>
      <w:r w:rsidRPr="00D86C55">
        <w:rPr>
          <w:rFonts w:ascii="Times New Roman" w:hAnsi="Times New Roman" w:cs="Times New Roman"/>
          <w:sz w:val="28"/>
          <w:szCs w:val="28"/>
        </w:rPr>
        <w:t>4. Контроль за соблюдением требований к размещению</w:t>
      </w:r>
    </w:p>
    <w:p w:rsidR="001F2D5E" w:rsidRPr="00D86C55" w:rsidRDefault="001F2D5E" w:rsidP="001F2D5E">
      <w:pPr>
        <w:pStyle w:val="ConsPlusNormal"/>
        <w:jc w:val="center"/>
        <w:rPr>
          <w:rFonts w:ascii="Times New Roman" w:hAnsi="Times New Roman" w:cs="Times New Roman"/>
          <w:sz w:val="28"/>
          <w:szCs w:val="28"/>
        </w:rPr>
      </w:pPr>
      <w:r w:rsidRPr="00D86C55">
        <w:rPr>
          <w:rFonts w:ascii="Times New Roman" w:hAnsi="Times New Roman" w:cs="Times New Roman"/>
          <w:sz w:val="28"/>
          <w:szCs w:val="28"/>
        </w:rPr>
        <w:t>нестационарных торговых объектов</w:t>
      </w:r>
    </w:p>
    <w:p w:rsidR="001F2D5E" w:rsidRPr="00D86C55" w:rsidRDefault="001F2D5E" w:rsidP="001F2D5E">
      <w:pPr>
        <w:pStyle w:val="ConsPlusNormal"/>
        <w:jc w:val="both"/>
        <w:rPr>
          <w:rFonts w:ascii="Times New Roman" w:hAnsi="Times New Roman" w:cs="Times New Roman"/>
          <w:sz w:val="28"/>
          <w:szCs w:val="28"/>
        </w:rPr>
      </w:pPr>
    </w:p>
    <w:p w:rsidR="001F2D5E" w:rsidRPr="00D86C55" w:rsidRDefault="001F2D5E" w:rsidP="00A66F8F">
      <w:pPr>
        <w:pStyle w:val="ConsPlusNormal"/>
        <w:ind w:firstLine="709"/>
        <w:jc w:val="both"/>
        <w:rPr>
          <w:rFonts w:ascii="Times New Roman" w:hAnsi="Times New Roman" w:cs="Times New Roman"/>
          <w:sz w:val="28"/>
          <w:szCs w:val="28"/>
        </w:rPr>
      </w:pPr>
      <w:r w:rsidRPr="00D86C55">
        <w:rPr>
          <w:rFonts w:ascii="Times New Roman" w:hAnsi="Times New Roman" w:cs="Times New Roman"/>
          <w:sz w:val="28"/>
          <w:szCs w:val="28"/>
        </w:rPr>
        <w:t xml:space="preserve">4.1. Контроль за соблюдением требований к размещению нестационарных торговых объектов, размещенных </w:t>
      </w:r>
      <w:r w:rsidR="00361B1B" w:rsidRPr="00D86C55">
        <w:rPr>
          <w:rFonts w:ascii="Times New Roman" w:hAnsi="Times New Roman" w:cs="Times New Roman"/>
          <w:sz w:val="28"/>
          <w:szCs w:val="28"/>
        </w:rPr>
        <w:t xml:space="preserve">согласно Схеме, осуществляется </w:t>
      </w:r>
      <w:r w:rsidR="00086969" w:rsidRPr="00D86C55">
        <w:rPr>
          <w:rFonts w:ascii="Times New Roman" w:hAnsi="Times New Roman" w:cs="Times New Roman"/>
          <w:sz w:val="28"/>
          <w:szCs w:val="28"/>
        </w:rPr>
        <w:t>к</w:t>
      </w:r>
      <w:r w:rsidR="007B6C33" w:rsidRPr="00D86C55">
        <w:rPr>
          <w:rFonts w:ascii="Times New Roman" w:hAnsi="Times New Roman" w:cs="Times New Roman"/>
          <w:sz w:val="28"/>
          <w:szCs w:val="28"/>
        </w:rPr>
        <w:t>омитетом</w:t>
      </w:r>
      <w:r w:rsidR="00086969" w:rsidRPr="00D86C55">
        <w:rPr>
          <w:rFonts w:ascii="Times New Roman" w:hAnsi="Times New Roman" w:cs="Times New Roman"/>
          <w:sz w:val="28"/>
          <w:szCs w:val="28"/>
        </w:rPr>
        <w:t xml:space="preserve"> экономической политики Администрации Ханты-Мансийского района.</w:t>
      </w:r>
    </w:p>
    <w:p w:rsidR="00EA6DFA" w:rsidRDefault="00EA6DFA" w:rsidP="001F2D5E">
      <w:pPr>
        <w:pStyle w:val="ConsPlusNormal"/>
        <w:jc w:val="right"/>
        <w:outlineLvl w:val="1"/>
        <w:rPr>
          <w:rFonts w:ascii="Times New Roman" w:hAnsi="Times New Roman" w:cs="Times New Roman"/>
          <w:sz w:val="28"/>
          <w:szCs w:val="28"/>
        </w:rPr>
      </w:pPr>
    </w:p>
    <w:p w:rsidR="00EA6DFA" w:rsidRDefault="00EA6DFA" w:rsidP="001F2D5E">
      <w:pPr>
        <w:pStyle w:val="ConsPlusNormal"/>
        <w:jc w:val="right"/>
        <w:outlineLvl w:val="1"/>
        <w:rPr>
          <w:rFonts w:ascii="Times New Roman" w:hAnsi="Times New Roman" w:cs="Times New Roman"/>
          <w:sz w:val="28"/>
          <w:szCs w:val="28"/>
        </w:rPr>
      </w:pPr>
    </w:p>
    <w:p w:rsidR="00EA6DFA" w:rsidRDefault="00EA6DFA" w:rsidP="001F2D5E">
      <w:pPr>
        <w:pStyle w:val="ConsPlusNormal"/>
        <w:jc w:val="right"/>
        <w:outlineLvl w:val="1"/>
        <w:rPr>
          <w:rFonts w:ascii="Times New Roman" w:hAnsi="Times New Roman" w:cs="Times New Roman"/>
          <w:sz w:val="28"/>
          <w:szCs w:val="28"/>
        </w:rPr>
      </w:pPr>
    </w:p>
    <w:p w:rsidR="0099257F" w:rsidRDefault="0099257F" w:rsidP="001F2D5E">
      <w:pPr>
        <w:pStyle w:val="ConsPlusNormal"/>
        <w:jc w:val="right"/>
        <w:outlineLvl w:val="1"/>
        <w:rPr>
          <w:rFonts w:ascii="Times New Roman" w:hAnsi="Times New Roman" w:cs="Times New Roman"/>
          <w:sz w:val="28"/>
          <w:szCs w:val="28"/>
        </w:rPr>
      </w:pPr>
    </w:p>
    <w:p w:rsidR="0099257F" w:rsidRDefault="0099257F" w:rsidP="001F2D5E">
      <w:pPr>
        <w:pStyle w:val="ConsPlusNormal"/>
        <w:jc w:val="right"/>
        <w:outlineLvl w:val="1"/>
        <w:rPr>
          <w:rFonts w:ascii="Times New Roman" w:hAnsi="Times New Roman" w:cs="Times New Roman"/>
          <w:sz w:val="28"/>
          <w:szCs w:val="28"/>
        </w:rPr>
      </w:pPr>
    </w:p>
    <w:p w:rsidR="0099257F" w:rsidRDefault="0099257F"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733217" w:rsidRDefault="00733217"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D86C55" w:rsidRDefault="00D86C55" w:rsidP="001F2D5E">
      <w:pPr>
        <w:pStyle w:val="ConsPlusNormal"/>
        <w:jc w:val="right"/>
        <w:outlineLvl w:val="1"/>
        <w:rPr>
          <w:rFonts w:ascii="Times New Roman" w:hAnsi="Times New Roman" w:cs="Times New Roman"/>
          <w:sz w:val="28"/>
          <w:szCs w:val="28"/>
        </w:rPr>
      </w:pPr>
    </w:p>
    <w:p w:rsidR="001F2D5E" w:rsidRPr="001F2D5E" w:rsidRDefault="00D30B8E" w:rsidP="001F2D5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1F2D5E" w:rsidRPr="001F2D5E">
        <w:rPr>
          <w:rFonts w:ascii="Times New Roman" w:hAnsi="Times New Roman" w:cs="Times New Roman"/>
          <w:sz w:val="28"/>
          <w:szCs w:val="28"/>
        </w:rPr>
        <w:t>риложение</w:t>
      </w:r>
      <w:r w:rsidR="00D86C55">
        <w:rPr>
          <w:rFonts w:ascii="Times New Roman" w:hAnsi="Times New Roman" w:cs="Times New Roman"/>
          <w:sz w:val="28"/>
          <w:szCs w:val="28"/>
        </w:rPr>
        <w:t xml:space="preserve"> </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к Положению о размещении</w:t>
      </w:r>
    </w:p>
    <w:p w:rsidR="001F2D5E" w:rsidRPr="003B4682" w:rsidRDefault="001F2D5E" w:rsidP="001F2D5E">
      <w:pPr>
        <w:pStyle w:val="ConsPlusNormal"/>
        <w:jc w:val="right"/>
        <w:rPr>
          <w:rFonts w:ascii="Times New Roman" w:hAnsi="Times New Roman" w:cs="Times New Roman"/>
          <w:sz w:val="28"/>
          <w:szCs w:val="28"/>
        </w:rPr>
      </w:pPr>
      <w:r w:rsidRPr="003B4682">
        <w:rPr>
          <w:rFonts w:ascii="Times New Roman" w:hAnsi="Times New Roman" w:cs="Times New Roman"/>
          <w:sz w:val="28"/>
          <w:szCs w:val="28"/>
        </w:rPr>
        <w:t>нестационарных торговых</w:t>
      </w:r>
    </w:p>
    <w:p w:rsidR="00171E4D" w:rsidRPr="003B4682" w:rsidRDefault="001F2D5E" w:rsidP="001F2D5E">
      <w:pPr>
        <w:pStyle w:val="ConsPlusNormal"/>
        <w:jc w:val="right"/>
        <w:rPr>
          <w:rFonts w:ascii="Times New Roman" w:hAnsi="Times New Roman" w:cs="Times New Roman"/>
          <w:sz w:val="28"/>
          <w:szCs w:val="28"/>
        </w:rPr>
      </w:pPr>
      <w:r w:rsidRPr="003B4682">
        <w:rPr>
          <w:rFonts w:ascii="Times New Roman" w:hAnsi="Times New Roman" w:cs="Times New Roman"/>
          <w:sz w:val="28"/>
          <w:szCs w:val="28"/>
        </w:rPr>
        <w:t xml:space="preserve">объектов на </w:t>
      </w:r>
      <w:r w:rsidR="00171E4D" w:rsidRPr="003B4682">
        <w:rPr>
          <w:rFonts w:ascii="Times New Roman" w:hAnsi="Times New Roman" w:cs="Times New Roman"/>
          <w:sz w:val="28"/>
          <w:szCs w:val="28"/>
        </w:rPr>
        <w:t>межселенн</w:t>
      </w:r>
      <w:r w:rsidR="007B6C33" w:rsidRPr="003B4682">
        <w:rPr>
          <w:rFonts w:ascii="Times New Roman" w:hAnsi="Times New Roman" w:cs="Times New Roman"/>
          <w:sz w:val="28"/>
          <w:szCs w:val="28"/>
        </w:rPr>
        <w:t>ых</w:t>
      </w:r>
      <w:r w:rsidR="00171E4D" w:rsidRPr="003B4682">
        <w:rPr>
          <w:rFonts w:ascii="Times New Roman" w:hAnsi="Times New Roman" w:cs="Times New Roman"/>
          <w:sz w:val="28"/>
          <w:szCs w:val="28"/>
        </w:rPr>
        <w:t xml:space="preserve"> </w:t>
      </w:r>
    </w:p>
    <w:p w:rsidR="001F2D5E" w:rsidRPr="003B4682" w:rsidRDefault="001F2D5E" w:rsidP="001F2D5E">
      <w:pPr>
        <w:pStyle w:val="ConsPlusNormal"/>
        <w:jc w:val="right"/>
        <w:rPr>
          <w:rFonts w:ascii="Times New Roman" w:hAnsi="Times New Roman" w:cs="Times New Roman"/>
          <w:sz w:val="28"/>
          <w:szCs w:val="28"/>
        </w:rPr>
      </w:pPr>
      <w:r w:rsidRPr="003B4682">
        <w:rPr>
          <w:rFonts w:ascii="Times New Roman" w:hAnsi="Times New Roman" w:cs="Times New Roman"/>
          <w:sz w:val="28"/>
          <w:szCs w:val="28"/>
        </w:rPr>
        <w:t>территори</w:t>
      </w:r>
      <w:r w:rsidR="007B6C33" w:rsidRPr="003B4682">
        <w:rPr>
          <w:rFonts w:ascii="Times New Roman" w:hAnsi="Times New Roman" w:cs="Times New Roman"/>
          <w:sz w:val="28"/>
          <w:szCs w:val="28"/>
        </w:rPr>
        <w:t>ях</w:t>
      </w:r>
      <w:r w:rsidR="00171E4D" w:rsidRPr="003B4682">
        <w:rPr>
          <w:rFonts w:ascii="Times New Roman" w:hAnsi="Times New Roman" w:cs="Times New Roman"/>
          <w:sz w:val="28"/>
          <w:szCs w:val="28"/>
        </w:rPr>
        <w:t xml:space="preserve"> </w:t>
      </w:r>
      <w:r w:rsidR="004514D6" w:rsidRPr="003B4682">
        <w:rPr>
          <w:rFonts w:ascii="Times New Roman" w:hAnsi="Times New Roman" w:cs="Times New Roman"/>
          <w:sz w:val="28"/>
          <w:szCs w:val="28"/>
        </w:rPr>
        <w:t>Ханты-Мансийского района</w:t>
      </w:r>
    </w:p>
    <w:p w:rsidR="001F2D5E" w:rsidRPr="003B4682" w:rsidRDefault="001F2D5E" w:rsidP="001F2D5E">
      <w:pPr>
        <w:pStyle w:val="ConsPlusNormal"/>
        <w:jc w:val="both"/>
        <w:rPr>
          <w:rFonts w:ascii="Times New Roman" w:hAnsi="Times New Roman" w:cs="Times New Roman"/>
          <w:sz w:val="28"/>
          <w:szCs w:val="28"/>
        </w:rPr>
      </w:pPr>
    </w:p>
    <w:p w:rsidR="001F2D5E" w:rsidRPr="003B4682" w:rsidRDefault="001F2D5E" w:rsidP="001F2D5E">
      <w:pPr>
        <w:pStyle w:val="ConsPlusTitle"/>
        <w:jc w:val="center"/>
        <w:rPr>
          <w:rFonts w:ascii="Times New Roman" w:hAnsi="Times New Roman" w:cs="Times New Roman"/>
          <w:sz w:val="28"/>
          <w:szCs w:val="28"/>
        </w:rPr>
      </w:pPr>
      <w:bookmarkStart w:id="1" w:name="P241"/>
      <w:bookmarkEnd w:id="1"/>
      <w:r w:rsidRPr="003B4682">
        <w:rPr>
          <w:rFonts w:ascii="Times New Roman" w:hAnsi="Times New Roman" w:cs="Times New Roman"/>
          <w:sz w:val="28"/>
          <w:szCs w:val="28"/>
        </w:rPr>
        <w:t>ТИПОВАЯ ФОРМА</w:t>
      </w:r>
    </w:p>
    <w:p w:rsidR="001F2D5E" w:rsidRPr="003B4682" w:rsidRDefault="001F2D5E" w:rsidP="001F2D5E">
      <w:pPr>
        <w:pStyle w:val="ConsPlusTitle"/>
        <w:jc w:val="center"/>
        <w:rPr>
          <w:rFonts w:ascii="Times New Roman" w:hAnsi="Times New Roman" w:cs="Times New Roman"/>
          <w:sz w:val="28"/>
          <w:szCs w:val="28"/>
        </w:rPr>
      </w:pPr>
      <w:r w:rsidRPr="003B4682">
        <w:rPr>
          <w:rFonts w:ascii="Times New Roman" w:hAnsi="Times New Roman" w:cs="Times New Roman"/>
          <w:sz w:val="28"/>
          <w:szCs w:val="28"/>
        </w:rPr>
        <w:t>ЗАЯВЛЕНИЯ О ВКЛЮЧЕНИИ МЕСТА РАЗМЕЩЕНИЯ НЕСТАЦИОНАРНОГО</w:t>
      </w:r>
    </w:p>
    <w:p w:rsidR="001F2D5E" w:rsidRPr="003B4682" w:rsidRDefault="001F2D5E" w:rsidP="001F2D5E">
      <w:pPr>
        <w:pStyle w:val="ConsPlusTitle"/>
        <w:jc w:val="center"/>
        <w:rPr>
          <w:rFonts w:ascii="Times New Roman" w:hAnsi="Times New Roman" w:cs="Times New Roman"/>
          <w:sz w:val="28"/>
          <w:szCs w:val="28"/>
        </w:rPr>
      </w:pPr>
      <w:r w:rsidRPr="003B4682">
        <w:rPr>
          <w:rFonts w:ascii="Times New Roman" w:hAnsi="Times New Roman" w:cs="Times New Roman"/>
          <w:sz w:val="28"/>
          <w:szCs w:val="28"/>
        </w:rPr>
        <w:t>ТОРГОВОГО ОБЪЕКТА В СХЕМУ РАЗМЕЩЕНИЯ НЕСТАЦИОНАРНЫХ ТОРГОВЫХ</w:t>
      </w:r>
    </w:p>
    <w:p w:rsidR="001F2D5E" w:rsidRPr="003B4682" w:rsidRDefault="001F2D5E" w:rsidP="001F2D5E">
      <w:pPr>
        <w:pStyle w:val="ConsPlusTitle"/>
        <w:jc w:val="center"/>
        <w:rPr>
          <w:rFonts w:ascii="Times New Roman" w:hAnsi="Times New Roman" w:cs="Times New Roman"/>
          <w:sz w:val="28"/>
          <w:szCs w:val="28"/>
        </w:rPr>
      </w:pPr>
      <w:r w:rsidRPr="003B4682">
        <w:rPr>
          <w:rFonts w:ascii="Times New Roman" w:hAnsi="Times New Roman" w:cs="Times New Roman"/>
          <w:sz w:val="28"/>
          <w:szCs w:val="28"/>
        </w:rPr>
        <w:t xml:space="preserve">ОБЪЕКТОВ НА </w:t>
      </w:r>
      <w:r w:rsidR="00162F8C" w:rsidRPr="003B4682">
        <w:rPr>
          <w:rFonts w:ascii="Times New Roman" w:hAnsi="Times New Roman" w:cs="Times New Roman"/>
          <w:sz w:val="28"/>
          <w:szCs w:val="28"/>
        </w:rPr>
        <w:t>МЕЖСЕЛЕНН</w:t>
      </w:r>
      <w:r w:rsidR="007B6C33" w:rsidRPr="003B4682">
        <w:rPr>
          <w:rFonts w:ascii="Times New Roman" w:hAnsi="Times New Roman" w:cs="Times New Roman"/>
          <w:sz w:val="28"/>
          <w:szCs w:val="28"/>
        </w:rPr>
        <w:t>ЫХ</w:t>
      </w:r>
      <w:r w:rsidR="00162F8C"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7B6C33"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860E8F" w:rsidRPr="003B4682">
        <w:rPr>
          <w:rFonts w:ascii="Times New Roman" w:hAnsi="Times New Roman" w:cs="Times New Roman"/>
          <w:sz w:val="28"/>
          <w:szCs w:val="28"/>
        </w:rPr>
        <w:t>ХАНТЫ-МАНСИЙСКОГО РАЙОНА</w:t>
      </w:r>
    </w:p>
    <w:p w:rsidR="00860E8F" w:rsidRPr="001F2D5E" w:rsidRDefault="00860E8F" w:rsidP="00860E8F">
      <w:pPr>
        <w:pStyle w:val="ConsPlusTitle"/>
        <w:rPr>
          <w:rFonts w:ascii="Times New Roman" w:hAnsi="Times New Roman" w:cs="Times New Roman"/>
          <w:sz w:val="28"/>
          <w:szCs w:val="28"/>
        </w:rPr>
      </w:pPr>
    </w:p>
    <w:p w:rsidR="001F2D5E" w:rsidRDefault="00B5702A" w:rsidP="00860E8F">
      <w:pPr>
        <w:pStyle w:val="ConsPlusNonformat"/>
        <w:jc w:val="right"/>
        <w:rPr>
          <w:rFonts w:ascii="Times New Roman" w:hAnsi="Times New Roman" w:cs="Times New Roman"/>
          <w:sz w:val="28"/>
          <w:szCs w:val="28"/>
        </w:rPr>
      </w:pPr>
      <w:r>
        <w:rPr>
          <w:rFonts w:ascii="Times New Roman" w:hAnsi="Times New Roman" w:cs="Times New Roman"/>
          <w:sz w:val="28"/>
          <w:szCs w:val="28"/>
        </w:rPr>
        <w:t>Главе Ханты-Мансийского района</w:t>
      </w:r>
    </w:p>
    <w:p w:rsidR="00B5702A" w:rsidRPr="00B5702A" w:rsidRDefault="00B5702A" w:rsidP="00860E8F">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860E8F" w:rsidRDefault="00860E8F" w:rsidP="00860E8F">
      <w:pPr>
        <w:pStyle w:val="ConsPlusNonformat"/>
        <w:jc w:val="right"/>
        <w:rPr>
          <w:rFonts w:ascii="Times New Roman" w:hAnsi="Times New Roman" w:cs="Times New Roman"/>
          <w:sz w:val="28"/>
          <w:szCs w:val="28"/>
        </w:rPr>
      </w:pPr>
      <w:r>
        <w:rPr>
          <w:rFonts w:ascii="Times New Roman" w:hAnsi="Times New Roman" w:cs="Times New Roman"/>
          <w:sz w:val="28"/>
          <w:szCs w:val="28"/>
        </w:rPr>
        <w:t>от _________________________</w:t>
      </w:r>
      <w:r w:rsidR="00B5702A">
        <w:rPr>
          <w:rFonts w:ascii="Times New Roman" w:hAnsi="Times New Roman" w:cs="Times New Roman"/>
          <w:sz w:val="28"/>
          <w:szCs w:val="28"/>
        </w:rPr>
        <w:t>__</w:t>
      </w:r>
    </w:p>
    <w:p w:rsidR="00A22DF3" w:rsidRDefault="00A22DF3" w:rsidP="00860E8F">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A22DF3" w:rsidRDefault="00A22DF3" w:rsidP="00860E8F">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860E8F" w:rsidRDefault="00860E8F" w:rsidP="00860E8F">
      <w:pPr>
        <w:pStyle w:val="ConsPlusNonformat"/>
        <w:jc w:val="right"/>
        <w:rPr>
          <w:rFonts w:ascii="Times New Roman" w:hAnsi="Times New Roman" w:cs="Times New Roman"/>
          <w:sz w:val="24"/>
          <w:szCs w:val="24"/>
        </w:rPr>
      </w:pPr>
      <w:r>
        <w:rPr>
          <w:rFonts w:ascii="Times New Roman" w:hAnsi="Times New Roman" w:cs="Times New Roman"/>
          <w:sz w:val="28"/>
          <w:szCs w:val="28"/>
        </w:rPr>
        <w:t xml:space="preserve"> </w:t>
      </w:r>
      <w:r w:rsidRPr="001F2D5E">
        <w:rPr>
          <w:rFonts w:ascii="Times New Roman" w:hAnsi="Times New Roman" w:cs="Times New Roman"/>
          <w:sz w:val="28"/>
          <w:szCs w:val="28"/>
        </w:rPr>
        <w:t>(</w:t>
      </w:r>
      <w:r w:rsidR="00A22DF3" w:rsidRPr="00FF0D7B">
        <w:rPr>
          <w:rFonts w:ascii="Times New Roman" w:hAnsi="Times New Roman" w:cs="Times New Roman"/>
          <w:sz w:val="24"/>
          <w:szCs w:val="24"/>
        </w:rPr>
        <w:t>наименование</w:t>
      </w:r>
      <w:r w:rsidR="00A22DF3">
        <w:rPr>
          <w:rFonts w:ascii="Times New Roman" w:hAnsi="Times New Roman" w:cs="Times New Roman"/>
          <w:sz w:val="24"/>
          <w:szCs w:val="24"/>
        </w:rPr>
        <w:t xml:space="preserve">, </w:t>
      </w:r>
      <w:r w:rsidRPr="00860E8F">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w:t>
      </w:r>
      <w:r w:rsidRPr="00860E8F">
        <w:rPr>
          <w:rFonts w:ascii="Times New Roman" w:hAnsi="Times New Roman" w:cs="Times New Roman"/>
          <w:sz w:val="24"/>
          <w:szCs w:val="24"/>
        </w:rPr>
        <w:t xml:space="preserve"> </w:t>
      </w:r>
    </w:p>
    <w:p w:rsidR="00860E8F" w:rsidRDefault="00860E8F" w:rsidP="00860E8F">
      <w:pPr>
        <w:pStyle w:val="ConsPlusNonformat"/>
        <w:jc w:val="right"/>
        <w:rPr>
          <w:rFonts w:ascii="Times New Roman" w:hAnsi="Times New Roman" w:cs="Times New Roman"/>
          <w:sz w:val="28"/>
          <w:szCs w:val="28"/>
        </w:rPr>
      </w:pPr>
      <w:r w:rsidRPr="00860E8F">
        <w:rPr>
          <w:rFonts w:ascii="Times New Roman" w:hAnsi="Times New Roman" w:cs="Times New Roman"/>
          <w:sz w:val="24"/>
          <w:szCs w:val="24"/>
        </w:rPr>
        <w:t>руководителя хозяйствующего</w:t>
      </w:r>
      <w:r>
        <w:rPr>
          <w:rFonts w:ascii="Times New Roman" w:hAnsi="Times New Roman" w:cs="Times New Roman"/>
          <w:sz w:val="24"/>
          <w:szCs w:val="24"/>
        </w:rPr>
        <w:t xml:space="preserve"> </w:t>
      </w:r>
      <w:r w:rsidRPr="00860E8F">
        <w:rPr>
          <w:rFonts w:ascii="Times New Roman" w:hAnsi="Times New Roman" w:cs="Times New Roman"/>
          <w:sz w:val="24"/>
          <w:szCs w:val="24"/>
        </w:rPr>
        <w:t>субъекта</w:t>
      </w:r>
      <w:r w:rsidRPr="001F2D5E">
        <w:rPr>
          <w:rFonts w:ascii="Times New Roman" w:hAnsi="Times New Roman" w:cs="Times New Roman"/>
          <w:sz w:val="28"/>
          <w:szCs w:val="28"/>
        </w:rPr>
        <w:t>)</w:t>
      </w:r>
    </w:p>
    <w:p w:rsidR="00A22DF3" w:rsidRPr="001F2D5E" w:rsidRDefault="00A22DF3" w:rsidP="00860E8F">
      <w:pPr>
        <w:pStyle w:val="ConsPlusNonformat"/>
        <w:jc w:val="right"/>
        <w:rPr>
          <w:rFonts w:ascii="Times New Roman" w:hAnsi="Times New Roman" w:cs="Times New Roman"/>
          <w:sz w:val="28"/>
          <w:szCs w:val="28"/>
        </w:rPr>
      </w:pPr>
    </w:p>
    <w:p w:rsidR="001F2D5E" w:rsidRPr="001F2D5E" w:rsidRDefault="001F2D5E" w:rsidP="00860E8F">
      <w:pPr>
        <w:pStyle w:val="ConsPlusNonformat"/>
        <w:jc w:val="right"/>
        <w:rPr>
          <w:rFonts w:ascii="Times New Roman" w:hAnsi="Times New Roman" w:cs="Times New Roman"/>
          <w:sz w:val="28"/>
          <w:szCs w:val="28"/>
        </w:rPr>
      </w:pPr>
      <w:r w:rsidRPr="001F2D5E">
        <w:rPr>
          <w:rFonts w:ascii="Times New Roman" w:hAnsi="Times New Roman" w:cs="Times New Roman"/>
          <w:sz w:val="28"/>
          <w:szCs w:val="28"/>
        </w:rPr>
        <w:t xml:space="preserve">                                              </w:t>
      </w:r>
      <w:r w:rsidR="00A22DF3">
        <w:rPr>
          <w:rFonts w:ascii="Times New Roman" w:hAnsi="Times New Roman" w:cs="Times New Roman"/>
          <w:sz w:val="28"/>
          <w:szCs w:val="28"/>
        </w:rPr>
        <w:t xml:space="preserve">     </w:t>
      </w:r>
      <w:r w:rsidRPr="001F2D5E">
        <w:rPr>
          <w:rFonts w:ascii="Times New Roman" w:hAnsi="Times New Roman" w:cs="Times New Roman"/>
          <w:sz w:val="28"/>
          <w:szCs w:val="28"/>
        </w:rPr>
        <w:t xml:space="preserve"> </w:t>
      </w:r>
      <w:r w:rsidR="00AE5939">
        <w:rPr>
          <w:rFonts w:ascii="Times New Roman" w:hAnsi="Times New Roman" w:cs="Times New Roman"/>
          <w:sz w:val="28"/>
          <w:szCs w:val="28"/>
        </w:rPr>
        <w:t>_____</w:t>
      </w:r>
      <w:r w:rsidR="00A22DF3">
        <w:rPr>
          <w:rFonts w:ascii="Times New Roman" w:hAnsi="Times New Roman" w:cs="Times New Roman"/>
          <w:sz w:val="28"/>
          <w:szCs w:val="28"/>
        </w:rPr>
        <w:t>_________________________</w:t>
      </w:r>
    </w:p>
    <w:p w:rsidR="001F2D5E" w:rsidRDefault="00A22DF3" w:rsidP="00A22DF3">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                                                                       </w:t>
      </w:r>
      <w:r w:rsidRPr="00A22DF3">
        <w:rPr>
          <w:rFonts w:ascii="Times New Roman" w:hAnsi="Times New Roman" w:cs="Times New Roman"/>
          <w:sz w:val="24"/>
          <w:szCs w:val="24"/>
        </w:rPr>
        <w:t>ИНН</w:t>
      </w:r>
    </w:p>
    <w:p w:rsidR="00BD11E5" w:rsidRPr="00A22DF3" w:rsidRDefault="00BD11E5" w:rsidP="00A22DF3">
      <w:pPr>
        <w:pStyle w:val="ConsPlusNonformat"/>
        <w:jc w:val="center"/>
        <w:rPr>
          <w:rFonts w:ascii="Times New Roman" w:hAnsi="Times New Roman" w:cs="Times New Roman"/>
          <w:sz w:val="24"/>
          <w:szCs w:val="24"/>
        </w:rPr>
      </w:pPr>
    </w:p>
    <w:p w:rsidR="00A22DF3" w:rsidRDefault="00A22DF3" w:rsidP="00A22DF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 </w:t>
      </w:r>
    </w:p>
    <w:p w:rsidR="00A22DF3" w:rsidRPr="00EA6DFA" w:rsidRDefault="00A22DF3" w:rsidP="00A22DF3">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                                                                    </w:t>
      </w:r>
      <w:r w:rsidRPr="00A22DF3">
        <w:rPr>
          <w:rFonts w:ascii="Times New Roman" w:hAnsi="Times New Roman" w:cs="Times New Roman"/>
          <w:sz w:val="24"/>
          <w:szCs w:val="24"/>
        </w:rPr>
        <w:t>контактный телефон</w:t>
      </w:r>
      <w:r w:rsidR="00EA6DFA">
        <w:rPr>
          <w:rFonts w:ascii="Times New Roman" w:hAnsi="Times New Roman" w:cs="Times New Roman"/>
          <w:sz w:val="24"/>
          <w:szCs w:val="24"/>
        </w:rPr>
        <w:t xml:space="preserve">, </w:t>
      </w:r>
      <w:r w:rsidR="00EA6DFA">
        <w:rPr>
          <w:rFonts w:ascii="Times New Roman" w:hAnsi="Times New Roman" w:cs="Times New Roman"/>
          <w:sz w:val="24"/>
          <w:szCs w:val="24"/>
          <w:lang w:val="en-US"/>
        </w:rPr>
        <w:t>e</w:t>
      </w:r>
      <w:r w:rsidR="00EA6DFA" w:rsidRPr="00EA6DFA">
        <w:rPr>
          <w:rFonts w:ascii="Times New Roman" w:hAnsi="Times New Roman" w:cs="Times New Roman"/>
          <w:sz w:val="24"/>
          <w:szCs w:val="24"/>
        </w:rPr>
        <w:t>-</w:t>
      </w:r>
      <w:r w:rsidR="00EA6DFA">
        <w:rPr>
          <w:rFonts w:ascii="Times New Roman" w:hAnsi="Times New Roman" w:cs="Times New Roman"/>
          <w:sz w:val="24"/>
          <w:szCs w:val="24"/>
          <w:lang w:val="en-US"/>
        </w:rPr>
        <w:t>mail</w:t>
      </w:r>
    </w:p>
    <w:p w:rsidR="00B5702A" w:rsidRDefault="00B5702A" w:rsidP="00C53572">
      <w:pPr>
        <w:pStyle w:val="ConsPlusNonformat"/>
        <w:jc w:val="center"/>
        <w:rPr>
          <w:rFonts w:ascii="Times New Roman" w:hAnsi="Times New Roman" w:cs="Times New Roman"/>
          <w:sz w:val="28"/>
          <w:szCs w:val="28"/>
        </w:rPr>
      </w:pPr>
    </w:p>
    <w:p w:rsidR="001F2D5E" w:rsidRPr="001F2D5E" w:rsidRDefault="001F2D5E" w:rsidP="00C53572">
      <w:pPr>
        <w:pStyle w:val="ConsPlusNonformat"/>
        <w:jc w:val="center"/>
        <w:rPr>
          <w:rFonts w:ascii="Times New Roman" w:hAnsi="Times New Roman" w:cs="Times New Roman"/>
          <w:sz w:val="28"/>
          <w:szCs w:val="28"/>
        </w:rPr>
      </w:pPr>
      <w:r w:rsidRPr="001F2D5E">
        <w:rPr>
          <w:rFonts w:ascii="Times New Roman" w:hAnsi="Times New Roman" w:cs="Times New Roman"/>
          <w:sz w:val="28"/>
          <w:szCs w:val="28"/>
        </w:rPr>
        <w:t>Заявление</w:t>
      </w:r>
    </w:p>
    <w:p w:rsidR="001F2D5E" w:rsidRPr="001F2D5E" w:rsidRDefault="001F2D5E" w:rsidP="001F2D5E">
      <w:pPr>
        <w:pStyle w:val="ConsPlusNonformat"/>
        <w:jc w:val="both"/>
        <w:rPr>
          <w:rFonts w:ascii="Times New Roman" w:hAnsi="Times New Roman" w:cs="Times New Roman"/>
          <w:sz w:val="28"/>
          <w:szCs w:val="28"/>
        </w:rPr>
      </w:pPr>
    </w:p>
    <w:p w:rsidR="001F2D5E" w:rsidRPr="003B4682" w:rsidRDefault="001F2D5E"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 xml:space="preserve">    Прошу   Вас   рассмотреть   возможность </w:t>
      </w:r>
      <w:r w:rsidR="001F5C4B" w:rsidRPr="003B4682">
        <w:rPr>
          <w:rFonts w:ascii="Times New Roman" w:hAnsi="Times New Roman" w:cs="Times New Roman"/>
          <w:sz w:val="28"/>
          <w:szCs w:val="28"/>
        </w:rPr>
        <w:t xml:space="preserve">  включения   </w:t>
      </w:r>
      <w:proofErr w:type="gramStart"/>
      <w:r w:rsidR="001F5C4B" w:rsidRPr="003B4682">
        <w:rPr>
          <w:rFonts w:ascii="Times New Roman" w:hAnsi="Times New Roman" w:cs="Times New Roman"/>
          <w:sz w:val="28"/>
          <w:szCs w:val="28"/>
        </w:rPr>
        <w:t>места  размещения</w:t>
      </w:r>
      <w:proofErr w:type="gramEnd"/>
      <w:r w:rsidR="001F5C4B" w:rsidRPr="003B4682">
        <w:rPr>
          <w:rFonts w:ascii="Times New Roman" w:hAnsi="Times New Roman" w:cs="Times New Roman"/>
          <w:sz w:val="28"/>
          <w:szCs w:val="28"/>
        </w:rPr>
        <w:t xml:space="preserve"> </w:t>
      </w:r>
      <w:r w:rsidRPr="003B4682">
        <w:rPr>
          <w:rFonts w:ascii="Times New Roman" w:hAnsi="Times New Roman" w:cs="Times New Roman"/>
          <w:sz w:val="28"/>
          <w:szCs w:val="28"/>
        </w:rPr>
        <w:t>нестационарного торгового объекта</w:t>
      </w:r>
    </w:p>
    <w:p w:rsidR="001F2D5E" w:rsidRPr="003B4682" w:rsidRDefault="001F2D5E"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__________________________________________</w:t>
      </w:r>
      <w:r w:rsidR="001F5C4B" w:rsidRPr="003B4682">
        <w:rPr>
          <w:rFonts w:ascii="Times New Roman" w:hAnsi="Times New Roman" w:cs="Times New Roman"/>
          <w:sz w:val="28"/>
          <w:szCs w:val="28"/>
        </w:rPr>
        <w:t>______________________</w:t>
      </w:r>
      <w:r w:rsidRPr="003B4682">
        <w:rPr>
          <w:rFonts w:ascii="Times New Roman" w:hAnsi="Times New Roman" w:cs="Times New Roman"/>
          <w:sz w:val="28"/>
          <w:szCs w:val="28"/>
        </w:rPr>
        <w:t>,</w:t>
      </w:r>
    </w:p>
    <w:p w:rsidR="001F2D5E" w:rsidRPr="003B4682" w:rsidRDefault="001F2D5E" w:rsidP="005B7870">
      <w:pPr>
        <w:pStyle w:val="ConsPlusNonformat"/>
        <w:jc w:val="center"/>
        <w:rPr>
          <w:rFonts w:ascii="Times New Roman" w:hAnsi="Times New Roman" w:cs="Times New Roman"/>
          <w:sz w:val="28"/>
          <w:szCs w:val="28"/>
        </w:rPr>
      </w:pPr>
      <w:r w:rsidRPr="003B4682">
        <w:rPr>
          <w:rFonts w:ascii="Times New Roman" w:hAnsi="Times New Roman" w:cs="Times New Roman"/>
          <w:sz w:val="28"/>
          <w:szCs w:val="28"/>
        </w:rPr>
        <w:t>(тип торгового объекта)</w:t>
      </w:r>
    </w:p>
    <w:p w:rsidR="001F2D5E" w:rsidRPr="003B4682" w:rsidRDefault="00162F8C"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расположенного на межселенн</w:t>
      </w:r>
      <w:r w:rsidR="007B6C33" w:rsidRPr="003B4682">
        <w:rPr>
          <w:rFonts w:ascii="Times New Roman" w:hAnsi="Times New Roman" w:cs="Times New Roman"/>
          <w:sz w:val="28"/>
          <w:szCs w:val="28"/>
        </w:rPr>
        <w:t>ых</w:t>
      </w:r>
      <w:r w:rsidRPr="003B4682">
        <w:rPr>
          <w:rFonts w:ascii="Times New Roman" w:hAnsi="Times New Roman" w:cs="Times New Roman"/>
          <w:sz w:val="28"/>
          <w:szCs w:val="28"/>
        </w:rPr>
        <w:t xml:space="preserve"> территори</w:t>
      </w:r>
      <w:r w:rsidR="007B6C33"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Ханты</w:t>
      </w:r>
      <w:r w:rsidR="00C53572" w:rsidRPr="003B4682">
        <w:rPr>
          <w:rFonts w:ascii="Times New Roman" w:hAnsi="Times New Roman" w:cs="Times New Roman"/>
          <w:sz w:val="28"/>
          <w:szCs w:val="28"/>
        </w:rPr>
        <w:t>-Мансийского района</w:t>
      </w:r>
      <w:r w:rsidR="001F2D5E" w:rsidRPr="003B4682">
        <w:rPr>
          <w:rFonts w:ascii="Times New Roman" w:hAnsi="Times New Roman" w:cs="Times New Roman"/>
          <w:sz w:val="28"/>
          <w:szCs w:val="28"/>
        </w:rPr>
        <w:t xml:space="preserve"> по адресу:</w:t>
      </w:r>
    </w:p>
    <w:p w:rsidR="001F2D5E" w:rsidRPr="003B4682" w:rsidRDefault="001F2D5E"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__________________________________________</w:t>
      </w:r>
      <w:r w:rsidR="001F5C4B" w:rsidRPr="003B4682">
        <w:rPr>
          <w:rFonts w:ascii="Times New Roman" w:hAnsi="Times New Roman" w:cs="Times New Roman"/>
          <w:sz w:val="28"/>
          <w:szCs w:val="28"/>
        </w:rPr>
        <w:t>______________________</w:t>
      </w:r>
      <w:r w:rsidRPr="003B4682">
        <w:rPr>
          <w:rFonts w:ascii="Times New Roman" w:hAnsi="Times New Roman" w:cs="Times New Roman"/>
          <w:sz w:val="28"/>
          <w:szCs w:val="28"/>
        </w:rPr>
        <w:t>,</w:t>
      </w:r>
    </w:p>
    <w:p w:rsidR="001F2D5E" w:rsidRPr="003B4682" w:rsidRDefault="001F2D5E"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 xml:space="preserve">       (адрес предполагаемого места расположения торгового объекта)</w:t>
      </w:r>
    </w:p>
    <w:p w:rsidR="001F2D5E" w:rsidRPr="003B4682" w:rsidRDefault="001F2D5E"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площадью _______ кв. м, специализация объекта ____________________________,</w:t>
      </w:r>
      <w:r w:rsidR="00C53572" w:rsidRPr="003B4682">
        <w:rPr>
          <w:rFonts w:ascii="Times New Roman" w:hAnsi="Times New Roman" w:cs="Times New Roman"/>
          <w:sz w:val="28"/>
          <w:szCs w:val="28"/>
        </w:rPr>
        <w:t xml:space="preserve"> </w:t>
      </w:r>
      <w:r w:rsidR="00162F8C" w:rsidRPr="003B4682">
        <w:rPr>
          <w:rFonts w:ascii="Times New Roman" w:hAnsi="Times New Roman" w:cs="Times New Roman"/>
          <w:sz w:val="28"/>
          <w:szCs w:val="28"/>
        </w:rPr>
        <w:t>в схему размещения нестационарных</w:t>
      </w:r>
      <w:r w:rsidRPr="003B4682">
        <w:rPr>
          <w:rFonts w:ascii="Times New Roman" w:hAnsi="Times New Roman" w:cs="Times New Roman"/>
          <w:sz w:val="28"/>
          <w:szCs w:val="28"/>
        </w:rPr>
        <w:t xml:space="preserve"> торговых объектов на </w:t>
      </w:r>
      <w:r w:rsidR="00162F8C" w:rsidRPr="003B4682">
        <w:rPr>
          <w:rFonts w:ascii="Times New Roman" w:hAnsi="Times New Roman" w:cs="Times New Roman"/>
          <w:sz w:val="28"/>
          <w:szCs w:val="28"/>
        </w:rPr>
        <w:t>межселенн</w:t>
      </w:r>
      <w:r w:rsidR="007B6C33" w:rsidRPr="003B4682">
        <w:rPr>
          <w:rFonts w:ascii="Times New Roman" w:hAnsi="Times New Roman" w:cs="Times New Roman"/>
          <w:sz w:val="28"/>
          <w:szCs w:val="28"/>
        </w:rPr>
        <w:t>ых</w:t>
      </w:r>
      <w:r w:rsidR="00162F8C"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7B6C33"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C53572" w:rsidRPr="003B4682">
        <w:rPr>
          <w:rFonts w:ascii="Times New Roman" w:hAnsi="Times New Roman" w:cs="Times New Roman"/>
          <w:sz w:val="28"/>
          <w:szCs w:val="28"/>
        </w:rPr>
        <w:t>Ханты-Мансийского района</w:t>
      </w:r>
      <w:r w:rsidRPr="003B4682">
        <w:rPr>
          <w:rFonts w:ascii="Times New Roman" w:hAnsi="Times New Roman" w:cs="Times New Roman"/>
          <w:sz w:val="28"/>
          <w:szCs w:val="28"/>
        </w:rPr>
        <w:t>.</w:t>
      </w:r>
    </w:p>
    <w:p w:rsidR="001F2D5E" w:rsidRPr="003B4682" w:rsidRDefault="00162F8C" w:rsidP="001F2D5E">
      <w:pPr>
        <w:pStyle w:val="ConsPlusNonformat"/>
        <w:jc w:val="both"/>
        <w:rPr>
          <w:rFonts w:ascii="Times New Roman" w:hAnsi="Times New Roman" w:cs="Times New Roman"/>
          <w:sz w:val="28"/>
          <w:szCs w:val="28"/>
        </w:rPr>
      </w:pPr>
      <w:r w:rsidRPr="003B4682">
        <w:rPr>
          <w:rFonts w:ascii="Times New Roman" w:hAnsi="Times New Roman" w:cs="Times New Roman"/>
          <w:sz w:val="28"/>
          <w:szCs w:val="28"/>
        </w:rPr>
        <w:t>Дополнительная информация</w:t>
      </w:r>
      <w:r w:rsidR="001F2D5E" w:rsidRPr="003B4682">
        <w:rPr>
          <w:rFonts w:ascii="Times New Roman" w:hAnsi="Times New Roman" w:cs="Times New Roman"/>
          <w:sz w:val="28"/>
          <w:szCs w:val="28"/>
        </w:rPr>
        <w:t xml:space="preserve"> о земельном участке, нестационарном торговом</w:t>
      </w:r>
      <w:r w:rsidRPr="003B4682">
        <w:rPr>
          <w:rFonts w:ascii="Times New Roman" w:hAnsi="Times New Roman" w:cs="Times New Roman"/>
          <w:sz w:val="28"/>
          <w:szCs w:val="28"/>
        </w:rPr>
        <w:t xml:space="preserve"> </w:t>
      </w:r>
      <w:r w:rsidR="001F2D5E" w:rsidRPr="003B4682">
        <w:rPr>
          <w:rFonts w:ascii="Times New Roman" w:hAnsi="Times New Roman" w:cs="Times New Roman"/>
          <w:sz w:val="28"/>
          <w:szCs w:val="28"/>
        </w:rPr>
        <w:t>объекте:</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lastRenderedPageBreak/>
        <w:t>___________________________________________</w:t>
      </w:r>
      <w:r w:rsidR="00162F8C">
        <w:rPr>
          <w:rFonts w:ascii="Times New Roman" w:hAnsi="Times New Roman" w:cs="Times New Roman"/>
          <w:sz w:val="28"/>
          <w:szCs w:val="28"/>
        </w:rPr>
        <w:t>_____________________</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(площадь земельного участка, кадастровый номер земельного участка,</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собственник (при наличии информации))</w:t>
      </w:r>
    </w:p>
    <w:p w:rsidR="001F2D5E" w:rsidRPr="001F2D5E" w:rsidRDefault="00162F8C" w:rsidP="001F2D5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F2D5E" w:rsidRPr="001F2D5E">
        <w:rPr>
          <w:rFonts w:ascii="Times New Roman" w:hAnsi="Times New Roman" w:cs="Times New Roman"/>
          <w:sz w:val="28"/>
          <w:szCs w:val="28"/>
        </w:rPr>
        <w:t>____________       ______________________       _____________________</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w:t>
      </w:r>
      <w:proofErr w:type="gramStart"/>
      <w:r w:rsidR="00162F8C" w:rsidRPr="001F2D5E">
        <w:rPr>
          <w:rFonts w:ascii="Times New Roman" w:hAnsi="Times New Roman" w:cs="Times New Roman"/>
          <w:sz w:val="28"/>
          <w:szCs w:val="28"/>
        </w:rPr>
        <w:t xml:space="preserve">дата)  </w:t>
      </w:r>
      <w:r w:rsidRPr="001F2D5E">
        <w:rPr>
          <w:rFonts w:ascii="Times New Roman" w:hAnsi="Times New Roman" w:cs="Times New Roman"/>
          <w:sz w:val="28"/>
          <w:szCs w:val="28"/>
        </w:rPr>
        <w:t xml:space="preserve"> </w:t>
      </w:r>
      <w:proofErr w:type="gramEnd"/>
      <w:r w:rsidRPr="001F2D5E">
        <w:rPr>
          <w:rFonts w:ascii="Times New Roman" w:hAnsi="Times New Roman" w:cs="Times New Roman"/>
          <w:sz w:val="28"/>
          <w:szCs w:val="28"/>
        </w:rPr>
        <w:t xml:space="preserve">                </w:t>
      </w:r>
      <w:r w:rsidR="00162F8C">
        <w:rPr>
          <w:rFonts w:ascii="Times New Roman" w:hAnsi="Times New Roman" w:cs="Times New Roman"/>
          <w:sz w:val="28"/>
          <w:szCs w:val="28"/>
        </w:rPr>
        <w:t xml:space="preserve">       </w:t>
      </w:r>
      <w:r w:rsidRPr="001F2D5E">
        <w:rPr>
          <w:rFonts w:ascii="Times New Roman" w:hAnsi="Times New Roman" w:cs="Times New Roman"/>
          <w:sz w:val="28"/>
          <w:szCs w:val="28"/>
        </w:rPr>
        <w:t xml:space="preserve">(подпись)               </w:t>
      </w:r>
      <w:r w:rsidR="00162F8C">
        <w:rPr>
          <w:rFonts w:ascii="Times New Roman" w:hAnsi="Times New Roman" w:cs="Times New Roman"/>
          <w:sz w:val="28"/>
          <w:szCs w:val="28"/>
        </w:rPr>
        <w:t xml:space="preserve">              </w:t>
      </w:r>
      <w:r w:rsidRPr="001F2D5E">
        <w:rPr>
          <w:rFonts w:ascii="Times New Roman" w:hAnsi="Times New Roman" w:cs="Times New Roman"/>
          <w:sz w:val="28"/>
          <w:szCs w:val="28"/>
        </w:rPr>
        <w:t>(инициалы, фамилия)</w:t>
      </w:r>
    </w:p>
    <w:p w:rsidR="001F2D5E" w:rsidRPr="001F2D5E" w:rsidRDefault="001F2D5E" w:rsidP="001F2D5E">
      <w:pPr>
        <w:pStyle w:val="ConsPlusNonformat"/>
        <w:jc w:val="both"/>
        <w:rPr>
          <w:rFonts w:ascii="Times New Roman" w:hAnsi="Times New Roman" w:cs="Times New Roman"/>
          <w:sz w:val="28"/>
          <w:szCs w:val="28"/>
        </w:rPr>
      </w:pPr>
    </w:p>
    <w:p w:rsidR="001F2D5E" w:rsidRPr="00B56B7E" w:rsidRDefault="001F2D5E" w:rsidP="001F2D5E">
      <w:pPr>
        <w:pStyle w:val="ConsPlusNonformat"/>
        <w:jc w:val="both"/>
        <w:rPr>
          <w:rFonts w:ascii="Times New Roman" w:hAnsi="Times New Roman" w:cs="Times New Roman"/>
          <w:sz w:val="28"/>
          <w:szCs w:val="28"/>
        </w:rPr>
      </w:pPr>
      <w:r w:rsidRPr="00B56B7E">
        <w:rPr>
          <w:rFonts w:ascii="Times New Roman" w:hAnsi="Times New Roman" w:cs="Times New Roman"/>
          <w:sz w:val="28"/>
          <w:szCs w:val="28"/>
        </w:rPr>
        <w:t xml:space="preserve">    Приложение: </w:t>
      </w:r>
      <w:r w:rsidR="007526A4" w:rsidRPr="00B56B7E">
        <w:rPr>
          <w:rFonts w:ascii="Times New Roman" w:hAnsi="Times New Roman" w:cs="Times New Roman"/>
          <w:sz w:val="28"/>
          <w:szCs w:val="28"/>
        </w:rPr>
        <w:t xml:space="preserve">схема </w:t>
      </w:r>
      <w:r w:rsidR="003A445C" w:rsidRPr="00B56B7E">
        <w:rPr>
          <w:rFonts w:ascii="Times New Roman" w:hAnsi="Times New Roman" w:cs="Times New Roman"/>
          <w:sz w:val="28"/>
          <w:szCs w:val="28"/>
        </w:rPr>
        <w:t>расположения земельного</w:t>
      </w:r>
      <w:r w:rsidR="007526A4" w:rsidRPr="00B56B7E">
        <w:rPr>
          <w:rFonts w:ascii="Times New Roman" w:hAnsi="Times New Roman" w:cs="Times New Roman"/>
          <w:sz w:val="28"/>
          <w:szCs w:val="28"/>
        </w:rPr>
        <w:t xml:space="preserve"> участка (с </w:t>
      </w:r>
      <w:r w:rsidR="003A445C" w:rsidRPr="00B56B7E">
        <w:rPr>
          <w:rFonts w:ascii="Times New Roman" w:hAnsi="Times New Roman" w:cs="Times New Roman"/>
          <w:sz w:val="28"/>
          <w:szCs w:val="28"/>
        </w:rPr>
        <w:t>размещением нестационарного</w:t>
      </w:r>
      <w:r w:rsidR="0070097A" w:rsidRPr="00B56B7E">
        <w:rPr>
          <w:rFonts w:ascii="Times New Roman" w:hAnsi="Times New Roman" w:cs="Times New Roman"/>
          <w:sz w:val="28"/>
          <w:szCs w:val="28"/>
        </w:rPr>
        <w:t xml:space="preserve"> торгового объекта,</w:t>
      </w:r>
      <w:r w:rsidR="007526A4" w:rsidRPr="00B56B7E">
        <w:rPr>
          <w:rFonts w:ascii="Times New Roman" w:hAnsi="Times New Roman" w:cs="Times New Roman"/>
          <w:sz w:val="28"/>
          <w:szCs w:val="28"/>
        </w:rPr>
        <w:t xml:space="preserve"> внешнего вида</w:t>
      </w:r>
      <w:r w:rsidR="0070097A" w:rsidRPr="00B56B7E">
        <w:rPr>
          <w:rFonts w:ascii="Times New Roman" w:hAnsi="Times New Roman" w:cs="Times New Roman"/>
          <w:sz w:val="28"/>
          <w:szCs w:val="28"/>
        </w:rPr>
        <w:t>, план благоустройства</w:t>
      </w:r>
      <w:r w:rsidR="007526A4" w:rsidRPr="00B56B7E">
        <w:rPr>
          <w:rFonts w:ascii="Times New Roman" w:hAnsi="Times New Roman" w:cs="Times New Roman"/>
          <w:sz w:val="28"/>
          <w:szCs w:val="28"/>
        </w:rPr>
        <w:t>)</w:t>
      </w:r>
    </w:p>
    <w:p w:rsidR="001F2D5E" w:rsidRPr="00B56B7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both"/>
        <w:rPr>
          <w:rFonts w:ascii="Times New Roman" w:hAnsi="Times New Roman" w:cs="Times New Roman"/>
          <w:sz w:val="28"/>
          <w:szCs w:val="28"/>
        </w:rPr>
      </w:pPr>
    </w:p>
    <w:p w:rsidR="001F2D5E" w:rsidRDefault="001F2D5E" w:rsidP="001F2D5E">
      <w:pPr>
        <w:pStyle w:val="ConsPlusNormal"/>
        <w:jc w:val="both"/>
        <w:rPr>
          <w:rFonts w:ascii="Times New Roman" w:hAnsi="Times New Roman" w:cs="Times New Roman"/>
          <w:sz w:val="28"/>
          <w:szCs w:val="28"/>
        </w:rPr>
      </w:pPr>
    </w:p>
    <w:p w:rsidR="006E2B5D" w:rsidRDefault="006E2B5D" w:rsidP="001F2D5E">
      <w:pPr>
        <w:pStyle w:val="ConsPlusNormal"/>
        <w:jc w:val="both"/>
        <w:rPr>
          <w:rFonts w:ascii="Times New Roman" w:hAnsi="Times New Roman" w:cs="Times New Roman"/>
          <w:sz w:val="28"/>
          <w:szCs w:val="28"/>
        </w:rPr>
      </w:pPr>
    </w:p>
    <w:p w:rsidR="006E2B5D" w:rsidRDefault="006E2B5D" w:rsidP="001F2D5E">
      <w:pPr>
        <w:pStyle w:val="ConsPlusNormal"/>
        <w:jc w:val="both"/>
        <w:rPr>
          <w:rFonts w:ascii="Times New Roman" w:hAnsi="Times New Roman" w:cs="Times New Roman"/>
          <w:sz w:val="28"/>
          <w:szCs w:val="28"/>
        </w:rPr>
      </w:pPr>
    </w:p>
    <w:p w:rsidR="006E2B5D" w:rsidRDefault="006E2B5D" w:rsidP="001F2D5E">
      <w:pPr>
        <w:pStyle w:val="ConsPlusNormal"/>
        <w:jc w:val="both"/>
        <w:rPr>
          <w:rFonts w:ascii="Times New Roman" w:hAnsi="Times New Roman" w:cs="Times New Roman"/>
          <w:sz w:val="28"/>
          <w:szCs w:val="28"/>
        </w:rPr>
      </w:pPr>
    </w:p>
    <w:p w:rsidR="006E2B5D" w:rsidRDefault="006E2B5D" w:rsidP="001F2D5E">
      <w:pPr>
        <w:pStyle w:val="ConsPlusNormal"/>
        <w:jc w:val="both"/>
        <w:rPr>
          <w:rFonts w:ascii="Times New Roman" w:hAnsi="Times New Roman" w:cs="Times New Roman"/>
          <w:sz w:val="28"/>
          <w:szCs w:val="28"/>
        </w:rPr>
      </w:pPr>
    </w:p>
    <w:p w:rsidR="006E2B5D" w:rsidRPr="001F2D5E" w:rsidRDefault="006E2B5D"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both"/>
        <w:rPr>
          <w:rFonts w:ascii="Times New Roman" w:hAnsi="Times New Roman" w:cs="Times New Roman"/>
          <w:sz w:val="28"/>
          <w:szCs w:val="28"/>
        </w:rPr>
      </w:pPr>
    </w:p>
    <w:p w:rsidR="001F5C4B" w:rsidRDefault="001F5C4B" w:rsidP="001F2D5E">
      <w:pPr>
        <w:pStyle w:val="ConsPlusNormal"/>
        <w:jc w:val="right"/>
        <w:outlineLvl w:val="0"/>
        <w:rPr>
          <w:rFonts w:ascii="Times New Roman" w:hAnsi="Times New Roman" w:cs="Times New Roman"/>
          <w:sz w:val="28"/>
          <w:szCs w:val="28"/>
        </w:rPr>
      </w:pPr>
    </w:p>
    <w:p w:rsidR="001F5C4B" w:rsidRDefault="001F5C4B" w:rsidP="001F2D5E">
      <w:pPr>
        <w:pStyle w:val="ConsPlusNormal"/>
        <w:jc w:val="right"/>
        <w:outlineLvl w:val="0"/>
        <w:rPr>
          <w:rFonts w:ascii="Times New Roman" w:hAnsi="Times New Roman" w:cs="Times New Roman"/>
          <w:sz w:val="28"/>
          <w:szCs w:val="28"/>
        </w:rPr>
      </w:pPr>
    </w:p>
    <w:p w:rsidR="001F5C4B" w:rsidRDefault="001F5C4B" w:rsidP="001F2D5E">
      <w:pPr>
        <w:pStyle w:val="ConsPlusNormal"/>
        <w:jc w:val="right"/>
        <w:outlineLvl w:val="0"/>
        <w:rPr>
          <w:rFonts w:ascii="Times New Roman" w:hAnsi="Times New Roman" w:cs="Times New Roman"/>
          <w:sz w:val="28"/>
          <w:szCs w:val="28"/>
        </w:rPr>
      </w:pPr>
    </w:p>
    <w:p w:rsidR="001F5C4B" w:rsidRDefault="001F5C4B"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162F8C" w:rsidRDefault="00162F8C" w:rsidP="00180B8B">
      <w:pPr>
        <w:pStyle w:val="ConsPlusNormal"/>
        <w:outlineLvl w:val="0"/>
        <w:rPr>
          <w:rFonts w:ascii="Times New Roman" w:hAnsi="Times New Roman" w:cs="Times New Roman"/>
          <w:sz w:val="28"/>
          <w:szCs w:val="28"/>
        </w:rPr>
      </w:pPr>
    </w:p>
    <w:p w:rsidR="001F5C4B" w:rsidRDefault="001F5C4B" w:rsidP="001F2D5E">
      <w:pPr>
        <w:pStyle w:val="ConsPlusNormal"/>
        <w:jc w:val="right"/>
        <w:outlineLvl w:val="0"/>
        <w:rPr>
          <w:rFonts w:ascii="Times New Roman" w:hAnsi="Times New Roman" w:cs="Times New Roman"/>
          <w:sz w:val="28"/>
          <w:szCs w:val="28"/>
        </w:rPr>
      </w:pPr>
    </w:p>
    <w:p w:rsidR="00B56B7E" w:rsidRDefault="00B56B7E" w:rsidP="00954C90">
      <w:pPr>
        <w:pStyle w:val="ConsPlusNormal"/>
        <w:outlineLvl w:val="0"/>
        <w:rPr>
          <w:rFonts w:ascii="Times New Roman" w:hAnsi="Times New Roman" w:cs="Times New Roman"/>
          <w:sz w:val="28"/>
          <w:szCs w:val="28"/>
        </w:rPr>
      </w:pPr>
    </w:p>
    <w:p w:rsidR="001F2D5E" w:rsidRPr="0099257F" w:rsidRDefault="003A445C" w:rsidP="001F2D5E">
      <w:pPr>
        <w:pStyle w:val="ConsPlusNormal"/>
        <w:jc w:val="right"/>
        <w:outlineLvl w:val="0"/>
        <w:rPr>
          <w:rFonts w:ascii="Times New Roman" w:hAnsi="Times New Roman" w:cs="Times New Roman"/>
          <w:sz w:val="28"/>
          <w:szCs w:val="28"/>
        </w:rPr>
      </w:pPr>
      <w:r w:rsidRPr="0099257F">
        <w:rPr>
          <w:rFonts w:ascii="Times New Roman" w:hAnsi="Times New Roman" w:cs="Times New Roman"/>
          <w:sz w:val="28"/>
          <w:szCs w:val="28"/>
        </w:rPr>
        <w:lastRenderedPageBreak/>
        <w:t>Приложение 2</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к постановлению</w:t>
      </w:r>
    </w:p>
    <w:p w:rsidR="001F2D5E" w:rsidRPr="001F2D5E" w:rsidRDefault="00162F8C" w:rsidP="001F2D5E">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sidR="00DA73F2">
        <w:rPr>
          <w:rFonts w:ascii="Times New Roman" w:hAnsi="Times New Roman" w:cs="Times New Roman"/>
          <w:sz w:val="28"/>
          <w:szCs w:val="28"/>
        </w:rPr>
        <w:t>Ханты-Мансийского района</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 xml:space="preserve">от </w:t>
      </w:r>
      <w:r w:rsidR="00DA73F2">
        <w:rPr>
          <w:rFonts w:ascii="Times New Roman" w:hAnsi="Times New Roman" w:cs="Times New Roman"/>
          <w:sz w:val="28"/>
          <w:szCs w:val="28"/>
        </w:rPr>
        <w:t>_____________ №____</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Title"/>
        <w:jc w:val="center"/>
        <w:rPr>
          <w:rFonts w:ascii="Times New Roman" w:hAnsi="Times New Roman" w:cs="Times New Roman"/>
          <w:sz w:val="28"/>
          <w:szCs w:val="28"/>
        </w:rPr>
      </w:pPr>
      <w:bookmarkStart w:id="2" w:name="P292"/>
      <w:bookmarkEnd w:id="2"/>
      <w:r w:rsidRPr="001F2D5E">
        <w:rPr>
          <w:rFonts w:ascii="Times New Roman" w:hAnsi="Times New Roman" w:cs="Times New Roman"/>
          <w:sz w:val="28"/>
          <w:szCs w:val="28"/>
        </w:rPr>
        <w:t>ПОРЯДОК</w:t>
      </w:r>
    </w:p>
    <w:p w:rsidR="001F2D5E" w:rsidRPr="003B4682" w:rsidRDefault="001F2D5E" w:rsidP="001F2D5E">
      <w:pPr>
        <w:pStyle w:val="ConsPlusTitle"/>
        <w:jc w:val="center"/>
        <w:rPr>
          <w:rFonts w:ascii="Times New Roman" w:hAnsi="Times New Roman" w:cs="Times New Roman"/>
          <w:sz w:val="28"/>
          <w:szCs w:val="28"/>
        </w:rPr>
      </w:pPr>
      <w:r w:rsidRPr="001F2D5E">
        <w:rPr>
          <w:rFonts w:ascii="Times New Roman" w:hAnsi="Times New Roman" w:cs="Times New Roman"/>
          <w:sz w:val="28"/>
          <w:szCs w:val="28"/>
        </w:rPr>
        <w:t>ПРОВЕДЕНИЯ АУКЦИОНОВ НА ПРАВО ЗАКЛЮЧЕНИЯ ДОГОВОРОВ</w:t>
      </w:r>
      <w:r w:rsidR="004552AC">
        <w:rPr>
          <w:rFonts w:ascii="Times New Roman" w:hAnsi="Times New Roman" w:cs="Times New Roman"/>
          <w:sz w:val="28"/>
          <w:szCs w:val="28"/>
        </w:rPr>
        <w:t xml:space="preserve"> </w:t>
      </w:r>
      <w:r w:rsidRPr="001F2D5E">
        <w:rPr>
          <w:rFonts w:ascii="Times New Roman" w:hAnsi="Times New Roman" w:cs="Times New Roman"/>
          <w:sz w:val="28"/>
          <w:szCs w:val="28"/>
        </w:rPr>
        <w:t xml:space="preserve">НА </w:t>
      </w:r>
      <w:r w:rsidRPr="003B4682">
        <w:rPr>
          <w:rFonts w:ascii="Times New Roman" w:hAnsi="Times New Roman" w:cs="Times New Roman"/>
          <w:sz w:val="28"/>
          <w:szCs w:val="28"/>
        </w:rPr>
        <w:t xml:space="preserve">РАЗМЕЩЕНИЕ НЕСТАЦИОНАРНЫХ ТОРГОВЫХ ОБЪЕКТОВ НА </w:t>
      </w:r>
      <w:r w:rsidR="00162F8C" w:rsidRPr="003B4682">
        <w:rPr>
          <w:rFonts w:ascii="Times New Roman" w:hAnsi="Times New Roman" w:cs="Times New Roman"/>
          <w:sz w:val="28"/>
          <w:szCs w:val="28"/>
        </w:rPr>
        <w:t>МЕЖСЕЛЕНН</w:t>
      </w:r>
      <w:r w:rsidR="001D5460" w:rsidRPr="003B4682">
        <w:rPr>
          <w:rFonts w:ascii="Times New Roman" w:hAnsi="Times New Roman" w:cs="Times New Roman"/>
          <w:sz w:val="28"/>
          <w:szCs w:val="28"/>
        </w:rPr>
        <w:t>ЫХ</w:t>
      </w:r>
      <w:r w:rsidR="00162F8C"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1D5460" w:rsidRPr="003B4682">
        <w:rPr>
          <w:rFonts w:ascii="Times New Roman" w:hAnsi="Times New Roman" w:cs="Times New Roman"/>
          <w:sz w:val="28"/>
          <w:szCs w:val="28"/>
        </w:rPr>
        <w:t>ЯХ</w:t>
      </w:r>
    </w:p>
    <w:p w:rsidR="001F2D5E" w:rsidRPr="003B4682" w:rsidRDefault="004552AC" w:rsidP="001F2D5E">
      <w:pPr>
        <w:pStyle w:val="ConsPlusTitle"/>
        <w:jc w:val="center"/>
        <w:rPr>
          <w:rFonts w:ascii="Times New Roman" w:hAnsi="Times New Roman" w:cs="Times New Roman"/>
          <w:sz w:val="28"/>
          <w:szCs w:val="28"/>
        </w:rPr>
      </w:pPr>
      <w:r w:rsidRPr="003B4682">
        <w:rPr>
          <w:rFonts w:ascii="Times New Roman" w:hAnsi="Times New Roman" w:cs="Times New Roman"/>
          <w:sz w:val="28"/>
          <w:szCs w:val="28"/>
        </w:rPr>
        <w:t>ХАНТЫ-МАНСИЙСКОГО РАЙОНА</w:t>
      </w:r>
      <w:r w:rsidR="001F2D5E" w:rsidRPr="003B4682">
        <w:rPr>
          <w:rFonts w:ascii="Times New Roman" w:hAnsi="Times New Roman" w:cs="Times New Roman"/>
          <w:sz w:val="28"/>
          <w:szCs w:val="28"/>
        </w:rPr>
        <w:t xml:space="preserve"> (ДАЛЕЕ - ПОРЯДОК)</w:t>
      </w:r>
    </w:p>
    <w:p w:rsidR="001F2D5E" w:rsidRPr="003B4682" w:rsidRDefault="001F2D5E" w:rsidP="001F2D5E">
      <w:pPr>
        <w:pStyle w:val="ConsPlusNormal"/>
        <w:jc w:val="both"/>
        <w:rPr>
          <w:rFonts w:ascii="Times New Roman" w:hAnsi="Times New Roman" w:cs="Times New Roman"/>
          <w:sz w:val="28"/>
          <w:szCs w:val="28"/>
        </w:rPr>
      </w:pPr>
    </w:p>
    <w:p w:rsidR="001F2D5E" w:rsidRPr="003B4682" w:rsidRDefault="001F2D5E" w:rsidP="001F2D5E">
      <w:pPr>
        <w:pStyle w:val="ConsPlusNormal"/>
        <w:jc w:val="center"/>
        <w:outlineLvl w:val="1"/>
        <w:rPr>
          <w:rFonts w:ascii="Times New Roman" w:hAnsi="Times New Roman" w:cs="Times New Roman"/>
          <w:sz w:val="28"/>
          <w:szCs w:val="28"/>
        </w:rPr>
      </w:pPr>
      <w:r w:rsidRPr="003B4682">
        <w:rPr>
          <w:rFonts w:ascii="Times New Roman" w:hAnsi="Times New Roman" w:cs="Times New Roman"/>
          <w:sz w:val="28"/>
          <w:szCs w:val="28"/>
        </w:rPr>
        <w:t>1. Общие положения</w:t>
      </w:r>
    </w:p>
    <w:p w:rsidR="001F2D5E" w:rsidRPr="003B4682" w:rsidRDefault="001F2D5E" w:rsidP="001F2D5E">
      <w:pPr>
        <w:pStyle w:val="ConsPlusNormal"/>
        <w:jc w:val="both"/>
        <w:rPr>
          <w:rFonts w:ascii="Times New Roman" w:hAnsi="Times New Roman" w:cs="Times New Roman"/>
          <w:sz w:val="28"/>
          <w:szCs w:val="28"/>
        </w:rPr>
      </w:pP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1.1. Настоящий Порядок устанавливает правила организации и проведения аукционов на право заключения договоров на размещение нестационарных торговых объектов на </w:t>
      </w:r>
      <w:r w:rsidR="001D5460" w:rsidRPr="003B4682">
        <w:rPr>
          <w:rFonts w:ascii="Times New Roman" w:hAnsi="Times New Roman" w:cs="Times New Roman"/>
          <w:sz w:val="28"/>
          <w:szCs w:val="28"/>
        </w:rPr>
        <w:t xml:space="preserve">межселенных </w:t>
      </w:r>
      <w:r w:rsidRPr="003B4682">
        <w:rPr>
          <w:rFonts w:ascii="Times New Roman" w:hAnsi="Times New Roman" w:cs="Times New Roman"/>
          <w:sz w:val="28"/>
          <w:szCs w:val="28"/>
        </w:rPr>
        <w:t>территори</w:t>
      </w:r>
      <w:r w:rsidR="00A116E7"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3E390E" w:rsidRPr="003B4682">
        <w:rPr>
          <w:rFonts w:ascii="Times New Roman" w:hAnsi="Times New Roman" w:cs="Times New Roman"/>
          <w:sz w:val="28"/>
          <w:szCs w:val="28"/>
        </w:rPr>
        <w:t>Ханты-Мансийского района</w:t>
      </w:r>
      <w:r w:rsidRPr="003B4682">
        <w:rPr>
          <w:rFonts w:ascii="Times New Roman" w:hAnsi="Times New Roman" w:cs="Times New Roman"/>
          <w:sz w:val="28"/>
          <w:szCs w:val="28"/>
        </w:rPr>
        <w:t>, расположенных на земельных участках, находящихся в муниципальной собственности Ханты-Манс</w:t>
      </w:r>
      <w:r w:rsidR="003E390E" w:rsidRPr="003B4682">
        <w:rPr>
          <w:rFonts w:ascii="Times New Roman" w:hAnsi="Times New Roman" w:cs="Times New Roman"/>
          <w:sz w:val="28"/>
          <w:szCs w:val="28"/>
        </w:rPr>
        <w:t>ийского района</w:t>
      </w:r>
      <w:r w:rsidRPr="003B4682">
        <w:rPr>
          <w:rFonts w:ascii="Times New Roman" w:hAnsi="Times New Roman" w:cs="Times New Roman"/>
          <w:sz w:val="28"/>
          <w:szCs w:val="28"/>
        </w:rPr>
        <w:t xml:space="preserve">, а также на земельных участках, расположенных на территории </w:t>
      </w:r>
      <w:r w:rsidR="003E390E" w:rsidRPr="003B4682">
        <w:rPr>
          <w:rFonts w:ascii="Times New Roman" w:hAnsi="Times New Roman" w:cs="Times New Roman"/>
          <w:sz w:val="28"/>
          <w:szCs w:val="28"/>
        </w:rPr>
        <w:t>Ханты-Мансийского района</w:t>
      </w:r>
      <w:r w:rsidRPr="003B4682">
        <w:rPr>
          <w:rFonts w:ascii="Times New Roman" w:hAnsi="Times New Roman" w:cs="Times New Roman"/>
          <w:sz w:val="28"/>
          <w:szCs w:val="28"/>
        </w:rPr>
        <w:t>, государственная собственность на которые не разграничена (далее - аукционы).</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1.2. Проводимые в соответствии с настоящим Порядком аукционы являются открытыми по составу участников и форме подачи предложений.</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1.3. Организатором аукционов является </w:t>
      </w:r>
      <w:r w:rsidR="007B6C33" w:rsidRPr="003B4682">
        <w:rPr>
          <w:rFonts w:ascii="Times New Roman" w:hAnsi="Times New Roman" w:cs="Times New Roman"/>
          <w:sz w:val="28"/>
          <w:szCs w:val="28"/>
        </w:rPr>
        <w:t>Комитет</w:t>
      </w:r>
      <w:r w:rsidR="003B4682" w:rsidRPr="003B4682">
        <w:rPr>
          <w:rFonts w:ascii="Times New Roman" w:hAnsi="Times New Roman" w:cs="Times New Roman"/>
          <w:sz w:val="28"/>
          <w:szCs w:val="28"/>
        </w:rPr>
        <w:t>.</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1.4. Предметом аукциона является право на заключение договора на размещение нестационарных торговых объектов на </w:t>
      </w:r>
      <w:r w:rsidR="00AD5AB2" w:rsidRPr="003B4682">
        <w:rPr>
          <w:rFonts w:ascii="Times New Roman" w:hAnsi="Times New Roman" w:cs="Times New Roman"/>
          <w:sz w:val="28"/>
          <w:szCs w:val="28"/>
        </w:rPr>
        <w:t xml:space="preserve">межселенных </w:t>
      </w:r>
      <w:r w:rsidRPr="003B4682">
        <w:rPr>
          <w:rFonts w:ascii="Times New Roman" w:hAnsi="Times New Roman" w:cs="Times New Roman"/>
          <w:sz w:val="28"/>
          <w:szCs w:val="28"/>
        </w:rPr>
        <w:t>территори</w:t>
      </w:r>
      <w:r w:rsidR="00AD5AB2"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5F5A2D" w:rsidRPr="003B4682">
        <w:rPr>
          <w:rFonts w:ascii="Times New Roman" w:hAnsi="Times New Roman" w:cs="Times New Roman"/>
          <w:sz w:val="28"/>
          <w:szCs w:val="28"/>
        </w:rPr>
        <w:t xml:space="preserve">Ханты-Мансийского района </w:t>
      </w:r>
      <w:r w:rsidRPr="003B4682">
        <w:rPr>
          <w:rFonts w:ascii="Times New Roman" w:hAnsi="Times New Roman" w:cs="Times New Roman"/>
          <w:sz w:val="28"/>
          <w:szCs w:val="28"/>
        </w:rPr>
        <w:t>с победителем, предложившим наиболее высокую цену.</w:t>
      </w:r>
    </w:p>
    <w:p w:rsidR="001F2D5E" w:rsidRPr="001F2D5E" w:rsidRDefault="001F2D5E" w:rsidP="001F2D5E">
      <w:pPr>
        <w:pStyle w:val="ConsPlusNormal"/>
        <w:jc w:val="both"/>
        <w:rPr>
          <w:rFonts w:ascii="Times New Roman" w:hAnsi="Times New Roman" w:cs="Times New Roman"/>
          <w:sz w:val="28"/>
          <w:szCs w:val="28"/>
        </w:rPr>
      </w:pPr>
    </w:p>
    <w:p w:rsidR="001F2D5E" w:rsidRPr="00B73D4C" w:rsidRDefault="001F2D5E" w:rsidP="001F2D5E">
      <w:pPr>
        <w:pStyle w:val="ConsPlusNormal"/>
        <w:jc w:val="center"/>
        <w:outlineLvl w:val="1"/>
        <w:rPr>
          <w:rFonts w:ascii="Times New Roman" w:hAnsi="Times New Roman" w:cs="Times New Roman"/>
          <w:sz w:val="28"/>
          <w:szCs w:val="28"/>
        </w:rPr>
      </w:pPr>
      <w:r w:rsidRPr="00B73D4C">
        <w:rPr>
          <w:rFonts w:ascii="Times New Roman" w:hAnsi="Times New Roman" w:cs="Times New Roman"/>
          <w:sz w:val="28"/>
          <w:szCs w:val="28"/>
        </w:rPr>
        <w:t>2. Комиссия по проведению аукционов</w:t>
      </w:r>
    </w:p>
    <w:p w:rsidR="000F6A9D" w:rsidRDefault="000F6A9D" w:rsidP="00180B8B">
      <w:pPr>
        <w:pStyle w:val="ConsPlusNormal"/>
        <w:jc w:val="both"/>
        <w:rPr>
          <w:rFonts w:ascii="Times New Roman" w:hAnsi="Times New Roman" w:cs="Times New Roman"/>
          <w:sz w:val="28"/>
          <w:szCs w:val="28"/>
        </w:rPr>
      </w:pPr>
    </w:p>
    <w:p w:rsidR="00CC76BB" w:rsidRPr="00B73D4C" w:rsidRDefault="00180B8B" w:rsidP="00180B8B">
      <w:pPr>
        <w:pStyle w:val="ConsPlusNormal"/>
        <w:jc w:val="both"/>
        <w:rPr>
          <w:rFonts w:ascii="Times New Roman" w:hAnsi="Times New Roman" w:cs="Times New Roman"/>
          <w:sz w:val="28"/>
          <w:szCs w:val="28"/>
        </w:rPr>
      </w:pPr>
      <w:r w:rsidRPr="00B73D4C">
        <w:rPr>
          <w:rFonts w:ascii="Times New Roman" w:hAnsi="Times New Roman" w:cs="Times New Roman"/>
          <w:sz w:val="28"/>
          <w:szCs w:val="28"/>
        </w:rPr>
        <w:t xml:space="preserve">           2.1. </w:t>
      </w:r>
      <w:r w:rsidR="00B73D4C" w:rsidRPr="00B73D4C">
        <w:rPr>
          <w:rFonts w:ascii="Times New Roman" w:hAnsi="Times New Roman" w:cs="Times New Roman"/>
          <w:sz w:val="28"/>
          <w:szCs w:val="28"/>
        </w:rPr>
        <w:t xml:space="preserve">В целях проведения </w:t>
      </w:r>
      <w:r w:rsidR="001F2D5E" w:rsidRPr="00B73D4C">
        <w:rPr>
          <w:rFonts w:ascii="Times New Roman" w:hAnsi="Times New Roman" w:cs="Times New Roman"/>
          <w:sz w:val="28"/>
          <w:szCs w:val="28"/>
        </w:rPr>
        <w:t xml:space="preserve">аукционов </w:t>
      </w:r>
      <w:r w:rsidR="00B73D4C" w:rsidRPr="00B73D4C">
        <w:rPr>
          <w:rFonts w:ascii="Times New Roman" w:hAnsi="Times New Roman" w:cs="Times New Roman"/>
          <w:sz w:val="28"/>
          <w:szCs w:val="28"/>
        </w:rPr>
        <w:t xml:space="preserve">на право заключения договоров на размещение нестационарных торговых объектов на межселенных территориях Ханты-Мансийского района, расположенных на земельных участках, находящихся в муниципальной собственности Ханты-Мансийского района, а также на земельных участках, расположенных на территории Ханты-Мансийского района, государственная собственность на которые не разграничена, на постоянной основе создана </w:t>
      </w:r>
      <w:r w:rsidR="00D30B8E">
        <w:rPr>
          <w:rFonts w:ascii="Times New Roman" w:hAnsi="Times New Roman" w:cs="Times New Roman"/>
          <w:sz w:val="28"/>
          <w:szCs w:val="28"/>
        </w:rPr>
        <w:t xml:space="preserve">комиссия </w:t>
      </w:r>
      <w:r w:rsidR="00D30B8E" w:rsidRPr="00D22BE5">
        <w:rPr>
          <w:rFonts w:ascii="Times New Roman" w:eastAsia="Calibri" w:hAnsi="Times New Roman" w:cs="Times New Roman"/>
          <w:sz w:val="28"/>
          <w:szCs w:val="28"/>
        </w:rPr>
        <w:t>по проведению аукционов на право заключения договоров на размещение нестационарных торговых объектов на межселенной территории Ханты-Мансийского района</w:t>
      </w:r>
      <w:r w:rsidR="00D30B8E">
        <w:rPr>
          <w:rFonts w:ascii="Times New Roman" w:eastAsia="Calibri" w:hAnsi="Times New Roman" w:cs="Times New Roman"/>
          <w:sz w:val="28"/>
          <w:szCs w:val="28"/>
        </w:rPr>
        <w:t xml:space="preserve"> </w:t>
      </w:r>
      <w:r w:rsidR="00B73D4C" w:rsidRPr="00B73D4C">
        <w:rPr>
          <w:rFonts w:ascii="Times New Roman" w:hAnsi="Times New Roman" w:cs="Times New Roman"/>
          <w:sz w:val="28"/>
          <w:szCs w:val="28"/>
        </w:rPr>
        <w:t xml:space="preserve">(далее – аукционная комиссия), </w:t>
      </w:r>
      <w:r w:rsidR="00B73D4C" w:rsidRPr="00B73D4C">
        <w:rPr>
          <w:rFonts w:ascii="Times New Roman" w:eastAsia="Calibri" w:hAnsi="Times New Roman" w:cs="Times New Roman"/>
          <w:color w:val="000000"/>
          <w:sz w:val="28"/>
          <w:szCs w:val="28"/>
          <w:lang w:eastAsia="en-US"/>
        </w:rPr>
        <w:t>в соответствии с постановлением Администрации Ханты-Мансийского района.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3. Требования к участникам аукционов</w:t>
      </w:r>
    </w:p>
    <w:p w:rsidR="001F2D5E" w:rsidRPr="001F2D5E" w:rsidRDefault="001F2D5E" w:rsidP="001F2D5E">
      <w:pPr>
        <w:pStyle w:val="ConsPlusNormal"/>
        <w:jc w:val="both"/>
        <w:rPr>
          <w:rFonts w:ascii="Times New Roman" w:hAnsi="Times New Roman" w:cs="Times New Roman"/>
          <w:sz w:val="28"/>
          <w:szCs w:val="28"/>
        </w:rPr>
      </w:pPr>
    </w:p>
    <w:p w:rsidR="001F2D5E" w:rsidRPr="003B4682" w:rsidRDefault="001F2D5E" w:rsidP="00162F8C">
      <w:pPr>
        <w:pStyle w:val="ConsPlusNormal"/>
        <w:ind w:firstLine="709"/>
        <w:jc w:val="both"/>
        <w:rPr>
          <w:rFonts w:ascii="Times New Roman" w:hAnsi="Times New Roman" w:cs="Times New Roman"/>
          <w:sz w:val="28"/>
          <w:szCs w:val="28"/>
        </w:rPr>
      </w:pPr>
      <w:bookmarkStart w:id="3" w:name="P311"/>
      <w:bookmarkEnd w:id="3"/>
      <w:r w:rsidRPr="001F2D5E">
        <w:rPr>
          <w:rFonts w:ascii="Times New Roman" w:hAnsi="Times New Roman" w:cs="Times New Roman"/>
          <w:sz w:val="28"/>
          <w:szCs w:val="28"/>
        </w:rPr>
        <w:t xml:space="preserve">3.1. Участником аукционов может быть любое юридическое лицо независимо от организационно-правовой формы, формы собственности или индивидуальный предприниматель, </w:t>
      </w:r>
      <w:r w:rsidRPr="00E33CD9">
        <w:rPr>
          <w:rFonts w:ascii="Times New Roman" w:hAnsi="Times New Roman" w:cs="Times New Roman"/>
          <w:sz w:val="28"/>
          <w:szCs w:val="28"/>
        </w:rPr>
        <w:t xml:space="preserve">претендующие на заключение договора на размещение нестационарных торговых объектов </w:t>
      </w:r>
      <w:r w:rsidRPr="001F2D5E">
        <w:rPr>
          <w:rFonts w:ascii="Times New Roman" w:hAnsi="Times New Roman" w:cs="Times New Roman"/>
          <w:sz w:val="28"/>
          <w:szCs w:val="28"/>
        </w:rPr>
        <w:t xml:space="preserve">на </w:t>
      </w:r>
      <w:r w:rsidR="00AD5AB2" w:rsidRPr="003B4682">
        <w:rPr>
          <w:rFonts w:ascii="Times New Roman" w:hAnsi="Times New Roman" w:cs="Times New Roman"/>
          <w:sz w:val="28"/>
          <w:szCs w:val="28"/>
        </w:rPr>
        <w:t>межселенн</w:t>
      </w:r>
      <w:r w:rsidR="00265B73" w:rsidRPr="003B4682">
        <w:rPr>
          <w:rFonts w:ascii="Times New Roman" w:hAnsi="Times New Roman" w:cs="Times New Roman"/>
          <w:sz w:val="28"/>
          <w:szCs w:val="28"/>
        </w:rPr>
        <w:t>ых</w:t>
      </w:r>
      <w:r w:rsidR="00AD5AB2" w:rsidRPr="003B4682">
        <w:rPr>
          <w:rFonts w:ascii="Times New Roman" w:hAnsi="Times New Roman" w:cs="Times New Roman"/>
          <w:sz w:val="28"/>
          <w:szCs w:val="28"/>
        </w:rPr>
        <w:t xml:space="preserve"> </w:t>
      </w:r>
      <w:r w:rsidRPr="003B4682">
        <w:rPr>
          <w:rFonts w:ascii="Times New Roman" w:hAnsi="Times New Roman" w:cs="Times New Roman"/>
          <w:sz w:val="28"/>
          <w:szCs w:val="28"/>
        </w:rPr>
        <w:t>территори</w:t>
      </w:r>
      <w:r w:rsidR="00265B73" w:rsidRPr="003B4682">
        <w:rPr>
          <w:rFonts w:ascii="Times New Roman" w:hAnsi="Times New Roman" w:cs="Times New Roman"/>
          <w:sz w:val="28"/>
          <w:szCs w:val="28"/>
        </w:rPr>
        <w:t>ях</w:t>
      </w:r>
      <w:r w:rsidRPr="003B4682">
        <w:rPr>
          <w:rFonts w:ascii="Times New Roman" w:hAnsi="Times New Roman" w:cs="Times New Roman"/>
          <w:sz w:val="28"/>
          <w:szCs w:val="28"/>
        </w:rPr>
        <w:t xml:space="preserve"> </w:t>
      </w:r>
      <w:r w:rsidR="00551550" w:rsidRPr="003B4682">
        <w:rPr>
          <w:rFonts w:ascii="Times New Roman" w:hAnsi="Times New Roman" w:cs="Times New Roman"/>
          <w:sz w:val="28"/>
          <w:szCs w:val="28"/>
        </w:rPr>
        <w:t>Ханты-Мансийского района</w:t>
      </w:r>
      <w:r w:rsidRPr="003B4682">
        <w:rPr>
          <w:rFonts w:ascii="Times New Roman" w:hAnsi="Times New Roman" w:cs="Times New Roman"/>
          <w:sz w:val="28"/>
          <w:szCs w:val="28"/>
        </w:rPr>
        <w:t xml:space="preserve"> (далее - договор).</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3.2. Не допускается взимание с участников аукционов платы за участие в аукционах.</w:t>
      </w:r>
    </w:p>
    <w:p w:rsidR="001F2D5E" w:rsidRPr="00265B73" w:rsidRDefault="001F2D5E"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 xml:space="preserve">3.3. Минимальная цена лота определяется в соответствии с </w:t>
      </w:r>
      <w:hyperlink w:anchor="P471" w:history="1">
        <w:r w:rsidRPr="00265B73">
          <w:rPr>
            <w:rFonts w:ascii="Times New Roman" w:hAnsi="Times New Roman" w:cs="Times New Roman"/>
            <w:sz w:val="28"/>
            <w:szCs w:val="28"/>
          </w:rPr>
          <w:t>пунктом 15</w:t>
        </w:r>
      </w:hyperlink>
      <w:r w:rsidRPr="00265B73">
        <w:rPr>
          <w:rFonts w:ascii="Times New Roman" w:hAnsi="Times New Roman" w:cs="Times New Roman"/>
          <w:sz w:val="28"/>
          <w:szCs w:val="28"/>
        </w:rPr>
        <w:t xml:space="preserve"> настоящего Порядка.</w:t>
      </w:r>
    </w:p>
    <w:p w:rsidR="001F2D5E" w:rsidRPr="001F2D5E" w:rsidRDefault="001F2D5E" w:rsidP="00162F8C">
      <w:pPr>
        <w:pStyle w:val="ConsPlusNormal"/>
        <w:ind w:firstLine="709"/>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4. Условия допуска к участию в аукционе</w:t>
      </w:r>
    </w:p>
    <w:p w:rsidR="001F2D5E" w:rsidRPr="001F2D5E" w:rsidRDefault="001F2D5E" w:rsidP="001F2D5E">
      <w:pPr>
        <w:pStyle w:val="ConsPlusNormal"/>
        <w:jc w:val="both"/>
        <w:rPr>
          <w:rFonts w:ascii="Times New Roman" w:hAnsi="Times New Roman" w:cs="Times New Roman"/>
          <w:sz w:val="28"/>
          <w:szCs w:val="28"/>
        </w:rPr>
      </w:pPr>
    </w:p>
    <w:p w:rsidR="001F2D5E" w:rsidRPr="00265B73" w:rsidRDefault="001F2D5E"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 xml:space="preserve">4.1. Заявителями могут быть лица, указанные в </w:t>
      </w:r>
      <w:hyperlink w:anchor="P311" w:history="1">
        <w:r w:rsidRPr="00265B73">
          <w:rPr>
            <w:rFonts w:ascii="Times New Roman" w:hAnsi="Times New Roman" w:cs="Times New Roman"/>
            <w:sz w:val="28"/>
            <w:szCs w:val="28"/>
          </w:rPr>
          <w:t>пункте 3.1</w:t>
        </w:r>
      </w:hyperlink>
      <w:r w:rsidRPr="00265B73">
        <w:rPr>
          <w:rFonts w:ascii="Times New Roman" w:hAnsi="Times New Roman" w:cs="Times New Roman"/>
          <w:sz w:val="28"/>
          <w:szCs w:val="28"/>
        </w:rPr>
        <w:t xml:space="preserve"> настоящего Порядка, претендующие на заключение договоров и подавшие заявки на участие в аукционе (далее - заявители).</w:t>
      </w:r>
    </w:p>
    <w:p w:rsidR="001F2D5E" w:rsidRPr="00265B73" w:rsidRDefault="001F2D5E" w:rsidP="00162F8C">
      <w:pPr>
        <w:pStyle w:val="ConsPlusNormal"/>
        <w:ind w:firstLine="709"/>
        <w:jc w:val="both"/>
        <w:rPr>
          <w:rFonts w:ascii="Times New Roman" w:hAnsi="Times New Roman" w:cs="Times New Roman"/>
          <w:sz w:val="28"/>
          <w:szCs w:val="28"/>
        </w:rPr>
      </w:pPr>
      <w:bookmarkStart w:id="4" w:name="P319"/>
      <w:bookmarkEnd w:id="4"/>
      <w:r w:rsidRPr="00265B73">
        <w:rPr>
          <w:rFonts w:ascii="Times New Roman" w:hAnsi="Times New Roman" w:cs="Times New Roman"/>
          <w:sz w:val="28"/>
          <w:szCs w:val="28"/>
        </w:rPr>
        <w:t>4.2. Заявитель не допускается аукционной комиссией к участию в аукционе в случаях:</w:t>
      </w:r>
    </w:p>
    <w:p w:rsidR="001F2D5E" w:rsidRPr="00265B73" w:rsidRDefault="001F2D5E"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 xml:space="preserve">1) несоответствия заявки на участие в аукционе требованиям аукционной документации, предусмотренным </w:t>
      </w:r>
      <w:hyperlink w:anchor="P388" w:history="1">
        <w:r w:rsidRPr="00265B73">
          <w:rPr>
            <w:rFonts w:ascii="Times New Roman" w:hAnsi="Times New Roman" w:cs="Times New Roman"/>
            <w:sz w:val="28"/>
            <w:szCs w:val="28"/>
          </w:rPr>
          <w:t>пунктом 10.2</w:t>
        </w:r>
      </w:hyperlink>
      <w:r w:rsidRPr="00265B73">
        <w:rPr>
          <w:rFonts w:ascii="Times New Roman" w:hAnsi="Times New Roman" w:cs="Times New Roman"/>
          <w:sz w:val="28"/>
          <w:szCs w:val="28"/>
        </w:rPr>
        <w:t xml:space="preserve"> настоящего Порядка;</w:t>
      </w:r>
    </w:p>
    <w:p w:rsidR="001F2D5E" w:rsidRPr="00265B73" w:rsidRDefault="001F2D5E"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 xml:space="preserve">2) непредставления документов, определенных </w:t>
      </w:r>
      <w:hyperlink w:anchor="P390" w:history="1">
        <w:r w:rsidRPr="00265B73">
          <w:rPr>
            <w:rFonts w:ascii="Times New Roman" w:hAnsi="Times New Roman" w:cs="Times New Roman"/>
            <w:sz w:val="28"/>
            <w:szCs w:val="28"/>
          </w:rPr>
          <w:t>пунктом 10.3</w:t>
        </w:r>
      </w:hyperlink>
      <w:r w:rsidRPr="00265B73">
        <w:rPr>
          <w:rFonts w:ascii="Times New Roman" w:hAnsi="Times New Roman" w:cs="Times New Roman"/>
          <w:sz w:val="28"/>
          <w:szCs w:val="28"/>
        </w:rPr>
        <w:t xml:space="preserve"> настоящего Порядка, либо наличия в таких документах недостоверных сведений;</w:t>
      </w:r>
    </w:p>
    <w:p w:rsidR="001F2D5E" w:rsidRPr="00265B73" w:rsidRDefault="0087799B"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3</w:t>
      </w:r>
      <w:r w:rsidR="001F2D5E" w:rsidRPr="00265B73">
        <w:rPr>
          <w:rFonts w:ascii="Times New Roman" w:hAnsi="Times New Roman" w:cs="Times New Roman"/>
          <w:sz w:val="28"/>
          <w:szCs w:val="28"/>
        </w:rPr>
        <w:t>) отсутствия в Едином государственном реестре юридических лиц или Едином государственном реестре индивидуальных предпринимателей сведений о заявителе;</w:t>
      </w:r>
    </w:p>
    <w:p w:rsidR="001F2D5E" w:rsidRPr="00265B73" w:rsidRDefault="0087799B"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4</w:t>
      </w:r>
      <w:r w:rsidR="001F2D5E" w:rsidRPr="00265B73">
        <w:rPr>
          <w:rFonts w:ascii="Times New Roman" w:hAnsi="Times New Roman" w:cs="Times New Roman"/>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2D5E" w:rsidRPr="00265B73" w:rsidRDefault="0087799B"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5</w:t>
      </w:r>
      <w:r w:rsidR="001F2D5E" w:rsidRPr="00265B73">
        <w:rPr>
          <w:rFonts w:ascii="Times New Roman" w:hAnsi="Times New Roman" w:cs="Times New Roman"/>
          <w:sz w:val="28"/>
          <w:szCs w:val="28"/>
        </w:rPr>
        <w:t xml:space="preserve">) наличия решения о приостановлении деятельности заявителя в порядке, предусмотренном </w:t>
      </w:r>
      <w:hyperlink r:id="rId25" w:history="1">
        <w:r w:rsidR="001F2D5E" w:rsidRPr="00265B73">
          <w:rPr>
            <w:rFonts w:ascii="Times New Roman" w:hAnsi="Times New Roman" w:cs="Times New Roman"/>
            <w:sz w:val="28"/>
            <w:szCs w:val="28"/>
          </w:rPr>
          <w:t>Кодексом</w:t>
        </w:r>
      </w:hyperlink>
      <w:r w:rsidR="001F2D5E" w:rsidRPr="00265B73">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F2D5E" w:rsidRPr="00265B73" w:rsidRDefault="001F2D5E"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 xml:space="preserve">4.3. Отказ в допуске к участию в аукционе по иным основаниям, кроме случаев, указанных в </w:t>
      </w:r>
      <w:hyperlink w:anchor="P319" w:history="1">
        <w:r w:rsidRPr="00265B73">
          <w:rPr>
            <w:rFonts w:ascii="Times New Roman" w:hAnsi="Times New Roman" w:cs="Times New Roman"/>
            <w:sz w:val="28"/>
            <w:szCs w:val="28"/>
          </w:rPr>
          <w:t>пункте 4.2</w:t>
        </w:r>
      </w:hyperlink>
      <w:r w:rsidRPr="00265B73">
        <w:rPr>
          <w:rFonts w:ascii="Times New Roman" w:hAnsi="Times New Roman" w:cs="Times New Roman"/>
          <w:sz w:val="28"/>
          <w:szCs w:val="28"/>
        </w:rPr>
        <w:t xml:space="preserve"> настоящего Порядка, не допускается.</w:t>
      </w:r>
    </w:p>
    <w:p w:rsidR="001F2D5E" w:rsidRPr="001F2D5E" w:rsidRDefault="001F2D5E" w:rsidP="00162F8C">
      <w:pPr>
        <w:pStyle w:val="ConsPlusNormal"/>
        <w:ind w:firstLine="709"/>
        <w:jc w:val="both"/>
        <w:rPr>
          <w:rFonts w:ascii="Times New Roman" w:hAnsi="Times New Roman" w:cs="Times New Roman"/>
          <w:sz w:val="28"/>
          <w:szCs w:val="28"/>
        </w:rPr>
      </w:pPr>
      <w:r w:rsidRPr="00265B73">
        <w:rPr>
          <w:rFonts w:ascii="Times New Roman" w:hAnsi="Times New Roman" w:cs="Times New Roman"/>
          <w:sz w:val="28"/>
          <w:szCs w:val="28"/>
        </w:rPr>
        <w:t xml:space="preserve">4.4. В случае установления факта недостоверности </w:t>
      </w:r>
      <w:r w:rsidRPr="001F2D5E">
        <w:rPr>
          <w:rFonts w:ascii="Times New Roman" w:hAnsi="Times New Roman" w:cs="Times New Roman"/>
          <w:sz w:val="28"/>
          <w:szCs w:val="28"/>
        </w:rPr>
        <w:t>сведений, содержащихся в заявке на участие в аукционе, представленной заявителем или участником аукциона, аукционная комиссия отстраняет такого заявителя или участника аукциона от участия в аукционе. Протокол об отстранении заявителя или участника аукциона от участия в а</w:t>
      </w:r>
      <w:r w:rsidR="00037242">
        <w:rPr>
          <w:rFonts w:ascii="Times New Roman" w:hAnsi="Times New Roman" w:cs="Times New Roman"/>
          <w:sz w:val="28"/>
          <w:szCs w:val="28"/>
        </w:rPr>
        <w:t>укционе подлежит размещению на о</w:t>
      </w:r>
      <w:r w:rsidRPr="001F2D5E">
        <w:rPr>
          <w:rFonts w:ascii="Times New Roman" w:hAnsi="Times New Roman" w:cs="Times New Roman"/>
          <w:sz w:val="28"/>
          <w:szCs w:val="28"/>
        </w:rPr>
        <w:t xml:space="preserve">фициальном </w:t>
      </w:r>
      <w:r w:rsidR="007D4A4D">
        <w:rPr>
          <w:rFonts w:ascii="Times New Roman" w:hAnsi="Times New Roman" w:cs="Times New Roman"/>
          <w:sz w:val="28"/>
          <w:szCs w:val="28"/>
        </w:rPr>
        <w:t xml:space="preserve">сайте </w:t>
      </w:r>
      <w:r w:rsidR="00192203">
        <w:rPr>
          <w:rFonts w:ascii="Times New Roman" w:hAnsi="Times New Roman" w:cs="Times New Roman"/>
          <w:sz w:val="28"/>
          <w:szCs w:val="28"/>
        </w:rPr>
        <w:t>А</w:t>
      </w:r>
      <w:r w:rsidR="007D4A4D" w:rsidRPr="00273F61">
        <w:rPr>
          <w:rFonts w:ascii="Times New Roman" w:hAnsi="Times New Roman" w:cs="Times New Roman"/>
          <w:sz w:val="28"/>
          <w:szCs w:val="28"/>
        </w:rPr>
        <w:t>дминистрации Ханты-</w:t>
      </w:r>
      <w:r w:rsidR="007D4A4D" w:rsidRPr="00273F61">
        <w:rPr>
          <w:rFonts w:ascii="Times New Roman" w:hAnsi="Times New Roman" w:cs="Times New Roman"/>
          <w:sz w:val="28"/>
          <w:szCs w:val="28"/>
        </w:rPr>
        <w:lastRenderedPageBreak/>
        <w:t>Мансийского района</w:t>
      </w:r>
      <w:r w:rsidR="007D4A4D">
        <w:rPr>
          <w:rFonts w:ascii="Times New Roman" w:hAnsi="Times New Roman" w:cs="Times New Roman"/>
          <w:sz w:val="28"/>
          <w:szCs w:val="28"/>
        </w:rPr>
        <w:t xml:space="preserve"> </w:t>
      </w:r>
      <w:r w:rsidR="00273F61">
        <w:rPr>
          <w:rFonts w:ascii="Times New Roman" w:hAnsi="Times New Roman" w:cs="Times New Roman"/>
          <w:sz w:val="28"/>
          <w:szCs w:val="28"/>
        </w:rPr>
        <w:t xml:space="preserve">в сети Интернет </w:t>
      </w:r>
      <w:proofErr w:type="spellStart"/>
      <w:r w:rsidR="00273F61">
        <w:rPr>
          <w:rFonts w:ascii="Times New Roman" w:hAnsi="Times New Roman" w:cs="Times New Roman"/>
          <w:sz w:val="28"/>
          <w:szCs w:val="28"/>
        </w:rPr>
        <w:t>www</w:t>
      </w:r>
      <w:proofErr w:type="spellEnd"/>
      <w:r w:rsidR="00273F61">
        <w:rPr>
          <w:rFonts w:ascii="Times New Roman" w:hAnsi="Times New Roman" w:cs="Times New Roman"/>
          <w:sz w:val="28"/>
          <w:szCs w:val="28"/>
        </w:rPr>
        <w:t>.</w:t>
      </w:r>
      <w:proofErr w:type="spellStart"/>
      <w:r w:rsidR="00273F61">
        <w:rPr>
          <w:rFonts w:ascii="Times New Roman" w:hAnsi="Times New Roman" w:cs="Times New Roman"/>
          <w:sz w:val="28"/>
          <w:szCs w:val="28"/>
          <w:lang w:val="en-US"/>
        </w:rPr>
        <w:t>hmrn</w:t>
      </w:r>
      <w:proofErr w:type="spellEnd"/>
      <w:r w:rsidRPr="001F2D5E">
        <w:rPr>
          <w:rFonts w:ascii="Times New Roman" w:hAnsi="Times New Roman" w:cs="Times New Roman"/>
          <w:sz w:val="28"/>
          <w:szCs w:val="28"/>
        </w:rPr>
        <w:t>.</w:t>
      </w:r>
      <w:proofErr w:type="spellStart"/>
      <w:r w:rsidRPr="001F2D5E">
        <w:rPr>
          <w:rFonts w:ascii="Times New Roman" w:hAnsi="Times New Roman" w:cs="Times New Roman"/>
          <w:sz w:val="28"/>
          <w:szCs w:val="28"/>
        </w:rPr>
        <w:t>ru</w:t>
      </w:r>
      <w:proofErr w:type="spellEnd"/>
      <w:r w:rsidRPr="001F2D5E">
        <w:rPr>
          <w:rFonts w:ascii="Times New Roman" w:hAnsi="Times New Roman" w:cs="Times New Roman"/>
          <w:sz w:val="28"/>
          <w:szCs w:val="28"/>
        </w:rPr>
        <w:t xml:space="preserve"> в разделе </w:t>
      </w:r>
      <w:r w:rsidR="00203948">
        <w:rPr>
          <w:rFonts w:ascii="Times New Roman" w:hAnsi="Times New Roman" w:cs="Times New Roman"/>
          <w:sz w:val="28"/>
          <w:szCs w:val="28"/>
        </w:rPr>
        <w:t>«Землепользование»</w:t>
      </w:r>
      <w:r w:rsidRPr="001F2D5E">
        <w:rPr>
          <w:rFonts w:ascii="Times New Roman" w:hAnsi="Times New Roman" w:cs="Times New Roman"/>
          <w:sz w:val="28"/>
          <w:szCs w:val="28"/>
        </w:rPr>
        <w:t xml:space="preserve"> в специальном подразделе </w:t>
      </w:r>
      <w:r w:rsidR="00203948">
        <w:rPr>
          <w:rFonts w:ascii="Times New Roman" w:hAnsi="Times New Roman" w:cs="Times New Roman"/>
          <w:sz w:val="28"/>
          <w:szCs w:val="28"/>
        </w:rPr>
        <w:t xml:space="preserve">«Информация о возможном или предстоящем предоставлении земельных участков» </w:t>
      </w:r>
      <w:r w:rsidRPr="001F2D5E">
        <w:rPr>
          <w:rFonts w:ascii="Times New Roman" w:hAnsi="Times New Roman" w:cs="Times New Roman"/>
          <w:sz w:val="28"/>
          <w:szCs w:val="28"/>
        </w:rPr>
        <w:t>(далее- специальный подраздел),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5. Информационное обеспечение аукциона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5.1. Информация о проведении аукционов размещается в специальном подразделе. К информации о проведении аукционов относятся сведения, содержащиеся в извещении о проведении аукциона, извещении об отказе от проведения аукциона, аукционной документации, изменениях, вносимых в такие извещения и такую документацию, разъяснениях такой документации, протоколах, составляемых в ходе проведения аукционов.</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5.2. Информация о проведении аукционов, размещенная в специальном подразделе, должна быть доступна для ознакомления без взимания платы.</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6. Извещение о проведении аукциона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bookmarkStart w:id="5" w:name="P336"/>
      <w:bookmarkEnd w:id="5"/>
      <w:r w:rsidRPr="001F2D5E">
        <w:rPr>
          <w:rFonts w:ascii="Times New Roman" w:hAnsi="Times New Roman" w:cs="Times New Roman"/>
          <w:sz w:val="28"/>
          <w:szCs w:val="28"/>
        </w:rPr>
        <w:t xml:space="preserve">6.1. Извещение о проведении </w:t>
      </w:r>
      <w:r w:rsidRPr="003B4682">
        <w:rPr>
          <w:rFonts w:ascii="Times New Roman" w:hAnsi="Times New Roman" w:cs="Times New Roman"/>
          <w:sz w:val="28"/>
          <w:szCs w:val="28"/>
        </w:rPr>
        <w:t xml:space="preserve">аукциона публикуется </w:t>
      </w:r>
      <w:r w:rsidR="001E27EA"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 xml:space="preserve">в газете </w:t>
      </w:r>
      <w:r w:rsidR="00162F8C" w:rsidRPr="003B4682">
        <w:rPr>
          <w:rFonts w:ascii="Times New Roman" w:hAnsi="Times New Roman" w:cs="Times New Roman"/>
          <w:sz w:val="28"/>
          <w:szCs w:val="28"/>
        </w:rPr>
        <w:t>«</w:t>
      </w:r>
      <w:r w:rsidR="006C7CA4" w:rsidRPr="003B4682">
        <w:rPr>
          <w:rFonts w:ascii="Times New Roman" w:hAnsi="Times New Roman" w:cs="Times New Roman"/>
          <w:sz w:val="28"/>
          <w:szCs w:val="28"/>
        </w:rPr>
        <w:t>Наш Район</w:t>
      </w:r>
      <w:r w:rsidR="00162F8C" w:rsidRPr="003B4682">
        <w:rPr>
          <w:rFonts w:ascii="Times New Roman" w:hAnsi="Times New Roman" w:cs="Times New Roman"/>
          <w:sz w:val="28"/>
          <w:szCs w:val="28"/>
        </w:rPr>
        <w:t>»</w:t>
      </w:r>
      <w:r w:rsidRPr="003B4682">
        <w:rPr>
          <w:rFonts w:ascii="Times New Roman" w:hAnsi="Times New Roman" w:cs="Times New Roman"/>
          <w:sz w:val="28"/>
          <w:szCs w:val="28"/>
        </w:rPr>
        <w:t xml:space="preserve"> и размещается в специальном подразделе </w:t>
      </w:r>
      <w:r w:rsidR="006C7CA4" w:rsidRPr="003B4682">
        <w:rPr>
          <w:rFonts w:ascii="Times New Roman" w:hAnsi="Times New Roman" w:cs="Times New Roman"/>
          <w:sz w:val="28"/>
          <w:szCs w:val="28"/>
        </w:rPr>
        <w:t xml:space="preserve">на </w:t>
      </w:r>
      <w:r w:rsidR="006C7CA4">
        <w:rPr>
          <w:rFonts w:ascii="Times New Roman" w:hAnsi="Times New Roman" w:cs="Times New Roman"/>
          <w:sz w:val="28"/>
          <w:szCs w:val="28"/>
        </w:rPr>
        <w:t xml:space="preserve">официальном сайте </w:t>
      </w:r>
      <w:r w:rsidR="00192203">
        <w:rPr>
          <w:rFonts w:ascii="Times New Roman" w:hAnsi="Times New Roman" w:cs="Times New Roman"/>
          <w:sz w:val="28"/>
          <w:szCs w:val="28"/>
        </w:rPr>
        <w:t>А</w:t>
      </w:r>
      <w:r w:rsidR="006C7CA4">
        <w:rPr>
          <w:rFonts w:ascii="Times New Roman" w:hAnsi="Times New Roman" w:cs="Times New Roman"/>
          <w:sz w:val="28"/>
          <w:szCs w:val="28"/>
        </w:rPr>
        <w:t>дминистрации Ханты-Мансийского района</w:t>
      </w:r>
      <w:r w:rsidRPr="001F2D5E">
        <w:rPr>
          <w:rFonts w:ascii="Times New Roman" w:hAnsi="Times New Roman" w:cs="Times New Roman"/>
          <w:sz w:val="28"/>
          <w:szCs w:val="28"/>
        </w:rPr>
        <w:t xml:space="preserve"> не позднее чем за 20 дней до дня окончания подачи заявок на участие в аукционе.</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6.2. Извещение должно содержать:</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наименование, место нахождения, почтовый адрес, адрес электронной почты и номер контактного телефона организатора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предмет аукциона - право на заключение договора с указанием места размещения нестационарного торгового объекта, типа, площади земельного участка, специализации предназначенного для размещения нестационарного торгового объекта;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сведения о начальной (минимальной) цене договора (цене лота) (начальной цене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дату и время проведения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место проведения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порядок проведения аукциона, в том числе информацию об оформлении участия в аукционе;</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условия договора, заключаемого по результатам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lastRenderedPageBreak/>
        <w:t>порядок определения лица, выигравшего аукцион;</w:t>
      </w:r>
    </w:p>
    <w:p w:rsidR="001F2D5E" w:rsidRPr="001E27EA" w:rsidRDefault="001F2D5E" w:rsidP="00162F8C">
      <w:pPr>
        <w:pStyle w:val="ConsPlusNormal"/>
        <w:ind w:firstLine="709"/>
        <w:jc w:val="both"/>
        <w:rPr>
          <w:rFonts w:ascii="Times New Roman" w:hAnsi="Times New Roman" w:cs="Times New Roman"/>
          <w:sz w:val="28"/>
          <w:szCs w:val="28"/>
        </w:rPr>
      </w:pPr>
      <w:r w:rsidRPr="001E27EA">
        <w:rPr>
          <w:rFonts w:ascii="Times New Roman" w:hAnsi="Times New Roman" w:cs="Times New Roman"/>
          <w:sz w:val="28"/>
          <w:szCs w:val="28"/>
        </w:rPr>
        <w:t xml:space="preserve">срок, в течение которого организатор аукциона вправе отказаться от проведения аукциона, устанавливаемый с учетом положений </w:t>
      </w:r>
      <w:hyperlink w:anchor="P349" w:history="1">
        <w:r w:rsidRPr="001E27EA">
          <w:rPr>
            <w:rFonts w:ascii="Times New Roman" w:hAnsi="Times New Roman" w:cs="Times New Roman"/>
            <w:sz w:val="28"/>
            <w:szCs w:val="28"/>
          </w:rPr>
          <w:t>пункта 6.3</w:t>
        </w:r>
      </w:hyperlink>
      <w:r w:rsidRPr="001E27EA">
        <w:rPr>
          <w:rFonts w:ascii="Times New Roman" w:hAnsi="Times New Roman" w:cs="Times New Roman"/>
          <w:sz w:val="28"/>
          <w:szCs w:val="28"/>
        </w:rPr>
        <w:t xml:space="preserve"> настоящего Порядка</w:t>
      </w:r>
    </w:p>
    <w:p w:rsidR="001F2D5E" w:rsidRPr="001F2D5E" w:rsidRDefault="001F2D5E" w:rsidP="00162F8C">
      <w:pPr>
        <w:pStyle w:val="ConsPlusNormal"/>
        <w:ind w:firstLine="709"/>
        <w:jc w:val="both"/>
        <w:rPr>
          <w:rFonts w:ascii="Times New Roman" w:hAnsi="Times New Roman" w:cs="Times New Roman"/>
          <w:sz w:val="28"/>
          <w:szCs w:val="28"/>
        </w:rPr>
      </w:pPr>
      <w:bookmarkStart w:id="6" w:name="P349"/>
      <w:bookmarkEnd w:id="6"/>
      <w:r w:rsidRPr="001F2D5E">
        <w:rPr>
          <w:rFonts w:ascii="Times New Roman" w:hAnsi="Times New Roman" w:cs="Times New Roman"/>
          <w:sz w:val="28"/>
          <w:szCs w:val="28"/>
        </w:rPr>
        <w:t xml:space="preserve">6.3. </w:t>
      </w:r>
      <w:r w:rsidR="001E27EA" w:rsidRPr="003B4682">
        <w:rPr>
          <w:rFonts w:ascii="Times New Roman" w:hAnsi="Times New Roman" w:cs="Times New Roman"/>
          <w:sz w:val="28"/>
          <w:szCs w:val="28"/>
        </w:rPr>
        <w:t xml:space="preserve">Комитет </w:t>
      </w:r>
      <w:r w:rsidRPr="001F2D5E">
        <w:rPr>
          <w:rFonts w:ascii="Times New Roman" w:hAnsi="Times New Roman" w:cs="Times New Roman"/>
          <w:sz w:val="28"/>
          <w:szCs w:val="28"/>
        </w:rPr>
        <w:t>вправе отказаться от проведения аукциона в любое время, но не позднее чем за 5 дней до даты окончания срока подачи заявок на участие в аукционе.</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Извещение об отказе от проведения аукциона размещается в специальном подразделе </w:t>
      </w:r>
      <w:r w:rsidR="00A144CE">
        <w:rPr>
          <w:rFonts w:ascii="Times New Roman" w:hAnsi="Times New Roman" w:cs="Times New Roman"/>
          <w:sz w:val="28"/>
          <w:szCs w:val="28"/>
        </w:rPr>
        <w:t xml:space="preserve">на официальном сайте </w:t>
      </w:r>
      <w:r w:rsidR="008F2FC4">
        <w:rPr>
          <w:rFonts w:ascii="Times New Roman" w:hAnsi="Times New Roman" w:cs="Times New Roman"/>
          <w:sz w:val="28"/>
          <w:szCs w:val="28"/>
        </w:rPr>
        <w:t>А</w:t>
      </w:r>
      <w:r w:rsidR="00A144CE">
        <w:rPr>
          <w:rFonts w:ascii="Times New Roman" w:hAnsi="Times New Roman" w:cs="Times New Roman"/>
          <w:sz w:val="28"/>
          <w:szCs w:val="28"/>
        </w:rPr>
        <w:t>дминистрации Ханты-Мансийского района</w:t>
      </w:r>
      <w:r w:rsidRPr="001F2D5E">
        <w:rPr>
          <w:rFonts w:ascii="Times New Roman" w:hAnsi="Times New Roman" w:cs="Times New Roman"/>
          <w:sz w:val="28"/>
          <w:szCs w:val="28"/>
        </w:rPr>
        <w:t xml:space="preserve"> в течение 1 дня со дня принятия решения об отказе от проведения аукциона. В течение 2 рабочих дней со дня принятия указанного решения организатор аукциона направляет соответствующие уведомления всем заявителям. </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7. Аукционная документация</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7.1. Аукционная документация разрабатывается и утверждается</w:t>
      </w:r>
      <w:r w:rsidR="008F2FC4">
        <w:rPr>
          <w:rFonts w:ascii="Times New Roman" w:hAnsi="Times New Roman" w:cs="Times New Roman"/>
          <w:sz w:val="28"/>
          <w:szCs w:val="28"/>
        </w:rPr>
        <w:t xml:space="preserve"> </w:t>
      </w:r>
      <w:r w:rsidR="008F2FC4" w:rsidRPr="003B4682">
        <w:rPr>
          <w:rFonts w:ascii="Times New Roman" w:hAnsi="Times New Roman" w:cs="Times New Roman"/>
          <w:sz w:val="28"/>
          <w:szCs w:val="28"/>
        </w:rPr>
        <w:t>Комитетом</w:t>
      </w:r>
      <w:r w:rsidRPr="001F2D5E">
        <w:rPr>
          <w:rFonts w:ascii="Times New Roman" w:hAnsi="Times New Roman" w:cs="Times New Roman"/>
          <w:sz w:val="28"/>
          <w:szCs w:val="28"/>
        </w:rPr>
        <w:t>.</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7.2. Аукционная документация помимо информации и сведений, содержащихся в извещении о проведении аукциона, должна содержать:</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 адрес местонахождения и площадь земельного участка предназначенного для размещения нестационарного торгового объекта;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2) форму, срок действия и порядок оплаты по договору;</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3) порядок пересмотра цены договора;</w:t>
      </w:r>
    </w:p>
    <w:p w:rsidR="001F2D5E" w:rsidRPr="008F2FC4"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4) </w:t>
      </w:r>
      <w:r w:rsidRPr="008F2FC4">
        <w:rPr>
          <w:rFonts w:ascii="Times New Roman" w:hAnsi="Times New Roman" w:cs="Times New Roman"/>
          <w:sz w:val="28"/>
          <w:szCs w:val="28"/>
        </w:rPr>
        <w:t>требования, предъявляемые к участникам аукциона;</w:t>
      </w:r>
    </w:p>
    <w:p w:rsidR="001F2D5E" w:rsidRPr="008F2FC4" w:rsidRDefault="001F2D5E"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5) условия допуска к участию в аукционе;</w:t>
      </w:r>
    </w:p>
    <w:p w:rsidR="001F2D5E" w:rsidRPr="008F2FC4" w:rsidRDefault="00E84915"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6</w:t>
      </w:r>
      <w:r w:rsidR="001F2D5E" w:rsidRPr="008F2FC4">
        <w:rPr>
          <w:rFonts w:ascii="Times New Roman" w:hAnsi="Times New Roman" w:cs="Times New Roman"/>
          <w:sz w:val="28"/>
          <w:szCs w:val="28"/>
        </w:rPr>
        <w:t xml:space="preserve">) требования к содержанию, составу и форме заявки на участие в аукционе в соответствии с </w:t>
      </w:r>
      <w:hyperlink w:anchor="P387" w:history="1">
        <w:r w:rsidR="001F2D5E" w:rsidRPr="008F2FC4">
          <w:rPr>
            <w:rFonts w:ascii="Times New Roman" w:hAnsi="Times New Roman" w:cs="Times New Roman"/>
            <w:sz w:val="28"/>
            <w:szCs w:val="28"/>
          </w:rPr>
          <w:t>пунктами 10.1</w:t>
        </w:r>
      </w:hyperlink>
      <w:r w:rsidR="001F2D5E" w:rsidRPr="008F2FC4">
        <w:rPr>
          <w:rFonts w:ascii="Times New Roman" w:hAnsi="Times New Roman" w:cs="Times New Roman"/>
          <w:sz w:val="28"/>
          <w:szCs w:val="28"/>
        </w:rPr>
        <w:t xml:space="preserve">, </w:t>
      </w:r>
      <w:hyperlink w:anchor="P388" w:history="1">
        <w:r w:rsidR="001F2D5E" w:rsidRPr="008F2FC4">
          <w:rPr>
            <w:rFonts w:ascii="Times New Roman" w:hAnsi="Times New Roman" w:cs="Times New Roman"/>
            <w:sz w:val="28"/>
            <w:szCs w:val="28"/>
          </w:rPr>
          <w:t>10.2</w:t>
        </w:r>
      </w:hyperlink>
      <w:r w:rsidR="001F2D5E" w:rsidRPr="008F2FC4">
        <w:rPr>
          <w:rFonts w:ascii="Times New Roman" w:hAnsi="Times New Roman" w:cs="Times New Roman"/>
          <w:sz w:val="28"/>
          <w:szCs w:val="28"/>
        </w:rPr>
        <w:t xml:space="preserve"> настоящего Порядка;</w:t>
      </w:r>
    </w:p>
    <w:p w:rsidR="001F2D5E" w:rsidRPr="008F2FC4" w:rsidRDefault="00E84915"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7</w:t>
      </w:r>
      <w:r w:rsidR="001F2D5E" w:rsidRPr="008F2FC4">
        <w:rPr>
          <w:rFonts w:ascii="Times New Roman" w:hAnsi="Times New Roman" w:cs="Times New Roman"/>
          <w:sz w:val="28"/>
          <w:szCs w:val="28"/>
        </w:rPr>
        <w:t xml:space="preserve">) порядок, место, дату начала и </w:t>
      </w:r>
      <w:r w:rsidR="00D30B8E" w:rsidRPr="008F2FC4">
        <w:rPr>
          <w:rFonts w:ascii="Times New Roman" w:hAnsi="Times New Roman" w:cs="Times New Roman"/>
          <w:sz w:val="28"/>
          <w:szCs w:val="28"/>
        </w:rPr>
        <w:t>дату,</w:t>
      </w:r>
      <w:r w:rsidR="001F2D5E" w:rsidRPr="008F2FC4">
        <w:rPr>
          <w:rFonts w:ascii="Times New Roman" w:hAnsi="Times New Roman" w:cs="Times New Roman"/>
          <w:sz w:val="28"/>
          <w:szCs w:val="28"/>
        </w:rPr>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опубликования в газете </w:t>
      </w:r>
      <w:r w:rsidR="008F2FC4">
        <w:rPr>
          <w:rFonts w:ascii="Times New Roman" w:hAnsi="Times New Roman" w:cs="Times New Roman"/>
          <w:sz w:val="28"/>
          <w:szCs w:val="28"/>
        </w:rPr>
        <w:t>«</w:t>
      </w:r>
      <w:r w:rsidRPr="008F2FC4">
        <w:rPr>
          <w:rFonts w:ascii="Times New Roman" w:hAnsi="Times New Roman" w:cs="Times New Roman"/>
          <w:sz w:val="28"/>
          <w:szCs w:val="28"/>
        </w:rPr>
        <w:t>Наш Район</w:t>
      </w:r>
      <w:r w:rsidR="008F2FC4">
        <w:rPr>
          <w:rFonts w:ascii="Times New Roman" w:hAnsi="Times New Roman" w:cs="Times New Roman"/>
          <w:sz w:val="28"/>
          <w:szCs w:val="28"/>
        </w:rPr>
        <w:t>»</w:t>
      </w:r>
      <w:r w:rsidR="001F2D5E" w:rsidRPr="008F2FC4">
        <w:rPr>
          <w:rFonts w:ascii="Times New Roman" w:hAnsi="Times New Roman" w:cs="Times New Roman"/>
          <w:sz w:val="28"/>
          <w:szCs w:val="28"/>
        </w:rPr>
        <w:t xml:space="preserve"> извещения о проведении аукциона. Дата и время окончания срока подачи заявок на участие в аукционе устанавливаются в соответствии с </w:t>
      </w:r>
      <w:hyperlink w:anchor="P336" w:history="1">
        <w:r w:rsidR="001F2D5E" w:rsidRPr="008F2FC4">
          <w:rPr>
            <w:rFonts w:ascii="Times New Roman" w:hAnsi="Times New Roman" w:cs="Times New Roman"/>
            <w:sz w:val="28"/>
            <w:szCs w:val="28"/>
          </w:rPr>
          <w:t>пунктом 6.1</w:t>
        </w:r>
      </w:hyperlink>
      <w:r w:rsidR="001F2D5E" w:rsidRPr="008F2FC4">
        <w:rPr>
          <w:rFonts w:ascii="Times New Roman" w:hAnsi="Times New Roman" w:cs="Times New Roman"/>
          <w:sz w:val="28"/>
          <w:szCs w:val="28"/>
        </w:rPr>
        <w:t xml:space="preserve"> настоящего Порядка;</w:t>
      </w:r>
    </w:p>
    <w:p w:rsidR="001F2D5E" w:rsidRPr="008F2FC4" w:rsidRDefault="00E84915"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8</w:t>
      </w:r>
      <w:r w:rsidR="001F2D5E" w:rsidRPr="008F2FC4">
        <w:rPr>
          <w:rFonts w:ascii="Times New Roman" w:hAnsi="Times New Roman" w:cs="Times New Roman"/>
          <w:sz w:val="28"/>
          <w:szCs w:val="28"/>
        </w:rPr>
        <w:t xml:space="preserve">) порядок и срок отзыва заявок на участие в аукционе. При этом срок отзыва заявок на участие в аукционе устанавливается в соответствии с </w:t>
      </w:r>
      <w:hyperlink w:anchor="P400" w:history="1">
        <w:r w:rsidR="001F2D5E" w:rsidRPr="008F2FC4">
          <w:rPr>
            <w:rFonts w:ascii="Times New Roman" w:hAnsi="Times New Roman" w:cs="Times New Roman"/>
            <w:sz w:val="28"/>
            <w:szCs w:val="28"/>
          </w:rPr>
          <w:t>пунктом 10.8</w:t>
        </w:r>
      </w:hyperlink>
      <w:r w:rsidR="001F2D5E" w:rsidRPr="008F2FC4">
        <w:rPr>
          <w:rFonts w:ascii="Times New Roman" w:hAnsi="Times New Roman" w:cs="Times New Roman"/>
          <w:sz w:val="28"/>
          <w:szCs w:val="28"/>
        </w:rPr>
        <w:t xml:space="preserve"> настоящего Порядка;</w:t>
      </w:r>
    </w:p>
    <w:p w:rsidR="001F2D5E" w:rsidRPr="008F2FC4" w:rsidRDefault="00E84915"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9</w:t>
      </w:r>
      <w:r w:rsidR="001F2D5E" w:rsidRPr="008F2FC4">
        <w:rPr>
          <w:rFonts w:ascii="Times New Roman" w:hAnsi="Times New Roman" w:cs="Times New Roman"/>
          <w:sz w:val="28"/>
          <w:szCs w:val="28"/>
        </w:rPr>
        <w:t xml:space="preserve">) формы, порядок, даты начала и окончания предоставления участникам аукциона разъяснений положений аукционной документации в соответствии с </w:t>
      </w:r>
      <w:hyperlink w:anchor="P381" w:history="1">
        <w:r w:rsidR="001F2D5E" w:rsidRPr="008F2FC4">
          <w:rPr>
            <w:rFonts w:ascii="Times New Roman" w:hAnsi="Times New Roman" w:cs="Times New Roman"/>
            <w:sz w:val="28"/>
            <w:szCs w:val="28"/>
          </w:rPr>
          <w:t>пунктами 9.1</w:t>
        </w:r>
      </w:hyperlink>
      <w:r w:rsidR="001F2D5E" w:rsidRPr="008F2FC4">
        <w:rPr>
          <w:rFonts w:ascii="Times New Roman" w:hAnsi="Times New Roman" w:cs="Times New Roman"/>
          <w:sz w:val="28"/>
          <w:szCs w:val="28"/>
        </w:rPr>
        <w:t xml:space="preserve">, </w:t>
      </w:r>
      <w:hyperlink w:anchor="P382" w:history="1">
        <w:r w:rsidR="001F2D5E" w:rsidRPr="008F2FC4">
          <w:rPr>
            <w:rFonts w:ascii="Times New Roman" w:hAnsi="Times New Roman" w:cs="Times New Roman"/>
            <w:sz w:val="28"/>
            <w:szCs w:val="28"/>
          </w:rPr>
          <w:t>9.2</w:t>
        </w:r>
      </w:hyperlink>
      <w:r w:rsidR="001F2D5E" w:rsidRPr="008F2FC4">
        <w:rPr>
          <w:rFonts w:ascii="Times New Roman" w:hAnsi="Times New Roman" w:cs="Times New Roman"/>
          <w:sz w:val="28"/>
          <w:szCs w:val="28"/>
        </w:rPr>
        <w:t xml:space="preserve"> настоящего Порядка;</w:t>
      </w:r>
    </w:p>
    <w:p w:rsidR="001F2D5E" w:rsidRPr="001F2D5E" w:rsidRDefault="00E84915"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10</w:t>
      </w:r>
      <w:r w:rsidR="001F2D5E" w:rsidRPr="008F2FC4">
        <w:rPr>
          <w:rFonts w:ascii="Times New Roman" w:hAnsi="Times New Roman" w:cs="Times New Roman"/>
          <w:sz w:val="28"/>
          <w:szCs w:val="28"/>
        </w:rPr>
        <w:t>) начальную цену, величину повышения начальной (мин</w:t>
      </w:r>
      <w:r w:rsidR="001F2D5E" w:rsidRPr="001F2D5E">
        <w:rPr>
          <w:rFonts w:ascii="Times New Roman" w:hAnsi="Times New Roman" w:cs="Times New Roman"/>
          <w:sz w:val="28"/>
          <w:szCs w:val="28"/>
        </w:rPr>
        <w:t>имальной) цены договора ("шаг аукциона");</w:t>
      </w:r>
    </w:p>
    <w:p w:rsidR="001F2D5E" w:rsidRPr="001F2D5E" w:rsidRDefault="00E84915" w:rsidP="00162F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1F2D5E" w:rsidRPr="001F2D5E">
        <w:rPr>
          <w:rFonts w:ascii="Times New Roman" w:hAnsi="Times New Roman" w:cs="Times New Roman"/>
          <w:sz w:val="28"/>
          <w:szCs w:val="28"/>
        </w:rPr>
        <w:t>) место, дату и время начала рассмотрения заявок на участие в аукционе;</w:t>
      </w:r>
    </w:p>
    <w:p w:rsidR="001F2D5E" w:rsidRPr="001F2D5E" w:rsidRDefault="00E84915" w:rsidP="00162F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1F2D5E" w:rsidRPr="001F2D5E">
        <w:rPr>
          <w:rFonts w:ascii="Times New Roman" w:hAnsi="Times New Roman" w:cs="Times New Roman"/>
          <w:sz w:val="28"/>
          <w:szCs w:val="28"/>
        </w:rPr>
        <w:t>) срок, в течение которого должен быть подписан проект договора, составляющий не менее 10 дней со дня разме</w:t>
      </w:r>
      <w:r w:rsidR="008F2FC4">
        <w:rPr>
          <w:rFonts w:ascii="Times New Roman" w:hAnsi="Times New Roman" w:cs="Times New Roman"/>
          <w:sz w:val="28"/>
          <w:szCs w:val="28"/>
        </w:rPr>
        <w:t>щения в специальном подразделе «</w:t>
      </w:r>
      <w:r w:rsidR="001F2D5E" w:rsidRPr="001F2D5E">
        <w:rPr>
          <w:rFonts w:ascii="Times New Roman" w:hAnsi="Times New Roman" w:cs="Times New Roman"/>
          <w:sz w:val="28"/>
          <w:szCs w:val="28"/>
        </w:rPr>
        <w:t>О проведении торгов</w:t>
      </w:r>
      <w:r w:rsidR="008F2FC4">
        <w:rPr>
          <w:rFonts w:ascii="Times New Roman" w:hAnsi="Times New Roman" w:cs="Times New Roman"/>
          <w:sz w:val="28"/>
          <w:szCs w:val="28"/>
        </w:rPr>
        <w:t>»</w:t>
      </w:r>
      <w:r w:rsidR="001F2D5E" w:rsidRPr="001F2D5E">
        <w:rPr>
          <w:rFonts w:ascii="Times New Roman" w:hAnsi="Times New Roman" w:cs="Times New Roman"/>
          <w:sz w:val="28"/>
          <w:szCs w:val="28"/>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7.3. 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7.4. Сведения, содержащиеся в аукционной документации, должны соответствовать сведениям, указанным в извещении о проведении аукциона.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8. Порядок предоставления аукционной документации</w:t>
      </w:r>
    </w:p>
    <w:p w:rsidR="001F2D5E" w:rsidRPr="001F2D5E" w:rsidRDefault="001F2D5E" w:rsidP="001F2D5E">
      <w:pPr>
        <w:pStyle w:val="ConsPlusNormal"/>
        <w:jc w:val="both"/>
        <w:rPr>
          <w:rFonts w:ascii="Times New Roman" w:hAnsi="Times New Roman" w:cs="Times New Roman"/>
          <w:sz w:val="28"/>
          <w:szCs w:val="28"/>
        </w:rPr>
      </w:pPr>
    </w:p>
    <w:p w:rsidR="001F2D5E" w:rsidRPr="008F2FC4"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8.1. При опубликовании извещения о проведении </w:t>
      </w:r>
      <w:r w:rsidRPr="003B4682">
        <w:rPr>
          <w:rFonts w:ascii="Times New Roman" w:hAnsi="Times New Roman" w:cs="Times New Roman"/>
          <w:sz w:val="28"/>
          <w:szCs w:val="28"/>
        </w:rPr>
        <w:t>аукциона</w:t>
      </w:r>
      <w:r w:rsidR="008F2FC4" w:rsidRPr="003B4682">
        <w:rPr>
          <w:rFonts w:ascii="Times New Roman" w:hAnsi="Times New Roman" w:cs="Times New Roman"/>
          <w:sz w:val="28"/>
          <w:szCs w:val="28"/>
        </w:rPr>
        <w:t xml:space="preserve"> Комитет </w:t>
      </w:r>
      <w:r w:rsidRPr="008F2FC4">
        <w:rPr>
          <w:rFonts w:ascii="Times New Roman" w:hAnsi="Times New Roman" w:cs="Times New Roman"/>
          <w:sz w:val="28"/>
          <w:szCs w:val="28"/>
        </w:rPr>
        <w:t xml:space="preserve">обеспечивает размещение аукционной документации в специальном подразделе </w:t>
      </w:r>
      <w:r w:rsidR="009425EE" w:rsidRPr="008F2FC4">
        <w:rPr>
          <w:rFonts w:ascii="Times New Roman" w:hAnsi="Times New Roman" w:cs="Times New Roman"/>
          <w:sz w:val="28"/>
          <w:szCs w:val="28"/>
        </w:rPr>
        <w:t>на официальном сайте А</w:t>
      </w:r>
      <w:r w:rsidR="00E84915" w:rsidRPr="008F2FC4">
        <w:rPr>
          <w:rFonts w:ascii="Times New Roman" w:hAnsi="Times New Roman" w:cs="Times New Roman"/>
          <w:sz w:val="28"/>
          <w:szCs w:val="28"/>
        </w:rPr>
        <w:t>дминистрации Ханты-Мансийского района</w:t>
      </w:r>
      <w:r w:rsidRPr="008F2FC4">
        <w:rPr>
          <w:rFonts w:ascii="Times New Roman" w:hAnsi="Times New Roman" w:cs="Times New Roman"/>
          <w:sz w:val="28"/>
          <w:szCs w:val="28"/>
        </w:rPr>
        <w:t xml:space="preserve"> в срок, предусмотренный </w:t>
      </w:r>
      <w:hyperlink w:anchor="P336" w:history="1">
        <w:r w:rsidRPr="008F2FC4">
          <w:rPr>
            <w:rFonts w:ascii="Times New Roman" w:hAnsi="Times New Roman" w:cs="Times New Roman"/>
            <w:sz w:val="28"/>
            <w:szCs w:val="28"/>
          </w:rPr>
          <w:t>пунктом 6.1</w:t>
        </w:r>
      </w:hyperlink>
      <w:r w:rsidRPr="008F2FC4">
        <w:rPr>
          <w:rFonts w:ascii="Times New Roman" w:hAnsi="Times New Roman" w:cs="Times New Roman"/>
          <w:sz w:val="28"/>
          <w:szCs w:val="28"/>
        </w:rPr>
        <w:t xml:space="preserve"> настоящего Порядка, одновременно с размещением извещения о проведении аукциона. Аукционная документация должна быть доступна для ознакомления в специальном подразделе без взимания платы.</w:t>
      </w:r>
    </w:p>
    <w:p w:rsidR="001F2D5E" w:rsidRPr="001F2D5E" w:rsidRDefault="001F2D5E" w:rsidP="00162F8C">
      <w:pPr>
        <w:pStyle w:val="ConsPlusNormal"/>
        <w:ind w:firstLine="709"/>
        <w:jc w:val="both"/>
        <w:rPr>
          <w:rFonts w:ascii="Times New Roman" w:hAnsi="Times New Roman" w:cs="Times New Roman"/>
          <w:sz w:val="28"/>
          <w:szCs w:val="28"/>
        </w:rPr>
      </w:pPr>
      <w:r w:rsidRPr="008F2FC4">
        <w:rPr>
          <w:rFonts w:ascii="Times New Roman" w:hAnsi="Times New Roman" w:cs="Times New Roman"/>
          <w:sz w:val="28"/>
          <w:szCs w:val="28"/>
        </w:rPr>
        <w:t xml:space="preserve">8.2. После опубликования </w:t>
      </w:r>
      <w:r w:rsidRPr="001F2D5E">
        <w:rPr>
          <w:rFonts w:ascii="Times New Roman" w:hAnsi="Times New Roman" w:cs="Times New Roman"/>
          <w:sz w:val="28"/>
          <w:szCs w:val="28"/>
        </w:rPr>
        <w:t xml:space="preserve">извещения о проведении аукциона </w:t>
      </w:r>
      <w:r w:rsidR="008F2FC4"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предоставляет такому лицу </w:t>
      </w:r>
      <w:r w:rsidRPr="001F2D5E">
        <w:rPr>
          <w:rFonts w:ascii="Times New Roman" w:hAnsi="Times New Roman" w:cs="Times New Roman"/>
          <w:sz w:val="28"/>
          <w:szCs w:val="28"/>
        </w:rPr>
        <w:t>аукционную документацию.</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8.3. Предоставление аукционной документ</w:t>
      </w:r>
      <w:r w:rsidR="00162F8C">
        <w:rPr>
          <w:rFonts w:ascii="Times New Roman" w:hAnsi="Times New Roman" w:cs="Times New Roman"/>
          <w:sz w:val="28"/>
          <w:szCs w:val="28"/>
        </w:rPr>
        <w:t>ации до опубликования в газете «</w:t>
      </w:r>
      <w:r w:rsidR="00300F49">
        <w:rPr>
          <w:rFonts w:ascii="Times New Roman" w:hAnsi="Times New Roman" w:cs="Times New Roman"/>
          <w:sz w:val="28"/>
          <w:szCs w:val="28"/>
        </w:rPr>
        <w:t xml:space="preserve">Наш </w:t>
      </w:r>
      <w:r w:rsidR="00D30B8E">
        <w:rPr>
          <w:rFonts w:ascii="Times New Roman" w:hAnsi="Times New Roman" w:cs="Times New Roman"/>
          <w:sz w:val="28"/>
          <w:szCs w:val="28"/>
        </w:rPr>
        <w:t>р</w:t>
      </w:r>
      <w:r w:rsidR="00300F49">
        <w:rPr>
          <w:rFonts w:ascii="Times New Roman" w:hAnsi="Times New Roman" w:cs="Times New Roman"/>
          <w:sz w:val="28"/>
          <w:szCs w:val="28"/>
        </w:rPr>
        <w:t>айон</w:t>
      </w:r>
      <w:r w:rsidR="00162F8C">
        <w:rPr>
          <w:rFonts w:ascii="Times New Roman" w:hAnsi="Times New Roman" w:cs="Times New Roman"/>
          <w:sz w:val="28"/>
          <w:szCs w:val="28"/>
        </w:rPr>
        <w:t>»</w:t>
      </w:r>
      <w:r w:rsidRPr="001F2D5E">
        <w:rPr>
          <w:rFonts w:ascii="Times New Roman" w:hAnsi="Times New Roman" w:cs="Times New Roman"/>
          <w:sz w:val="28"/>
          <w:szCs w:val="28"/>
        </w:rPr>
        <w:t xml:space="preserve"> и разме</w:t>
      </w:r>
      <w:r w:rsidR="00300F49">
        <w:rPr>
          <w:rFonts w:ascii="Times New Roman" w:hAnsi="Times New Roman" w:cs="Times New Roman"/>
          <w:sz w:val="28"/>
          <w:szCs w:val="28"/>
        </w:rPr>
        <w:t xml:space="preserve">щения в специальном подразделе на официальном сайте </w:t>
      </w:r>
      <w:r w:rsidR="008F2FC4">
        <w:rPr>
          <w:rFonts w:ascii="Times New Roman" w:hAnsi="Times New Roman" w:cs="Times New Roman"/>
          <w:sz w:val="28"/>
          <w:szCs w:val="28"/>
        </w:rPr>
        <w:t>А</w:t>
      </w:r>
      <w:r w:rsidR="00300F49">
        <w:rPr>
          <w:rFonts w:ascii="Times New Roman" w:hAnsi="Times New Roman" w:cs="Times New Roman"/>
          <w:sz w:val="28"/>
          <w:szCs w:val="28"/>
        </w:rPr>
        <w:t>дминистрации Ханты-Мансийского района</w:t>
      </w:r>
      <w:r w:rsidRPr="001F2D5E">
        <w:rPr>
          <w:rFonts w:ascii="Times New Roman" w:hAnsi="Times New Roman" w:cs="Times New Roman"/>
          <w:sz w:val="28"/>
          <w:szCs w:val="28"/>
        </w:rPr>
        <w:t xml:space="preserve"> извещения о проведении аукциона не допускается.</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9. Разъяснение положений аукционной документации и внесение</w:t>
      </w:r>
    </w:p>
    <w:p w:rsidR="001F2D5E" w:rsidRPr="001F2D5E" w:rsidRDefault="001F2D5E" w:rsidP="001F2D5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в нее изменений</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bookmarkStart w:id="7" w:name="P381"/>
      <w:bookmarkEnd w:id="7"/>
      <w:r w:rsidRPr="001F2D5E">
        <w:rPr>
          <w:rFonts w:ascii="Times New Roman" w:hAnsi="Times New Roman" w:cs="Times New Roman"/>
          <w:sz w:val="28"/>
          <w:szCs w:val="28"/>
        </w:rPr>
        <w:t xml:space="preserve">9.1. Любое заинтересованное лицо вправе направить в письменной форме, в том числе в форме электронного документа, </w:t>
      </w:r>
      <w:r w:rsidR="008F2FC4" w:rsidRPr="003B4682">
        <w:rPr>
          <w:rFonts w:ascii="Times New Roman" w:hAnsi="Times New Roman" w:cs="Times New Roman"/>
          <w:sz w:val="28"/>
          <w:szCs w:val="28"/>
        </w:rPr>
        <w:t xml:space="preserve">в Комитет </w:t>
      </w:r>
      <w:r w:rsidRPr="001F2D5E">
        <w:rPr>
          <w:rFonts w:ascii="Times New Roman" w:hAnsi="Times New Roman" w:cs="Times New Roman"/>
          <w:sz w:val="28"/>
          <w:szCs w:val="28"/>
        </w:rPr>
        <w:t>запрос о разъяснении положений аукционной документации. В течение 2 рабочих дней со дня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3 рабочих дня до даты окончания срока подачи заявок на участие в аукционе.</w:t>
      </w:r>
    </w:p>
    <w:p w:rsidR="001F2D5E" w:rsidRPr="003B4682" w:rsidRDefault="001F2D5E" w:rsidP="00162F8C">
      <w:pPr>
        <w:pStyle w:val="ConsPlusNormal"/>
        <w:ind w:firstLine="709"/>
        <w:jc w:val="both"/>
        <w:rPr>
          <w:rFonts w:ascii="Times New Roman" w:hAnsi="Times New Roman" w:cs="Times New Roman"/>
          <w:sz w:val="28"/>
          <w:szCs w:val="28"/>
        </w:rPr>
      </w:pPr>
      <w:bookmarkStart w:id="8" w:name="P382"/>
      <w:bookmarkEnd w:id="8"/>
      <w:r w:rsidRPr="001F2D5E">
        <w:rPr>
          <w:rFonts w:ascii="Times New Roman" w:hAnsi="Times New Roman" w:cs="Times New Roman"/>
          <w:sz w:val="28"/>
          <w:szCs w:val="28"/>
        </w:rPr>
        <w:lastRenderedPageBreak/>
        <w:t xml:space="preserve">9.2. В течение 1 дня со дня направления разъяснения положений аукционной документации по запросу заинтересованного лица такое разъяснение должно быть </w:t>
      </w:r>
      <w:r w:rsidRPr="003B4682">
        <w:rPr>
          <w:rFonts w:ascii="Times New Roman" w:hAnsi="Times New Roman" w:cs="Times New Roman"/>
          <w:sz w:val="28"/>
          <w:szCs w:val="28"/>
        </w:rPr>
        <w:t xml:space="preserve">размещено </w:t>
      </w:r>
      <w:r w:rsidR="008F2FC4"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 xml:space="preserve">в специальном подразделе </w:t>
      </w:r>
      <w:r w:rsidR="0029289B" w:rsidRPr="003B4682">
        <w:rPr>
          <w:rFonts w:ascii="Times New Roman" w:hAnsi="Times New Roman" w:cs="Times New Roman"/>
          <w:sz w:val="28"/>
          <w:szCs w:val="28"/>
        </w:rPr>
        <w:t xml:space="preserve">на официальном сайте </w:t>
      </w:r>
      <w:r w:rsidR="008F2FC4" w:rsidRPr="003B4682">
        <w:rPr>
          <w:rFonts w:ascii="Times New Roman" w:hAnsi="Times New Roman" w:cs="Times New Roman"/>
          <w:sz w:val="28"/>
          <w:szCs w:val="28"/>
        </w:rPr>
        <w:t>А</w:t>
      </w:r>
      <w:r w:rsidR="0029289B" w:rsidRPr="003B4682">
        <w:rPr>
          <w:rFonts w:ascii="Times New Roman" w:hAnsi="Times New Roman" w:cs="Times New Roman"/>
          <w:sz w:val="28"/>
          <w:szCs w:val="28"/>
        </w:rPr>
        <w:t>дминистрации Ханты-Мансийского района</w:t>
      </w:r>
      <w:r w:rsidRPr="003B4682">
        <w:rPr>
          <w:rFonts w:ascii="Times New Roman" w:hAnsi="Times New Roman" w:cs="Times New Roman"/>
          <w:sz w:val="28"/>
          <w:szCs w:val="28"/>
        </w:rPr>
        <w:t xml:space="preserve">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1F2D5E" w:rsidRPr="001F2D5E"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9.3. </w:t>
      </w:r>
      <w:r w:rsidR="008F2FC4"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по собственной инициат</w:t>
      </w:r>
      <w:r w:rsidRPr="001F2D5E">
        <w:rPr>
          <w:rFonts w:ascii="Times New Roman" w:hAnsi="Times New Roman" w:cs="Times New Roman"/>
          <w:sz w:val="28"/>
          <w:szCs w:val="28"/>
        </w:rPr>
        <w:t xml:space="preserve">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1 дня со дня принятия указанного решения такие изменения </w:t>
      </w:r>
      <w:r w:rsidRPr="003B4682">
        <w:rPr>
          <w:rFonts w:ascii="Times New Roman" w:hAnsi="Times New Roman" w:cs="Times New Roman"/>
          <w:sz w:val="28"/>
          <w:szCs w:val="28"/>
        </w:rPr>
        <w:t xml:space="preserve">размещаются </w:t>
      </w:r>
      <w:r w:rsidR="008F2FC4"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в порядке, установленном для разме</w:t>
      </w:r>
      <w:r w:rsidR="0029289B" w:rsidRPr="003B4682">
        <w:rPr>
          <w:rFonts w:ascii="Times New Roman" w:hAnsi="Times New Roman" w:cs="Times New Roman"/>
          <w:sz w:val="28"/>
          <w:szCs w:val="28"/>
        </w:rPr>
        <w:t xml:space="preserve">щения в специальном подразделе на официальном сайте </w:t>
      </w:r>
      <w:r w:rsidR="001A473B" w:rsidRPr="003B4682">
        <w:rPr>
          <w:rFonts w:ascii="Times New Roman" w:hAnsi="Times New Roman" w:cs="Times New Roman"/>
          <w:sz w:val="28"/>
          <w:szCs w:val="28"/>
        </w:rPr>
        <w:t>А</w:t>
      </w:r>
      <w:r w:rsidR="0029289B" w:rsidRPr="003B4682">
        <w:rPr>
          <w:rFonts w:ascii="Times New Roman" w:hAnsi="Times New Roman" w:cs="Times New Roman"/>
          <w:sz w:val="28"/>
          <w:szCs w:val="28"/>
        </w:rPr>
        <w:t>дминистрации Ханты-Мансийского района</w:t>
      </w:r>
      <w:r w:rsidRPr="003B4682">
        <w:rPr>
          <w:rFonts w:ascii="Times New Roman" w:hAnsi="Times New Roman" w:cs="Times New Roman"/>
          <w:sz w:val="28"/>
          <w:szCs w:val="28"/>
        </w:rPr>
        <w:t xml:space="preserve"> извещения о проведении аукциона. В течение 2 рабочих дней со дня принятия указанного решения такие изменения направляются заказными письмами или в форме электронных документов всем заявителям. При этом срок подачи заявок на участие в аукционе должен быть продлен </w:t>
      </w:r>
      <w:r w:rsidRPr="001F2D5E">
        <w:rPr>
          <w:rFonts w:ascii="Times New Roman" w:hAnsi="Times New Roman" w:cs="Times New Roman"/>
          <w:sz w:val="28"/>
          <w:szCs w:val="28"/>
        </w:rPr>
        <w:t>таким образом, чтобы с даты размещения на специальном разделе о проведении торгов изменений, внесенных в аукционную документацию, до даты окончания срока подачи заявок на участие в аукционе он составлял не менее 15 дней.</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10. Порядок подачи заявок на участие в аукционе</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bookmarkStart w:id="9" w:name="P387"/>
      <w:bookmarkEnd w:id="9"/>
      <w:r w:rsidRPr="001F2D5E">
        <w:rPr>
          <w:rFonts w:ascii="Times New Roman" w:hAnsi="Times New Roman" w:cs="Times New Roman"/>
          <w:sz w:val="28"/>
          <w:szCs w:val="28"/>
        </w:rPr>
        <w:t>10.1. Заявка на участие в аукционе подается в срок и по форме, которые установлены аукционной документацией.</w:t>
      </w:r>
    </w:p>
    <w:p w:rsidR="001F2D5E" w:rsidRPr="001F2D5E" w:rsidRDefault="001F2D5E" w:rsidP="00162F8C">
      <w:pPr>
        <w:pStyle w:val="ConsPlusNormal"/>
        <w:ind w:firstLine="709"/>
        <w:jc w:val="both"/>
        <w:rPr>
          <w:rFonts w:ascii="Times New Roman" w:hAnsi="Times New Roman" w:cs="Times New Roman"/>
          <w:sz w:val="28"/>
          <w:szCs w:val="28"/>
        </w:rPr>
      </w:pPr>
      <w:bookmarkStart w:id="10" w:name="P388"/>
      <w:bookmarkEnd w:id="10"/>
      <w:r w:rsidRPr="001F2D5E">
        <w:rPr>
          <w:rFonts w:ascii="Times New Roman" w:hAnsi="Times New Roman" w:cs="Times New Roman"/>
          <w:sz w:val="28"/>
          <w:szCs w:val="28"/>
        </w:rPr>
        <w:t>10.2. Заявка на участие в аукционе должна содержать:</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сведения о заявителе, подавшем такую заявку (фирменное наименование (название), сведения об организационно-правовой форме, место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 (при наличии).</w:t>
      </w:r>
    </w:p>
    <w:p w:rsidR="001F2D5E" w:rsidRPr="001F2D5E" w:rsidRDefault="001F2D5E" w:rsidP="00162F8C">
      <w:pPr>
        <w:pStyle w:val="ConsPlusNormal"/>
        <w:ind w:firstLine="709"/>
        <w:jc w:val="both"/>
        <w:rPr>
          <w:rFonts w:ascii="Times New Roman" w:hAnsi="Times New Roman" w:cs="Times New Roman"/>
          <w:sz w:val="28"/>
          <w:szCs w:val="28"/>
        </w:rPr>
      </w:pPr>
      <w:bookmarkStart w:id="11" w:name="P390"/>
      <w:bookmarkEnd w:id="11"/>
      <w:r w:rsidRPr="001F2D5E">
        <w:rPr>
          <w:rFonts w:ascii="Times New Roman" w:hAnsi="Times New Roman" w:cs="Times New Roman"/>
          <w:sz w:val="28"/>
          <w:szCs w:val="28"/>
        </w:rPr>
        <w:t>10.3. К заявке прилагаются следующие документы:</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 документ, подтверждающий полномочия лица на осуществление действий от имени заявителя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юридического лица); копию документа, удостоверяющего личность (для индивидуального предпринимателя). В случае, если от имени заявителя действует иное лицо, заявка на участие в аукционе должна содержать </w:t>
      </w:r>
      <w:r w:rsidRPr="001F2D5E">
        <w:rPr>
          <w:rFonts w:ascii="Times New Roman" w:hAnsi="Times New Roman" w:cs="Times New Roman"/>
          <w:sz w:val="28"/>
          <w:szCs w:val="28"/>
        </w:rPr>
        <w:lastRenderedPageBreak/>
        <w:t>также доверенность на осуществление действий от имени заявителя, заверенную печатью (при наличии) заявителя и подписанную руководителем юридического лица, индивидуальным предпринимателем, либо нотариально заверенную копию такой доверенности;</w:t>
      </w:r>
    </w:p>
    <w:p w:rsidR="001F2D5E" w:rsidRPr="001F2D5E" w:rsidRDefault="008B6376" w:rsidP="00162F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30B8E">
        <w:rPr>
          <w:rFonts w:ascii="Times New Roman" w:hAnsi="Times New Roman" w:cs="Times New Roman"/>
          <w:sz w:val="28"/>
          <w:szCs w:val="28"/>
        </w:rPr>
        <w:t xml:space="preserve">) </w:t>
      </w:r>
      <w:r w:rsidR="00BE7093" w:rsidRPr="00D30B8E">
        <w:rPr>
          <w:rFonts w:ascii="Times New Roman" w:hAnsi="Times New Roman" w:cs="Times New Roman"/>
          <w:sz w:val="28"/>
          <w:szCs w:val="28"/>
        </w:rPr>
        <w:t>схема расположения  земельного участка (с размещением  нестационарного торгового объекта, внешнего вида, план благоустройства</w:t>
      </w:r>
      <w:r w:rsidR="001F2D5E" w:rsidRPr="00D30B8E">
        <w:rPr>
          <w:rFonts w:ascii="Times New Roman" w:hAnsi="Times New Roman" w:cs="Times New Roman"/>
          <w:sz w:val="28"/>
          <w:szCs w:val="28"/>
        </w:rPr>
        <w:t xml:space="preserve"> разработанн</w:t>
      </w:r>
      <w:r w:rsidR="00BE7093" w:rsidRPr="00D30B8E">
        <w:rPr>
          <w:rFonts w:ascii="Times New Roman" w:hAnsi="Times New Roman" w:cs="Times New Roman"/>
          <w:sz w:val="28"/>
          <w:szCs w:val="28"/>
        </w:rPr>
        <w:t>ой</w:t>
      </w:r>
      <w:r w:rsidR="001F2D5E" w:rsidRPr="00D30B8E">
        <w:rPr>
          <w:rFonts w:ascii="Times New Roman" w:hAnsi="Times New Roman" w:cs="Times New Roman"/>
          <w:sz w:val="28"/>
          <w:szCs w:val="28"/>
        </w:rPr>
        <w:t xml:space="preserve"> в соответствии с требованиями аукционной документации и содержащий ситуационную схему, выполненную в соответствии со схемой размещения нестационарных торговых объектов, план благоустройства нестационарного торгового объекта, схему подключения к инженерным сетям (при необходимости), тип, площадь, этажность, предназначенного для размещения нестационарного торгового объекта, и период </w:t>
      </w:r>
      <w:r w:rsidR="001F2D5E" w:rsidRPr="001F2D5E">
        <w:rPr>
          <w:rFonts w:ascii="Times New Roman" w:hAnsi="Times New Roman" w:cs="Times New Roman"/>
          <w:sz w:val="28"/>
          <w:szCs w:val="28"/>
        </w:rPr>
        <w:t>его размещения;</w:t>
      </w:r>
    </w:p>
    <w:p w:rsidR="001F2D5E" w:rsidRPr="009C6770"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10.4. Не допускается требовать от заявителя иное, за исключением документов и сведений, </w:t>
      </w:r>
      <w:r w:rsidRPr="009C6770">
        <w:rPr>
          <w:rFonts w:ascii="Times New Roman" w:hAnsi="Times New Roman" w:cs="Times New Roman"/>
          <w:sz w:val="28"/>
          <w:szCs w:val="28"/>
        </w:rPr>
        <w:t xml:space="preserve">предусмотренных </w:t>
      </w:r>
      <w:hyperlink w:anchor="P388" w:history="1">
        <w:r w:rsidRPr="009C6770">
          <w:rPr>
            <w:rFonts w:ascii="Times New Roman" w:hAnsi="Times New Roman" w:cs="Times New Roman"/>
            <w:sz w:val="28"/>
            <w:szCs w:val="28"/>
          </w:rPr>
          <w:t>пунктом 10.2</w:t>
        </w:r>
      </w:hyperlink>
      <w:r w:rsidRPr="009C6770">
        <w:rPr>
          <w:rFonts w:ascii="Times New Roman" w:hAnsi="Times New Roman" w:cs="Times New Roman"/>
          <w:sz w:val="28"/>
          <w:szCs w:val="28"/>
        </w:rPr>
        <w:t xml:space="preserve"> настоящего Порядка.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10.5. Заявитель вправе подать только одну заявку в отношении каждого предмета аукциона (лота).</w:t>
      </w:r>
    </w:p>
    <w:p w:rsidR="001F2D5E" w:rsidRPr="003B4682"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10.6. Каждая заявка на участие в аукционе, поступившая в срок, указанный в </w:t>
      </w:r>
      <w:r w:rsidRPr="003B4682">
        <w:rPr>
          <w:rFonts w:ascii="Times New Roman" w:hAnsi="Times New Roman" w:cs="Times New Roman"/>
          <w:sz w:val="28"/>
          <w:szCs w:val="28"/>
        </w:rPr>
        <w:t xml:space="preserve">извещении о проведении аукциона, регистрируется </w:t>
      </w:r>
      <w:r w:rsidR="009C6770" w:rsidRPr="003B4682">
        <w:rPr>
          <w:rFonts w:ascii="Times New Roman" w:hAnsi="Times New Roman" w:cs="Times New Roman"/>
          <w:sz w:val="28"/>
          <w:szCs w:val="28"/>
        </w:rPr>
        <w:t>Комитетом</w:t>
      </w:r>
      <w:r w:rsidRPr="003B4682">
        <w:rPr>
          <w:rFonts w:ascii="Times New Roman" w:hAnsi="Times New Roman" w:cs="Times New Roman"/>
          <w:sz w:val="28"/>
          <w:szCs w:val="28"/>
        </w:rPr>
        <w:t xml:space="preserve">. По требованию заявителя </w:t>
      </w:r>
      <w:r w:rsidR="0021705C"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организатор аукциона выдает расписку в получении такой заявки с указанием даты и времени ее получения.</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10.7.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данном случае </w:t>
      </w:r>
      <w:r w:rsidR="00F46853"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возвращает задаток указанным заявителям в течение 5 рабочих дней со дня подписания протокола аукциона.</w:t>
      </w:r>
    </w:p>
    <w:p w:rsidR="001F2D5E" w:rsidRPr="001F2D5E" w:rsidRDefault="001F2D5E" w:rsidP="00162F8C">
      <w:pPr>
        <w:pStyle w:val="ConsPlusNormal"/>
        <w:ind w:firstLine="709"/>
        <w:jc w:val="both"/>
        <w:rPr>
          <w:rFonts w:ascii="Times New Roman" w:hAnsi="Times New Roman" w:cs="Times New Roman"/>
          <w:sz w:val="28"/>
          <w:szCs w:val="28"/>
        </w:rPr>
      </w:pPr>
      <w:bookmarkStart w:id="12" w:name="P400"/>
      <w:bookmarkEnd w:id="12"/>
      <w:r w:rsidRPr="001F2D5E">
        <w:rPr>
          <w:rFonts w:ascii="Times New Roman" w:hAnsi="Times New Roman" w:cs="Times New Roman"/>
          <w:sz w:val="28"/>
          <w:szCs w:val="28"/>
        </w:rPr>
        <w:t xml:space="preserve">10.8. Заявитель вправе отозвать заявку на участие в аукционе в любое время до установленных даты и времени начала рассмотрения заявок на участие в аукционе. </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10.9.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11. Порядок рассмотрения заявок на участие в аукционе</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11.1. Аукционная комиссия рассматривает заявки на участие в аукционе на предмет соответствия требованиям, установленным аукционной документацией.</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11.2. Срок рассмотрения заявок на участие в аукционе не может </w:t>
      </w:r>
      <w:r w:rsidRPr="001F2D5E">
        <w:rPr>
          <w:rFonts w:ascii="Times New Roman" w:hAnsi="Times New Roman" w:cs="Times New Roman"/>
          <w:sz w:val="28"/>
          <w:szCs w:val="28"/>
        </w:rPr>
        <w:lastRenderedPageBreak/>
        <w:t>превышать 10 дней с даты окончания срока подачи заявок.</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C4084"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11.4.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соответствии с настоящим Порядком,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 Указанный протокол в день окончания рассмотрения заявок на участие в аукционе </w:t>
      </w:r>
      <w:r w:rsidRPr="003B4682">
        <w:rPr>
          <w:rFonts w:ascii="Times New Roman" w:hAnsi="Times New Roman" w:cs="Times New Roman"/>
          <w:sz w:val="28"/>
          <w:szCs w:val="28"/>
        </w:rPr>
        <w:t xml:space="preserve">размещается </w:t>
      </w:r>
      <w:r w:rsidR="002535EF"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 xml:space="preserve">в специальном подразделе </w:t>
      </w:r>
      <w:r w:rsidR="002C4084" w:rsidRPr="003B4682">
        <w:rPr>
          <w:rFonts w:ascii="Times New Roman" w:hAnsi="Times New Roman" w:cs="Times New Roman"/>
          <w:sz w:val="28"/>
          <w:szCs w:val="28"/>
        </w:rPr>
        <w:t xml:space="preserve">на официальном сайте </w:t>
      </w:r>
      <w:r w:rsidR="002535EF" w:rsidRPr="003B4682">
        <w:rPr>
          <w:rFonts w:ascii="Times New Roman" w:hAnsi="Times New Roman" w:cs="Times New Roman"/>
          <w:sz w:val="28"/>
          <w:szCs w:val="28"/>
        </w:rPr>
        <w:t>А</w:t>
      </w:r>
      <w:r w:rsidR="002C4084" w:rsidRPr="003B4682">
        <w:rPr>
          <w:rFonts w:ascii="Times New Roman" w:hAnsi="Times New Roman" w:cs="Times New Roman"/>
          <w:sz w:val="28"/>
          <w:szCs w:val="28"/>
        </w:rPr>
        <w:t xml:space="preserve">дминистрации Ханты-Мансийского </w:t>
      </w:r>
      <w:r w:rsidR="002C4084">
        <w:rPr>
          <w:rFonts w:ascii="Times New Roman" w:hAnsi="Times New Roman" w:cs="Times New Roman"/>
          <w:sz w:val="28"/>
          <w:szCs w:val="28"/>
        </w:rPr>
        <w:t xml:space="preserve">района. </w:t>
      </w:r>
      <w:r w:rsidRPr="001F2D5E">
        <w:rPr>
          <w:rFonts w:ascii="Times New Roman" w:hAnsi="Times New Roman" w:cs="Times New Roman"/>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11.6. Участие заявителя в рассмотрении заявок на участие в аукционе не допускается.</w:t>
      </w:r>
    </w:p>
    <w:p w:rsidR="001F2D5E" w:rsidRPr="001F2D5E" w:rsidRDefault="001F2D5E" w:rsidP="001F2D5E">
      <w:pPr>
        <w:pStyle w:val="ConsPlusNormal"/>
        <w:jc w:val="both"/>
        <w:rPr>
          <w:rFonts w:ascii="Times New Roman" w:hAnsi="Times New Roman" w:cs="Times New Roman"/>
          <w:sz w:val="28"/>
          <w:szCs w:val="28"/>
        </w:rPr>
      </w:pPr>
    </w:p>
    <w:p w:rsidR="00D86C55" w:rsidRDefault="00D86C55" w:rsidP="001F2D5E">
      <w:pPr>
        <w:pStyle w:val="ConsPlusNormal"/>
        <w:jc w:val="center"/>
        <w:outlineLvl w:val="1"/>
        <w:rPr>
          <w:rFonts w:ascii="Times New Roman" w:hAnsi="Times New Roman" w:cs="Times New Roman"/>
          <w:sz w:val="28"/>
          <w:szCs w:val="28"/>
        </w:rPr>
      </w:pPr>
    </w:p>
    <w:p w:rsidR="00D86C55" w:rsidRDefault="00D86C55" w:rsidP="001F2D5E">
      <w:pPr>
        <w:pStyle w:val="ConsPlusNormal"/>
        <w:jc w:val="center"/>
        <w:outlineLvl w:val="1"/>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12. Порядок проведения аукциона</w:t>
      </w:r>
    </w:p>
    <w:p w:rsidR="001F2D5E" w:rsidRPr="001F2D5E" w:rsidRDefault="001F2D5E" w:rsidP="001F2D5E">
      <w:pPr>
        <w:pStyle w:val="ConsPlusNormal"/>
        <w:jc w:val="both"/>
        <w:rPr>
          <w:rFonts w:ascii="Times New Roman" w:hAnsi="Times New Roman" w:cs="Times New Roman"/>
          <w:sz w:val="28"/>
          <w:szCs w:val="28"/>
        </w:rPr>
      </w:pPr>
    </w:p>
    <w:p w:rsidR="001F2D5E" w:rsidRPr="003B4682"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12.1. В аукционе могут участвовать только заявители, признанные участниками аукциона. </w:t>
      </w:r>
      <w:r w:rsidR="002535EF"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обязан обеспечить участникам аукциона возможность принять участие в аукционе непосредственно или через своих представителей.</w:t>
      </w:r>
    </w:p>
    <w:p w:rsidR="001F2D5E" w:rsidRPr="001F2D5E"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12.2. Аукцион проводится </w:t>
      </w:r>
      <w:r w:rsidR="002535EF"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 xml:space="preserve">в присутствии членов аукционной комиссии и участников аукциона (их </w:t>
      </w:r>
      <w:r w:rsidRPr="001F2D5E">
        <w:rPr>
          <w:rFonts w:ascii="Times New Roman" w:hAnsi="Times New Roman" w:cs="Times New Roman"/>
          <w:sz w:val="28"/>
          <w:szCs w:val="28"/>
        </w:rPr>
        <w:t>представителей).</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12.3. Аукцион проводится путем повышения начальной (минимальной) цены договора (цены лота), указанной в извещении о проведении аукциона, на </w:t>
      </w:r>
      <w:r w:rsidR="002535EF">
        <w:rPr>
          <w:rFonts w:ascii="Times New Roman" w:hAnsi="Times New Roman" w:cs="Times New Roman"/>
          <w:sz w:val="28"/>
          <w:szCs w:val="28"/>
        </w:rPr>
        <w:t>«</w:t>
      </w:r>
      <w:r w:rsidRPr="001F2D5E">
        <w:rPr>
          <w:rFonts w:ascii="Times New Roman" w:hAnsi="Times New Roman" w:cs="Times New Roman"/>
          <w:sz w:val="28"/>
          <w:szCs w:val="28"/>
        </w:rPr>
        <w:t>шаг аукциона</w:t>
      </w:r>
      <w:r w:rsidR="002535EF">
        <w:rPr>
          <w:rFonts w:ascii="Times New Roman" w:hAnsi="Times New Roman" w:cs="Times New Roman"/>
          <w:sz w:val="28"/>
          <w:szCs w:val="28"/>
        </w:rPr>
        <w:t>»</w:t>
      </w:r>
      <w:r w:rsidRPr="001F2D5E">
        <w:rPr>
          <w:rFonts w:ascii="Times New Roman" w:hAnsi="Times New Roman" w:cs="Times New Roman"/>
          <w:sz w:val="28"/>
          <w:szCs w:val="28"/>
        </w:rPr>
        <w:t>.</w:t>
      </w:r>
    </w:p>
    <w:p w:rsidR="001F2D5E" w:rsidRPr="001F2D5E" w:rsidRDefault="001F2D5E" w:rsidP="00162F8C">
      <w:pPr>
        <w:pStyle w:val="ConsPlusNormal"/>
        <w:ind w:firstLine="709"/>
        <w:jc w:val="both"/>
        <w:rPr>
          <w:rFonts w:ascii="Times New Roman" w:hAnsi="Times New Roman" w:cs="Times New Roman"/>
          <w:sz w:val="28"/>
          <w:szCs w:val="28"/>
        </w:rPr>
      </w:pPr>
      <w:bookmarkStart w:id="13" w:name="P417"/>
      <w:bookmarkEnd w:id="13"/>
      <w:r w:rsidRPr="001F2D5E">
        <w:rPr>
          <w:rFonts w:ascii="Times New Roman" w:hAnsi="Times New Roman" w:cs="Times New Roman"/>
          <w:sz w:val="28"/>
          <w:szCs w:val="28"/>
        </w:rPr>
        <w:t xml:space="preserve">12.4. </w:t>
      </w:r>
      <w:r w:rsidR="002535EF">
        <w:rPr>
          <w:rFonts w:ascii="Times New Roman" w:hAnsi="Times New Roman" w:cs="Times New Roman"/>
          <w:sz w:val="28"/>
          <w:szCs w:val="28"/>
        </w:rPr>
        <w:t>«</w:t>
      </w:r>
      <w:r w:rsidRPr="001F2D5E">
        <w:rPr>
          <w:rFonts w:ascii="Times New Roman" w:hAnsi="Times New Roman" w:cs="Times New Roman"/>
          <w:sz w:val="28"/>
          <w:szCs w:val="28"/>
        </w:rPr>
        <w:t>Шаг аукциона</w:t>
      </w:r>
      <w:r w:rsidR="002535EF">
        <w:rPr>
          <w:rFonts w:ascii="Times New Roman" w:hAnsi="Times New Roman" w:cs="Times New Roman"/>
          <w:sz w:val="28"/>
          <w:szCs w:val="28"/>
        </w:rPr>
        <w:t>»</w:t>
      </w:r>
      <w:r w:rsidRPr="001F2D5E">
        <w:rPr>
          <w:rFonts w:ascii="Times New Roman" w:hAnsi="Times New Roman" w:cs="Times New Roman"/>
          <w:sz w:val="28"/>
          <w:szCs w:val="28"/>
        </w:rPr>
        <w:t xml:space="preserve"> устанавливается в размере 5%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2535EF">
        <w:rPr>
          <w:rFonts w:ascii="Times New Roman" w:hAnsi="Times New Roman" w:cs="Times New Roman"/>
          <w:sz w:val="28"/>
          <w:szCs w:val="28"/>
        </w:rPr>
        <w:t>«</w:t>
      </w:r>
      <w:r w:rsidRPr="001F2D5E">
        <w:rPr>
          <w:rFonts w:ascii="Times New Roman" w:hAnsi="Times New Roman" w:cs="Times New Roman"/>
          <w:sz w:val="28"/>
          <w:szCs w:val="28"/>
        </w:rPr>
        <w:t>шаг аукциона</w:t>
      </w:r>
      <w:r w:rsidR="002535EF">
        <w:rPr>
          <w:rFonts w:ascii="Times New Roman" w:hAnsi="Times New Roman" w:cs="Times New Roman"/>
          <w:sz w:val="28"/>
          <w:szCs w:val="28"/>
        </w:rPr>
        <w:t>»</w:t>
      </w:r>
      <w:r w:rsidRPr="001F2D5E">
        <w:rPr>
          <w:rFonts w:ascii="Times New Roman" w:hAnsi="Times New Roman" w:cs="Times New Roman"/>
          <w:sz w:val="28"/>
          <w:szCs w:val="28"/>
        </w:rPr>
        <w:t xml:space="preserve"> на 0,5% начальной (минимальной) цены договора (цены лота).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12.5. Аукционист выбирается из числа членов аукционной комиссии путем открытого голосования членов аукционной комиссии большинством голосов.</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12.6. Аукцион проводится в следующем порядке:</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1F2D5E" w:rsidRPr="00C02FEB"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3) участник аукциона после объявления аукционистом начальной (минимальной) цены договора (цены лота) и цены договора</w:t>
      </w:r>
      <w:r w:rsidR="00C02FEB">
        <w:rPr>
          <w:rFonts w:ascii="Times New Roman" w:hAnsi="Times New Roman" w:cs="Times New Roman"/>
          <w:sz w:val="28"/>
          <w:szCs w:val="28"/>
        </w:rPr>
        <w:t>, увеличенной в соответствии с «</w:t>
      </w:r>
      <w:r w:rsidRPr="001F2D5E">
        <w:rPr>
          <w:rFonts w:ascii="Times New Roman" w:hAnsi="Times New Roman" w:cs="Times New Roman"/>
          <w:sz w:val="28"/>
          <w:szCs w:val="28"/>
        </w:rPr>
        <w:t>шагом аукциона</w:t>
      </w:r>
      <w:r w:rsidR="00C02FEB">
        <w:rPr>
          <w:rFonts w:ascii="Times New Roman" w:hAnsi="Times New Roman" w:cs="Times New Roman"/>
          <w:sz w:val="28"/>
          <w:szCs w:val="28"/>
        </w:rPr>
        <w:t>»</w:t>
      </w:r>
      <w:r w:rsidRPr="001F2D5E">
        <w:rPr>
          <w:rFonts w:ascii="Times New Roman" w:hAnsi="Times New Roman" w:cs="Times New Roman"/>
          <w:sz w:val="28"/>
          <w:szCs w:val="28"/>
        </w:rPr>
        <w:t xml:space="preserve"> в порядке, </w:t>
      </w:r>
      <w:r w:rsidRPr="00C02FEB">
        <w:rPr>
          <w:rFonts w:ascii="Times New Roman" w:hAnsi="Times New Roman" w:cs="Times New Roman"/>
          <w:sz w:val="28"/>
          <w:szCs w:val="28"/>
        </w:rPr>
        <w:t xml:space="preserve">установленном </w:t>
      </w:r>
      <w:hyperlink w:anchor="P417" w:history="1">
        <w:r w:rsidRPr="00C02FEB">
          <w:rPr>
            <w:rFonts w:ascii="Times New Roman" w:hAnsi="Times New Roman" w:cs="Times New Roman"/>
            <w:sz w:val="28"/>
            <w:szCs w:val="28"/>
          </w:rPr>
          <w:t>пунктом 12.4</w:t>
        </w:r>
      </w:hyperlink>
      <w:r w:rsidRPr="00C02FEB">
        <w:rPr>
          <w:rFonts w:ascii="Times New Roman" w:hAnsi="Times New Roman" w:cs="Times New Roman"/>
          <w:sz w:val="28"/>
          <w:szCs w:val="28"/>
        </w:rPr>
        <w:t xml:space="preserve"> настоящего Порядка, поднимает карточку в случае, если он согласен заключить договор по объявленной цене;</w:t>
      </w:r>
    </w:p>
    <w:p w:rsidR="001F2D5E" w:rsidRPr="00C02FEB" w:rsidRDefault="001F2D5E" w:rsidP="00162F8C">
      <w:pPr>
        <w:pStyle w:val="ConsPlusNormal"/>
        <w:ind w:firstLine="709"/>
        <w:jc w:val="both"/>
        <w:rPr>
          <w:rFonts w:ascii="Times New Roman" w:hAnsi="Times New Roman" w:cs="Times New Roman"/>
          <w:sz w:val="28"/>
          <w:szCs w:val="28"/>
        </w:rPr>
      </w:pPr>
      <w:r w:rsidRPr="00C02FEB">
        <w:rPr>
          <w:rFonts w:ascii="Times New Roman" w:hAnsi="Times New Roman" w:cs="Times New Roman"/>
          <w:sz w:val="28"/>
          <w:szCs w:val="28"/>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00C02FEB">
        <w:rPr>
          <w:rFonts w:ascii="Times New Roman" w:hAnsi="Times New Roman" w:cs="Times New Roman"/>
          <w:sz w:val="28"/>
          <w:szCs w:val="28"/>
        </w:rPr>
        <w:t>«</w:t>
      </w:r>
      <w:r w:rsidRPr="00C02FEB">
        <w:rPr>
          <w:rFonts w:ascii="Times New Roman" w:hAnsi="Times New Roman" w:cs="Times New Roman"/>
          <w:sz w:val="28"/>
          <w:szCs w:val="28"/>
        </w:rPr>
        <w:t>шагом аукциона</w:t>
      </w:r>
      <w:r w:rsidR="00C02FEB">
        <w:rPr>
          <w:rFonts w:ascii="Times New Roman" w:hAnsi="Times New Roman" w:cs="Times New Roman"/>
          <w:sz w:val="28"/>
          <w:szCs w:val="28"/>
        </w:rPr>
        <w:t>»</w:t>
      </w:r>
      <w:r w:rsidRPr="00C02FEB">
        <w:rPr>
          <w:rFonts w:ascii="Times New Roman" w:hAnsi="Times New Roman" w:cs="Times New Roman"/>
          <w:sz w:val="28"/>
          <w:szCs w:val="28"/>
        </w:rPr>
        <w:t xml:space="preserve">, а также новой цены договора, увеличенной в соответствии с </w:t>
      </w:r>
      <w:r w:rsidR="00C02FEB">
        <w:rPr>
          <w:rFonts w:ascii="Times New Roman" w:hAnsi="Times New Roman" w:cs="Times New Roman"/>
          <w:sz w:val="28"/>
          <w:szCs w:val="28"/>
        </w:rPr>
        <w:t>«</w:t>
      </w:r>
      <w:r w:rsidRPr="00C02FEB">
        <w:rPr>
          <w:rFonts w:ascii="Times New Roman" w:hAnsi="Times New Roman" w:cs="Times New Roman"/>
          <w:sz w:val="28"/>
          <w:szCs w:val="28"/>
        </w:rPr>
        <w:t>шагом аукциона</w:t>
      </w:r>
      <w:r w:rsidR="00C02FEB">
        <w:rPr>
          <w:rFonts w:ascii="Times New Roman" w:hAnsi="Times New Roman" w:cs="Times New Roman"/>
          <w:sz w:val="28"/>
          <w:szCs w:val="28"/>
        </w:rPr>
        <w:t>»</w:t>
      </w:r>
      <w:r w:rsidRPr="00C02FEB">
        <w:rPr>
          <w:rFonts w:ascii="Times New Roman" w:hAnsi="Times New Roman" w:cs="Times New Roman"/>
          <w:sz w:val="28"/>
          <w:szCs w:val="28"/>
        </w:rPr>
        <w:t xml:space="preserve"> в порядке, </w:t>
      </w:r>
      <w:r w:rsidRPr="00C02FEB">
        <w:rPr>
          <w:rFonts w:ascii="Times New Roman" w:hAnsi="Times New Roman" w:cs="Times New Roman"/>
          <w:sz w:val="28"/>
          <w:szCs w:val="28"/>
        </w:rPr>
        <w:lastRenderedPageBreak/>
        <w:t xml:space="preserve">установленном </w:t>
      </w:r>
      <w:hyperlink w:anchor="P417" w:history="1">
        <w:r w:rsidRPr="00C02FEB">
          <w:rPr>
            <w:rFonts w:ascii="Times New Roman" w:hAnsi="Times New Roman" w:cs="Times New Roman"/>
            <w:sz w:val="28"/>
            <w:szCs w:val="28"/>
          </w:rPr>
          <w:t>пунктом 12.4</w:t>
        </w:r>
      </w:hyperlink>
      <w:r w:rsidRPr="00C02FEB">
        <w:rPr>
          <w:rFonts w:ascii="Times New Roman" w:hAnsi="Times New Roman" w:cs="Times New Roman"/>
          <w:sz w:val="28"/>
          <w:szCs w:val="28"/>
        </w:rPr>
        <w:t xml:space="preserve"> настоящего Порядка, и </w:t>
      </w:r>
      <w:r w:rsidR="00C02FEB">
        <w:rPr>
          <w:rFonts w:ascii="Times New Roman" w:hAnsi="Times New Roman" w:cs="Times New Roman"/>
          <w:sz w:val="28"/>
          <w:szCs w:val="28"/>
        </w:rPr>
        <w:t>«</w:t>
      </w:r>
      <w:r w:rsidRPr="00C02FEB">
        <w:rPr>
          <w:rFonts w:ascii="Times New Roman" w:hAnsi="Times New Roman" w:cs="Times New Roman"/>
          <w:sz w:val="28"/>
          <w:szCs w:val="28"/>
        </w:rPr>
        <w:t>шага аукциона</w:t>
      </w:r>
      <w:r w:rsidR="00C02FEB">
        <w:rPr>
          <w:rFonts w:ascii="Times New Roman" w:hAnsi="Times New Roman" w:cs="Times New Roman"/>
          <w:sz w:val="28"/>
          <w:szCs w:val="28"/>
        </w:rPr>
        <w:t>»</w:t>
      </w:r>
      <w:r w:rsidRPr="00C02FEB">
        <w:rPr>
          <w:rFonts w:ascii="Times New Roman" w:hAnsi="Times New Roman" w:cs="Times New Roman"/>
          <w:sz w:val="28"/>
          <w:szCs w:val="28"/>
        </w:rPr>
        <w:t>, в соответствии с которым повышается цена;</w:t>
      </w:r>
    </w:p>
    <w:p w:rsidR="001F2D5E" w:rsidRPr="00C02FEB" w:rsidRDefault="001F2D5E" w:rsidP="00162F8C">
      <w:pPr>
        <w:pStyle w:val="ConsPlusNormal"/>
        <w:ind w:firstLine="709"/>
        <w:jc w:val="both"/>
        <w:rPr>
          <w:rFonts w:ascii="Times New Roman" w:hAnsi="Times New Roman" w:cs="Times New Roman"/>
          <w:sz w:val="28"/>
          <w:szCs w:val="28"/>
        </w:rPr>
      </w:pPr>
      <w:r w:rsidRPr="00C02FEB">
        <w:rPr>
          <w:rFonts w:ascii="Times New Roman" w:hAnsi="Times New Roman" w:cs="Times New Roman"/>
          <w:sz w:val="28"/>
          <w:szCs w:val="28"/>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1F2D5E" w:rsidRPr="00C02FEB" w:rsidRDefault="001F2D5E" w:rsidP="00162F8C">
      <w:pPr>
        <w:pStyle w:val="ConsPlusNormal"/>
        <w:ind w:firstLine="709"/>
        <w:jc w:val="both"/>
        <w:rPr>
          <w:rFonts w:ascii="Times New Roman" w:hAnsi="Times New Roman" w:cs="Times New Roman"/>
          <w:sz w:val="28"/>
          <w:szCs w:val="28"/>
        </w:rPr>
      </w:pPr>
      <w:r w:rsidRPr="00C02FEB">
        <w:rPr>
          <w:rFonts w:ascii="Times New Roman" w:hAnsi="Times New Roman" w:cs="Times New Roman"/>
          <w:sz w:val="28"/>
          <w:szCs w:val="28"/>
        </w:rPr>
        <w:t>12.7. Победителем аукциона признается лицо, предложившее наиболее высокую цену договора.</w:t>
      </w:r>
    </w:p>
    <w:p w:rsidR="001F2D5E" w:rsidRPr="003B4682" w:rsidRDefault="001F2D5E" w:rsidP="00162F8C">
      <w:pPr>
        <w:pStyle w:val="ConsPlusNormal"/>
        <w:ind w:firstLine="709"/>
        <w:jc w:val="both"/>
        <w:rPr>
          <w:rFonts w:ascii="Times New Roman" w:hAnsi="Times New Roman" w:cs="Times New Roman"/>
          <w:sz w:val="28"/>
          <w:szCs w:val="28"/>
        </w:rPr>
      </w:pPr>
      <w:r w:rsidRPr="00C02FEB">
        <w:rPr>
          <w:rFonts w:ascii="Times New Roman" w:hAnsi="Times New Roman" w:cs="Times New Roman"/>
          <w:sz w:val="28"/>
          <w:szCs w:val="28"/>
        </w:rPr>
        <w:t xml:space="preserve">12.8. При проведении </w:t>
      </w:r>
      <w:r w:rsidRPr="003B4682">
        <w:rPr>
          <w:rFonts w:ascii="Times New Roman" w:hAnsi="Times New Roman" w:cs="Times New Roman"/>
          <w:sz w:val="28"/>
          <w:szCs w:val="28"/>
        </w:rPr>
        <w:t xml:space="preserve">аукциона </w:t>
      </w:r>
      <w:r w:rsidR="00ED6F77"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ведет протокол аукциона, в котором должны содержаться сведения о месте, дате и времени проведения аукциона, об участниках аукциона, начальной </w:t>
      </w:r>
      <w:r w:rsidRPr="00C02FEB">
        <w:rPr>
          <w:rFonts w:ascii="Times New Roman" w:hAnsi="Times New Roman" w:cs="Times New Roman"/>
          <w:sz w:val="28"/>
          <w:szCs w:val="28"/>
        </w:rPr>
        <w:t xml:space="preserve">(минимальной)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месте жительства (для индивидуального предпринимателя) победителя аукциона и участника аукциона, который сделал предпоследнее предложение о цене договора. Протокол </w:t>
      </w:r>
      <w:r w:rsidRPr="003B4682">
        <w:rPr>
          <w:rFonts w:ascii="Times New Roman" w:hAnsi="Times New Roman" w:cs="Times New Roman"/>
          <w:sz w:val="28"/>
          <w:szCs w:val="28"/>
        </w:rPr>
        <w:t xml:space="preserve">подписывается </w:t>
      </w:r>
      <w:r w:rsidR="0021415C"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и лицом, выигравшим аукцион, в день проведения аукциона. Протокол составляется в двух экземплярах, один из которых остается у организатора аукциона.</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12.9. Протокол аукциона размещается в специальном подразделе </w:t>
      </w:r>
      <w:r w:rsidR="00215584" w:rsidRPr="003B4682">
        <w:rPr>
          <w:rFonts w:ascii="Times New Roman" w:hAnsi="Times New Roman" w:cs="Times New Roman"/>
          <w:sz w:val="28"/>
          <w:szCs w:val="28"/>
        </w:rPr>
        <w:t xml:space="preserve">на официальном сайте </w:t>
      </w:r>
      <w:r w:rsidR="0021415C" w:rsidRPr="003B4682">
        <w:rPr>
          <w:rFonts w:ascii="Times New Roman" w:hAnsi="Times New Roman" w:cs="Times New Roman"/>
          <w:sz w:val="28"/>
          <w:szCs w:val="28"/>
        </w:rPr>
        <w:t>А</w:t>
      </w:r>
      <w:r w:rsidR="00215584" w:rsidRPr="003B4682">
        <w:rPr>
          <w:rFonts w:ascii="Times New Roman" w:hAnsi="Times New Roman" w:cs="Times New Roman"/>
          <w:sz w:val="28"/>
          <w:szCs w:val="28"/>
        </w:rPr>
        <w:t>дминистрации Ханты-Мансийского района</w:t>
      </w:r>
      <w:r w:rsidRPr="003B4682">
        <w:rPr>
          <w:rFonts w:ascii="Times New Roman" w:hAnsi="Times New Roman" w:cs="Times New Roman"/>
          <w:sz w:val="28"/>
          <w:szCs w:val="28"/>
        </w:rPr>
        <w:t xml:space="preserve"> </w:t>
      </w:r>
      <w:r w:rsidR="0021415C"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в течение дня, следующего за днем подписания указанного протокола.</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12.10. Любой участник аукциона после размещения протокола аукциона вправе направить </w:t>
      </w:r>
      <w:r w:rsidR="0021415C" w:rsidRPr="003B4682">
        <w:rPr>
          <w:rFonts w:ascii="Times New Roman" w:hAnsi="Times New Roman" w:cs="Times New Roman"/>
          <w:sz w:val="28"/>
          <w:szCs w:val="28"/>
        </w:rPr>
        <w:t xml:space="preserve">в Комитет </w:t>
      </w:r>
      <w:r w:rsidRPr="003B4682">
        <w:rPr>
          <w:rFonts w:ascii="Times New Roman" w:hAnsi="Times New Roman" w:cs="Times New Roman"/>
          <w:sz w:val="28"/>
          <w:szCs w:val="28"/>
        </w:rPr>
        <w:t xml:space="preserve">в письменной форме, в том числе в форме электронного документа, запрос о разъяснении результатов аукциона. </w:t>
      </w:r>
      <w:r w:rsidR="0021415C"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в течение 2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1F2D5E" w:rsidRPr="00C02FEB"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12.11. </w:t>
      </w:r>
      <w:r w:rsidR="0021415C"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в течение 5 рабочих дней </w:t>
      </w:r>
      <w:r w:rsidRPr="00C02FEB">
        <w:rPr>
          <w:rFonts w:ascii="Times New Roman" w:hAnsi="Times New Roman" w:cs="Times New Roman"/>
          <w:sz w:val="28"/>
          <w:szCs w:val="28"/>
        </w:rPr>
        <w:t>со дня подписания протокола аукциона возвращает задаток участникам аукциона, которые участвовали в аукционе, но не стали победителями.</w:t>
      </w:r>
    </w:p>
    <w:p w:rsidR="001F2D5E" w:rsidRPr="001F2D5E" w:rsidRDefault="001F2D5E" w:rsidP="00162F8C">
      <w:pPr>
        <w:pStyle w:val="ConsPlusNormal"/>
        <w:ind w:firstLine="709"/>
        <w:jc w:val="both"/>
        <w:rPr>
          <w:rFonts w:ascii="Times New Roman" w:hAnsi="Times New Roman" w:cs="Times New Roman"/>
          <w:sz w:val="28"/>
          <w:szCs w:val="28"/>
        </w:rPr>
      </w:pPr>
      <w:r w:rsidRPr="00C02FEB">
        <w:rPr>
          <w:rFonts w:ascii="Times New Roman" w:hAnsi="Times New Roman" w:cs="Times New Roman"/>
          <w:sz w:val="28"/>
          <w:szCs w:val="28"/>
        </w:rPr>
        <w:t xml:space="preserve">12.12.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95561D">
        <w:rPr>
          <w:rFonts w:ascii="Times New Roman" w:hAnsi="Times New Roman" w:cs="Times New Roman"/>
          <w:sz w:val="28"/>
          <w:szCs w:val="28"/>
        </w:rPr>
        <w:t>«</w:t>
      </w:r>
      <w:r w:rsidRPr="00C02FEB">
        <w:rPr>
          <w:rFonts w:ascii="Times New Roman" w:hAnsi="Times New Roman" w:cs="Times New Roman"/>
          <w:sz w:val="28"/>
          <w:szCs w:val="28"/>
        </w:rPr>
        <w:t>шаг аукциона</w:t>
      </w:r>
      <w:r w:rsidR="0095561D">
        <w:rPr>
          <w:rFonts w:ascii="Times New Roman" w:hAnsi="Times New Roman" w:cs="Times New Roman"/>
          <w:sz w:val="28"/>
          <w:szCs w:val="28"/>
        </w:rPr>
        <w:t>»</w:t>
      </w:r>
      <w:r w:rsidRPr="00C02FEB">
        <w:rPr>
          <w:rFonts w:ascii="Times New Roman" w:hAnsi="Times New Roman" w:cs="Times New Roman"/>
          <w:sz w:val="28"/>
          <w:szCs w:val="28"/>
        </w:rPr>
        <w:t xml:space="preserve"> снижен в соответствии с </w:t>
      </w:r>
      <w:hyperlink w:anchor="P417" w:history="1">
        <w:r w:rsidRPr="00C02FEB">
          <w:rPr>
            <w:rFonts w:ascii="Times New Roman" w:hAnsi="Times New Roman" w:cs="Times New Roman"/>
            <w:sz w:val="28"/>
            <w:szCs w:val="28"/>
          </w:rPr>
          <w:t>пунктом 12.4</w:t>
        </w:r>
      </w:hyperlink>
      <w:r w:rsidRPr="00C02FEB">
        <w:rPr>
          <w:rFonts w:ascii="Times New Roman" w:hAnsi="Times New Roman" w:cs="Times New Roman"/>
          <w:sz w:val="28"/>
          <w:szCs w:val="28"/>
        </w:rPr>
        <w:t xml:space="preserve"> настоящего </w:t>
      </w:r>
      <w:r w:rsidRPr="001F2D5E">
        <w:rPr>
          <w:rFonts w:ascii="Times New Roman" w:hAnsi="Times New Roman" w:cs="Times New Roman"/>
          <w:sz w:val="28"/>
          <w:szCs w:val="28"/>
        </w:rPr>
        <w:t xml:space="preserve">Порядка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w:t>
      </w:r>
      <w:r w:rsidRPr="001F2D5E">
        <w:rPr>
          <w:rFonts w:ascii="Times New Roman" w:hAnsi="Times New Roman" w:cs="Times New Roman"/>
          <w:sz w:val="28"/>
          <w:szCs w:val="28"/>
        </w:rPr>
        <w:lastRenderedPageBreak/>
        <w:t>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12.13.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документации об аукционе хранятся организатором аукциона не менее 3 лет.</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13. Заключение договора по результатам аукциона</w:t>
      </w:r>
    </w:p>
    <w:p w:rsidR="001F2D5E" w:rsidRPr="001F2D5E" w:rsidRDefault="001F2D5E" w:rsidP="001F2D5E">
      <w:pPr>
        <w:pStyle w:val="ConsPlusNormal"/>
        <w:jc w:val="both"/>
        <w:rPr>
          <w:rFonts w:ascii="Times New Roman" w:hAnsi="Times New Roman" w:cs="Times New Roman"/>
          <w:sz w:val="28"/>
          <w:szCs w:val="28"/>
        </w:rPr>
      </w:pPr>
    </w:p>
    <w:p w:rsidR="001F2D5E" w:rsidRPr="0095561D"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13.1. Заключение договора осуществляется в порядке, </w:t>
      </w:r>
      <w:r w:rsidRPr="0095561D">
        <w:rPr>
          <w:rFonts w:ascii="Times New Roman" w:hAnsi="Times New Roman" w:cs="Times New Roman"/>
          <w:sz w:val="28"/>
          <w:szCs w:val="28"/>
        </w:rPr>
        <w:t xml:space="preserve">предусмотренном Гражданским </w:t>
      </w:r>
      <w:hyperlink r:id="rId26" w:history="1">
        <w:r w:rsidRPr="0095561D">
          <w:rPr>
            <w:rFonts w:ascii="Times New Roman" w:hAnsi="Times New Roman" w:cs="Times New Roman"/>
            <w:sz w:val="28"/>
            <w:szCs w:val="28"/>
          </w:rPr>
          <w:t>кодексом</w:t>
        </w:r>
      </w:hyperlink>
      <w:r w:rsidRPr="0095561D">
        <w:rPr>
          <w:rFonts w:ascii="Times New Roman" w:hAnsi="Times New Roman" w:cs="Times New Roman"/>
          <w:sz w:val="28"/>
          <w:szCs w:val="28"/>
        </w:rPr>
        <w:t xml:space="preserve"> Российской Федерации и иными федеральными законами.</w:t>
      </w:r>
    </w:p>
    <w:p w:rsidR="001F2D5E" w:rsidRPr="003B4682" w:rsidRDefault="001F2D5E" w:rsidP="00162F8C">
      <w:pPr>
        <w:pStyle w:val="ConsPlusNormal"/>
        <w:ind w:firstLine="709"/>
        <w:jc w:val="both"/>
        <w:rPr>
          <w:rFonts w:ascii="Times New Roman" w:hAnsi="Times New Roman" w:cs="Times New Roman"/>
          <w:sz w:val="28"/>
          <w:szCs w:val="28"/>
        </w:rPr>
      </w:pPr>
      <w:r w:rsidRPr="0095561D">
        <w:rPr>
          <w:rFonts w:ascii="Times New Roman" w:hAnsi="Times New Roman" w:cs="Times New Roman"/>
          <w:sz w:val="28"/>
          <w:szCs w:val="28"/>
        </w:rPr>
        <w:t xml:space="preserve">13.2. Договор заключается на условиях, указанных в поданной участником аукциона, с которым заключается договор, </w:t>
      </w:r>
      <w:r w:rsidRPr="003B4682">
        <w:rPr>
          <w:rFonts w:ascii="Times New Roman" w:hAnsi="Times New Roman" w:cs="Times New Roman"/>
          <w:sz w:val="28"/>
          <w:szCs w:val="28"/>
        </w:rPr>
        <w:t>заявке на участие в аукционе и в аукционной документации.</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13.3. В срок, предусмотренный для заключения договора, </w:t>
      </w:r>
      <w:r w:rsidR="0095561D"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обязан отказаться от заключения договора с победителем аукциона либо с участником аукциона, с которым заключается такой договор в соответствии с </w:t>
      </w:r>
      <w:hyperlink w:anchor="P443" w:history="1">
        <w:r w:rsidRPr="003B4682">
          <w:rPr>
            <w:rFonts w:ascii="Times New Roman" w:hAnsi="Times New Roman" w:cs="Times New Roman"/>
            <w:sz w:val="28"/>
            <w:szCs w:val="28"/>
          </w:rPr>
          <w:t>пунктом 13.4</w:t>
        </w:r>
      </w:hyperlink>
      <w:r w:rsidRPr="003B4682">
        <w:rPr>
          <w:rFonts w:ascii="Times New Roman" w:hAnsi="Times New Roman" w:cs="Times New Roman"/>
          <w:sz w:val="28"/>
          <w:szCs w:val="28"/>
        </w:rPr>
        <w:t xml:space="preserve"> настоящего Порядка, в случае установления факта:</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2) приостановления деятельности такого лица в порядке, предусмотренном </w:t>
      </w:r>
      <w:hyperlink r:id="rId27" w:history="1">
        <w:r w:rsidRPr="003B4682">
          <w:rPr>
            <w:rFonts w:ascii="Times New Roman" w:hAnsi="Times New Roman" w:cs="Times New Roman"/>
            <w:sz w:val="28"/>
            <w:szCs w:val="28"/>
          </w:rPr>
          <w:t>Кодексом</w:t>
        </w:r>
      </w:hyperlink>
      <w:r w:rsidRPr="003B4682">
        <w:rPr>
          <w:rFonts w:ascii="Times New Roman" w:hAnsi="Times New Roman" w:cs="Times New Roman"/>
          <w:sz w:val="28"/>
          <w:szCs w:val="28"/>
        </w:rPr>
        <w:t xml:space="preserve"> Российской Федерации об административных правонарушениях;</w:t>
      </w:r>
    </w:p>
    <w:p w:rsidR="001F2D5E" w:rsidRPr="003B4682"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3) предоставления таким лицом заведомо ложных сведений, содержащихся в заявке, предусмотренной </w:t>
      </w:r>
      <w:hyperlink w:anchor="P388" w:history="1">
        <w:r w:rsidRPr="003B4682">
          <w:rPr>
            <w:rFonts w:ascii="Times New Roman" w:hAnsi="Times New Roman" w:cs="Times New Roman"/>
            <w:sz w:val="28"/>
            <w:szCs w:val="28"/>
          </w:rPr>
          <w:t>пунктом 10.2</w:t>
        </w:r>
      </w:hyperlink>
      <w:r w:rsidRPr="003B4682">
        <w:rPr>
          <w:rFonts w:ascii="Times New Roman" w:hAnsi="Times New Roman" w:cs="Times New Roman"/>
          <w:sz w:val="28"/>
          <w:szCs w:val="28"/>
        </w:rPr>
        <w:t xml:space="preserve"> настоящего Порядка.</w:t>
      </w:r>
    </w:p>
    <w:p w:rsidR="001F2D5E" w:rsidRPr="001F2D5E" w:rsidRDefault="001F2D5E" w:rsidP="00162F8C">
      <w:pPr>
        <w:pStyle w:val="ConsPlusNormal"/>
        <w:ind w:firstLine="709"/>
        <w:jc w:val="both"/>
        <w:rPr>
          <w:rFonts w:ascii="Times New Roman" w:hAnsi="Times New Roman" w:cs="Times New Roman"/>
          <w:sz w:val="28"/>
          <w:szCs w:val="28"/>
        </w:rPr>
      </w:pPr>
      <w:bookmarkStart w:id="14" w:name="P443"/>
      <w:bookmarkEnd w:id="14"/>
      <w:r w:rsidRPr="003B4682">
        <w:rPr>
          <w:rFonts w:ascii="Times New Roman" w:hAnsi="Times New Roman" w:cs="Times New Roman"/>
          <w:sz w:val="28"/>
          <w:szCs w:val="28"/>
        </w:rPr>
        <w:t xml:space="preserve">13.4.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1 дня, составляется протокол об отказе от заключения договора, в котором должны содержаться сведения о месте, дате и времени его составления, о лице, с которым </w:t>
      </w:r>
      <w:r w:rsidR="0095561D"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отказывается заключить договор, сведения о фактах проведения ликвидации такого участника аукциона - юридического лица или принятия арбитражным судом решения о признании тако</w:t>
      </w:r>
      <w:r w:rsidRPr="001F2D5E">
        <w:rPr>
          <w:rFonts w:ascii="Times New Roman" w:hAnsi="Times New Roman" w:cs="Times New Roman"/>
          <w:sz w:val="28"/>
          <w:szCs w:val="28"/>
        </w:rPr>
        <w:t xml:space="preserve">го участника аукциона - юридического лица, индивидуального предпринимателя банкротом и об открытии конкурсного производства, приостановления деятельности такого лица в порядке, </w:t>
      </w:r>
      <w:r w:rsidRPr="0095561D">
        <w:rPr>
          <w:rFonts w:ascii="Times New Roman" w:hAnsi="Times New Roman" w:cs="Times New Roman"/>
          <w:sz w:val="28"/>
          <w:szCs w:val="28"/>
        </w:rPr>
        <w:t xml:space="preserve">предусмотренном </w:t>
      </w:r>
      <w:hyperlink r:id="rId28" w:history="1">
        <w:r w:rsidRPr="0095561D">
          <w:rPr>
            <w:rFonts w:ascii="Times New Roman" w:hAnsi="Times New Roman" w:cs="Times New Roman"/>
            <w:sz w:val="28"/>
            <w:szCs w:val="28"/>
          </w:rPr>
          <w:t>Кодексом</w:t>
        </w:r>
      </w:hyperlink>
      <w:r w:rsidRPr="0095561D">
        <w:rPr>
          <w:rFonts w:ascii="Times New Roman" w:hAnsi="Times New Roman" w:cs="Times New Roman"/>
          <w:sz w:val="28"/>
          <w:szCs w:val="28"/>
        </w:rPr>
        <w:t xml:space="preserve"> Российской Федерации </w:t>
      </w:r>
      <w:r w:rsidRPr="001F2D5E">
        <w:rPr>
          <w:rFonts w:ascii="Times New Roman" w:hAnsi="Times New Roman" w:cs="Times New Roman"/>
          <w:sz w:val="28"/>
          <w:szCs w:val="28"/>
        </w:rPr>
        <w:lastRenderedPageBreak/>
        <w:t>об административных правонарушениях, предоставления таким лицом заведомо ложных сведений, содержащихся в заявке, являющихся основанием для отказа от заключения договора, а также реквизиты документов, подтверждающих такие факты.</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w:t>
      </w:r>
      <w:r w:rsidR="0095561D" w:rsidRPr="003B4682">
        <w:rPr>
          <w:rFonts w:ascii="Times New Roman" w:hAnsi="Times New Roman" w:cs="Times New Roman"/>
          <w:sz w:val="28"/>
          <w:szCs w:val="28"/>
        </w:rPr>
        <w:t>в Комитете</w:t>
      </w:r>
      <w:r w:rsidRPr="001F2D5E">
        <w:rPr>
          <w:rFonts w:ascii="Times New Roman" w:hAnsi="Times New Roman" w:cs="Times New Roman"/>
          <w:sz w:val="28"/>
          <w:szCs w:val="28"/>
        </w:rPr>
        <w:t>.</w:t>
      </w:r>
    </w:p>
    <w:p w:rsidR="001F2D5E" w:rsidRPr="001F2D5E" w:rsidRDefault="001F2D5E" w:rsidP="00162F8C">
      <w:pPr>
        <w:pStyle w:val="ConsPlusNormal"/>
        <w:ind w:firstLine="709"/>
        <w:jc w:val="both"/>
        <w:rPr>
          <w:rFonts w:ascii="Times New Roman" w:hAnsi="Times New Roman" w:cs="Times New Roman"/>
          <w:sz w:val="28"/>
          <w:szCs w:val="28"/>
        </w:rPr>
      </w:pPr>
      <w:r w:rsidRPr="003B4682">
        <w:rPr>
          <w:rFonts w:ascii="Times New Roman" w:hAnsi="Times New Roman" w:cs="Times New Roman"/>
          <w:sz w:val="28"/>
          <w:szCs w:val="28"/>
        </w:rPr>
        <w:t xml:space="preserve">Указанный протокол размещается </w:t>
      </w:r>
      <w:r w:rsidR="00892CC8" w:rsidRPr="003B4682">
        <w:rPr>
          <w:rFonts w:ascii="Times New Roman" w:hAnsi="Times New Roman" w:cs="Times New Roman"/>
          <w:sz w:val="28"/>
          <w:szCs w:val="28"/>
        </w:rPr>
        <w:t xml:space="preserve">Комитетом </w:t>
      </w:r>
      <w:r w:rsidRPr="003B4682">
        <w:rPr>
          <w:rFonts w:ascii="Times New Roman" w:hAnsi="Times New Roman" w:cs="Times New Roman"/>
          <w:sz w:val="28"/>
          <w:szCs w:val="28"/>
        </w:rPr>
        <w:t xml:space="preserve">на официальном сайте торгов в течение дня, следующего после дня подписания указанного протокола. </w:t>
      </w:r>
      <w:r w:rsidR="00892CC8"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в течение 2 рабочих дней со дня подписания протокола передает (направляет) один экземпляр протокола лицу, с </w:t>
      </w:r>
      <w:r w:rsidRPr="001F2D5E">
        <w:rPr>
          <w:rFonts w:ascii="Times New Roman" w:hAnsi="Times New Roman" w:cs="Times New Roman"/>
          <w:sz w:val="28"/>
          <w:szCs w:val="28"/>
        </w:rPr>
        <w:t>которым отказывается заключить договор.</w:t>
      </w:r>
    </w:p>
    <w:p w:rsidR="001F2D5E" w:rsidRPr="003B4682"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13.5</w:t>
      </w:r>
      <w:r w:rsidRPr="003B4682">
        <w:rPr>
          <w:rFonts w:ascii="Times New Roman" w:hAnsi="Times New Roman" w:cs="Times New Roman"/>
          <w:sz w:val="28"/>
          <w:szCs w:val="28"/>
        </w:rPr>
        <w:t xml:space="preserve">. При этом </w:t>
      </w:r>
      <w:r w:rsidR="00892CC8"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предлагает заключить договор участнику аукциона, в заявке на участие в аукционе которого присвоен второй номер. При согласии участника аукциона в заявке на участие в аукционе которого присвоен второй номер, заключить договор, </w:t>
      </w:r>
      <w:r w:rsidR="00892CC8" w:rsidRPr="003B4682">
        <w:rPr>
          <w:rFonts w:ascii="Times New Roman" w:hAnsi="Times New Roman" w:cs="Times New Roman"/>
          <w:sz w:val="28"/>
          <w:szCs w:val="28"/>
        </w:rPr>
        <w:t xml:space="preserve">Комитет </w:t>
      </w:r>
      <w:r w:rsidRPr="003B4682">
        <w:rPr>
          <w:rFonts w:ascii="Times New Roman" w:hAnsi="Times New Roman" w:cs="Times New Roman"/>
          <w:sz w:val="28"/>
          <w:szCs w:val="28"/>
        </w:rPr>
        <w:t xml:space="preserve">в течение 3 рабочих дней со дня подписания протокола об отказе от заключения договора передает участнику аукциона, в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аукциона которого присвоен второй номер, в проект договора, прилагаемый к аукционной документации. Указанный проект договора подписывается участником аукциона, в заявке на участие в аукционе которого присвоен второй номер, в 10-дневный срок и представляется </w:t>
      </w:r>
      <w:r w:rsidR="003346DF" w:rsidRPr="003B4682">
        <w:rPr>
          <w:rFonts w:ascii="Times New Roman" w:hAnsi="Times New Roman" w:cs="Times New Roman"/>
          <w:sz w:val="28"/>
          <w:szCs w:val="28"/>
        </w:rPr>
        <w:t>в Комитет</w:t>
      </w:r>
      <w:r w:rsidRPr="003B4682">
        <w:rPr>
          <w:rFonts w:ascii="Times New Roman" w:hAnsi="Times New Roman" w:cs="Times New Roman"/>
          <w:sz w:val="28"/>
          <w:szCs w:val="28"/>
        </w:rPr>
        <w:t>.</w:t>
      </w:r>
    </w:p>
    <w:p w:rsidR="001F2D5E" w:rsidRPr="00B43916" w:rsidRDefault="001F2D5E" w:rsidP="00162F8C">
      <w:pPr>
        <w:pStyle w:val="ConsPlusNormal"/>
        <w:ind w:firstLine="709"/>
        <w:jc w:val="both"/>
        <w:rPr>
          <w:rFonts w:ascii="Times New Roman" w:hAnsi="Times New Roman" w:cs="Times New Roman"/>
          <w:sz w:val="28"/>
          <w:szCs w:val="28"/>
        </w:rPr>
      </w:pPr>
      <w:bookmarkStart w:id="15" w:name="P447"/>
      <w:bookmarkEnd w:id="15"/>
      <w:r w:rsidRPr="001F2D5E">
        <w:rPr>
          <w:rFonts w:ascii="Times New Roman" w:hAnsi="Times New Roman" w:cs="Times New Roman"/>
          <w:sz w:val="28"/>
          <w:szCs w:val="28"/>
        </w:rPr>
        <w:t>13.6. Основанием для размещения нестационарного торгового объекта в соответствии с утвержденной схемой размещения является договор на размещение нестационарного торгов</w:t>
      </w:r>
      <w:r w:rsidR="00600944">
        <w:rPr>
          <w:rFonts w:ascii="Times New Roman" w:hAnsi="Times New Roman" w:cs="Times New Roman"/>
          <w:sz w:val="28"/>
          <w:szCs w:val="28"/>
        </w:rPr>
        <w:t xml:space="preserve">ого объекта, заключенный между </w:t>
      </w:r>
      <w:r w:rsidR="006D7824">
        <w:rPr>
          <w:rFonts w:ascii="Times New Roman" w:hAnsi="Times New Roman" w:cs="Times New Roman"/>
          <w:sz w:val="28"/>
          <w:szCs w:val="28"/>
        </w:rPr>
        <w:t>А</w:t>
      </w:r>
      <w:r w:rsidRPr="001F2D5E">
        <w:rPr>
          <w:rFonts w:ascii="Times New Roman" w:hAnsi="Times New Roman" w:cs="Times New Roman"/>
          <w:sz w:val="28"/>
          <w:szCs w:val="28"/>
        </w:rPr>
        <w:t xml:space="preserve">дминистрацией </w:t>
      </w:r>
      <w:r w:rsidR="00600944">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xml:space="preserve"> </w:t>
      </w:r>
      <w:r w:rsidRPr="00B43916">
        <w:rPr>
          <w:rFonts w:ascii="Times New Roman" w:hAnsi="Times New Roman" w:cs="Times New Roman"/>
          <w:sz w:val="28"/>
          <w:szCs w:val="28"/>
        </w:rPr>
        <w:t xml:space="preserve">и хозяйствующим субъектом согласно типовой формы договора на размещение нестационарных торговых объектов на </w:t>
      </w:r>
      <w:r w:rsidR="006D7824" w:rsidRPr="00B43916">
        <w:rPr>
          <w:rFonts w:ascii="Times New Roman" w:hAnsi="Times New Roman" w:cs="Times New Roman"/>
          <w:sz w:val="28"/>
          <w:szCs w:val="28"/>
        </w:rPr>
        <w:t xml:space="preserve">межселенных </w:t>
      </w:r>
      <w:r w:rsidRPr="00B43916">
        <w:rPr>
          <w:rFonts w:ascii="Times New Roman" w:hAnsi="Times New Roman" w:cs="Times New Roman"/>
          <w:sz w:val="28"/>
          <w:szCs w:val="28"/>
        </w:rPr>
        <w:t>территори</w:t>
      </w:r>
      <w:r w:rsidR="006D7824" w:rsidRPr="00B43916">
        <w:rPr>
          <w:rFonts w:ascii="Times New Roman" w:hAnsi="Times New Roman" w:cs="Times New Roman"/>
          <w:sz w:val="28"/>
          <w:szCs w:val="28"/>
        </w:rPr>
        <w:t>ях</w:t>
      </w:r>
      <w:r w:rsidRPr="00B43916">
        <w:rPr>
          <w:rFonts w:ascii="Times New Roman" w:hAnsi="Times New Roman" w:cs="Times New Roman"/>
          <w:sz w:val="28"/>
          <w:szCs w:val="28"/>
        </w:rPr>
        <w:t xml:space="preserve"> Ханты-Манси</w:t>
      </w:r>
      <w:r w:rsidR="00600944" w:rsidRPr="00B43916">
        <w:rPr>
          <w:rFonts w:ascii="Times New Roman" w:hAnsi="Times New Roman" w:cs="Times New Roman"/>
          <w:sz w:val="28"/>
          <w:szCs w:val="28"/>
        </w:rPr>
        <w:t>йского района</w:t>
      </w:r>
      <w:r w:rsidRPr="00B43916">
        <w:rPr>
          <w:rFonts w:ascii="Times New Roman" w:hAnsi="Times New Roman" w:cs="Times New Roman"/>
          <w:sz w:val="28"/>
          <w:szCs w:val="28"/>
        </w:rPr>
        <w:t xml:space="preserve"> по результатам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В договоре указывается:</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13.6.1. Предмет договора - право на размещение нестационарного торгового объекта с указанием места размещения нестационарного торгового объекта, его площади, типа и специализации.</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13.6.2. Требования к внешнему виду в соответствии с паспортом нестационарного торгового объекта, требования к благоустройству и подключению к инженерным сетям (при необходимости).</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13.6.</w:t>
      </w:r>
      <w:r w:rsidR="00B43916">
        <w:rPr>
          <w:rFonts w:ascii="Times New Roman" w:hAnsi="Times New Roman" w:cs="Times New Roman"/>
          <w:sz w:val="28"/>
          <w:szCs w:val="28"/>
        </w:rPr>
        <w:t>3</w:t>
      </w:r>
      <w:r w:rsidRPr="001F2D5E">
        <w:rPr>
          <w:rFonts w:ascii="Times New Roman" w:hAnsi="Times New Roman" w:cs="Times New Roman"/>
          <w:sz w:val="28"/>
          <w:szCs w:val="28"/>
        </w:rPr>
        <w:t xml:space="preserve">. Срок действия договора. Договор заключается на срок, указанный хозяйствующим субъектом, но не </w:t>
      </w:r>
      <w:r w:rsidRPr="00C549D5">
        <w:rPr>
          <w:rFonts w:ascii="Times New Roman" w:hAnsi="Times New Roman" w:cs="Times New Roman"/>
          <w:sz w:val="28"/>
          <w:szCs w:val="28"/>
        </w:rPr>
        <w:t>более чем на</w:t>
      </w:r>
      <w:r w:rsidR="00C549D5" w:rsidRPr="00C549D5">
        <w:rPr>
          <w:rFonts w:ascii="Times New Roman" w:hAnsi="Times New Roman" w:cs="Times New Roman"/>
          <w:sz w:val="28"/>
          <w:szCs w:val="28"/>
        </w:rPr>
        <w:t xml:space="preserve"> 5 </w:t>
      </w:r>
      <w:r w:rsidR="00C549D5">
        <w:rPr>
          <w:rFonts w:ascii="Times New Roman" w:hAnsi="Times New Roman" w:cs="Times New Roman"/>
          <w:sz w:val="28"/>
          <w:szCs w:val="28"/>
        </w:rPr>
        <w:t>лет</w:t>
      </w:r>
      <w:r w:rsidRPr="001F2D5E">
        <w:rPr>
          <w:rFonts w:ascii="Times New Roman" w:hAnsi="Times New Roman" w:cs="Times New Roman"/>
          <w:sz w:val="28"/>
          <w:szCs w:val="28"/>
        </w:rPr>
        <w:t>. Договор действует со дня подписания и прекращается по истечении срока его действия.</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13.6.</w:t>
      </w:r>
      <w:r w:rsidR="00B43916">
        <w:rPr>
          <w:rFonts w:ascii="Times New Roman" w:hAnsi="Times New Roman" w:cs="Times New Roman"/>
          <w:sz w:val="28"/>
          <w:szCs w:val="28"/>
        </w:rPr>
        <w:t>4</w:t>
      </w:r>
      <w:r w:rsidRPr="001F2D5E">
        <w:rPr>
          <w:rFonts w:ascii="Times New Roman" w:hAnsi="Times New Roman" w:cs="Times New Roman"/>
          <w:sz w:val="28"/>
          <w:szCs w:val="28"/>
        </w:rPr>
        <w:t>. Права и обязанности сторон.</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lastRenderedPageBreak/>
        <w:t>13.6.</w:t>
      </w:r>
      <w:r w:rsidR="00B43916">
        <w:rPr>
          <w:rFonts w:ascii="Times New Roman" w:hAnsi="Times New Roman" w:cs="Times New Roman"/>
          <w:sz w:val="28"/>
          <w:szCs w:val="28"/>
        </w:rPr>
        <w:t>5</w:t>
      </w:r>
      <w:r w:rsidRPr="001F2D5E">
        <w:rPr>
          <w:rFonts w:ascii="Times New Roman" w:hAnsi="Times New Roman" w:cs="Times New Roman"/>
          <w:sz w:val="28"/>
          <w:szCs w:val="28"/>
        </w:rPr>
        <w:t>. Ответственность сторон. В случае неисполнения или ненадлежащего исполнения своих обязательств по договору хо</w:t>
      </w:r>
      <w:r w:rsidR="00600944">
        <w:rPr>
          <w:rFonts w:ascii="Times New Roman" w:hAnsi="Times New Roman" w:cs="Times New Roman"/>
          <w:sz w:val="28"/>
          <w:szCs w:val="28"/>
        </w:rPr>
        <w:t>зяйствующий субъект уплачивает а</w:t>
      </w:r>
      <w:r w:rsidRPr="001F2D5E">
        <w:rPr>
          <w:rFonts w:ascii="Times New Roman" w:hAnsi="Times New Roman" w:cs="Times New Roman"/>
          <w:sz w:val="28"/>
          <w:szCs w:val="28"/>
        </w:rPr>
        <w:t xml:space="preserve">дминистрации </w:t>
      </w:r>
      <w:r w:rsidR="00600944">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xml:space="preserve"> неустойку в размере, установленном договором.</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13.6</w:t>
      </w:r>
      <w:r w:rsidR="0002003E">
        <w:rPr>
          <w:rFonts w:ascii="Times New Roman" w:hAnsi="Times New Roman" w:cs="Times New Roman"/>
          <w:sz w:val="28"/>
          <w:szCs w:val="28"/>
        </w:rPr>
        <w:t>.</w:t>
      </w:r>
      <w:r w:rsidR="00B43916">
        <w:rPr>
          <w:rFonts w:ascii="Times New Roman" w:hAnsi="Times New Roman" w:cs="Times New Roman"/>
          <w:sz w:val="28"/>
          <w:szCs w:val="28"/>
        </w:rPr>
        <w:t>6</w:t>
      </w:r>
      <w:r w:rsidRPr="001F2D5E">
        <w:rPr>
          <w:rFonts w:ascii="Times New Roman" w:hAnsi="Times New Roman" w:cs="Times New Roman"/>
          <w:sz w:val="28"/>
          <w:szCs w:val="28"/>
        </w:rPr>
        <w:t>. Порядок внесения изменений в договор, а также порядок его расторжения.</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Договор расторгается уполном</w:t>
      </w:r>
      <w:r w:rsidR="00D17F74">
        <w:rPr>
          <w:rFonts w:ascii="Times New Roman" w:hAnsi="Times New Roman" w:cs="Times New Roman"/>
          <w:sz w:val="28"/>
          <w:szCs w:val="28"/>
        </w:rPr>
        <w:t xml:space="preserve">оченным органом в одностороннем </w:t>
      </w:r>
      <w:r w:rsidRPr="001F2D5E">
        <w:rPr>
          <w:rFonts w:ascii="Times New Roman" w:hAnsi="Times New Roman" w:cs="Times New Roman"/>
          <w:sz w:val="28"/>
          <w:szCs w:val="28"/>
        </w:rPr>
        <w:t>порядке в случаях:</w:t>
      </w:r>
    </w:p>
    <w:p w:rsidR="001F2D5E" w:rsidRPr="001F2D5E" w:rsidRDefault="00D17F74"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не размещения</w:t>
      </w:r>
      <w:r w:rsidR="001F2D5E" w:rsidRPr="001F2D5E">
        <w:rPr>
          <w:rFonts w:ascii="Times New Roman" w:hAnsi="Times New Roman" w:cs="Times New Roman"/>
          <w:sz w:val="28"/>
          <w:szCs w:val="28"/>
        </w:rPr>
        <w:t xml:space="preserve"> нестационарного торгового объекта в течение 3 месяцев со дня подписания договора;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установления факта неиспользования нестационарного торгового объекта для осуществления розничной торговли в течение более 6 месяцев подряд;</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принятия решения о внесении изменений в схему размещения нестационарных торговых объектов по инициативе уполномоченного органа, повлекших невозможность дальнейшего размещения нестационарного торг</w:t>
      </w:r>
      <w:r w:rsidR="00D30B8E">
        <w:rPr>
          <w:rFonts w:ascii="Times New Roman" w:hAnsi="Times New Roman" w:cs="Times New Roman"/>
          <w:sz w:val="28"/>
          <w:szCs w:val="28"/>
        </w:rPr>
        <w:t>ового объекта в указанном месте.</w:t>
      </w:r>
    </w:p>
    <w:p w:rsidR="001F2D5E" w:rsidRPr="001F2D5E" w:rsidRDefault="00600944" w:rsidP="00162F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13.6.10</w:t>
      </w:r>
      <w:r w:rsidR="001F2D5E" w:rsidRPr="001F2D5E">
        <w:rPr>
          <w:rFonts w:ascii="Times New Roman" w:hAnsi="Times New Roman" w:cs="Times New Roman"/>
          <w:sz w:val="28"/>
          <w:szCs w:val="28"/>
        </w:rPr>
        <w:t>. Юридические адреса, реквизиты и подписи сторон.</w:t>
      </w:r>
    </w:p>
    <w:p w:rsidR="001F2D5E" w:rsidRPr="001F2D5E" w:rsidRDefault="001F2D5E" w:rsidP="00162F8C">
      <w:pPr>
        <w:pStyle w:val="ConsPlusNormal"/>
        <w:ind w:firstLine="709"/>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14. Последствия признания аукциона несостоявшимся</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в 10-дневный срок заключить договор на условиях, предусмотренных заявкой на участие в аукционе, и по начальной (минимальной) цене договора (лота), указанной в извещении о проведении аукциона.</w:t>
      </w:r>
    </w:p>
    <w:p w:rsidR="001F2D5E" w:rsidRPr="001F2D5E" w:rsidRDefault="001F2D5E" w:rsidP="00162F8C">
      <w:pPr>
        <w:pStyle w:val="ConsPlusNormal"/>
        <w:ind w:firstLine="709"/>
        <w:jc w:val="both"/>
        <w:rPr>
          <w:rFonts w:ascii="Times New Roman" w:hAnsi="Times New Roman" w:cs="Times New Roman"/>
          <w:sz w:val="28"/>
          <w:szCs w:val="28"/>
        </w:rPr>
      </w:pPr>
      <w:bookmarkStart w:id="16" w:name="P471"/>
      <w:bookmarkEnd w:id="16"/>
      <w:r w:rsidRPr="001F2D5E">
        <w:rPr>
          <w:rFonts w:ascii="Times New Roman" w:hAnsi="Times New Roman" w:cs="Times New Roman"/>
          <w:sz w:val="28"/>
          <w:szCs w:val="28"/>
        </w:rPr>
        <w:t>15. Начальная (минимальная) цена договора (цена лота)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за размещение нестационарного торгового объекта в год</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Расчет начальной (минимальной) цены договора (цены лота) нестационарного торгового объекта в год (начальной цены аукциона) осуществляется по формуле:</w:t>
      </w:r>
    </w:p>
    <w:p w:rsidR="001F2D5E" w:rsidRPr="001F2D5E" w:rsidRDefault="001F2D5E" w:rsidP="00162F8C">
      <w:pPr>
        <w:pStyle w:val="ConsPlusNormal"/>
        <w:ind w:firstLine="709"/>
        <w:jc w:val="both"/>
        <w:rPr>
          <w:rFonts w:ascii="Times New Roman" w:hAnsi="Times New Roman" w:cs="Times New Roman"/>
          <w:sz w:val="28"/>
          <w:szCs w:val="28"/>
        </w:rPr>
      </w:pPr>
      <w:proofErr w:type="spellStart"/>
      <w:r w:rsidRPr="001F2D5E">
        <w:rPr>
          <w:rFonts w:ascii="Times New Roman" w:hAnsi="Times New Roman" w:cs="Times New Roman"/>
          <w:sz w:val="28"/>
          <w:szCs w:val="28"/>
        </w:rPr>
        <w:t>Пл</w:t>
      </w:r>
      <w:proofErr w:type="spellEnd"/>
      <w:r w:rsidRPr="001F2D5E">
        <w:rPr>
          <w:rFonts w:ascii="Times New Roman" w:hAnsi="Times New Roman" w:cs="Times New Roman"/>
          <w:sz w:val="28"/>
          <w:szCs w:val="28"/>
        </w:rPr>
        <w:t xml:space="preserve"> = S x СУКС x </w:t>
      </w:r>
      <w:proofErr w:type="spellStart"/>
      <w:r w:rsidRPr="001F2D5E">
        <w:rPr>
          <w:rFonts w:ascii="Times New Roman" w:hAnsi="Times New Roman" w:cs="Times New Roman"/>
          <w:sz w:val="28"/>
          <w:szCs w:val="28"/>
        </w:rPr>
        <w:t>К</w:t>
      </w:r>
      <w:r w:rsidRPr="001F2D5E">
        <w:rPr>
          <w:rFonts w:ascii="Times New Roman" w:hAnsi="Times New Roman" w:cs="Times New Roman"/>
          <w:sz w:val="28"/>
          <w:szCs w:val="28"/>
          <w:vertAlign w:val="subscript"/>
        </w:rPr>
        <w:t>т</w:t>
      </w:r>
      <w:proofErr w:type="spellEnd"/>
      <w:r w:rsidRPr="001F2D5E">
        <w:rPr>
          <w:rFonts w:ascii="Times New Roman" w:hAnsi="Times New Roman" w:cs="Times New Roman"/>
          <w:sz w:val="28"/>
          <w:szCs w:val="28"/>
        </w:rPr>
        <w:t xml:space="preserve"> x </w:t>
      </w:r>
      <w:proofErr w:type="spellStart"/>
      <w:r w:rsidRPr="001F2D5E">
        <w:rPr>
          <w:rFonts w:ascii="Times New Roman" w:hAnsi="Times New Roman" w:cs="Times New Roman"/>
          <w:sz w:val="28"/>
          <w:szCs w:val="28"/>
        </w:rPr>
        <w:t>К</w:t>
      </w:r>
      <w:r w:rsidRPr="001F2D5E">
        <w:rPr>
          <w:rFonts w:ascii="Times New Roman" w:hAnsi="Times New Roman" w:cs="Times New Roman"/>
          <w:sz w:val="28"/>
          <w:szCs w:val="28"/>
          <w:vertAlign w:val="subscript"/>
        </w:rPr>
        <w:t>сз</w:t>
      </w:r>
      <w:proofErr w:type="spellEnd"/>
      <w:r w:rsidRPr="001F2D5E">
        <w:rPr>
          <w:rFonts w:ascii="Times New Roman" w:hAnsi="Times New Roman" w:cs="Times New Roman"/>
          <w:sz w:val="28"/>
          <w:szCs w:val="28"/>
        </w:rPr>
        <w:t>, где:</w:t>
      </w:r>
    </w:p>
    <w:p w:rsidR="001F2D5E" w:rsidRPr="001F2D5E" w:rsidRDefault="001F2D5E" w:rsidP="00162F8C">
      <w:pPr>
        <w:pStyle w:val="ConsPlusNormal"/>
        <w:ind w:firstLine="709"/>
        <w:jc w:val="both"/>
        <w:rPr>
          <w:rFonts w:ascii="Times New Roman" w:hAnsi="Times New Roman" w:cs="Times New Roman"/>
          <w:sz w:val="28"/>
          <w:szCs w:val="28"/>
        </w:rPr>
      </w:pPr>
      <w:proofErr w:type="spellStart"/>
      <w:r w:rsidRPr="001F2D5E">
        <w:rPr>
          <w:rFonts w:ascii="Times New Roman" w:hAnsi="Times New Roman" w:cs="Times New Roman"/>
          <w:sz w:val="28"/>
          <w:szCs w:val="28"/>
        </w:rPr>
        <w:t>Пл</w:t>
      </w:r>
      <w:proofErr w:type="spellEnd"/>
      <w:r w:rsidRPr="001F2D5E">
        <w:rPr>
          <w:rFonts w:ascii="Times New Roman" w:hAnsi="Times New Roman" w:cs="Times New Roman"/>
          <w:sz w:val="28"/>
          <w:szCs w:val="28"/>
        </w:rPr>
        <w:t xml:space="preserve"> - начальная (минимальная) цена размещения нестационарного торгового объекта в год (начальная цена аукциона);</w:t>
      </w:r>
    </w:p>
    <w:p w:rsidR="001F2D5E" w:rsidRPr="001F2D5E" w:rsidRDefault="001F2D5E" w:rsidP="00162F8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S - площадь земельного участка необходимого для размещения нестационарного торгового объекта;</w:t>
      </w:r>
    </w:p>
    <w:p w:rsidR="001F2D5E" w:rsidRPr="00D30B8E" w:rsidRDefault="001F2D5E" w:rsidP="00162F8C">
      <w:pPr>
        <w:pStyle w:val="ConsPlusNormal"/>
        <w:ind w:firstLine="709"/>
        <w:jc w:val="both"/>
        <w:rPr>
          <w:rFonts w:ascii="Times New Roman" w:hAnsi="Times New Roman" w:cs="Times New Roman"/>
          <w:sz w:val="28"/>
          <w:szCs w:val="28"/>
        </w:rPr>
      </w:pPr>
      <w:r w:rsidRPr="00D17F74">
        <w:rPr>
          <w:rFonts w:ascii="Times New Roman" w:hAnsi="Times New Roman" w:cs="Times New Roman"/>
          <w:sz w:val="28"/>
          <w:szCs w:val="28"/>
        </w:rPr>
        <w:t>СУК</w:t>
      </w:r>
      <w:r w:rsidRPr="00A91EBE">
        <w:rPr>
          <w:rFonts w:ascii="Times New Roman" w:hAnsi="Times New Roman" w:cs="Times New Roman"/>
          <w:sz w:val="28"/>
          <w:szCs w:val="28"/>
        </w:rPr>
        <w:t xml:space="preserve">С - средний </w:t>
      </w:r>
      <w:hyperlink r:id="rId29" w:history="1">
        <w:r w:rsidRPr="00A91EBE">
          <w:rPr>
            <w:rFonts w:ascii="Times New Roman" w:hAnsi="Times New Roman" w:cs="Times New Roman"/>
            <w:sz w:val="28"/>
            <w:szCs w:val="28"/>
          </w:rPr>
          <w:t>уровень</w:t>
        </w:r>
      </w:hyperlink>
      <w:r w:rsidRPr="00A91EBE">
        <w:rPr>
          <w:rFonts w:ascii="Times New Roman" w:hAnsi="Times New Roman" w:cs="Times New Roman"/>
          <w:sz w:val="28"/>
          <w:szCs w:val="28"/>
        </w:rPr>
        <w:t xml:space="preserve"> кадастровой стоимости 1 кв. м земель населенных</w:t>
      </w:r>
      <w:r w:rsidRPr="00D17F74">
        <w:rPr>
          <w:rFonts w:ascii="Times New Roman" w:hAnsi="Times New Roman" w:cs="Times New Roman"/>
          <w:sz w:val="28"/>
          <w:szCs w:val="28"/>
        </w:rPr>
        <w:t xml:space="preserve"> пунктов, </w:t>
      </w:r>
      <w:r w:rsidRPr="00D30B8E">
        <w:rPr>
          <w:rFonts w:ascii="Times New Roman" w:hAnsi="Times New Roman" w:cs="Times New Roman"/>
          <w:sz w:val="28"/>
          <w:szCs w:val="28"/>
        </w:rPr>
        <w:t xml:space="preserve">утвержденный постановлением Правительства Ханты-Мансийского автономного округа - Югры от 07.08.2015 N 249-п </w:t>
      </w:r>
      <w:r w:rsidR="00162F8C" w:rsidRPr="00D30B8E">
        <w:rPr>
          <w:rFonts w:ascii="Times New Roman" w:hAnsi="Times New Roman" w:cs="Times New Roman"/>
          <w:sz w:val="28"/>
          <w:szCs w:val="28"/>
        </w:rPr>
        <w:lastRenderedPageBreak/>
        <w:t>«</w:t>
      </w:r>
      <w:r w:rsidRPr="00D30B8E">
        <w:rPr>
          <w:rFonts w:ascii="Times New Roman" w:hAnsi="Times New Roman" w:cs="Times New Roman"/>
          <w:sz w:val="28"/>
          <w:szCs w:val="28"/>
        </w:rPr>
        <w:t xml:space="preserve">Об утверждении результатов определения кадастровой стоимости земельных участков в составе земель населенных пунктов на территории Ханты-Мансийского автономного округа - Югры и признании утратившими силу некоторых постановлений Правительства Ханты-Мансийского автономного округа </w:t>
      </w:r>
      <w:r w:rsidR="00162F8C" w:rsidRPr="00D30B8E">
        <w:rPr>
          <w:rFonts w:ascii="Times New Roman" w:hAnsi="Times New Roman" w:cs="Times New Roman"/>
          <w:sz w:val="28"/>
          <w:szCs w:val="28"/>
        </w:rPr>
        <w:t>–</w:t>
      </w:r>
      <w:r w:rsidRPr="00D30B8E">
        <w:rPr>
          <w:rFonts w:ascii="Times New Roman" w:hAnsi="Times New Roman" w:cs="Times New Roman"/>
          <w:sz w:val="28"/>
          <w:szCs w:val="28"/>
        </w:rPr>
        <w:t xml:space="preserve"> Югры</w:t>
      </w:r>
      <w:r w:rsidR="00162F8C" w:rsidRPr="00D30B8E">
        <w:rPr>
          <w:rFonts w:ascii="Times New Roman" w:hAnsi="Times New Roman" w:cs="Times New Roman"/>
          <w:sz w:val="28"/>
          <w:szCs w:val="28"/>
        </w:rPr>
        <w:t>»</w:t>
      </w:r>
      <w:r w:rsidRPr="00D30B8E">
        <w:rPr>
          <w:rFonts w:ascii="Times New Roman" w:hAnsi="Times New Roman" w:cs="Times New Roman"/>
          <w:sz w:val="28"/>
          <w:szCs w:val="28"/>
        </w:rPr>
        <w:t xml:space="preserve"> по </w:t>
      </w:r>
      <w:r w:rsidR="006D7C9E" w:rsidRPr="00D30B8E">
        <w:rPr>
          <w:rFonts w:ascii="Times New Roman" w:hAnsi="Times New Roman" w:cs="Times New Roman"/>
          <w:sz w:val="28"/>
          <w:szCs w:val="28"/>
        </w:rPr>
        <w:t>____</w:t>
      </w:r>
      <w:r w:rsidRPr="00D30B8E">
        <w:rPr>
          <w:rFonts w:ascii="Times New Roman" w:hAnsi="Times New Roman" w:cs="Times New Roman"/>
          <w:sz w:val="28"/>
          <w:szCs w:val="28"/>
        </w:rPr>
        <w:t xml:space="preserve"> виду разрешенного использования для </w:t>
      </w:r>
      <w:r w:rsidR="006D7C9E" w:rsidRPr="00D30B8E">
        <w:rPr>
          <w:rFonts w:ascii="Times New Roman" w:hAnsi="Times New Roman" w:cs="Times New Roman"/>
          <w:sz w:val="28"/>
          <w:szCs w:val="28"/>
        </w:rPr>
        <w:t>Ханты-Мансийского муниципального района</w:t>
      </w:r>
      <w:r w:rsidRPr="00D30B8E">
        <w:rPr>
          <w:rFonts w:ascii="Times New Roman" w:hAnsi="Times New Roman" w:cs="Times New Roman"/>
          <w:sz w:val="28"/>
          <w:szCs w:val="28"/>
        </w:rPr>
        <w:t>;</w:t>
      </w:r>
    </w:p>
    <w:p w:rsidR="001F2D5E" w:rsidRPr="00D17F74" w:rsidRDefault="001F2D5E" w:rsidP="00162F8C">
      <w:pPr>
        <w:pStyle w:val="ConsPlusNormal"/>
        <w:ind w:firstLine="709"/>
        <w:jc w:val="both"/>
        <w:rPr>
          <w:rFonts w:ascii="Times New Roman" w:hAnsi="Times New Roman" w:cs="Times New Roman"/>
          <w:sz w:val="28"/>
          <w:szCs w:val="28"/>
        </w:rPr>
      </w:pPr>
      <w:proofErr w:type="spellStart"/>
      <w:r w:rsidRPr="00D30B8E">
        <w:rPr>
          <w:rFonts w:ascii="Times New Roman" w:hAnsi="Times New Roman" w:cs="Times New Roman"/>
          <w:sz w:val="28"/>
          <w:szCs w:val="28"/>
        </w:rPr>
        <w:t>К</w:t>
      </w:r>
      <w:r w:rsidRPr="00D30B8E">
        <w:rPr>
          <w:rFonts w:ascii="Times New Roman" w:hAnsi="Times New Roman" w:cs="Times New Roman"/>
          <w:sz w:val="28"/>
          <w:szCs w:val="28"/>
          <w:vertAlign w:val="subscript"/>
        </w:rPr>
        <w:t>т</w:t>
      </w:r>
      <w:proofErr w:type="spellEnd"/>
      <w:r w:rsidRPr="00D30B8E">
        <w:rPr>
          <w:rFonts w:ascii="Times New Roman" w:hAnsi="Times New Roman" w:cs="Times New Roman"/>
          <w:sz w:val="28"/>
          <w:szCs w:val="28"/>
        </w:rPr>
        <w:t xml:space="preserve"> - коэффициент, учитывающий тип (вид) и специализацию нестационарного торгового объекта;</w:t>
      </w:r>
    </w:p>
    <w:p w:rsidR="001F2D5E" w:rsidRPr="00D17F74" w:rsidRDefault="001F2D5E" w:rsidP="00162F8C">
      <w:pPr>
        <w:pStyle w:val="ConsPlusNormal"/>
        <w:ind w:firstLine="709"/>
        <w:jc w:val="both"/>
        <w:rPr>
          <w:rFonts w:ascii="Times New Roman" w:hAnsi="Times New Roman" w:cs="Times New Roman"/>
          <w:sz w:val="28"/>
          <w:szCs w:val="28"/>
        </w:rPr>
      </w:pPr>
      <w:proofErr w:type="spellStart"/>
      <w:r w:rsidRPr="00D17F74">
        <w:rPr>
          <w:rFonts w:ascii="Times New Roman" w:hAnsi="Times New Roman" w:cs="Times New Roman"/>
          <w:sz w:val="28"/>
          <w:szCs w:val="28"/>
        </w:rPr>
        <w:t>К</w:t>
      </w:r>
      <w:r w:rsidRPr="00D17F74">
        <w:rPr>
          <w:rFonts w:ascii="Times New Roman" w:hAnsi="Times New Roman" w:cs="Times New Roman"/>
          <w:sz w:val="28"/>
          <w:szCs w:val="28"/>
          <w:vertAlign w:val="subscript"/>
        </w:rPr>
        <w:t>сз</w:t>
      </w:r>
      <w:proofErr w:type="spellEnd"/>
      <w:r w:rsidRPr="00D17F74">
        <w:rPr>
          <w:rFonts w:ascii="Times New Roman" w:hAnsi="Times New Roman" w:cs="Times New Roman"/>
          <w:sz w:val="28"/>
          <w:szCs w:val="28"/>
        </w:rPr>
        <w:t xml:space="preserve"> - коэффициент сезонности работы нестационарного торгового объекта; устанавливается равным 1 для объектов, функционирующих круглогодично, 0,5 - функционирующих сезонно (один сезон) в периоды, определенные </w:t>
      </w:r>
      <w:hyperlink r:id="rId30" w:history="1">
        <w:r w:rsidRPr="00D17F74">
          <w:rPr>
            <w:rFonts w:ascii="Times New Roman" w:hAnsi="Times New Roman" w:cs="Times New Roman"/>
            <w:sz w:val="28"/>
            <w:szCs w:val="28"/>
          </w:rPr>
          <w:t>постановлением</w:t>
        </w:r>
      </w:hyperlink>
      <w:r w:rsidRPr="00D17F74">
        <w:rPr>
          <w:rFonts w:ascii="Times New Roman" w:hAnsi="Times New Roman" w:cs="Times New Roman"/>
          <w:sz w:val="28"/>
          <w:szCs w:val="28"/>
        </w:rPr>
        <w:t xml:space="preserve"> Губернатора Ханты-Мансийского автономного округа - Югры от 10.02.1999 N 54 </w:t>
      </w:r>
      <w:r w:rsidR="00162F8C" w:rsidRPr="00D17F74">
        <w:rPr>
          <w:rFonts w:ascii="Times New Roman" w:hAnsi="Times New Roman" w:cs="Times New Roman"/>
          <w:sz w:val="28"/>
          <w:szCs w:val="28"/>
        </w:rPr>
        <w:t>«</w:t>
      </w:r>
      <w:r w:rsidRPr="00D17F74">
        <w:rPr>
          <w:rFonts w:ascii="Times New Roman" w:hAnsi="Times New Roman" w:cs="Times New Roman"/>
          <w:sz w:val="28"/>
          <w:szCs w:val="28"/>
        </w:rPr>
        <w:t>О сроках наступления сезонов года на территории округа</w:t>
      </w:r>
      <w:r w:rsidR="00162F8C" w:rsidRPr="00D17F74">
        <w:rPr>
          <w:rFonts w:ascii="Times New Roman" w:hAnsi="Times New Roman" w:cs="Times New Roman"/>
          <w:sz w:val="28"/>
          <w:szCs w:val="28"/>
        </w:rPr>
        <w:t>»</w:t>
      </w:r>
      <w:r w:rsidRPr="00D17F74">
        <w:rPr>
          <w:rFonts w:ascii="Times New Roman" w:hAnsi="Times New Roman" w:cs="Times New Roman"/>
          <w:sz w:val="28"/>
          <w:szCs w:val="28"/>
        </w:rPr>
        <w:t>.</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2"/>
        <w:rPr>
          <w:rFonts w:ascii="Times New Roman" w:hAnsi="Times New Roman" w:cs="Times New Roman"/>
          <w:sz w:val="28"/>
          <w:szCs w:val="28"/>
        </w:rPr>
      </w:pPr>
      <w:r w:rsidRPr="001F2D5E">
        <w:rPr>
          <w:rFonts w:ascii="Times New Roman" w:hAnsi="Times New Roman" w:cs="Times New Roman"/>
          <w:sz w:val="28"/>
          <w:szCs w:val="28"/>
        </w:rPr>
        <w:t>Коэффициенты типов (видов) и специализации нестационарных</w:t>
      </w:r>
    </w:p>
    <w:p w:rsidR="001F2D5E" w:rsidRPr="001F2D5E" w:rsidRDefault="001F2D5E" w:rsidP="001F2D5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торговых объектов</w:t>
      </w:r>
    </w:p>
    <w:p w:rsidR="001F2D5E" w:rsidRPr="001F2D5E" w:rsidRDefault="001F2D5E" w:rsidP="001F2D5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087"/>
        <w:gridCol w:w="1534"/>
      </w:tblGrid>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N</w:t>
            </w:r>
          </w:p>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п/п</w:t>
            </w:r>
          </w:p>
        </w:tc>
        <w:tc>
          <w:tcPr>
            <w:tcW w:w="7087"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Типы (виды) и специализация</w:t>
            </w:r>
          </w:p>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предприятий розничной торговли</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Коэффициент</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1.</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Автоцистерна (реализация прохладительных напитков)</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0,5</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2.</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Киоск (реализация продовольственных, непродовольственных товаров, оказание бытовых услуг, оказание услуг быстрого питания)</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0,2</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3.</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Летнее кафе</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0,5</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4.</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Торговая палатка (оказание бытовых услуг)</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0,5</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5.</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Торговая палатка (реализация продовольственных, непродовольственных товаров)</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0,5</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6.</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Торговый павильон (реализация продовольственных, непродовольственных товаров)</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0,2</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7.</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Автомагазин (торговый автофургон, автолавка</w:t>
            </w:r>
          </w:p>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по оказанию услуг быстрого питания, реализации продовольственных товаров)</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0,2</w:t>
            </w:r>
          </w:p>
        </w:tc>
      </w:tr>
      <w:tr w:rsidR="001F2D5E" w:rsidRPr="001F2D5E" w:rsidTr="008668CE">
        <w:tc>
          <w:tcPr>
            <w:tcW w:w="45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8.</w:t>
            </w:r>
          </w:p>
        </w:tc>
        <w:tc>
          <w:tcPr>
            <w:tcW w:w="7087" w:type="dxa"/>
          </w:tcPr>
          <w:p w:rsidR="001F2D5E" w:rsidRPr="001F2D5E" w:rsidRDefault="001F2D5E" w:rsidP="008668CE">
            <w:pPr>
              <w:pStyle w:val="ConsPlusNormal"/>
              <w:rPr>
                <w:rFonts w:ascii="Times New Roman" w:hAnsi="Times New Roman" w:cs="Times New Roman"/>
                <w:sz w:val="28"/>
                <w:szCs w:val="28"/>
              </w:rPr>
            </w:pPr>
            <w:r w:rsidRPr="001F2D5E">
              <w:rPr>
                <w:rFonts w:ascii="Times New Roman" w:hAnsi="Times New Roman" w:cs="Times New Roman"/>
                <w:sz w:val="28"/>
                <w:szCs w:val="28"/>
              </w:rPr>
              <w:t>Торговый автомат (</w:t>
            </w:r>
            <w:proofErr w:type="spellStart"/>
            <w:r w:rsidRPr="001F2D5E">
              <w:rPr>
                <w:rFonts w:ascii="Times New Roman" w:hAnsi="Times New Roman" w:cs="Times New Roman"/>
                <w:sz w:val="28"/>
                <w:szCs w:val="28"/>
              </w:rPr>
              <w:t>вендинговый</w:t>
            </w:r>
            <w:proofErr w:type="spellEnd"/>
            <w:r w:rsidRPr="001F2D5E">
              <w:rPr>
                <w:rFonts w:ascii="Times New Roman" w:hAnsi="Times New Roman" w:cs="Times New Roman"/>
                <w:sz w:val="28"/>
                <w:szCs w:val="28"/>
              </w:rPr>
              <w:t xml:space="preserve"> автомат)</w:t>
            </w:r>
          </w:p>
        </w:tc>
        <w:tc>
          <w:tcPr>
            <w:tcW w:w="1534" w:type="dxa"/>
          </w:tcPr>
          <w:p w:rsidR="001F2D5E" w:rsidRPr="001F2D5E" w:rsidRDefault="001F2D5E" w:rsidP="008668CE">
            <w:pPr>
              <w:pStyle w:val="ConsPlusNormal"/>
              <w:jc w:val="center"/>
              <w:rPr>
                <w:rFonts w:ascii="Times New Roman" w:hAnsi="Times New Roman" w:cs="Times New Roman"/>
                <w:sz w:val="28"/>
                <w:szCs w:val="28"/>
              </w:rPr>
            </w:pPr>
            <w:r w:rsidRPr="001F2D5E">
              <w:rPr>
                <w:rFonts w:ascii="Times New Roman" w:hAnsi="Times New Roman" w:cs="Times New Roman"/>
                <w:sz w:val="28"/>
                <w:szCs w:val="28"/>
              </w:rPr>
              <w:t>0,7</w:t>
            </w:r>
          </w:p>
        </w:tc>
      </w:tr>
    </w:tbl>
    <w:p w:rsidR="00162F8C" w:rsidRDefault="00162F8C" w:rsidP="00C549D5">
      <w:pPr>
        <w:pStyle w:val="ConsPlusNormal"/>
        <w:outlineLvl w:val="0"/>
        <w:rPr>
          <w:rFonts w:ascii="Times New Roman" w:hAnsi="Times New Roman" w:cs="Times New Roman"/>
          <w:sz w:val="28"/>
          <w:szCs w:val="28"/>
        </w:rPr>
      </w:pPr>
    </w:p>
    <w:p w:rsidR="00162F8C" w:rsidRDefault="00162F8C" w:rsidP="001F2D5E">
      <w:pPr>
        <w:pStyle w:val="ConsPlusNormal"/>
        <w:jc w:val="right"/>
        <w:outlineLvl w:val="0"/>
        <w:rPr>
          <w:rFonts w:ascii="Times New Roman" w:hAnsi="Times New Roman" w:cs="Times New Roman"/>
          <w:sz w:val="28"/>
          <w:szCs w:val="28"/>
        </w:rPr>
      </w:pPr>
    </w:p>
    <w:p w:rsidR="00954C90" w:rsidRDefault="00954C90" w:rsidP="001F2D5E">
      <w:pPr>
        <w:pStyle w:val="ConsPlusNormal"/>
        <w:jc w:val="right"/>
        <w:outlineLvl w:val="0"/>
        <w:rPr>
          <w:rFonts w:ascii="Times New Roman" w:hAnsi="Times New Roman" w:cs="Times New Roman"/>
          <w:sz w:val="28"/>
          <w:szCs w:val="28"/>
        </w:rPr>
      </w:pPr>
    </w:p>
    <w:p w:rsidR="00AF3DBF" w:rsidRPr="006A4D1A" w:rsidRDefault="00AF3DBF" w:rsidP="00AF3DBF">
      <w:pPr>
        <w:widowControl w:val="0"/>
        <w:autoSpaceDE w:val="0"/>
        <w:autoSpaceDN w:val="0"/>
        <w:jc w:val="right"/>
        <w:outlineLvl w:val="0"/>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rsidR="00AF3DBF" w:rsidRPr="006A4D1A" w:rsidRDefault="00AF3DBF" w:rsidP="00AF3DBF">
      <w:pPr>
        <w:widowControl w:val="0"/>
        <w:autoSpaceDE w:val="0"/>
        <w:autoSpaceDN w:val="0"/>
        <w:jc w:val="right"/>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к постановлению</w:t>
      </w:r>
    </w:p>
    <w:p w:rsidR="00AF3DBF" w:rsidRPr="006A4D1A" w:rsidRDefault="00AF3DBF" w:rsidP="00AF3DBF">
      <w:pPr>
        <w:widowControl w:val="0"/>
        <w:autoSpaceDE w:val="0"/>
        <w:autoSpaceDN w:val="0"/>
        <w:jc w:val="right"/>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Администрации Ханты-Мансийского района</w:t>
      </w:r>
    </w:p>
    <w:p w:rsidR="00AF3DBF" w:rsidRPr="006A4D1A" w:rsidRDefault="00AF3DBF" w:rsidP="00AF3DBF">
      <w:pPr>
        <w:widowControl w:val="0"/>
        <w:autoSpaceDE w:val="0"/>
        <w:autoSpaceDN w:val="0"/>
        <w:jc w:val="right"/>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от ____________ № ____</w:t>
      </w:r>
    </w:p>
    <w:p w:rsidR="00AF3DBF" w:rsidRDefault="00AF3DBF" w:rsidP="00AF3DBF">
      <w:pPr>
        <w:pStyle w:val="ConsPlusNormal"/>
        <w:jc w:val="right"/>
      </w:pP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Title"/>
        <w:jc w:val="center"/>
        <w:rPr>
          <w:rFonts w:ascii="Times New Roman" w:hAnsi="Times New Roman" w:cs="Times New Roman"/>
          <w:sz w:val="28"/>
          <w:szCs w:val="28"/>
        </w:rPr>
      </w:pPr>
      <w:r w:rsidRPr="00E948EA">
        <w:rPr>
          <w:rFonts w:ascii="Times New Roman" w:hAnsi="Times New Roman" w:cs="Times New Roman"/>
          <w:sz w:val="28"/>
          <w:szCs w:val="28"/>
        </w:rPr>
        <w:t>ПОЛОЖЕНИЕ</w:t>
      </w:r>
    </w:p>
    <w:p w:rsidR="00AF3DBF" w:rsidRPr="00E948EA" w:rsidRDefault="00AF3DBF" w:rsidP="00AF3DBF">
      <w:pPr>
        <w:pStyle w:val="ConsPlusTitle"/>
        <w:jc w:val="center"/>
        <w:rPr>
          <w:rFonts w:ascii="Times New Roman" w:hAnsi="Times New Roman" w:cs="Times New Roman"/>
          <w:sz w:val="28"/>
          <w:szCs w:val="28"/>
        </w:rPr>
      </w:pPr>
      <w:r w:rsidRPr="00E948EA">
        <w:rPr>
          <w:rFonts w:ascii="Times New Roman" w:hAnsi="Times New Roman" w:cs="Times New Roman"/>
          <w:sz w:val="28"/>
          <w:szCs w:val="28"/>
        </w:rPr>
        <w:t>О КОМИССИИ ПО ПРОВЕДЕНИЮ АУКЦИОНОВ НА ПРАВО ЗАКЛЮЧЕНИЯ</w:t>
      </w:r>
    </w:p>
    <w:p w:rsidR="00AF3DBF" w:rsidRPr="00E948EA" w:rsidRDefault="00AF3DBF" w:rsidP="00AF3DBF">
      <w:pPr>
        <w:pStyle w:val="ConsPlusTitle"/>
        <w:jc w:val="center"/>
        <w:rPr>
          <w:rFonts w:ascii="Times New Roman" w:hAnsi="Times New Roman" w:cs="Times New Roman"/>
          <w:sz w:val="28"/>
          <w:szCs w:val="28"/>
        </w:rPr>
      </w:pPr>
      <w:r w:rsidRPr="00E948EA">
        <w:rPr>
          <w:rFonts w:ascii="Times New Roman" w:hAnsi="Times New Roman" w:cs="Times New Roman"/>
          <w:sz w:val="28"/>
          <w:szCs w:val="28"/>
        </w:rPr>
        <w:t>ДОГОВОРОВ НА РАЗМЕЩЕНИЕ НЕСТАЦИОНАРНЫХ ТОРГОВЫХ ОБЪЕКТОВ</w:t>
      </w:r>
    </w:p>
    <w:p w:rsidR="00AF3DBF" w:rsidRPr="00E948EA" w:rsidRDefault="00AF3DBF" w:rsidP="00AF3DBF">
      <w:pPr>
        <w:pStyle w:val="ConsPlusTitle"/>
        <w:jc w:val="center"/>
        <w:rPr>
          <w:rFonts w:ascii="Times New Roman" w:hAnsi="Times New Roman" w:cs="Times New Roman"/>
          <w:sz w:val="28"/>
          <w:szCs w:val="28"/>
        </w:rPr>
      </w:pPr>
      <w:r w:rsidRPr="00E948EA">
        <w:rPr>
          <w:rFonts w:ascii="Times New Roman" w:hAnsi="Times New Roman" w:cs="Times New Roman"/>
          <w:sz w:val="28"/>
          <w:szCs w:val="28"/>
        </w:rPr>
        <w:t>НА МЕЖСЕЛЕННЫХ ТЕРРИТОРИ НИЖНЕВАРТОВСКОГО РАЙОНА</w:t>
      </w:r>
    </w:p>
    <w:p w:rsidR="00AF3DBF" w:rsidRPr="00E948EA" w:rsidRDefault="00AF3DBF" w:rsidP="00AF3DBF">
      <w:pPr>
        <w:pStyle w:val="ConsPlusTitle"/>
        <w:jc w:val="center"/>
        <w:rPr>
          <w:rFonts w:ascii="Times New Roman" w:hAnsi="Times New Roman" w:cs="Times New Roman"/>
          <w:sz w:val="28"/>
          <w:szCs w:val="28"/>
        </w:rPr>
      </w:pPr>
      <w:r w:rsidRPr="00E948EA">
        <w:rPr>
          <w:rFonts w:ascii="Times New Roman" w:hAnsi="Times New Roman" w:cs="Times New Roman"/>
          <w:sz w:val="28"/>
          <w:szCs w:val="28"/>
        </w:rPr>
        <w:t>(ДАЛЕЕ - ПОЛОЖЕНИЕ)</w:t>
      </w:r>
    </w:p>
    <w:p w:rsidR="00AF3DBF" w:rsidRPr="00E948EA" w:rsidRDefault="00AF3DBF" w:rsidP="00AF3DBF">
      <w:pPr>
        <w:pStyle w:val="ConsPlusNormal"/>
        <w:spacing w:after="1"/>
        <w:rPr>
          <w:rFonts w:ascii="Times New Roman" w:hAnsi="Times New Roman" w:cs="Times New Roman"/>
          <w:sz w:val="28"/>
          <w:szCs w:val="28"/>
        </w:rPr>
      </w:pPr>
    </w:p>
    <w:p w:rsidR="00AF3DBF" w:rsidRPr="00E948EA" w:rsidRDefault="00AF3DBF" w:rsidP="00AF3DBF">
      <w:pPr>
        <w:pStyle w:val="ConsPlusTitle"/>
        <w:jc w:val="center"/>
        <w:outlineLvl w:val="1"/>
        <w:rPr>
          <w:rFonts w:ascii="Times New Roman" w:hAnsi="Times New Roman" w:cs="Times New Roman"/>
          <w:sz w:val="28"/>
          <w:szCs w:val="28"/>
        </w:rPr>
      </w:pPr>
      <w:r w:rsidRPr="00E948EA">
        <w:rPr>
          <w:rFonts w:ascii="Times New Roman" w:hAnsi="Times New Roman" w:cs="Times New Roman"/>
          <w:sz w:val="28"/>
          <w:szCs w:val="28"/>
        </w:rPr>
        <w:t>I. Общие положения</w:t>
      </w: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1.1. Положение определяет цель, задачи, полномочия и порядок работы комиссии по проведению аукционов на право заключения договоров на размещение нестационарных торговых объектов на межселенных территориях Ханты-Мансийского района (далее - Комиссия).</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1.2. Комиссия является постоянно действующим органом по проведению аукционов на право заключения договоров на размещение нестационарных торговых объектов на межселенных территориях района (далее - аукцион).</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 xml:space="preserve">1.3. Комиссия в своей деятельности руководствуется Гражданским </w:t>
      </w:r>
      <w:hyperlink r:id="rId31">
        <w:r w:rsidRPr="00E948EA">
          <w:rPr>
            <w:rFonts w:ascii="Times New Roman" w:hAnsi="Times New Roman" w:cs="Times New Roman"/>
            <w:color w:val="0000FF"/>
            <w:sz w:val="28"/>
            <w:szCs w:val="28"/>
          </w:rPr>
          <w:t>кодексом</w:t>
        </w:r>
      </w:hyperlink>
      <w:r w:rsidRPr="00E948EA">
        <w:rPr>
          <w:rFonts w:ascii="Times New Roman" w:hAnsi="Times New Roman" w:cs="Times New Roman"/>
          <w:sz w:val="28"/>
          <w:szCs w:val="28"/>
        </w:rPr>
        <w:t xml:space="preserve"> Российской Федерации, Федеральными законами от 26.07.2006 </w:t>
      </w:r>
      <w:hyperlink r:id="rId32">
        <w:r w:rsidRPr="00E948EA">
          <w:rPr>
            <w:rFonts w:ascii="Times New Roman" w:hAnsi="Times New Roman" w:cs="Times New Roman"/>
            <w:color w:val="0000FF"/>
            <w:sz w:val="28"/>
            <w:szCs w:val="28"/>
          </w:rPr>
          <w:t>N 135-ФЗ</w:t>
        </w:r>
      </w:hyperlink>
      <w:r w:rsidRPr="00E948EA">
        <w:rPr>
          <w:rFonts w:ascii="Times New Roman" w:hAnsi="Times New Roman" w:cs="Times New Roman"/>
          <w:sz w:val="28"/>
          <w:szCs w:val="28"/>
        </w:rPr>
        <w:t xml:space="preserve"> "О защите конкуренции", от 28.12.2009 </w:t>
      </w:r>
      <w:hyperlink r:id="rId33">
        <w:r w:rsidRPr="00E948EA">
          <w:rPr>
            <w:rFonts w:ascii="Times New Roman" w:hAnsi="Times New Roman" w:cs="Times New Roman"/>
            <w:color w:val="0000FF"/>
            <w:sz w:val="28"/>
            <w:szCs w:val="28"/>
          </w:rPr>
          <w:t>N 381-ФЗ</w:t>
        </w:r>
      </w:hyperlink>
      <w:r w:rsidRPr="00E948EA">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 законами Российской Федерации и Ханты-Мансийского автономного округа - Югры, </w:t>
      </w:r>
      <w:hyperlink r:id="rId34">
        <w:r w:rsidRPr="00E948EA">
          <w:rPr>
            <w:rFonts w:ascii="Times New Roman" w:hAnsi="Times New Roman" w:cs="Times New Roman"/>
            <w:color w:val="0000FF"/>
            <w:sz w:val="28"/>
            <w:szCs w:val="28"/>
          </w:rPr>
          <w:t>постановлением</w:t>
        </w:r>
      </w:hyperlink>
      <w:r w:rsidRPr="00E948EA">
        <w:rPr>
          <w:rFonts w:ascii="Times New Roman" w:hAnsi="Times New Roman" w:cs="Times New Roman"/>
          <w:sz w:val="28"/>
          <w:szCs w:val="28"/>
        </w:rPr>
        <w:t xml:space="preserve"> администрации района от 07.08.2015 N 1461 "Об утверждении схемы размещения нестационарных торговых объектов на межселенных территориях района, муниципальными правовыми актами района".</w:t>
      </w: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Title"/>
        <w:jc w:val="center"/>
        <w:outlineLvl w:val="1"/>
        <w:rPr>
          <w:rFonts w:ascii="Times New Roman" w:hAnsi="Times New Roman" w:cs="Times New Roman"/>
          <w:sz w:val="28"/>
          <w:szCs w:val="28"/>
        </w:rPr>
      </w:pPr>
      <w:r w:rsidRPr="00E948EA">
        <w:rPr>
          <w:rFonts w:ascii="Times New Roman" w:hAnsi="Times New Roman" w:cs="Times New Roman"/>
          <w:sz w:val="28"/>
          <w:szCs w:val="28"/>
        </w:rPr>
        <w:t>II. Цель и задачи Комиссии</w:t>
      </w: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2.1. Основной целью Комиссии является обеспечение проведения аукционов.</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2.2. Основными задачами Комиссии являются:</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обеспечение объективности и беспристрастности при рассмотрении заявок на участие в аукционе;</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 xml:space="preserve">соблюдение принципов публичности, прозрачности, </w:t>
      </w:r>
      <w:proofErr w:type="spellStart"/>
      <w:r w:rsidRPr="00E948EA">
        <w:rPr>
          <w:rFonts w:ascii="Times New Roman" w:hAnsi="Times New Roman" w:cs="Times New Roman"/>
          <w:sz w:val="28"/>
          <w:szCs w:val="28"/>
        </w:rPr>
        <w:t>конкурентности</w:t>
      </w:r>
      <w:proofErr w:type="spellEnd"/>
      <w:r w:rsidRPr="00E948EA">
        <w:rPr>
          <w:rFonts w:ascii="Times New Roman" w:hAnsi="Times New Roman" w:cs="Times New Roman"/>
          <w:sz w:val="28"/>
          <w:szCs w:val="28"/>
        </w:rPr>
        <w:t>, равных условий и недопущение дискриминации при проведении аукциона.</w:t>
      </w: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Title"/>
        <w:jc w:val="center"/>
        <w:outlineLvl w:val="1"/>
        <w:rPr>
          <w:rFonts w:ascii="Times New Roman" w:hAnsi="Times New Roman" w:cs="Times New Roman"/>
          <w:sz w:val="28"/>
          <w:szCs w:val="28"/>
        </w:rPr>
      </w:pPr>
      <w:r w:rsidRPr="00E948EA">
        <w:rPr>
          <w:rFonts w:ascii="Times New Roman" w:hAnsi="Times New Roman" w:cs="Times New Roman"/>
          <w:sz w:val="28"/>
          <w:szCs w:val="28"/>
        </w:rPr>
        <w:t>III. Функции Комиссии</w:t>
      </w: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В соответствии с целью и задачами Комиссия осуществляет следующие функции:</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рассматривает заявки на участие в аукционе на предмет соответствия требованиям, установленным аукционной документацией;</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соответствии с Положением;</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регистрирует явившихся на аукцион участников аукциона (их представителей);</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составляет протокол об отказе от заключения договора в случаях, предусмотренных пунктами Положения;</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осуществляет иные функции, предусмотренные Положением.</w:t>
      </w: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Title"/>
        <w:jc w:val="center"/>
        <w:outlineLvl w:val="1"/>
        <w:rPr>
          <w:rFonts w:ascii="Times New Roman" w:hAnsi="Times New Roman" w:cs="Times New Roman"/>
          <w:sz w:val="28"/>
          <w:szCs w:val="28"/>
        </w:rPr>
      </w:pPr>
      <w:r w:rsidRPr="00E948EA">
        <w:rPr>
          <w:rFonts w:ascii="Times New Roman" w:hAnsi="Times New Roman" w:cs="Times New Roman"/>
          <w:sz w:val="28"/>
          <w:szCs w:val="28"/>
        </w:rPr>
        <w:t>IV. Организация работы Комиссии</w:t>
      </w: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4.1. Основной формой работы Комиссии является заседание Комиссии, решение Комиссии оформляется протоколом.</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 xml:space="preserve">4.2. В состав Комиссии входят: председатель Комиссии, заместитель председателя Комиссии, секретарь Комиссии и члены Комиссии согласно </w:t>
      </w:r>
      <w:hyperlink w:anchor="P450">
        <w:r w:rsidRPr="00E948EA">
          <w:rPr>
            <w:rFonts w:ascii="Times New Roman" w:hAnsi="Times New Roman" w:cs="Times New Roman"/>
            <w:color w:val="0000FF"/>
            <w:sz w:val="28"/>
            <w:szCs w:val="28"/>
          </w:rPr>
          <w:t>приложению</w:t>
        </w:r>
      </w:hyperlink>
      <w:r w:rsidRPr="00E948EA">
        <w:rPr>
          <w:rFonts w:ascii="Times New Roman" w:hAnsi="Times New Roman" w:cs="Times New Roman"/>
          <w:sz w:val="28"/>
          <w:szCs w:val="28"/>
        </w:rPr>
        <w:t xml:space="preserve"> к Положению 3</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4.3. Заседание Комиссии считается правомочным, если в нем участвует 2/3 из утвержденного состава членов Комиссии.</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4.4. Председатель Комиссии руководит деятельностью Комиссии, несет ответственность за выполнение возложенных на нее задач. В случае временного отсутствия председателя Комиссии его обязанности выполняет лицо, на которое возложено исполнение его обязанностей по основной работе, а в случае отсутствия последнего - заместитель председателя Комиссии.</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4.5. Секретарь Комиссии приглашает членов Комиссии на заседание, ведет протоколы, которые подписываются всеми членами Комиссии. В случае временного отсутствия секретаря Комиссии или иного члена Комиссии в заседании Комиссии принимает участие должностное лицо, на которое возложено исполнение его обязанностей по основной работе.</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4.6. Решения Комиссии принимаются простым большинством голосов ее членов, принимающих участие в заседании Комиссии, открытым голосованием. При равенстве голосов голос председателя Комиссии является решающим.</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4.7. Состав Комиссии утверждается постановлением администрации района.</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4.8. Изменения в состав Комиссии вносятся в случае выхода из нее одного из членов.</w:t>
      </w:r>
    </w:p>
    <w:p w:rsidR="00AF3DBF" w:rsidRPr="00E948EA" w:rsidRDefault="00AF3DBF" w:rsidP="00AF3DBF">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lastRenderedPageBreak/>
        <w:t>4.9. Заседания Комиссии назначаются и проводятся по мере поступления заявок на участие в аукционе.</w:t>
      </w: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jc w:val="both"/>
        <w:rPr>
          <w:rFonts w:ascii="Times New Roman" w:hAnsi="Times New Roman" w:cs="Times New Roman"/>
          <w:sz w:val="28"/>
          <w:szCs w:val="28"/>
        </w:rPr>
      </w:pPr>
    </w:p>
    <w:p w:rsidR="00AF3DBF" w:rsidRPr="00E948EA" w:rsidRDefault="00AF3DBF" w:rsidP="00AF3DBF">
      <w:pPr>
        <w:pStyle w:val="ConsPlusNormal"/>
        <w:jc w:val="right"/>
        <w:outlineLvl w:val="0"/>
        <w:rPr>
          <w:rFonts w:ascii="Times New Roman" w:hAnsi="Times New Roman" w:cs="Times New Roman"/>
          <w:sz w:val="28"/>
          <w:szCs w:val="28"/>
        </w:rPr>
      </w:pPr>
    </w:p>
    <w:p w:rsidR="00AF3DBF" w:rsidRPr="00E948EA" w:rsidRDefault="00AF3DBF" w:rsidP="00AF3DBF">
      <w:pPr>
        <w:pStyle w:val="ConsPlusNormal"/>
        <w:jc w:val="right"/>
        <w:outlineLvl w:val="0"/>
        <w:rPr>
          <w:rFonts w:ascii="Times New Roman" w:hAnsi="Times New Roman" w:cs="Times New Roman"/>
          <w:sz w:val="28"/>
          <w:szCs w:val="28"/>
        </w:rPr>
      </w:pPr>
    </w:p>
    <w:p w:rsidR="00AF3DBF" w:rsidRDefault="00AF3DBF" w:rsidP="00AF3DBF">
      <w:pPr>
        <w:pStyle w:val="ConsPlusNormal"/>
        <w:jc w:val="right"/>
        <w:outlineLvl w:val="0"/>
        <w:rPr>
          <w:rFonts w:ascii="Times New Roman" w:hAnsi="Times New Roman" w:cs="Times New Roman"/>
          <w:sz w:val="28"/>
          <w:szCs w:val="28"/>
        </w:rPr>
      </w:pPr>
    </w:p>
    <w:p w:rsidR="00AF3DBF" w:rsidRDefault="00AF3DBF" w:rsidP="00AF3DBF">
      <w:pPr>
        <w:pStyle w:val="ConsPlusNormal"/>
        <w:jc w:val="right"/>
        <w:outlineLvl w:val="0"/>
        <w:rPr>
          <w:rFonts w:ascii="Times New Roman" w:hAnsi="Times New Roman" w:cs="Times New Roman"/>
          <w:sz w:val="28"/>
          <w:szCs w:val="28"/>
        </w:rPr>
      </w:pPr>
    </w:p>
    <w:p w:rsidR="00D30B8E" w:rsidRDefault="00D30B8E" w:rsidP="001F2D5E">
      <w:pPr>
        <w:pStyle w:val="ConsPlusNormal"/>
        <w:jc w:val="right"/>
        <w:outlineLvl w:val="0"/>
        <w:rPr>
          <w:rFonts w:ascii="Times New Roman" w:hAnsi="Times New Roman" w:cs="Times New Roman"/>
          <w:sz w:val="28"/>
          <w:szCs w:val="28"/>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AF3DBF" w:rsidRDefault="00AF3DBF"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7133D5" w:rsidRDefault="007133D5"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7133D5" w:rsidRDefault="007133D5"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7133D5" w:rsidRDefault="007133D5"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6A4D1A" w:rsidRPr="006A4D1A" w:rsidRDefault="006A4D1A" w:rsidP="006A4D1A">
      <w:pPr>
        <w:widowControl w:val="0"/>
        <w:autoSpaceDE w:val="0"/>
        <w:autoSpaceDN w:val="0"/>
        <w:jc w:val="right"/>
        <w:outlineLvl w:val="0"/>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lastRenderedPageBreak/>
        <w:t xml:space="preserve">Приложение </w:t>
      </w:r>
      <w:r w:rsidR="00AF3DBF">
        <w:rPr>
          <w:rFonts w:ascii="Times New Roman" w:eastAsia="Times New Roman" w:hAnsi="Times New Roman" w:cs="Times New Roman"/>
          <w:sz w:val="28"/>
          <w:szCs w:val="28"/>
          <w:lang w:eastAsia="ru-RU"/>
        </w:rPr>
        <w:t>4</w:t>
      </w:r>
    </w:p>
    <w:p w:rsidR="006A4D1A" w:rsidRPr="006A4D1A" w:rsidRDefault="006A4D1A" w:rsidP="006A4D1A">
      <w:pPr>
        <w:widowControl w:val="0"/>
        <w:autoSpaceDE w:val="0"/>
        <w:autoSpaceDN w:val="0"/>
        <w:jc w:val="right"/>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к постановлению</w:t>
      </w:r>
    </w:p>
    <w:p w:rsidR="006A4D1A" w:rsidRPr="006A4D1A" w:rsidRDefault="006A4D1A" w:rsidP="006A4D1A">
      <w:pPr>
        <w:widowControl w:val="0"/>
        <w:autoSpaceDE w:val="0"/>
        <w:autoSpaceDN w:val="0"/>
        <w:jc w:val="right"/>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Администрации Ханты-Мансийского района</w:t>
      </w:r>
    </w:p>
    <w:p w:rsidR="006A4D1A" w:rsidRPr="006A4D1A" w:rsidRDefault="006A4D1A" w:rsidP="006A4D1A">
      <w:pPr>
        <w:widowControl w:val="0"/>
        <w:autoSpaceDE w:val="0"/>
        <w:autoSpaceDN w:val="0"/>
        <w:jc w:val="right"/>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от ____________ № ____</w:t>
      </w:r>
    </w:p>
    <w:p w:rsidR="006A4D1A" w:rsidRPr="006A4D1A" w:rsidRDefault="006A4D1A" w:rsidP="006A4D1A">
      <w:pPr>
        <w:widowControl w:val="0"/>
        <w:autoSpaceDE w:val="0"/>
        <w:autoSpaceDN w:val="0"/>
        <w:jc w:val="both"/>
        <w:rPr>
          <w:rFonts w:ascii="Times New Roman" w:eastAsia="Times New Roman" w:hAnsi="Times New Roman" w:cs="Times New Roman"/>
          <w:sz w:val="28"/>
          <w:szCs w:val="28"/>
          <w:lang w:eastAsia="ru-RU"/>
        </w:rPr>
      </w:pPr>
    </w:p>
    <w:p w:rsidR="006A4D1A" w:rsidRPr="006A4D1A" w:rsidRDefault="006A4D1A" w:rsidP="006A4D1A">
      <w:pPr>
        <w:widowControl w:val="0"/>
        <w:autoSpaceDE w:val="0"/>
        <w:autoSpaceDN w:val="0"/>
        <w:rPr>
          <w:rFonts w:ascii="Times New Roman" w:eastAsia="Times New Roman" w:hAnsi="Times New Roman" w:cs="Times New Roman"/>
          <w:b/>
          <w:sz w:val="28"/>
          <w:szCs w:val="28"/>
          <w:lang w:eastAsia="ru-RU"/>
        </w:rPr>
      </w:pPr>
      <w:bookmarkStart w:id="17" w:name="P36"/>
      <w:bookmarkEnd w:id="17"/>
      <w:r w:rsidRPr="006A4D1A">
        <w:rPr>
          <w:rFonts w:ascii="Times New Roman" w:eastAsia="Times New Roman" w:hAnsi="Times New Roman" w:cs="Times New Roman"/>
          <w:b/>
          <w:sz w:val="28"/>
          <w:szCs w:val="28"/>
          <w:lang w:eastAsia="ru-RU"/>
        </w:rPr>
        <w:t>СОСТАВ</w:t>
      </w:r>
    </w:p>
    <w:p w:rsidR="006A4D1A" w:rsidRDefault="006A4D1A" w:rsidP="006A4D1A">
      <w:pPr>
        <w:widowControl w:val="0"/>
        <w:autoSpaceDE w:val="0"/>
        <w:autoSpaceDN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АУКЦИОННОЙ </w:t>
      </w:r>
      <w:r w:rsidRPr="006A4D1A">
        <w:rPr>
          <w:rFonts w:ascii="Times New Roman" w:eastAsia="Times New Roman" w:hAnsi="Times New Roman" w:cs="Times New Roman"/>
          <w:b/>
          <w:sz w:val="28"/>
          <w:szCs w:val="28"/>
          <w:lang w:eastAsia="ru-RU"/>
        </w:rPr>
        <w:t xml:space="preserve">КОМИССИИ ПО РАЗМЕЩЕНИЮ НЕСТАЦИОНАРНЫХ ТОРГОВЫХ ОБЪЕКТОВ </w:t>
      </w:r>
    </w:p>
    <w:p w:rsidR="006A4D1A" w:rsidRPr="006A4D1A" w:rsidRDefault="006A4D1A" w:rsidP="006A4D1A">
      <w:pPr>
        <w:widowControl w:val="0"/>
        <w:autoSpaceDE w:val="0"/>
        <w:autoSpaceDN w:val="0"/>
        <w:rPr>
          <w:rFonts w:ascii="Times New Roman" w:eastAsia="Times New Roman" w:hAnsi="Times New Roman" w:cs="Times New Roman"/>
          <w:b/>
          <w:sz w:val="28"/>
          <w:szCs w:val="28"/>
          <w:lang w:eastAsia="ru-RU"/>
        </w:rPr>
      </w:pPr>
      <w:r w:rsidRPr="006A4D1A">
        <w:rPr>
          <w:rFonts w:ascii="Times New Roman" w:eastAsia="Times New Roman" w:hAnsi="Times New Roman" w:cs="Times New Roman"/>
          <w:b/>
          <w:sz w:val="28"/>
          <w:szCs w:val="28"/>
          <w:lang w:eastAsia="ru-RU"/>
        </w:rPr>
        <w:t xml:space="preserve">НА МЕЖСЕЛЕННЫХ ТЕРРИТОРИЯХ </w:t>
      </w:r>
    </w:p>
    <w:p w:rsidR="006A4D1A" w:rsidRPr="006A4D1A" w:rsidRDefault="006A4D1A" w:rsidP="006A4D1A">
      <w:pPr>
        <w:widowControl w:val="0"/>
        <w:autoSpaceDE w:val="0"/>
        <w:autoSpaceDN w:val="0"/>
        <w:rPr>
          <w:rFonts w:ascii="Times New Roman" w:eastAsia="Times New Roman" w:hAnsi="Times New Roman" w:cs="Times New Roman"/>
          <w:b/>
          <w:sz w:val="28"/>
          <w:szCs w:val="28"/>
          <w:lang w:eastAsia="ru-RU"/>
        </w:rPr>
      </w:pPr>
      <w:r w:rsidRPr="006A4D1A">
        <w:rPr>
          <w:rFonts w:ascii="Times New Roman" w:eastAsia="Times New Roman" w:hAnsi="Times New Roman" w:cs="Times New Roman"/>
          <w:b/>
          <w:sz w:val="28"/>
          <w:szCs w:val="28"/>
          <w:lang w:eastAsia="ru-RU"/>
        </w:rPr>
        <w:t xml:space="preserve">ХАНТЫ-МАНСИЙСКОГО РАЙОНА </w:t>
      </w:r>
    </w:p>
    <w:p w:rsidR="006A4D1A" w:rsidRPr="006A4D1A" w:rsidRDefault="006A4D1A" w:rsidP="006A4D1A">
      <w:pPr>
        <w:widowControl w:val="0"/>
        <w:autoSpaceDE w:val="0"/>
        <w:autoSpaceDN w:val="0"/>
        <w:rPr>
          <w:rFonts w:ascii="Times New Roman" w:eastAsia="Times New Roman" w:hAnsi="Times New Roman" w:cs="Times New Roman"/>
          <w:b/>
          <w:sz w:val="28"/>
          <w:szCs w:val="28"/>
          <w:lang w:eastAsia="ru-RU"/>
        </w:rPr>
      </w:pPr>
      <w:r w:rsidRPr="006A4D1A">
        <w:rPr>
          <w:rFonts w:ascii="Times New Roman" w:eastAsia="Times New Roman" w:hAnsi="Times New Roman" w:cs="Times New Roman"/>
          <w:b/>
          <w:sz w:val="28"/>
          <w:szCs w:val="28"/>
          <w:lang w:eastAsia="ru-RU"/>
        </w:rPr>
        <w:t>(ДАЛЕЕ - КОМИССИЯ)</w:t>
      </w:r>
    </w:p>
    <w:p w:rsidR="006A4D1A" w:rsidRPr="006A4D1A" w:rsidRDefault="006A4D1A" w:rsidP="006A4D1A">
      <w:pPr>
        <w:widowControl w:val="0"/>
        <w:autoSpaceDE w:val="0"/>
        <w:autoSpaceDN w:val="0"/>
        <w:jc w:val="both"/>
        <w:rPr>
          <w:rFonts w:ascii="Times New Roman" w:eastAsia="Times New Roman" w:hAnsi="Times New Roman" w:cs="Times New Roman"/>
          <w:sz w:val="28"/>
          <w:szCs w:val="28"/>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340"/>
        <w:gridCol w:w="6180"/>
      </w:tblGrid>
      <w:tr w:rsidR="006A4D1A" w:rsidRPr="006A4D1A" w:rsidTr="006A4D1A">
        <w:tc>
          <w:tcPr>
            <w:tcW w:w="9700" w:type="dxa"/>
            <w:gridSpan w:val="3"/>
            <w:tcBorders>
              <w:top w:val="nil"/>
              <w:left w:val="nil"/>
              <w:bottom w:val="nil"/>
              <w:right w:val="nil"/>
            </w:tcBorders>
          </w:tcPr>
          <w:p w:rsidR="006A4D1A" w:rsidRPr="006A4D1A"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 xml:space="preserve">Председатель Комиссии - Заместитель Главы Ханты-Мансийского района по финансам </w:t>
            </w:r>
          </w:p>
        </w:tc>
      </w:tr>
      <w:tr w:rsidR="006A4D1A" w:rsidRPr="006A4D1A" w:rsidTr="006A4D1A">
        <w:tc>
          <w:tcPr>
            <w:tcW w:w="9700" w:type="dxa"/>
            <w:gridSpan w:val="3"/>
            <w:tcBorders>
              <w:top w:val="nil"/>
              <w:left w:val="nil"/>
              <w:bottom w:val="nil"/>
              <w:right w:val="nil"/>
            </w:tcBorders>
          </w:tcPr>
          <w:p w:rsidR="006A4D1A" w:rsidRPr="006A4D1A"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Заместитель Комиссии - Председатель комитета экономической политики Администрации Ханты-Мансийского района</w:t>
            </w:r>
          </w:p>
        </w:tc>
      </w:tr>
      <w:tr w:rsidR="006A4D1A" w:rsidRPr="006A4D1A" w:rsidTr="006A4D1A">
        <w:tc>
          <w:tcPr>
            <w:tcW w:w="9700" w:type="dxa"/>
            <w:gridSpan w:val="3"/>
            <w:tcBorders>
              <w:top w:val="nil"/>
              <w:left w:val="nil"/>
              <w:bottom w:val="nil"/>
              <w:right w:val="nil"/>
            </w:tcBorders>
          </w:tcPr>
          <w:p w:rsidR="006A4D1A" w:rsidRPr="006A4D1A"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 xml:space="preserve">Секретарь Комиссии - Эксперт </w:t>
            </w:r>
            <w:r w:rsidRPr="006A4D1A">
              <w:rPr>
                <w:rFonts w:ascii="Times New Roman" w:eastAsia="Times New Roman" w:hAnsi="Times New Roman" w:cs="Calibri"/>
                <w:sz w:val="28"/>
                <w:szCs w:val="28"/>
                <w:lang w:val="en-US" w:eastAsia="ru-RU"/>
              </w:rPr>
              <w:t>I</w:t>
            </w:r>
            <w:r w:rsidRPr="006A4D1A">
              <w:rPr>
                <w:rFonts w:ascii="Times New Roman" w:eastAsia="Times New Roman" w:hAnsi="Times New Roman" w:cs="Calibri"/>
                <w:sz w:val="28"/>
                <w:szCs w:val="28"/>
                <w:lang w:eastAsia="ru-RU"/>
              </w:rPr>
              <w:t xml:space="preserve"> категории отдела труда, предпринимательства и потребительского рынка комитета экономической политики Администрации Ханты-Мансийского района</w:t>
            </w:r>
          </w:p>
        </w:tc>
      </w:tr>
      <w:tr w:rsidR="006A4D1A" w:rsidRPr="006A4D1A" w:rsidTr="006A4D1A">
        <w:tc>
          <w:tcPr>
            <w:tcW w:w="3180" w:type="dxa"/>
            <w:tcBorders>
              <w:top w:val="nil"/>
              <w:left w:val="nil"/>
              <w:bottom w:val="nil"/>
              <w:right w:val="nil"/>
            </w:tcBorders>
          </w:tcPr>
          <w:p w:rsidR="006A4D1A" w:rsidRPr="006A4D1A" w:rsidRDefault="006A4D1A" w:rsidP="006A4D1A">
            <w:pPr>
              <w:widowControl w:val="0"/>
              <w:autoSpaceDE w:val="0"/>
              <w:autoSpaceDN w:val="0"/>
              <w:ind w:firstLine="709"/>
              <w:jc w:val="both"/>
              <w:rPr>
                <w:rFonts w:ascii="Times New Roman" w:eastAsia="Times New Roman" w:hAnsi="Times New Roman" w:cs="Times New Roman"/>
                <w:b/>
                <w:sz w:val="28"/>
                <w:szCs w:val="28"/>
                <w:lang w:eastAsia="ru-RU"/>
              </w:rPr>
            </w:pPr>
            <w:r w:rsidRPr="006A4D1A">
              <w:rPr>
                <w:rFonts w:ascii="Times New Roman" w:eastAsia="Times New Roman" w:hAnsi="Times New Roman" w:cs="Times New Roman"/>
                <w:b/>
                <w:sz w:val="28"/>
                <w:szCs w:val="28"/>
                <w:lang w:eastAsia="ru-RU"/>
              </w:rPr>
              <w:t>Члены комиссии:</w:t>
            </w:r>
          </w:p>
        </w:tc>
        <w:tc>
          <w:tcPr>
            <w:tcW w:w="340" w:type="dxa"/>
            <w:tcBorders>
              <w:top w:val="nil"/>
              <w:left w:val="nil"/>
              <w:bottom w:val="nil"/>
              <w:right w:val="nil"/>
            </w:tcBorders>
          </w:tcPr>
          <w:p w:rsidR="006A4D1A" w:rsidRPr="006A4D1A"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p>
        </w:tc>
        <w:tc>
          <w:tcPr>
            <w:tcW w:w="6180" w:type="dxa"/>
            <w:tcBorders>
              <w:top w:val="nil"/>
              <w:left w:val="nil"/>
              <w:bottom w:val="nil"/>
              <w:right w:val="nil"/>
            </w:tcBorders>
          </w:tcPr>
          <w:p w:rsidR="006A4D1A" w:rsidRPr="006A4D1A"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p>
        </w:tc>
      </w:tr>
      <w:tr w:rsidR="006A4D1A" w:rsidRPr="006A4D1A" w:rsidTr="006A4D1A">
        <w:trPr>
          <w:trHeight w:val="590"/>
        </w:trPr>
        <w:tc>
          <w:tcPr>
            <w:tcW w:w="9700" w:type="dxa"/>
            <w:gridSpan w:val="3"/>
            <w:tcBorders>
              <w:top w:val="nil"/>
              <w:left w:val="nil"/>
              <w:bottom w:val="nil"/>
              <w:right w:val="nil"/>
            </w:tcBorders>
          </w:tcPr>
          <w:p w:rsidR="006A4D1A" w:rsidRPr="006A4D1A" w:rsidRDefault="006A4D1A" w:rsidP="006A4D1A">
            <w:pPr>
              <w:widowControl w:val="0"/>
              <w:autoSpaceDE w:val="0"/>
              <w:autoSpaceDN w:val="0"/>
              <w:jc w:val="both"/>
              <w:rPr>
                <w:rFonts w:ascii="Times New Roman" w:eastAsia="Times New Roman" w:hAnsi="Times New Roman" w:cs="Times New Roman"/>
                <w:sz w:val="28"/>
                <w:szCs w:val="28"/>
                <w:lang w:eastAsia="ru-RU"/>
              </w:rPr>
            </w:pPr>
            <w:r w:rsidRPr="006A4D1A">
              <w:rPr>
                <w:rFonts w:ascii="Times New Roman" w:eastAsia="Times New Roman" w:hAnsi="Times New Roman" w:cs="Times New Roman"/>
                <w:sz w:val="28"/>
                <w:szCs w:val="28"/>
                <w:lang w:eastAsia="ru-RU"/>
              </w:rPr>
              <w:t xml:space="preserve">          Начальник управления земельных ресурсов департамента имущественных и земельных отношений Администрации Ханты-Мансийского района </w:t>
            </w:r>
          </w:p>
          <w:p w:rsidR="006A4D1A" w:rsidRPr="006A4D1A" w:rsidRDefault="006A4D1A" w:rsidP="006A4D1A">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4D1A">
              <w:rPr>
                <w:rFonts w:ascii="Times New Roman" w:eastAsia="Times New Roman" w:hAnsi="Times New Roman" w:cs="Times New Roman"/>
                <w:sz w:val="28"/>
                <w:szCs w:val="28"/>
                <w:lang w:eastAsia="ru-RU"/>
              </w:rPr>
              <w:t>Заместитель начальника управления архитектуры, градостроительства и информационных систем обеспечения градостроительной деятельности департамента строительства, архитектуры и ЖКХ</w:t>
            </w:r>
          </w:p>
          <w:p w:rsidR="006A4D1A" w:rsidRPr="006A4D1A" w:rsidRDefault="00D16399" w:rsidP="006A4D1A">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4D1A" w:rsidRPr="006A4D1A">
              <w:rPr>
                <w:rFonts w:ascii="Times New Roman" w:eastAsia="Times New Roman" w:hAnsi="Times New Roman" w:cs="Times New Roman"/>
                <w:sz w:val="28"/>
                <w:szCs w:val="28"/>
                <w:lang w:eastAsia="ru-RU"/>
              </w:rPr>
              <w:t>Начальник отдела труда, предпринимательства и потребительского рынка комитета экономической политики Администрации Ханты-Мансийского района</w:t>
            </w:r>
          </w:p>
        </w:tc>
      </w:tr>
      <w:tr w:rsidR="006A4D1A" w:rsidRPr="006A4D1A" w:rsidTr="006A4D1A">
        <w:tc>
          <w:tcPr>
            <w:tcW w:w="9700" w:type="dxa"/>
            <w:gridSpan w:val="3"/>
            <w:tcBorders>
              <w:top w:val="nil"/>
              <w:left w:val="nil"/>
              <w:bottom w:val="nil"/>
              <w:right w:val="nil"/>
            </w:tcBorders>
          </w:tcPr>
          <w:p w:rsidR="006A4D1A" w:rsidRPr="006A4D1A" w:rsidRDefault="006A4D1A" w:rsidP="006A4D1A">
            <w:pPr>
              <w:widowControl w:val="0"/>
              <w:autoSpaceDE w:val="0"/>
              <w:autoSpaceDN w:val="0"/>
              <w:jc w:val="both"/>
              <w:rPr>
                <w:rFonts w:ascii="Times New Roman" w:eastAsia="Times New Roman" w:hAnsi="Times New Roman" w:cs="Times New Roman"/>
                <w:sz w:val="28"/>
                <w:szCs w:val="28"/>
                <w:lang w:eastAsia="ru-RU"/>
              </w:rPr>
            </w:pPr>
          </w:p>
        </w:tc>
      </w:tr>
      <w:tr w:rsidR="006A4D1A" w:rsidRPr="006A4D1A" w:rsidTr="006A4D1A">
        <w:tc>
          <w:tcPr>
            <w:tcW w:w="9700" w:type="dxa"/>
            <w:gridSpan w:val="3"/>
            <w:tcBorders>
              <w:top w:val="nil"/>
              <w:left w:val="nil"/>
              <w:bottom w:val="nil"/>
              <w:right w:val="nil"/>
            </w:tcBorders>
          </w:tcPr>
          <w:p w:rsidR="006A4D1A" w:rsidRPr="006A4D1A"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p>
        </w:tc>
      </w:tr>
      <w:tr w:rsidR="006A4D1A" w:rsidRPr="006A4D1A" w:rsidTr="006A4D1A">
        <w:tc>
          <w:tcPr>
            <w:tcW w:w="9700" w:type="dxa"/>
            <w:gridSpan w:val="3"/>
            <w:tcBorders>
              <w:top w:val="nil"/>
              <w:left w:val="nil"/>
              <w:bottom w:val="nil"/>
              <w:right w:val="nil"/>
            </w:tcBorders>
          </w:tcPr>
          <w:p w:rsidR="006A4D1A" w:rsidRPr="006A4D1A" w:rsidRDefault="006A4D1A" w:rsidP="006A4D1A">
            <w:pPr>
              <w:ind w:firstLine="709"/>
              <w:jc w:val="both"/>
              <w:rPr>
                <w:rFonts w:ascii="Times New Roman" w:hAnsi="Times New Roman" w:cs="Times New Roman"/>
                <w:sz w:val="28"/>
                <w:szCs w:val="28"/>
              </w:rPr>
            </w:pPr>
          </w:p>
        </w:tc>
      </w:tr>
    </w:tbl>
    <w:p w:rsidR="006A4D1A" w:rsidRPr="006A4D1A" w:rsidRDefault="006A4D1A" w:rsidP="006A4D1A">
      <w:pPr>
        <w:widowControl w:val="0"/>
        <w:autoSpaceDE w:val="0"/>
        <w:autoSpaceDN w:val="0"/>
        <w:ind w:firstLine="709"/>
        <w:jc w:val="both"/>
        <w:rPr>
          <w:rFonts w:ascii="Times New Roman" w:eastAsia="Times New Roman" w:hAnsi="Times New Roman" w:cs="Times New Roman"/>
          <w:sz w:val="28"/>
          <w:szCs w:val="28"/>
          <w:lang w:eastAsia="ru-RU"/>
        </w:rPr>
      </w:pPr>
    </w:p>
    <w:p w:rsidR="006A4D1A" w:rsidRPr="006A4D1A" w:rsidRDefault="006A4D1A"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6A4D1A" w:rsidRPr="006A4D1A" w:rsidRDefault="006A4D1A"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6A4D1A" w:rsidRPr="006A4D1A" w:rsidRDefault="006A4D1A"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6A4D1A" w:rsidRPr="006A4D1A" w:rsidRDefault="006A4D1A" w:rsidP="006A4D1A">
      <w:pPr>
        <w:widowControl w:val="0"/>
        <w:autoSpaceDE w:val="0"/>
        <w:autoSpaceDN w:val="0"/>
        <w:jc w:val="right"/>
        <w:outlineLvl w:val="0"/>
        <w:rPr>
          <w:rFonts w:ascii="Times New Roman" w:eastAsia="Times New Roman" w:hAnsi="Times New Roman" w:cs="Times New Roman"/>
          <w:sz w:val="28"/>
          <w:szCs w:val="28"/>
          <w:lang w:eastAsia="ru-RU"/>
        </w:rPr>
      </w:pPr>
    </w:p>
    <w:p w:rsidR="00674612" w:rsidRDefault="00674612" w:rsidP="007133D5">
      <w:pPr>
        <w:pStyle w:val="ConsPlusNormal"/>
        <w:outlineLvl w:val="0"/>
        <w:rPr>
          <w:rFonts w:ascii="Times New Roman" w:hAnsi="Times New Roman" w:cs="Times New Roman"/>
          <w:sz w:val="28"/>
          <w:szCs w:val="28"/>
        </w:rPr>
      </w:pPr>
    </w:p>
    <w:p w:rsidR="007133D5" w:rsidRDefault="007133D5" w:rsidP="007133D5">
      <w:pPr>
        <w:pStyle w:val="ConsPlusNormal"/>
        <w:outlineLvl w:val="0"/>
        <w:rPr>
          <w:rFonts w:ascii="Times New Roman" w:hAnsi="Times New Roman" w:cs="Times New Roman"/>
          <w:sz w:val="28"/>
          <w:szCs w:val="28"/>
        </w:rPr>
      </w:pPr>
    </w:p>
    <w:p w:rsidR="001F2D5E" w:rsidRDefault="001F2D5E" w:rsidP="001F2D5E">
      <w:pPr>
        <w:pStyle w:val="ConsPlusNormal"/>
        <w:jc w:val="right"/>
        <w:outlineLvl w:val="0"/>
        <w:rPr>
          <w:rFonts w:ascii="Times New Roman" w:hAnsi="Times New Roman" w:cs="Times New Roman"/>
          <w:sz w:val="28"/>
          <w:szCs w:val="28"/>
        </w:rPr>
      </w:pPr>
      <w:r w:rsidRPr="001F2D5E">
        <w:rPr>
          <w:rFonts w:ascii="Times New Roman" w:hAnsi="Times New Roman" w:cs="Times New Roman"/>
          <w:sz w:val="28"/>
          <w:szCs w:val="28"/>
        </w:rPr>
        <w:lastRenderedPageBreak/>
        <w:t xml:space="preserve">Приложение </w:t>
      </w:r>
      <w:r w:rsidR="007133D5">
        <w:rPr>
          <w:rFonts w:ascii="Times New Roman" w:hAnsi="Times New Roman" w:cs="Times New Roman"/>
          <w:sz w:val="28"/>
          <w:szCs w:val="28"/>
        </w:rPr>
        <w:t>5</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к постановлению</w:t>
      </w:r>
    </w:p>
    <w:p w:rsidR="001F2D5E" w:rsidRPr="001F2D5E" w:rsidRDefault="00162F8C" w:rsidP="001F2D5E">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sidR="0053023B">
        <w:rPr>
          <w:rFonts w:ascii="Times New Roman" w:hAnsi="Times New Roman" w:cs="Times New Roman"/>
          <w:sz w:val="28"/>
          <w:szCs w:val="28"/>
        </w:rPr>
        <w:t>Ханты-Мансийского района</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 xml:space="preserve">от </w:t>
      </w:r>
      <w:r w:rsidR="0053023B">
        <w:rPr>
          <w:rFonts w:ascii="Times New Roman" w:hAnsi="Times New Roman" w:cs="Times New Roman"/>
          <w:sz w:val="28"/>
          <w:szCs w:val="28"/>
        </w:rPr>
        <w:t>____________ N ______</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Title"/>
        <w:jc w:val="center"/>
        <w:rPr>
          <w:rFonts w:ascii="Times New Roman" w:hAnsi="Times New Roman" w:cs="Times New Roman"/>
          <w:sz w:val="28"/>
          <w:szCs w:val="28"/>
        </w:rPr>
      </w:pPr>
      <w:bookmarkStart w:id="18" w:name="P527"/>
      <w:bookmarkEnd w:id="18"/>
      <w:r w:rsidRPr="001F2D5E">
        <w:rPr>
          <w:rFonts w:ascii="Times New Roman" w:hAnsi="Times New Roman" w:cs="Times New Roman"/>
          <w:sz w:val="28"/>
          <w:szCs w:val="28"/>
        </w:rPr>
        <w:t>ПОРЯДОК</w:t>
      </w:r>
    </w:p>
    <w:p w:rsidR="001F2D5E" w:rsidRPr="00D30B8E" w:rsidRDefault="001F2D5E" w:rsidP="001F2D5E">
      <w:pPr>
        <w:pStyle w:val="ConsPlusTitle"/>
        <w:jc w:val="center"/>
        <w:rPr>
          <w:rFonts w:ascii="Times New Roman" w:hAnsi="Times New Roman" w:cs="Times New Roman"/>
          <w:sz w:val="28"/>
          <w:szCs w:val="28"/>
        </w:rPr>
      </w:pPr>
      <w:r w:rsidRPr="001F2D5E">
        <w:rPr>
          <w:rFonts w:ascii="Times New Roman" w:hAnsi="Times New Roman" w:cs="Times New Roman"/>
          <w:sz w:val="28"/>
          <w:szCs w:val="28"/>
        </w:rPr>
        <w:t xml:space="preserve">РАЗМЕЩЕНИЯ НЕСТАЦИОНАРНЫХ ТОРГОВЫХ ОБЪЕКТОВ НА </w:t>
      </w:r>
      <w:r w:rsidR="00162F8C" w:rsidRPr="00D30B8E">
        <w:rPr>
          <w:rFonts w:ascii="Times New Roman" w:hAnsi="Times New Roman" w:cs="Times New Roman"/>
          <w:sz w:val="28"/>
          <w:szCs w:val="28"/>
        </w:rPr>
        <w:t>МЕЖСЕЛЕНН</w:t>
      </w:r>
      <w:r w:rsidR="00D17F74" w:rsidRPr="00D30B8E">
        <w:rPr>
          <w:rFonts w:ascii="Times New Roman" w:hAnsi="Times New Roman" w:cs="Times New Roman"/>
          <w:sz w:val="28"/>
          <w:szCs w:val="28"/>
        </w:rPr>
        <w:t>ЫХ</w:t>
      </w:r>
      <w:r w:rsidR="00162F8C" w:rsidRPr="00D30B8E">
        <w:rPr>
          <w:rFonts w:ascii="Times New Roman" w:hAnsi="Times New Roman" w:cs="Times New Roman"/>
          <w:sz w:val="28"/>
          <w:szCs w:val="28"/>
        </w:rPr>
        <w:t xml:space="preserve"> </w:t>
      </w:r>
      <w:r w:rsidRPr="00D30B8E">
        <w:rPr>
          <w:rFonts w:ascii="Times New Roman" w:hAnsi="Times New Roman" w:cs="Times New Roman"/>
          <w:sz w:val="28"/>
          <w:szCs w:val="28"/>
        </w:rPr>
        <w:t>ТЕРРИТОРИ</w:t>
      </w:r>
      <w:r w:rsidR="00D17F74" w:rsidRPr="00D30B8E">
        <w:rPr>
          <w:rFonts w:ascii="Times New Roman" w:hAnsi="Times New Roman" w:cs="Times New Roman"/>
          <w:sz w:val="28"/>
          <w:szCs w:val="28"/>
        </w:rPr>
        <w:t>ЯХ</w:t>
      </w:r>
      <w:r w:rsidR="00162F8C" w:rsidRPr="00D30B8E">
        <w:rPr>
          <w:rFonts w:ascii="Times New Roman" w:hAnsi="Times New Roman" w:cs="Times New Roman"/>
          <w:sz w:val="28"/>
          <w:szCs w:val="28"/>
        </w:rPr>
        <w:t xml:space="preserve"> </w:t>
      </w:r>
      <w:r w:rsidR="0053023B" w:rsidRPr="00D30B8E">
        <w:rPr>
          <w:rFonts w:ascii="Times New Roman" w:hAnsi="Times New Roman" w:cs="Times New Roman"/>
          <w:sz w:val="28"/>
          <w:szCs w:val="28"/>
        </w:rPr>
        <w:t>ХАНТЫ-МАНСИЙСКОГО РАЙОНА</w:t>
      </w:r>
      <w:r w:rsidRPr="00D30B8E">
        <w:rPr>
          <w:rFonts w:ascii="Times New Roman" w:hAnsi="Times New Roman" w:cs="Times New Roman"/>
          <w:sz w:val="28"/>
          <w:szCs w:val="28"/>
        </w:rPr>
        <w:t xml:space="preserve"> БЕЗ ПРОВЕДЕНИЯ </w:t>
      </w:r>
      <w:r w:rsidR="0053023B" w:rsidRPr="00D30B8E">
        <w:rPr>
          <w:rFonts w:ascii="Times New Roman" w:hAnsi="Times New Roman" w:cs="Times New Roman"/>
          <w:sz w:val="28"/>
          <w:szCs w:val="28"/>
        </w:rPr>
        <w:t>А</w:t>
      </w:r>
      <w:r w:rsidRPr="00D30B8E">
        <w:rPr>
          <w:rFonts w:ascii="Times New Roman" w:hAnsi="Times New Roman" w:cs="Times New Roman"/>
          <w:sz w:val="28"/>
          <w:szCs w:val="28"/>
        </w:rPr>
        <w:t>УКЦИОНОВ</w:t>
      </w:r>
    </w:p>
    <w:p w:rsidR="001F2D5E" w:rsidRPr="00D30B8E" w:rsidRDefault="001F2D5E" w:rsidP="001F2D5E">
      <w:pPr>
        <w:pStyle w:val="ConsPlusTitle"/>
        <w:jc w:val="center"/>
        <w:rPr>
          <w:rFonts w:ascii="Times New Roman" w:hAnsi="Times New Roman" w:cs="Times New Roman"/>
          <w:sz w:val="28"/>
          <w:szCs w:val="28"/>
        </w:rPr>
      </w:pPr>
      <w:r w:rsidRPr="00D30B8E">
        <w:rPr>
          <w:rFonts w:ascii="Times New Roman" w:hAnsi="Times New Roman" w:cs="Times New Roman"/>
          <w:sz w:val="28"/>
          <w:szCs w:val="28"/>
        </w:rPr>
        <w:t>(ДАЛЕЕ - ПОРЯДОК)</w:t>
      </w:r>
    </w:p>
    <w:p w:rsidR="001F2D5E" w:rsidRPr="00D30B8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1. Общие положения</w:t>
      </w:r>
    </w:p>
    <w:p w:rsidR="001F2D5E" w:rsidRPr="001F2D5E" w:rsidRDefault="001F2D5E" w:rsidP="001F2D5E">
      <w:pPr>
        <w:pStyle w:val="ConsPlusNormal"/>
        <w:jc w:val="both"/>
        <w:rPr>
          <w:rFonts w:ascii="Times New Roman" w:hAnsi="Times New Roman" w:cs="Times New Roman"/>
          <w:sz w:val="28"/>
          <w:szCs w:val="28"/>
        </w:rPr>
      </w:pPr>
    </w:p>
    <w:p w:rsidR="001F2D5E" w:rsidRPr="00D30B8E"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1.1. Настоящий Порядок определяет порядок заключения договоров на размещение нестационарных торговых </w:t>
      </w:r>
      <w:r w:rsidRPr="00D30B8E">
        <w:rPr>
          <w:rFonts w:ascii="Times New Roman" w:hAnsi="Times New Roman" w:cs="Times New Roman"/>
          <w:sz w:val="28"/>
          <w:szCs w:val="28"/>
        </w:rPr>
        <w:t xml:space="preserve">объектов на </w:t>
      </w:r>
      <w:r w:rsidR="00D17F74" w:rsidRPr="00D30B8E">
        <w:rPr>
          <w:rFonts w:ascii="Times New Roman" w:hAnsi="Times New Roman" w:cs="Times New Roman"/>
          <w:sz w:val="28"/>
          <w:szCs w:val="28"/>
        </w:rPr>
        <w:t xml:space="preserve">межселенных </w:t>
      </w:r>
      <w:r w:rsidRPr="00D30B8E">
        <w:rPr>
          <w:rFonts w:ascii="Times New Roman" w:hAnsi="Times New Roman" w:cs="Times New Roman"/>
          <w:sz w:val="28"/>
          <w:szCs w:val="28"/>
        </w:rPr>
        <w:t>территори</w:t>
      </w:r>
      <w:r w:rsidR="00D17F74" w:rsidRPr="00D30B8E">
        <w:rPr>
          <w:rFonts w:ascii="Times New Roman" w:hAnsi="Times New Roman" w:cs="Times New Roman"/>
          <w:sz w:val="28"/>
          <w:szCs w:val="28"/>
        </w:rPr>
        <w:t>ях</w:t>
      </w:r>
      <w:r w:rsidRPr="00D30B8E">
        <w:rPr>
          <w:rFonts w:ascii="Times New Roman" w:hAnsi="Times New Roman" w:cs="Times New Roman"/>
          <w:sz w:val="28"/>
          <w:szCs w:val="28"/>
        </w:rPr>
        <w:t xml:space="preserve"> </w:t>
      </w:r>
      <w:r w:rsidR="0053023B" w:rsidRPr="00D30B8E">
        <w:rPr>
          <w:rFonts w:ascii="Times New Roman" w:hAnsi="Times New Roman" w:cs="Times New Roman"/>
          <w:sz w:val="28"/>
          <w:szCs w:val="28"/>
        </w:rPr>
        <w:t>Ханты-Мансийского района</w:t>
      </w:r>
      <w:r w:rsidRPr="00D30B8E">
        <w:rPr>
          <w:rFonts w:ascii="Times New Roman" w:hAnsi="Times New Roman" w:cs="Times New Roman"/>
          <w:sz w:val="28"/>
          <w:szCs w:val="28"/>
        </w:rPr>
        <w:t xml:space="preserve"> (далее - договор) в соответствии со схемой размещения нестационарных торговых объектов без проведения аукционов.</w:t>
      </w:r>
    </w:p>
    <w:p w:rsidR="001F2D5E" w:rsidRPr="00D30B8E" w:rsidRDefault="001F2D5E"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t>1.2. Право на заключение договора без проведения аукциона предоставляется субъектам предпринимательской деятельности в случае:</w:t>
      </w:r>
    </w:p>
    <w:p w:rsidR="001F2D5E" w:rsidRPr="00D30B8E" w:rsidRDefault="001F2D5E"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(хозяйствующего субъекта);</w:t>
      </w:r>
    </w:p>
    <w:p w:rsidR="001F2D5E" w:rsidRPr="00D30B8E" w:rsidRDefault="001F2D5E"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t xml:space="preserve">размещения нестационарного торгового объекта на месте, занимаемом хозяйствующим субъектом, </w:t>
      </w:r>
      <w:r w:rsidR="00D17F74" w:rsidRPr="00D30B8E">
        <w:rPr>
          <w:rFonts w:ascii="Times New Roman" w:hAnsi="Times New Roman" w:cs="Times New Roman"/>
          <w:sz w:val="28"/>
          <w:szCs w:val="28"/>
        </w:rPr>
        <w:t>надлежащим образом,</w:t>
      </w:r>
      <w:r w:rsidRPr="00D30B8E">
        <w:rPr>
          <w:rFonts w:ascii="Times New Roman" w:hAnsi="Times New Roman" w:cs="Times New Roman"/>
          <w:sz w:val="28"/>
          <w:szCs w:val="28"/>
        </w:rPr>
        <w:t xml:space="preserve"> исполняющим свои обязательства по действующему договору аренды земельного участка, заключенному для размещения нестациона</w:t>
      </w:r>
      <w:r w:rsidR="0090406E" w:rsidRPr="00D30B8E">
        <w:rPr>
          <w:rFonts w:ascii="Times New Roman" w:hAnsi="Times New Roman" w:cs="Times New Roman"/>
          <w:sz w:val="28"/>
          <w:szCs w:val="28"/>
        </w:rPr>
        <w:t xml:space="preserve">рного торгового объекта </w:t>
      </w:r>
      <w:r w:rsidR="00E17656" w:rsidRPr="00D30B8E">
        <w:rPr>
          <w:rFonts w:ascii="Times New Roman" w:hAnsi="Times New Roman" w:cs="Times New Roman"/>
          <w:sz w:val="28"/>
          <w:szCs w:val="28"/>
        </w:rPr>
        <w:t xml:space="preserve">после </w:t>
      </w:r>
      <w:r w:rsidR="0090406E" w:rsidRPr="00D30B8E">
        <w:rPr>
          <w:rFonts w:ascii="Times New Roman" w:hAnsi="Times New Roman" w:cs="Times New Roman"/>
          <w:sz w:val="28"/>
          <w:szCs w:val="28"/>
        </w:rPr>
        <w:t>01.01.2021</w:t>
      </w:r>
      <w:r w:rsidR="00E17656" w:rsidRPr="00D30B8E">
        <w:rPr>
          <w:rFonts w:ascii="Times New Roman" w:hAnsi="Times New Roman" w:cs="Times New Roman"/>
          <w:sz w:val="28"/>
          <w:szCs w:val="28"/>
        </w:rPr>
        <w:t xml:space="preserve">, </w:t>
      </w:r>
      <w:r w:rsidR="00D17F74" w:rsidRPr="00D30B8E">
        <w:rPr>
          <w:rFonts w:ascii="Times New Roman" w:hAnsi="Times New Roman" w:cs="Times New Roman"/>
          <w:sz w:val="28"/>
          <w:szCs w:val="28"/>
        </w:rPr>
        <w:t>либо надлежащим образом,</w:t>
      </w:r>
      <w:r w:rsidR="00E17656" w:rsidRPr="00D30B8E">
        <w:rPr>
          <w:rFonts w:ascii="Times New Roman" w:hAnsi="Times New Roman" w:cs="Times New Roman"/>
          <w:sz w:val="28"/>
          <w:szCs w:val="28"/>
        </w:rPr>
        <w:t xml:space="preserve"> исполняющим свои обязательства по содержанию земельного участка до заключения договора аренды земельного участка до 01.01.2021</w:t>
      </w:r>
      <w:r w:rsidRPr="00D30B8E">
        <w:rPr>
          <w:rFonts w:ascii="Times New Roman" w:hAnsi="Times New Roman" w:cs="Times New Roman"/>
          <w:sz w:val="28"/>
          <w:szCs w:val="28"/>
        </w:rPr>
        <w:t>;</w:t>
      </w:r>
    </w:p>
    <w:p w:rsidR="001F2D5E" w:rsidRPr="00D30B8E" w:rsidRDefault="001F2D5E"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t xml:space="preserve">внесения изменений в схему размещения нестационарных торговых объектов по инициативе </w:t>
      </w:r>
      <w:r w:rsidR="00D17F74" w:rsidRPr="00D30B8E">
        <w:rPr>
          <w:rFonts w:ascii="Times New Roman" w:hAnsi="Times New Roman" w:cs="Times New Roman"/>
          <w:sz w:val="28"/>
          <w:szCs w:val="28"/>
        </w:rPr>
        <w:t>Комитета</w:t>
      </w:r>
      <w:r w:rsidRPr="00D30B8E">
        <w:rPr>
          <w:rFonts w:ascii="Times New Roman" w:hAnsi="Times New Roman" w:cs="Times New Roman"/>
          <w:sz w:val="28"/>
          <w:szCs w:val="28"/>
        </w:rPr>
        <w:t>, повлекших невозможность дальнейшего размещения нестационарного торгового объекта в указанном месте (при наличии в схеме иных мест размещения).</w:t>
      </w:r>
    </w:p>
    <w:p w:rsidR="001F2D5E" w:rsidRPr="00D30B8E" w:rsidRDefault="001F2D5E" w:rsidP="00D456F1">
      <w:pPr>
        <w:pStyle w:val="ConsPlusNormal"/>
        <w:ind w:firstLine="709"/>
        <w:jc w:val="both"/>
        <w:rPr>
          <w:rFonts w:ascii="Times New Roman" w:hAnsi="Times New Roman" w:cs="Times New Roman"/>
          <w:sz w:val="28"/>
          <w:szCs w:val="28"/>
        </w:rPr>
      </w:pPr>
      <w:bookmarkStart w:id="19" w:name="P539"/>
      <w:bookmarkEnd w:id="19"/>
      <w:r w:rsidRPr="00D30B8E">
        <w:rPr>
          <w:rFonts w:ascii="Times New Roman" w:hAnsi="Times New Roman" w:cs="Times New Roman"/>
          <w:sz w:val="28"/>
          <w:szCs w:val="28"/>
        </w:rPr>
        <w:t xml:space="preserve">1.3. Под </w:t>
      </w:r>
      <w:r w:rsidR="00D17F74" w:rsidRPr="00D30B8E">
        <w:rPr>
          <w:rFonts w:ascii="Times New Roman" w:hAnsi="Times New Roman" w:cs="Times New Roman"/>
          <w:sz w:val="28"/>
          <w:szCs w:val="28"/>
        </w:rPr>
        <w:t>«</w:t>
      </w:r>
      <w:r w:rsidRPr="00D30B8E">
        <w:rPr>
          <w:rFonts w:ascii="Times New Roman" w:hAnsi="Times New Roman" w:cs="Times New Roman"/>
          <w:sz w:val="28"/>
          <w:szCs w:val="28"/>
        </w:rPr>
        <w:t>надлежащим исполнением обязательств по действующему договору</w:t>
      </w:r>
      <w:r w:rsidR="00D17F74" w:rsidRPr="00D30B8E">
        <w:rPr>
          <w:rFonts w:ascii="Times New Roman" w:hAnsi="Times New Roman" w:cs="Times New Roman"/>
          <w:sz w:val="28"/>
          <w:szCs w:val="28"/>
        </w:rPr>
        <w:t>»</w:t>
      </w:r>
      <w:r w:rsidRPr="00D30B8E">
        <w:rPr>
          <w:rFonts w:ascii="Times New Roman" w:hAnsi="Times New Roman" w:cs="Times New Roman"/>
          <w:sz w:val="28"/>
          <w:szCs w:val="28"/>
        </w:rPr>
        <w:t xml:space="preserve"> понимается соответствие субъекта предпринимательской деятельности следующим требованиям:</w:t>
      </w:r>
    </w:p>
    <w:p w:rsidR="001F2D5E" w:rsidRPr="00D30B8E" w:rsidRDefault="001F2D5E"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t>соблюдение условий договора аренды земельного участка, предоставленного для размещения нестационарного торгового объекта, в том числе отсутствие просрочки внесения арендной платы более чем за два периода платежа подряд;</w:t>
      </w:r>
    </w:p>
    <w:p w:rsidR="001F2D5E" w:rsidRPr="00D30B8E" w:rsidRDefault="001F2D5E"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t>отсутствие установленных фактов нецелевого использования земельного участка;</w:t>
      </w:r>
    </w:p>
    <w:p w:rsidR="001F2D5E" w:rsidRPr="001F2D5E"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отсутствие предписаний </w:t>
      </w:r>
      <w:r w:rsidR="00D30B8E">
        <w:rPr>
          <w:rFonts w:ascii="Times New Roman" w:hAnsi="Times New Roman" w:cs="Times New Roman"/>
          <w:sz w:val="28"/>
          <w:szCs w:val="28"/>
        </w:rPr>
        <w:t>органов муниципального контроля.</w:t>
      </w:r>
    </w:p>
    <w:p w:rsidR="001F2D5E" w:rsidRPr="00A91EBE" w:rsidRDefault="001F2D5E" w:rsidP="001F2D5E">
      <w:pPr>
        <w:pStyle w:val="ConsPlusNormal"/>
        <w:jc w:val="both"/>
        <w:rPr>
          <w:rFonts w:ascii="Times New Roman" w:hAnsi="Times New Roman" w:cs="Times New Roman"/>
          <w:strike/>
          <w:sz w:val="28"/>
          <w:szCs w:val="28"/>
        </w:rPr>
      </w:pPr>
    </w:p>
    <w:p w:rsid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2. Порядок заключения договоров без проведения аукционов</w:t>
      </w:r>
    </w:p>
    <w:p w:rsidR="00D456F1" w:rsidRPr="001F2D5E" w:rsidRDefault="00D456F1" w:rsidP="001F2D5E">
      <w:pPr>
        <w:pStyle w:val="ConsPlusNormal"/>
        <w:jc w:val="center"/>
        <w:outlineLvl w:val="1"/>
        <w:rPr>
          <w:rFonts w:ascii="Times New Roman" w:hAnsi="Times New Roman" w:cs="Times New Roman"/>
          <w:sz w:val="28"/>
          <w:szCs w:val="28"/>
        </w:rPr>
      </w:pPr>
    </w:p>
    <w:p w:rsidR="0053023B" w:rsidRDefault="00E17656" w:rsidP="00D456F1">
      <w:pPr>
        <w:pStyle w:val="ConsPlusNormal"/>
        <w:ind w:firstLine="709"/>
        <w:jc w:val="both"/>
        <w:rPr>
          <w:rFonts w:ascii="Times New Roman" w:hAnsi="Times New Roman" w:cs="Times New Roman"/>
          <w:sz w:val="28"/>
          <w:szCs w:val="28"/>
        </w:rPr>
      </w:pPr>
      <w:bookmarkStart w:id="20" w:name="P547"/>
      <w:bookmarkStart w:id="21" w:name="P548"/>
      <w:bookmarkEnd w:id="20"/>
      <w:bookmarkEnd w:id="21"/>
      <w:r>
        <w:rPr>
          <w:rFonts w:ascii="Times New Roman" w:hAnsi="Times New Roman" w:cs="Times New Roman"/>
          <w:sz w:val="28"/>
          <w:szCs w:val="28"/>
        </w:rPr>
        <w:t>2.1</w:t>
      </w:r>
      <w:r w:rsidR="001F2D5E" w:rsidRPr="001F2D5E">
        <w:rPr>
          <w:rFonts w:ascii="Times New Roman" w:hAnsi="Times New Roman" w:cs="Times New Roman"/>
          <w:sz w:val="28"/>
          <w:szCs w:val="28"/>
        </w:rPr>
        <w:t xml:space="preserve">. Для заключения договора с хозяйствующим субъектом, надлежащим образом исполняющим свои обязательства по договору аренды земельного </w:t>
      </w:r>
      <w:r w:rsidR="0053023B">
        <w:rPr>
          <w:rFonts w:ascii="Times New Roman" w:hAnsi="Times New Roman" w:cs="Times New Roman"/>
          <w:sz w:val="28"/>
          <w:szCs w:val="28"/>
        </w:rPr>
        <w:t xml:space="preserve">предоставления участка </w:t>
      </w:r>
      <w:r w:rsidR="001F2D5E" w:rsidRPr="001F2D5E">
        <w:rPr>
          <w:rFonts w:ascii="Times New Roman" w:hAnsi="Times New Roman" w:cs="Times New Roman"/>
          <w:sz w:val="28"/>
          <w:szCs w:val="28"/>
        </w:rPr>
        <w:t>для размещения нестациона</w:t>
      </w:r>
      <w:r w:rsidR="00784F3F">
        <w:rPr>
          <w:rFonts w:ascii="Times New Roman" w:hAnsi="Times New Roman" w:cs="Times New Roman"/>
          <w:sz w:val="28"/>
          <w:szCs w:val="28"/>
        </w:rPr>
        <w:t>рного торгового объекта, заключенному после</w:t>
      </w:r>
      <w:r w:rsidR="0053023B">
        <w:rPr>
          <w:rFonts w:ascii="Times New Roman" w:hAnsi="Times New Roman" w:cs="Times New Roman"/>
          <w:sz w:val="28"/>
          <w:szCs w:val="28"/>
        </w:rPr>
        <w:t xml:space="preserve"> 01.01.2021</w:t>
      </w:r>
      <w:r w:rsidR="001F2D5E" w:rsidRPr="001F2D5E">
        <w:rPr>
          <w:rFonts w:ascii="Times New Roman" w:hAnsi="Times New Roman" w:cs="Times New Roman"/>
          <w:sz w:val="28"/>
          <w:szCs w:val="28"/>
        </w:rPr>
        <w:t>,</w:t>
      </w:r>
      <w:r w:rsidR="00784F3F">
        <w:rPr>
          <w:rFonts w:ascii="Times New Roman" w:hAnsi="Times New Roman" w:cs="Times New Roman"/>
          <w:sz w:val="28"/>
          <w:szCs w:val="28"/>
        </w:rPr>
        <w:t xml:space="preserve"> либо </w:t>
      </w:r>
      <w:r w:rsidR="001F2D5E" w:rsidRPr="001F2D5E">
        <w:rPr>
          <w:rFonts w:ascii="Times New Roman" w:hAnsi="Times New Roman" w:cs="Times New Roman"/>
          <w:sz w:val="28"/>
          <w:szCs w:val="28"/>
        </w:rPr>
        <w:t xml:space="preserve"> </w:t>
      </w:r>
      <w:r w:rsidR="00784F3F" w:rsidRPr="001F2D5E">
        <w:rPr>
          <w:rFonts w:ascii="Times New Roman" w:hAnsi="Times New Roman" w:cs="Times New Roman"/>
          <w:sz w:val="28"/>
          <w:szCs w:val="28"/>
        </w:rPr>
        <w:t>надлежащим образом исполняющим свои обязательства</w:t>
      </w:r>
      <w:r w:rsidR="00784F3F">
        <w:rPr>
          <w:rFonts w:ascii="Times New Roman" w:hAnsi="Times New Roman" w:cs="Times New Roman"/>
          <w:sz w:val="28"/>
          <w:szCs w:val="28"/>
        </w:rPr>
        <w:t xml:space="preserve"> по содержанию земельного участка до заключения договора</w:t>
      </w:r>
      <w:r w:rsidR="00784F3F" w:rsidRPr="001F2D5E">
        <w:rPr>
          <w:rFonts w:ascii="Times New Roman" w:hAnsi="Times New Roman" w:cs="Times New Roman"/>
          <w:sz w:val="28"/>
          <w:szCs w:val="28"/>
        </w:rPr>
        <w:t xml:space="preserve"> аренды земельного участка</w:t>
      </w:r>
      <w:r w:rsidR="00784F3F">
        <w:rPr>
          <w:rFonts w:ascii="Times New Roman" w:hAnsi="Times New Roman" w:cs="Times New Roman"/>
          <w:sz w:val="28"/>
          <w:szCs w:val="28"/>
        </w:rPr>
        <w:t xml:space="preserve"> до 01.01.2021, </w:t>
      </w:r>
      <w:r w:rsidR="001F2D5E" w:rsidRPr="001F2D5E">
        <w:rPr>
          <w:rFonts w:ascii="Times New Roman" w:hAnsi="Times New Roman" w:cs="Times New Roman"/>
          <w:sz w:val="28"/>
          <w:szCs w:val="28"/>
        </w:rPr>
        <w:t>хозяйствующий субъект вправе подать заявление о заключении договора без проведения аукциона (далее - заявление) в письм</w:t>
      </w:r>
      <w:r w:rsidR="0053023B">
        <w:rPr>
          <w:rFonts w:ascii="Times New Roman" w:hAnsi="Times New Roman" w:cs="Times New Roman"/>
          <w:sz w:val="28"/>
          <w:szCs w:val="28"/>
        </w:rPr>
        <w:t>енном виде на бумажном носителе.</w:t>
      </w:r>
    </w:p>
    <w:p w:rsidR="001F2D5E" w:rsidRPr="00D17F74"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В заявлении указываются сведения о хозяйствующем субъекте, </w:t>
      </w:r>
      <w:r w:rsidRPr="00D17F74">
        <w:rPr>
          <w:rFonts w:ascii="Times New Roman" w:hAnsi="Times New Roman" w:cs="Times New Roman"/>
          <w:sz w:val="28"/>
          <w:szCs w:val="28"/>
        </w:rPr>
        <w:t>подавшем заявление (фирменное наименование (название), сведения об организационно-правовой форме, место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 реквизитов действующего договора аренды земельного участка, срок размещения нестационарного объекта.</w:t>
      </w:r>
    </w:p>
    <w:p w:rsidR="001F2D5E" w:rsidRPr="00D17F74" w:rsidRDefault="001F2D5E" w:rsidP="00D456F1">
      <w:pPr>
        <w:pStyle w:val="ConsPlusNormal"/>
        <w:ind w:firstLine="709"/>
        <w:jc w:val="both"/>
        <w:rPr>
          <w:rFonts w:ascii="Times New Roman" w:hAnsi="Times New Roman" w:cs="Times New Roman"/>
          <w:sz w:val="28"/>
          <w:szCs w:val="28"/>
        </w:rPr>
      </w:pPr>
      <w:r w:rsidRPr="00D17F74">
        <w:rPr>
          <w:rFonts w:ascii="Times New Roman" w:hAnsi="Times New Roman" w:cs="Times New Roman"/>
          <w:sz w:val="28"/>
          <w:szCs w:val="28"/>
        </w:rPr>
        <w:t xml:space="preserve">Заявление подается в свободной форме либо по рекомендуемой </w:t>
      </w:r>
      <w:hyperlink w:anchor="P587" w:history="1">
        <w:r w:rsidRPr="00D17F74">
          <w:rPr>
            <w:rFonts w:ascii="Times New Roman" w:hAnsi="Times New Roman" w:cs="Times New Roman"/>
            <w:sz w:val="28"/>
            <w:szCs w:val="28"/>
          </w:rPr>
          <w:t>форме</w:t>
        </w:r>
      </w:hyperlink>
      <w:r w:rsidRPr="00D17F74">
        <w:rPr>
          <w:rFonts w:ascii="Times New Roman" w:hAnsi="Times New Roman" w:cs="Times New Roman"/>
          <w:sz w:val="28"/>
          <w:szCs w:val="28"/>
        </w:rPr>
        <w:t xml:space="preserve"> согласно </w:t>
      </w:r>
      <w:proofErr w:type="gramStart"/>
      <w:r w:rsidRPr="00D17F74">
        <w:rPr>
          <w:rFonts w:ascii="Times New Roman" w:hAnsi="Times New Roman" w:cs="Times New Roman"/>
          <w:sz w:val="28"/>
          <w:szCs w:val="28"/>
        </w:rPr>
        <w:t>приложению</w:t>
      </w:r>
      <w:proofErr w:type="gramEnd"/>
      <w:r w:rsidRPr="00D17F74">
        <w:rPr>
          <w:rFonts w:ascii="Times New Roman" w:hAnsi="Times New Roman" w:cs="Times New Roman"/>
          <w:sz w:val="28"/>
          <w:szCs w:val="28"/>
        </w:rPr>
        <w:t xml:space="preserve"> к настоящему Порядку.</w:t>
      </w:r>
    </w:p>
    <w:p w:rsidR="001F2D5E" w:rsidRPr="001F2D5E" w:rsidRDefault="001F2D5E" w:rsidP="00D456F1">
      <w:pPr>
        <w:pStyle w:val="ConsPlusNormal"/>
        <w:ind w:firstLine="709"/>
        <w:jc w:val="both"/>
        <w:rPr>
          <w:rFonts w:ascii="Times New Roman" w:hAnsi="Times New Roman" w:cs="Times New Roman"/>
          <w:sz w:val="28"/>
          <w:szCs w:val="28"/>
        </w:rPr>
      </w:pPr>
      <w:r w:rsidRPr="00D17F74">
        <w:rPr>
          <w:rFonts w:ascii="Times New Roman" w:hAnsi="Times New Roman" w:cs="Times New Roman"/>
          <w:sz w:val="28"/>
          <w:szCs w:val="28"/>
        </w:rPr>
        <w:t>К заявлению прилагается документ</w:t>
      </w:r>
      <w:r w:rsidRPr="001F2D5E">
        <w:rPr>
          <w:rFonts w:ascii="Times New Roman" w:hAnsi="Times New Roman" w:cs="Times New Roman"/>
          <w:sz w:val="28"/>
          <w:szCs w:val="28"/>
        </w:rPr>
        <w:t>, подтверждающий полномочия лица на осуществление действий от имени хозяйствующего субъекта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хозяйствующего субъекта без доверенности (для юридического лица); копию документа, удостоверяющего личность (для индивидуального предпринимателя). В случае если от имени хозяйствующего субъекта действует иное лицо, заявление должно содержать также доверенность на осуществление действий от имени хозяйствующего субъекта, заверенную печатью (при наличии) хозяйствующего субъекта и подписанную руководителем юридического лица, индивидуальным предпринимателем, либо нотариально заверенную копию такой доверенности.</w:t>
      </w:r>
    </w:p>
    <w:p w:rsidR="001F2D5E" w:rsidRPr="001F2D5E"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В заявлении также указываются сведения:</w:t>
      </w:r>
    </w:p>
    <w:p w:rsidR="001F2D5E" w:rsidRPr="001F2D5E"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об отсутствии решения о ликвидации хозяйствующего субъекта - юридического лица, об отсутствии решения арбитражного суда о признании хозяйствующего субъекта - юридического лица, индивидуального предпринимателя банкротом и об открытии конкурсного производства;</w:t>
      </w:r>
    </w:p>
    <w:p w:rsidR="001F2D5E" w:rsidRPr="00D17F74"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об отсутствии решения о приостановлении деятельности хозяйствующего субъекта в порядке, предусмотренном </w:t>
      </w:r>
      <w:hyperlink r:id="rId35" w:history="1">
        <w:r w:rsidRPr="00D17F74">
          <w:rPr>
            <w:rFonts w:ascii="Times New Roman" w:hAnsi="Times New Roman" w:cs="Times New Roman"/>
            <w:sz w:val="28"/>
            <w:szCs w:val="28"/>
          </w:rPr>
          <w:t>Кодексом</w:t>
        </w:r>
      </w:hyperlink>
      <w:r w:rsidRPr="00D17F74">
        <w:rPr>
          <w:rFonts w:ascii="Times New Roman" w:hAnsi="Times New Roman" w:cs="Times New Roman"/>
          <w:sz w:val="28"/>
          <w:szCs w:val="28"/>
        </w:rPr>
        <w:t xml:space="preserve"> Российской Федерации об административных правонарушениях, на день </w:t>
      </w:r>
      <w:r w:rsidRPr="00D17F74">
        <w:rPr>
          <w:rFonts w:ascii="Times New Roman" w:hAnsi="Times New Roman" w:cs="Times New Roman"/>
          <w:sz w:val="28"/>
          <w:szCs w:val="28"/>
        </w:rPr>
        <w:lastRenderedPageBreak/>
        <w:t>подачи заявления о заключении договора без проведения аукциона;</w:t>
      </w:r>
    </w:p>
    <w:p w:rsidR="001F2D5E" w:rsidRPr="00D17F74" w:rsidRDefault="001F2D5E" w:rsidP="00D456F1">
      <w:pPr>
        <w:pStyle w:val="ConsPlusNormal"/>
        <w:ind w:firstLine="709"/>
        <w:jc w:val="both"/>
        <w:rPr>
          <w:rFonts w:ascii="Times New Roman" w:hAnsi="Times New Roman" w:cs="Times New Roman"/>
          <w:sz w:val="28"/>
          <w:szCs w:val="28"/>
        </w:rPr>
      </w:pPr>
      <w:r w:rsidRPr="00D17F74">
        <w:rPr>
          <w:rFonts w:ascii="Times New Roman" w:hAnsi="Times New Roman" w:cs="Times New Roman"/>
          <w:sz w:val="28"/>
          <w:szCs w:val="28"/>
        </w:rPr>
        <w:t xml:space="preserve">о соответствии субъекта предпринимательской деятельности требованиям, указанным в </w:t>
      </w:r>
      <w:hyperlink w:anchor="P539" w:history="1">
        <w:r w:rsidRPr="00D17F74">
          <w:rPr>
            <w:rFonts w:ascii="Times New Roman" w:hAnsi="Times New Roman" w:cs="Times New Roman"/>
            <w:sz w:val="28"/>
            <w:szCs w:val="28"/>
          </w:rPr>
          <w:t>пункте 1.3</w:t>
        </w:r>
      </w:hyperlink>
      <w:r w:rsidRPr="00D17F74">
        <w:rPr>
          <w:rFonts w:ascii="Times New Roman" w:hAnsi="Times New Roman" w:cs="Times New Roman"/>
          <w:sz w:val="28"/>
          <w:szCs w:val="28"/>
        </w:rPr>
        <w:t xml:space="preserve"> настоящего Порядка.</w:t>
      </w:r>
    </w:p>
    <w:p w:rsidR="001F2D5E" w:rsidRPr="00D30B8E" w:rsidRDefault="00784F3F" w:rsidP="00D456F1">
      <w:pPr>
        <w:pStyle w:val="ConsPlusNormal"/>
        <w:ind w:firstLine="709"/>
        <w:jc w:val="both"/>
        <w:rPr>
          <w:rFonts w:ascii="Times New Roman" w:hAnsi="Times New Roman" w:cs="Times New Roman"/>
          <w:sz w:val="28"/>
          <w:szCs w:val="28"/>
        </w:rPr>
      </w:pPr>
      <w:bookmarkStart w:id="22" w:name="P556"/>
      <w:bookmarkEnd w:id="22"/>
      <w:r>
        <w:rPr>
          <w:rFonts w:ascii="Times New Roman" w:hAnsi="Times New Roman" w:cs="Times New Roman"/>
          <w:sz w:val="28"/>
          <w:szCs w:val="28"/>
        </w:rPr>
        <w:t>2.2</w:t>
      </w:r>
      <w:r w:rsidR="001F2D5E" w:rsidRPr="001F2D5E">
        <w:rPr>
          <w:rFonts w:ascii="Times New Roman" w:hAnsi="Times New Roman" w:cs="Times New Roman"/>
          <w:sz w:val="28"/>
          <w:szCs w:val="28"/>
        </w:rPr>
        <w:t xml:space="preserve">. </w:t>
      </w:r>
      <w:r w:rsidR="00D17F74" w:rsidRPr="00D30B8E">
        <w:rPr>
          <w:rFonts w:ascii="Times New Roman" w:hAnsi="Times New Roman" w:cs="Times New Roman"/>
          <w:sz w:val="28"/>
          <w:szCs w:val="28"/>
        </w:rPr>
        <w:t xml:space="preserve">Комитет </w:t>
      </w:r>
      <w:r w:rsidR="001F2D5E" w:rsidRPr="00D30B8E">
        <w:rPr>
          <w:rFonts w:ascii="Times New Roman" w:hAnsi="Times New Roman" w:cs="Times New Roman"/>
          <w:sz w:val="28"/>
          <w:szCs w:val="28"/>
        </w:rPr>
        <w:t xml:space="preserve">в срок не позднее 3 дней со дня регистрации заявления направляет запросы в Департамент </w:t>
      </w:r>
      <w:r w:rsidR="00E008D1" w:rsidRPr="00D30B8E">
        <w:rPr>
          <w:rFonts w:ascii="Times New Roman" w:hAnsi="Times New Roman" w:cs="Times New Roman"/>
          <w:sz w:val="28"/>
          <w:szCs w:val="28"/>
        </w:rPr>
        <w:t xml:space="preserve">имущественных и земельных отношений </w:t>
      </w:r>
      <w:r w:rsidR="00D17F74" w:rsidRPr="00D30B8E">
        <w:rPr>
          <w:rFonts w:ascii="Times New Roman" w:hAnsi="Times New Roman" w:cs="Times New Roman"/>
          <w:sz w:val="28"/>
          <w:szCs w:val="28"/>
        </w:rPr>
        <w:t>А</w:t>
      </w:r>
      <w:r w:rsidR="001F2D5E" w:rsidRPr="00D30B8E">
        <w:rPr>
          <w:rFonts w:ascii="Times New Roman" w:hAnsi="Times New Roman" w:cs="Times New Roman"/>
          <w:sz w:val="28"/>
          <w:szCs w:val="28"/>
        </w:rPr>
        <w:t xml:space="preserve">дминистрации </w:t>
      </w:r>
      <w:r w:rsidR="00E008D1" w:rsidRPr="00D30B8E">
        <w:rPr>
          <w:rFonts w:ascii="Times New Roman" w:hAnsi="Times New Roman" w:cs="Times New Roman"/>
          <w:sz w:val="28"/>
          <w:szCs w:val="28"/>
        </w:rPr>
        <w:t>Ханты-Мансийского района</w:t>
      </w:r>
      <w:r w:rsidR="001F2D5E" w:rsidRPr="00D30B8E">
        <w:rPr>
          <w:rFonts w:ascii="Times New Roman" w:hAnsi="Times New Roman" w:cs="Times New Roman"/>
          <w:sz w:val="28"/>
          <w:szCs w:val="28"/>
        </w:rPr>
        <w:t xml:space="preserve">, Департамент </w:t>
      </w:r>
      <w:r w:rsidR="00D17F74" w:rsidRPr="00D30B8E">
        <w:rPr>
          <w:rFonts w:ascii="Times New Roman" w:hAnsi="Times New Roman" w:cs="Times New Roman"/>
          <w:sz w:val="28"/>
          <w:szCs w:val="28"/>
        </w:rPr>
        <w:t xml:space="preserve">строительства, </w:t>
      </w:r>
      <w:r w:rsidR="001F2D5E" w:rsidRPr="00D30B8E">
        <w:rPr>
          <w:rFonts w:ascii="Times New Roman" w:hAnsi="Times New Roman" w:cs="Times New Roman"/>
          <w:sz w:val="28"/>
          <w:szCs w:val="28"/>
        </w:rPr>
        <w:t xml:space="preserve">архитектуры </w:t>
      </w:r>
      <w:r w:rsidR="00E008D1" w:rsidRPr="00D30B8E">
        <w:rPr>
          <w:rFonts w:ascii="Times New Roman" w:hAnsi="Times New Roman" w:cs="Times New Roman"/>
          <w:sz w:val="28"/>
          <w:szCs w:val="28"/>
        </w:rPr>
        <w:t xml:space="preserve">и ЖКХ </w:t>
      </w:r>
      <w:r w:rsidR="00D17F74" w:rsidRPr="00D30B8E">
        <w:rPr>
          <w:rFonts w:ascii="Times New Roman" w:hAnsi="Times New Roman" w:cs="Times New Roman"/>
          <w:sz w:val="28"/>
          <w:szCs w:val="28"/>
        </w:rPr>
        <w:t>А</w:t>
      </w:r>
      <w:r w:rsidR="001F2D5E" w:rsidRPr="00D30B8E">
        <w:rPr>
          <w:rFonts w:ascii="Times New Roman" w:hAnsi="Times New Roman" w:cs="Times New Roman"/>
          <w:sz w:val="28"/>
          <w:szCs w:val="28"/>
        </w:rPr>
        <w:t xml:space="preserve">дминистрации </w:t>
      </w:r>
      <w:r w:rsidR="00E008D1" w:rsidRPr="00D30B8E">
        <w:rPr>
          <w:rFonts w:ascii="Times New Roman" w:hAnsi="Times New Roman" w:cs="Times New Roman"/>
          <w:sz w:val="28"/>
          <w:szCs w:val="28"/>
        </w:rPr>
        <w:t>Ханты-Мансийского района</w:t>
      </w:r>
      <w:r w:rsidR="001F2D5E" w:rsidRPr="00D30B8E">
        <w:rPr>
          <w:rFonts w:ascii="Times New Roman" w:hAnsi="Times New Roman" w:cs="Times New Roman"/>
          <w:sz w:val="28"/>
          <w:szCs w:val="28"/>
        </w:rPr>
        <w:t xml:space="preserve"> с просьбой уведомить </w:t>
      </w:r>
      <w:r w:rsidR="00D17F74" w:rsidRPr="00D30B8E">
        <w:rPr>
          <w:rFonts w:ascii="Times New Roman" w:hAnsi="Times New Roman" w:cs="Times New Roman"/>
          <w:sz w:val="28"/>
          <w:szCs w:val="28"/>
        </w:rPr>
        <w:t xml:space="preserve">Комитет </w:t>
      </w:r>
      <w:r w:rsidR="001F2D5E" w:rsidRPr="00D30B8E">
        <w:rPr>
          <w:rFonts w:ascii="Times New Roman" w:hAnsi="Times New Roman" w:cs="Times New Roman"/>
          <w:sz w:val="28"/>
          <w:szCs w:val="28"/>
        </w:rPr>
        <w:t>в течение 15 дней о наличии (отсутствии) выявленных указанными структурными подразде</w:t>
      </w:r>
      <w:r w:rsidR="00CC76BB" w:rsidRPr="00D30B8E">
        <w:rPr>
          <w:rFonts w:ascii="Times New Roman" w:hAnsi="Times New Roman" w:cs="Times New Roman"/>
          <w:sz w:val="28"/>
          <w:szCs w:val="28"/>
        </w:rPr>
        <w:t>лениями А</w:t>
      </w:r>
      <w:r w:rsidR="001F2D5E" w:rsidRPr="00D30B8E">
        <w:rPr>
          <w:rFonts w:ascii="Times New Roman" w:hAnsi="Times New Roman" w:cs="Times New Roman"/>
          <w:sz w:val="28"/>
          <w:szCs w:val="28"/>
        </w:rPr>
        <w:t xml:space="preserve">дминистрации </w:t>
      </w:r>
      <w:r w:rsidR="00E008D1" w:rsidRPr="00D30B8E">
        <w:rPr>
          <w:rFonts w:ascii="Times New Roman" w:hAnsi="Times New Roman" w:cs="Times New Roman"/>
          <w:sz w:val="28"/>
          <w:szCs w:val="28"/>
        </w:rPr>
        <w:t>Ханты-Мансийского района</w:t>
      </w:r>
      <w:r w:rsidR="001F2D5E" w:rsidRPr="00D30B8E">
        <w:rPr>
          <w:rFonts w:ascii="Times New Roman" w:hAnsi="Times New Roman" w:cs="Times New Roman"/>
          <w:sz w:val="28"/>
          <w:szCs w:val="28"/>
        </w:rPr>
        <w:t xml:space="preserve"> нарушений требований, предусмотренных </w:t>
      </w:r>
      <w:hyperlink w:anchor="P539" w:history="1">
        <w:r w:rsidR="001F2D5E" w:rsidRPr="00D30B8E">
          <w:rPr>
            <w:rFonts w:ascii="Times New Roman" w:hAnsi="Times New Roman" w:cs="Times New Roman"/>
            <w:sz w:val="28"/>
            <w:szCs w:val="28"/>
          </w:rPr>
          <w:t>пунктом 1.3</w:t>
        </w:r>
      </w:hyperlink>
      <w:r w:rsidR="001F2D5E" w:rsidRPr="00D30B8E">
        <w:rPr>
          <w:rFonts w:ascii="Times New Roman" w:hAnsi="Times New Roman" w:cs="Times New Roman"/>
          <w:sz w:val="28"/>
          <w:szCs w:val="28"/>
        </w:rPr>
        <w:t xml:space="preserve"> настоящего Порядка, по направлениям их деятельности, а также в правоохранительные и контролирующие органы уведомить в рамках имеющихся полномочий в течение 30 дней о наличии (отсутствии) выявленных указанными органами нарушений требований, предусмотренных </w:t>
      </w:r>
      <w:hyperlink w:anchor="P539" w:history="1">
        <w:r w:rsidR="001F2D5E" w:rsidRPr="00D30B8E">
          <w:rPr>
            <w:rFonts w:ascii="Times New Roman" w:hAnsi="Times New Roman" w:cs="Times New Roman"/>
            <w:sz w:val="28"/>
            <w:szCs w:val="28"/>
          </w:rPr>
          <w:t>пунктом 1.3</w:t>
        </w:r>
      </w:hyperlink>
      <w:r w:rsidR="001F2D5E" w:rsidRPr="00D30B8E">
        <w:rPr>
          <w:rFonts w:ascii="Times New Roman" w:hAnsi="Times New Roman" w:cs="Times New Roman"/>
          <w:sz w:val="28"/>
          <w:szCs w:val="28"/>
        </w:rPr>
        <w:t xml:space="preserve"> настоящего Порядка, за два года, предшествующих дате подачи хозяйствующим субъектом заявления.</w:t>
      </w:r>
    </w:p>
    <w:p w:rsidR="001F2D5E" w:rsidRPr="00D30B8E" w:rsidRDefault="00E008D1" w:rsidP="00D456F1">
      <w:pPr>
        <w:pStyle w:val="ConsPlusNormal"/>
        <w:ind w:firstLine="709"/>
        <w:jc w:val="both"/>
        <w:rPr>
          <w:rFonts w:ascii="Times New Roman" w:hAnsi="Times New Roman" w:cs="Times New Roman"/>
          <w:sz w:val="28"/>
          <w:szCs w:val="28"/>
        </w:rPr>
      </w:pPr>
      <w:r w:rsidRPr="00D30B8E">
        <w:rPr>
          <w:rFonts w:ascii="Times New Roman" w:hAnsi="Times New Roman" w:cs="Times New Roman"/>
          <w:sz w:val="28"/>
          <w:szCs w:val="28"/>
        </w:rPr>
        <w:t>2.3</w:t>
      </w:r>
      <w:r w:rsidR="001F2D5E" w:rsidRPr="00D30B8E">
        <w:rPr>
          <w:rFonts w:ascii="Times New Roman" w:hAnsi="Times New Roman" w:cs="Times New Roman"/>
          <w:sz w:val="28"/>
          <w:szCs w:val="28"/>
        </w:rPr>
        <w:t xml:space="preserve">. Хозяйствующий субъект предоставляет в </w:t>
      </w:r>
      <w:r w:rsidR="00D17F74" w:rsidRPr="00D30B8E">
        <w:rPr>
          <w:rFonts w:ascii="Times New Roman" w:hAnsi="Times New Roman" w:cs="Times New Roman"/>
          <w:sz w:val="28"/>
          <w:szCs w:val="28"/>
        </w:rPr>
        <w:t>Комитет</w:t>
      </w:r>
      <w:r w:rsidR="001F2D5E" w:rsidRPr="00D30B8E">
        <w:rPr>
          <w:rFonts w:ascii="Times New Roman" w:hAnsi="Times New Roman" w:cs="Times New Roman"/>
          <w:sz w:val="28"/>
          <w:szCs w:val="28"/>
        </w:rPr>
        <w:t>:</w:t>
      </w:r>
    </w:p>
    <w:p w:rsidR="00E008D1" w:rsidRDefault="00E008D1" w:rsidP="00D45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1F2D5E">
        <w:rPr>
          <w:rFonts w:ascii="Times New Roman" w:hAnsi="Times New Roman" w:cs="Times New Roman"/>
          <w:sz w:val="28"/>
          <w:szCs w:val="28"/>
        </w:rPr>
        <w:t>заявление о заключении договора без проведения аукциона в письм</w:t>
      </w:r>
      <w:r>
        <w:rPr>
          <w:rFonts w:ascii="Times New Roman" w:hAnsi="Times New Roman" w:cs="Times New Roman"/>
          <w:sz w:val="28"/>
          <w:szCs w:val="28"/>
        </w:rPr>
        <w:t>енном виде на бумажном носителе.</w:t>
      </w:r>
    </w:p>
    <w:p w:rsidR="001F2D5E" w:rsidRPr="001F2D5E" w:rsidRDefault="00E008D1" w:rsidP="00D45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1F2D5E" w:rsidRPr="001F2D5E">
        <w:rPr>
          <w:rFonts w:ascii="Times New Roman" w:hAnsi="Times New Roman" w:cs="Times New Roman"/>
          <w:sz w:val="28"/>
          <w:szCs w:val="28"/>
        </w:rPr>
        <w:t xml:space="preserve">) копию действующего договора аренды земельного участка, заключенного </w:t>
      </w:r>
      <w:r>
        <w:rPr>
          <w:rFonts w:ascii="Times New Roman" w:hAnsi="Times New Roman" w:cs="Times New Roman"/>
          <w:sz w:val="28"/>
          <w:szCs w:val="28"/>
        </w:rPr>
        <w:t>после 01.01.2021 (при наличии)</w:t>
      </w:r>
      <w:r w:rsidR="001F2D5E" w:rsidRPr="001F2D5E">
        <w:rPr>
          <w:rFonts w:ascii="Times New Roman" w:hAnsi="Times New Roman" w:cs="Times New Roman"/>
          <w:sz w:val="28"/>
          <w:szCs w:val="28"/>
        </w:rPr>
        <w:t xml:space="preserve">, на месте которого предполагается размещение нестационарного торгового объекта (при рассмотрении заявления по договору аренды земельного участка, заключенного для размещения нестационарного торгового объекта </w:t>
      </w:r>
      <w:r>
        <w:rPr>
          <w:rFonts w:ascii="Times New Roman" w:hAnsi="Times New Roman" w:cs="Times New Roman"/>
          <w:sz w:val="28"/>
          <w:szCs w:val="28"/>
        </w:rPr>
        <w:t>после 01.01.2021</w:t>
      </w:r>
      <w:r w:rsidR="001F2D5E" w:rsidRPr="001F2D5E">
        <w:rPr>
          <w:rFonts w:ascii="Times New Roman" w:hAnsi="Times New Roman" w:cs="Times New Roman"/>
          <w:sz w:val="28"/>
          <w:szCs w:val="28"/>
        </w:rPr>
        <w:t>).</w:t>
      </w:r>
    </w:p>
    <w:p w:rsidR="001F2D5E" w:rsidRPr="001F2D5E" w:rsidRDefault="00E008D1" w:rsidP="00D45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1F2D5E" w:rsidRPr="00D30B8E">
        <w:rPr>
          <w:rFonts w:ascii="Times New Roman" w:hAnsi="Times New Roman" w:cs="Times New Roman"/>
          <w:sz w:val="28"/>
          <w:szCs w:val="28"/>
        </w:rPr>
        <w:t xml:space="preserve">. </w:t>
      </w:r>
      <w:r w:rsidR="00D17F74" w:rsidRPr="00D30B8E">
        <w:rPr>
          <w:rFonts w:ascii="Times New Roman" w:hAnsi="Times New Roman" w:cs="Times New Roman"/>
          <w:sz w:val="28"/>
          <w:szCs w:val="28"/>
        </w:rPr>
        <w:t xml:space="preserve">Комитет </w:t>
      </w:r>
      <w:r w:rsidR="001F2D5E" w:rsidRPr="00D30B8E">
        <w:rPr>
          <w:rFonts w:ascii="Times New Roman" w:hAnsi="Times New Roman" w:cs="Times New Roman"/>
          <w:sz w:val="28"/>
          <w:szCs w:val="28"/>
        </w:rPr>
        <w:t xml:space="preserve">рассматривает </w:t>
      </w:r>
      <w:r w:rsidR="001F2D5E" w:rsidRPr="001F2D5E">
        <w:rPr>
          <w:rFonts w:ascii="Times New Roman" w:hAnsi="Times New Roman" w:cs="Times New Roman"/>
          <w:sz w:val="28"/>
          <w:szCs w:val="28"/>
        </w:rPr>
        <w:t>заявление и полученну</w:t>
      </w:r>
      <w:r>
        <w:rPr>
          <w:rFonts w:ascii="Times New Roman" w:hAnsi="Times New Roman" w:cs="Times New Roman"/>
          <w:sz w:val="28"/>
          <w:szCs w:val="28"/>
        </w:rPr>
        <w:t xml:space="preserve">ю от структурных подразделений </w:t>
      </w:r>
      <w:r w:rsidR="00D17F74">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Pr>
          <w:rFonts w:ascii="Times New Roman" w:hAnsi="Times New Roman" w:cs="Times New Roman"/>
          <w:sz w:val="28"/>
          <w:szCs w:val="28"/>
        </w:rPr>
        <w:t>Ханты-Мансийского района</w:t>
      </w:r>
      <w:r w:rsidR="001F2D5E" w:rsidRPr="001F2D5E">
        <w:rPr>
          <w:rFonts w:ascii="Times New Roman" w:hAnsi="Times New Roman" w:cs="Times New Roman"/>
          <w:sz w:val="28"/>
          <w:szCs w:val="28"/>
        </w:rPr>
        <w:t xml:space="preserve">, указанных </w:t>
      </w:r>
      <w:r w:rsidR="001F2D5E" w:rsidRPr="00D17F74">
        <w:rPr>
          <w:rFonts w:ascii="Times New Roman" w:hAnsi="Times New Roman" w:cs="Times New Roman"/>
          <w:sz w:val="28"/>
          <w:szCs w:val="28"/>
        </w:rPr>
        <w:t xml:space="preserve">в </w:t>
      </w:r>
      <w:hyperlink w:anchor="P556" w:history="1">
        <w:r w:rsidR="001F2D5E" w:rsidRPr="00D17F74">
          <w:rPr>
            <w:rFonts w:ascii="Times New Roman" w:hAnsi="Times New Roman" w:cs="Times New Roman"/>
            <w:sz w:val="28"/>
            <w:szCs w:val="28"/>
          </w:rPr>
          <w:t>пункте 2.3</w:t>
        </w:r>
      </w:hyperlink>
      <w:r w:rsidR="001F2D5E" w:rsidRPr="00D17F74">
        <w:rPr>
          <w:rFonts w:ascii="Times New Roman" w:hAnsi="Times New Roman" w:cs="Times New Roman"/>
          <w:sz w:val="28"/>
          <w:szCs w:val="28"/>
        </w:rPr>
        <w:t xml:space="preserve"> настоящего Порядка, а также от правоохранительных и контролирующих органов официальную </w:t>
      </w:r>
      <w:r w:rsidR="001F2D5E" w:rsidRPr="001F2D5E">
        <w:rPr>
          <w:rFonts w:ascii="Times New Roman" w:hAnsi="Times New Roman" w:cs="Times New Roman"/>
          <w:sz w:val="28"/>
          <w:szCs w:val="28"/>
        </w:rPr>
        <w:t>информацию в течение 30 календарных дней с даты регистрации заявления.</w:t>
      </w:r>
    </w:p>
    <w:p w:rsidR="001F2D5E" w:rsidRPr="001F2D5E" w:rsidRDefault="00E008D1" w:rsidP="00D45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1F2D5E" w:rsidRPr="001F2D5E">
        <w:rPr>
          <w:rFonts w:ascii="Times New Roman" w:hAnsi="Times New Roman" w:cs="Times New Roman"/>
          <w:sz w:val="28"/>
          <w:szCs w:val="28"/>
        </w:rPr>
        <w:t>. По результатам рассмотрения заявления и информации уполномоченный орган принимает одно из следующих решений:</w:t>
      </w:r>
    </w:p>
    <w:p w:rsidR="001F2D5E" w:rsidRPr="00D17F74" w:rsidRDefault="001F2D5E" w:rsidP="00D456F1">
      <w:pPr>
        <w:pStyle w:val="ConsPlusNormal"/>
        <w:ind w:firstLine="709"/>
        <w:jc w:val="both"/>
        <w:rPr>
          <w:rFonts w:ascii="Times New Roman" w:hAnsi="Times New Roman" w:cs="Times New Roman"/>
          <w:sz w:val="28"/>
          <w:szCs w:val="28"/>
        </w:rPr>
      </w:pPr>
      <w:r w:rsidRPr="00D17F74">
        <w:rPr>
          <w:rFonts w:ascii="Times New Roman" w:hAnsi="Times New Roman" w:cs="Times New Roman"/>
          <w:sz w:val="28"/>
          <w:szCs w:val="28"/>
        </w:rPr>
        <w:t xml:space="preserve">о заключении </w:t>
      </w:r>
      <w:hyperlink w:anchor="P668" w:history="1">
        <w:r w:rsidRPr="00D17F74">
          <w:rPr>
            <w:rFonts w:ascii="Times New Roman" w:hAnsi="Times New Roman" w:cs="Times New Roman"/>
            <w:sz w:val="28"/>
            <w:szCs w:val="28"/>
          </w:rPr>
          <w:t>договора</w:t>
        </w:r>
      </w:hyperlink>
      <w:r w:rsidRPr="00D17F74">
        <w:rPr>
          <w:rFonts w:ascii="Times New Roman" w:hAnsi="Times New Roman" w:cs="Times New Roman"/>
          <w:sz w:val="28"/>
          <w:szCs w:val="28"/>
        </w:rPr>
        <w:t xml:space="preserve"> по форме согласно приложению 6 к настоящему постановлению;</w:t>
      </w:r>
    </w:p>
    <w:p w:rsidR="001F2D5E" w:rsidRPr="001F2D5E"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об отказе в заключении договора.</w:t>
      </w:r>
    </w:p>
    <w:p w:rsidR="001F2D5E" w:rsidRPr="001F2D5E" w:rsidRDefault="00E008D1" w:rsidP="00D45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1F2D5E" w:rsidRPr="001F2D5E">
        <w:rPr>
          <w:rFonts w:ascii="Times New Roman" w:hAnsi="Times New Roman" w:cs="Times New Roman"/>
          <w:sz w:val="28"/>
          <w:szCs w:val="28"/>
        </w:rPr>
        <w:t xml:space="preserve">. Основаниями для отказа в заключении договора </w:t>
      </w:r>
      <w:r w:rsidR="006E4BBC">
        <w:rPr>
          <w:rFonts w:ascii="Times New Roman" w:hAnsi="Times New Roman" w:cs="Times New Roman"/>
          <w:sz w:val="28"/>
          <w:szCs w:val="28"/>
        </w:rPr>
        <w:t>является</w:t>
      </w:r>
      <w:r w:rsidR="001F2D5E" w:rsidRPr="001F2D5E">
        <w:rPr>
          <w:rFonts w:ascii="Times New Roman" w:hAnsi="Times New Roman" w:cs="Times New Roman"/>
          <w:sz w:val="28"/>
          <w:szCs w:val="28"/>
        </w:rPr>
        <w:t xml:space="preserve"> ненадлежащее исполнение обязат</w:t>
      </w:r>
      <w:r w:rsidR="006E4BBC">
        <w:rPr>
          <w:rFonts w:ascii="Times New Roman" w:hAnsi="Times New Roman" w:cs="Times New Roman"/>
          <w:sz w:val="28"/>
          <w:szCs w:val="28"/>
        </w:rPr>
        <w:t xml:space="preserve">ельств по действующему договору, либо </w:t>
      </w:r>
      <w:r w:rsidR="006E4BBC" w:rsidRPr="001F2D5E">
        <w:rPr>
          <w:rFonts w:ascii="Times New Roman" w:hAnsi="Times New Roman" w:cs="Times New Roman"/>
          <w:sz w:val="28"/>
          <w:szCs w:val="28"/>
        </w:rPr>
        <w:t>надле</w:t>
      </w:r>
      <w:r w:rsidR="006E4BBC">
        <w:rPr>
          <w:rFonts w:ascii="Times New Roman" w:hAnsi="Times New Roman" w:cs="Times New Roman"/>
          <w:sz w:val="28"/>
          <w:szCs w:val="28"/>
        </w:rPr>
        <w:t>жащее</w:t>
      </w:r>
      <w:r w:rsidR="006E4BBC" w:rsidRPr="001F2D5E">
        <w:rPr>
          <w:rFonts w:ascii="Times New Roman" w:hAnsi="Times New Roman" w:cs="Times New Roman"/>
          <w:sz w:val="28"/>
          <w:szCs w:val="28"/>
        </w:rPr>
        <w:t xml:space="preserve"> </w:t>
      </w:r>
      <w:r w:rsidR="006E4BBC">
        <w:rPr>
          <w:rFonts w:ascii="Times New Roman" w:hAnsi="Times New Roman" w:cs="Times New Roman"/>
          <w:sz w:val="28"/>
          <w:szCs w:val="28"/>
        </w:rPr>
        <w:t>содержание земельного участка</w:t>
      </w:r>
      <w:r w:rsidR="00CE4029">
        <w:rPr>
          <w:rFonts w:ascii="Times New Roman" w:hAnsi="Times New Roman" w:cs="Times New Roman"/>
          <w:sz w:val="28"/>
          <w:szCs w:val="28"/>
        </w:rPr>
        <w:t>.</w:t>
      </w:r>
    </w:p>
    <w:p w:rsidR="001F2D5E" w:rsidRPr="00B56B7E" w:rsidRDefault="00CE4029" w:rsidP="00D456F1">
      <w:pPr>
        <w:pStyle w:val="ConsPlusNormal"/>
        <w:ind w:firstLine="709"/>
        <w:jc w:val="both"/>
        <w:rPr>
          <w:rFonts w:ascii="Times New Roman" w:hAnsi="Times New Roman" w:cs="Times New Roman"/>
          <w:sz w:val="28"/>
          <w:szCs w:val="28"/>
        </w:rPr>
      </w:pPr>
      <w:r w:rsidRPr="00B56B7E">
        <w:rPr>
          <w:rFonts w:ascii="Times New Roman" w:hAnsi="Times New Roman" w:cs="Times New Roman"/>
          <w:sz w:val="28"/>
          <w:szCs w:val="28"/>
        </w:rPr>
        <w:t>2.7</w:t>
      </w:r>
      <w:r w:rsidR="001F2D5E" w:rsidRPr="00B56B7E">
        <w:rPr>
          <w:rFonts w:ascii="Times New Roman" w:hAnsi="Times New Roman" w:cs="Times New Roman"/>
          <w:sz w:val="28"/>
          <w:szCs w:val="28"/>
        </w:rPr>
        <w:t>. Решение уполномоченного органа о заключении договора либо отказе в его заключении оформляется решением уполномоченного органа. Решение уполномоченного органа направляется заявителю в письменном виде с уведомлением либо вручается лично в течение 3 рабочих дней с даты его принятия. В решении об отказе в заключении договора разъясняются причины отказа.</w:t>
      </w:r>
    </w:p>
    <w:p w:rsidR="001F2D5E" w:rsidRPr="00B56B7E" w:rsidRDefault="00F64D48" w:rsidP="00D456F1">
      <w:pPr>
        <w:pStyle w:val="ConsPlusNormal"/>
        <w:ind w:firstLine="709"/>
        <w:jc w:val="both"/>
        <w:rPr>
          <w:rFonts w:ascii="Times New Roman" w:hAnsi="Times New Roman" w:cs="Times New Roman"/>
          <w:sz w:val="28"/>
          <w:szCs w:val="28"/>
        </w:rPr>
      </w:pPr>
      <w:r w:rsidRPr="00B56B7E">
        <w:rPr>
          <w:rFonts w:ascii="Times New Roman" w:hAnsi="Times New Roman" w:cs="Times New Roman"/>
          <w:sz w:val="28"/>
          <w:szCs w:val="28"/>
        </w:rPr>
        <w:lastRenderedPageBreak/>
        <w:t>2.8</w:t>
      </w:r>
      <w:r w:rsidR="001F2D5E" w:rsidRPr="00B56B7E">
        <w:rPr>
          <w:rFonts w:ascii="Times New Roman" w:hAnsi="Times New Roman" w:cs="Times New Roman"/>
          <w:sz w:val="28"/>
          <w:szCs w:val="28"/>
        </w:rPr>
        <w:t>. В случае принятия уполномоченным органом решения о заключении договора по окончании действия договора аренды земельного участка уполномоченный орган в течение 5 рабочих дней после принятия такого решения направляет проект договора хозяйствующему субъекту заказным письмом для подписания или вручает лично, а хозяйствующий субъект обязан в течение 5 рабочих дней подписать договор и представить его в уполномоченный орган. Договор заключается на срок, указанный хозяйствующим субъектом в заявлении, но не более чем на 3 года.</w:t>
      </w:r>
    </w:p>
    <w:p w:rsidR="001F2D5E" w:rsidRPr="001F2D5E" w:rsidRDefault="00F64D48" w:rsidP="00D456F1">
      <w:pPr>
        <w:pStyle w:val="ConsPlusNormal"/>
        <w:ind w:firstLine="709"/>
        <w:jc w:val="both"/>
        <w:rPr>
          <w:rFonts w:ascii="Times New Roman" w:hAnsi="Times New Roman" w:cs="Times New Roman"/>
          <w:sz w:val="28"/>
          <w:szCs w:val="28"/>
        </w:rPr>
      </w:pPr>
      <w:r w:rsidRPr="00B56B7E">
        <w:rPr>
          <w:rFonts w:ascii="Times New Roman" w:hAnsi="Times New Roman" w:cs="Times New Roman"/>
          <w:sz w:val="28"/>
          <w:szCs w:val="28"/>
        </w:rPr>
        <w:t>2.9</w:t>
      </w:r>
      <w:r w:rsidR="001F2D5E" w:rsidRPr="00B56B7E">
        <w:rPr>
          <w:rFonts w:ascii="Times New Roman" w:hAnsi="Times New Roman" w:cs="Times New Roman"/>
          <w:sz w:val="28"/>
          <w:szCs w:val="28"/>
        </w:rPr>
        <w:t>. Уполномоченный орган подписывает договор в течение 3 рабочих дней со дня получения подписанного экземпляра договора от хозяйствующего субъекта.</w:t>
      </w:r>
    </w:p>
    <w:p w:rsidR="001F2D5E" w:rsidRPr="00B56B7E" w:rsidRDefault="00F64D48" w:rsidP="00D45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1F2D5E" w:rsidRPr="001F2D5E">
        <w:rPr>
          <w:rFonts w:ascii="Times New Roman" w:hAnsi="Times New Roman" w:cs="Times New Roman"/>
          <w:sz w:val="28"/>
          <w:szCs w:val="28"/>
        </w:rPr>
        <w:t xml:space="preserve">. Непредставление хозяйствующим субъектом подписанного договора в установленный срок считается отказом от его заключения. В таком случае хозяйствующий субъект после окончания действия договора </w:t>
      </w:r>
      <w:r w:rsidR="001F2D5E" w:rsidRPr="00B56B7E">
        <w:rPr>
          <w:rFonts w:ascii="Times New Roman" w:hAnsi="Times New Roman" w:cs="Times New Roman"/>
          <w:sz w:val="28"/>
          <w:szCs w:val="28"/>
        </w:rPr>
        <w:t>аренды земельного участка (договора) обязан за свой счет освободить место, а уполномоченный орган выставляет данное место на торги.</w:t>
      </w:r>
    </w:p>
    <w:p w:rsidR="001F2D5E" w:rsidRPr="00B56B7E" w:rsidRDefault="00F64D48" w:rsidP="00D456F1">
      <w:pPr>
        <w:pStyle w:val="ConsPlusNormal"/>
        <w:ind w:firstLine="709"/>
        <w:jc w:val="both"/>
        <w:rPr>
          <w:rFonts w:ascii="Times New Roman" w:hAnsi="Times New Roman" w:cs="Times New Roman"/>
          <w:sz w:val="28"/>
          <w:szCs w:val="28"/>
        </w:rPr>
      </w:pPr>
      <w:r w:rsidRPr="00B56B7E">
        <w:rPr>
          <w:rFonts w:ascii="Times New Roman" w:hAnsi="Times New Roman" w:cs="Times New Roman"/>
          <w:sz w:val="28"/>
          <w:szCs w:val="28"/>
        </w:rPr>
        <w:t>2.11</w:t>
      </w:r>
      <w:r w:rsidR="001F2D5E" w:rsidRPr="00B56B7E">
        <w:rPr>
          <w:rFonts w:ascii="Times New Roman" w:hAnsi="Times New Roman" w:cs="Times New Roman"/>
          <w:sz w:val="28"/>
          <w:szCs w:val="28"/>
        </w:rPr>
        <w:t xml:space="preserve">. Плата за размещение нестационарного торгового объекта без проведения аукциона </w:t>
      </w:r>
      <w:r w:rsidRPr="00B56B7E">
        <w:rPr>
          <w:rFonts w:ascii="Times New Roman" w:hAnsi="Times New Roman" w:cs="Times New Roman"/>
          <w:sz w:val="28"/>
          <w:szCs w:val="28"/>
        </w:rPr>
        <w:t>не взимается</w:t>
      </w:r>
      <w:r w:rsidR="001F2D5E" w:rsidRPr="00B56B7E">
        <w:rPr>
          <w:rFonts w:ascii="Times New Roman" w:hAnsi="Times New Roman" w:cs="Times New Roman"/>
          <w:sz w:val="28"/>
          <w:szCs w:val="28"/>
        </w:rPr>
        <w:t>.</w:t>
      </w:r>
    </w:p>
    <w:p w:rsidR="001F2D5E" w:rsidRPr="001F2D5E" w:rsidRDefault="00A53638" w:rsidP="00D456F1">
      <w:pPr>
        <w:pStyle w:val="ConsPlusNormal"/>
        <w:ind w:firstLine="709"/>
        <w:jc w:val="both"/>
        <w:rPr>
          <w:rFonts w:ascii="Times New Roman" w:hAnsi="Times New Roman" w:cs="Times New Roman"/>
          <w:sz w:val="28"/>
          <w:szCs w:val="28"/>
        </w:rPr>
      </w:pPr>
      <w:bookmarkStart w:id="23" w:name="P571"/>
      <w:bookmarkEnd w:id="23"/>
      <w:r w:rsidRPr="00B56B7E">
        <w:rPr>
          <w:rFonts w:ascii="Times New Roman" w:hAnsi="Times New Roman" w:cs="Times New Roman"/>
          <w:sz w:val="28"/>
          <w:szCs w:val="28"/>
        </w:rPr>
        <w:t>2.12</w:t>
      </w:r>
      <w:r w:rsidR="001F2D5E" w:rsidRPr="00B56B7E">
        <w:rPr>
          <w:rFonts w:ascii="Times New Roman" w:hAnsi="Times New Roman" w:cs="Times New Roman"/>
          <w:sz w:val="28"/>
          <w:szCs w:val="28"/>
        </w:rPr>
        <w:t>. В случае принятия решения о внесении изменений в схему размещения нестационарных торговых объектов по инициативе уполномоченного органа, повлекших невозможность дальнейшего размещения нестационарного торгового</w:t>
      </w:r>
      <w:r w:rsidR="001F2D5E" w:rsidRPr="001F2D5E">
        <w:rPr>
          <w:rFonts w:ascii="Times New Roman" w:hAnsi="Times New Roman" w:cs="Times New Roman"/>
          <w:sz w:val="28"/>
          <w:szCs w:val="28"/>
        </w:rPr>
        <w:t xml:space="preserve"> объекта в указанном месте, уполномоченный орган уведомляет в письменной форме хозяйствующий субъект в течение 5 рабочих дне</w:t>
      </w:r>
      <w:r>
        <w:rPr>
          <w:rFonts w:ascii="Times New Roman" w:hAnsi="Times New Roman" w:cs="Times New Roman"/>
          <w:sz w:val="28"/>
          <w:szCs w:val="28"/>
        </w:rPr>
        <w:t xml:space="preserve">й после принятия постановления </w:t>
      </w:r>
      <w:r w:rsidR="00D17F74">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Pr>
          <w:rFonts w:ascii="Times New Roman" w:hAnsi="Times New Roman" w:cs="Times New Roman"/>
          <w:sz w:val="28"/>
          <w:szCs w:val="28"/>
        </w:rPr>
        <w:t>Ханты-Мансийского района</w:t>
      </w:r>
      <w:r w:rsidR="001F2D5E" w:rsidRPr="001F2D5E">
        <w:rPr>
          <w:rFonts w:ascii="Times New Roman" w:hAnsi="Times New Roman" w:cs="Times New Roman"/>
          <w:sz w:val="28"/>
          <w:szCs w:val="28"/>
        </w:rPr>
        <w:t xml:space="preserve"> о внесении изменений в схему размещения нестационарных торговых объектов с разъяснением причин исключения места из схемы размещения нестационарных торговых объектов, предлагая иные варианты размещения (при наличии в схеме размещения иных мест размещения).</w:t>
      </w:r>
    </w:p>
    <w:p w:rsidR="001F2D5E" w:rsidRPr="001F2D5E"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В случае если хозяйствующий субъект в течение 20 рабочих дней после получения уведомления уполномоченного органа дает письменное согласие на предоставление ему другого места, информация по которому была представлена в уведомлении, выбранное хозяйствующим субъектом место на аукцион не выставляется, а с ним в течение 10 рабочих дней заключается договор.</w:t>
      </w:r>
    </w:p>
    <w:p w:rsidR="001F2D5E" w:rsidRPr="00D17F74" w:rsidRDefault="001F2D5E" w:rsidP="00D456F1">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В случае отказа хозяйствующего субъекта от предложенного уполномоченным органом места размещения нестационарного торгового объекта или отсутствия в схеме размещения нестационарных торговых объектов иных мест для размещения объекта договор аренды земельного участка или договор на размещения нестационарного торгового объекта расторгается уполномоченным органом в одностороннем порядке с уведомлением хозяйствующего субъекта в течение 10 рабочих дней. После расторжения вышеуказанного договора хозяйствующий субъект обязан за свой счет освободить место, исключенное из схемы размещения </w:t>
      </w:r>
      <w:r w:rsidRPr="00D17F74">
        <w:rPr>
          <w:rFonts w:ascii="Times New Roman" w:hAnsi="Times New Roman" w:cs="Times New Roman"/>
          <w:sz w:val="28"/>
          <w:szCs w:val="28"/>
        </w:rPr>
        <w:lastRenderedPageBreak/>
        <w:t>нестационарных торговых объектов.</w:t>
      </w:r>
    </w:p>
    <w:p w:rsidR="001F2D5E" w:rsidRPr="00D17F74" w:rsidRDefault="00B111F8" w:rsidP="00D456F1">
      <w:pPr>
        <w:pStyle w:val="ConsPlusNormal"/>
        <w:ind w:firstLine="709"/>
        <w:jc w:val="both"/>
        <w:rPr>
          <w:rFonts w:ascii="Times New Roman" w:hAnsi="Times New Roman" w:cs="Times New Roman"/>
          <w:sz w:val="28"/>
          <w:szCs w:val="28"/>
        </w:rPr>
      </w:pPr>
      <w:r w:rsidRPr="00D17F74">
        <w:rPr>
          <w:rFonts w:ascii="Times New Roman" w:hAnsi="Times New Roman" w:cs="Times New Roman"/>
          <w:sz w:val="28"/>
          <w:szCs w:val="28"/>
        </w:rPr>
        <w:t>2.13</w:t>
      </w:r>
      <w:r w:rsidR="001F2D5E" w:rsidRPr="00D17F74">
        <w:rPr>
          <w:rFonts w:ascii="Times New Roman" w:hAnsi="Times New Roman" w:cs="Times New Roman"/>
          <w:sz w:val="28"/>
          <w:szCs w:val="28"/>
        </w:rPr>
        <w:t xml:space="preserve">. Требования к содержанию договора, заключаемого в соответствии с </w:t>
      </w:r>
      <w:hyperlink w:anchor="P547" w:history="1">
        <w:r w:rsidR="001F2D5E" w:rsidRPr="00D17F74">
          <w:rPr>
            <w:rFonts w:ascii="Times New Roman" w:hAnsi="Times New Roman" w:cs="Times New Roman"/>
            <w:sz w:val="28"/>
            <w:szCs w:val="28"/>
          </w:rPr>
          <w:t>пунктами 2.1</w:t>
        </w:r>
      </w:hyperlink>
      <w:r w:rsidR="001F2D5E" w:rsidRPr="00D17F74">
        <w:rPr>
          <w:rFonts w:ascii="Times New Roman" w:hAnsi="Times New Roman" w:cs="Times New Roman"/>
          <w:sz w:val="28"/>
          <w:szCs w:val="28"/>
        </w:rPr>
        <w:t xml:space="preserve">, </w:t>
      </w:r>
      <w:hyperlink w:anchor="P548" w:history="1">
        <w:r w:rsidR="001F2D5E" w:rsidRPr="00D17F74">
          <w:rPr>
            <w:rFonts w:ascii="Times New Roman" w:hAnsi="Times New Roman" w:cs="Times New Roman"/>
            <w:sz w:val="28"/>
            <w:szCs w:val="28"/>
          </w:rPr>
          <w:t>2.2</w:t>
        </w:r>
      </w:hyperlink>
      <w:r w:rsidR="001F2D5E" w:rsidRPr="00D17F74">
        <w:rPr>
          <w:rFonts w:ascii="Times New Roman" w:hAnsi="Times New Roman" w:cs="Times New Roman"/>
          <w:sz w:val="28"/>
          <w:szCs w:val="28"/>
        </w:rPr>
        <w:t xml:space="preserve">, </w:t>
      </w:r>
      <w:hyperlink w:anchor="P571" w:history="1">
        <w:r w:rsidR="001F2D5E" w:rsidRPr="00D17F74">
          <w:rPr>
            <w:rFonts w:ascii="Times New Roman" w:hAnsi="Times New Roman" w:cs="Times New Roman"/>
            <w:sz w:val="28"/>
            <w:szCs w:val="28"/>
          </w:rPr>
          <w:t>2.14</w:t>
        </w:r>
      </w:hyperlink>
      <w:r w:rsidR="001F2D5E" w:rsidRPr="00D17F74">
        <w:rPr>
          <w:rFonts w:ascii="Times New Roman" w:hAnsi="Times New Roman" w:cs="Times New Roman"/>
          <w:sz w:val="28"/>
          <w:szCs w:val="28"/>
        </w:rPr>
        <w:t xml:space="preserve"> настоящего Порядка, устанавливаются в соответствии с </w:t>
      </w:r>
      <w:hyperlink w:anchor="P447" w:history="1">
        <w:r w:rsidR="001F2D5E" w:rsidRPr="00D17F74">
          <w:rPr>
            <w:rFonts w:ascii="Times New Roman" w:hAnsi="Times New Roman" w:cs="Times New Roman"/>
            <w:sz w:val="28"/>
            <w:szCs w:val="28"/>
          </w:rPr>
          <w:t>пунктом 13.6</w:t>
        </w:r>
      </w:hyperlink>
      <w:r w:rsidR="001F2D5E" w:rsidRPr="00D17F74">
        <w:rPr>
          <w:rFonts w:ascii="Times New Roman" w:hAnsi="Times New Roman" w:cs="Times New Roman"/>
          <w:sz w:val="28"/>
          <w:szCs w:val="28"/>
        </w:rPr>
        <w:t xml:space="preserve">, за исключением </w:t>
      </w:r>
      <w:hyperlink w:anchor="P453" w:history="1">
        <w:r w:rsidR="001F2D5E" w:rsidRPr="00D17F74">
          <w:rPr>
            <w:rFonts w:ascii="Times New Roman" w:hAnsi="Times New Roman" w:cs="Times New Roman"/>
            <w:sz w:val="28"/>
            <w:szCs w:val="28"/>
          </w:rPr>
          <w:t>подпункта 13.6.5</w:t>
        </w:r>
      </w:hyperlink>
      <w:r w:rsidR="001F2D5E" w:rsidRPr="00D17F74">
        <w:rPr>
          <w:rFonts w:ascii="Times New Roman" w:hAnsi="Times New Roman" w:cs="Times New Roman"/>
          <w:sz w:val="28"/>
          <w:szCs w:val="28"/>
        </w:rPr>
        <w:t xml:space="preserve"> Порядка проведения аукционов на право заключения договоров на размещение нестационарных торговых объектов на террито</w:t>
      </w:r>
      <w:r w:rsidRPr="00D17F74">
        <w:rPr>
          <w:rFonts w:ascii="Times New Roman" w:hAnsi="Times New Roman" w:cs="Times New Roman"/>
          <w:sz w:val="28"/>
          <w:szCs w:val="28"/>
        </w:rPr>
        <w:t>рии Ханты-Мансийского района</w:t>
      </w:r>
      <w:r w:rsidR="001F2D5E" w:rsidRPr="00D17F74">
        <w:rPr>
          <w:rFonts w:ascii="Times New Roman" w:hAnsi="Times New Roman" w:cs="Times New Roman"/>
          <w:sz w:val="28"/>
          <w:szCs w:val="28"/>
        </w:rPr>
        <w:t>.</w:t>
      </w:r>
    </w:p>
    <w:p w:rsidR="001F2D5E" w:rsidRPr="00D17F74" w:rsidRDefault="001F2D5E" w:rsidP="00D456F1">
      <w:pPr>
        <w:pStyle w:val="ConsPlusNormal"/>
        <w:ind w:firstLine="709"/>
        <w:jc w:val="both"/>
        <w:rPr>
          <w:rFonts w:ascii="Times New Roman" w:hAnsi="Times New Roman" w:cs="Times New Roman"/>
          <w:sz w:val="28"/>
          <w:szCs w:val="28"/>
        </w:rPr>
      </w:pPr>
    </w:p>
    <w:p w:rsidR="001F2D5E" w:rsidRPr="00D17F74" w:rsidRDefault="001F2D5E" w:rsidP="00D456F1">
      <w:pPr>
        <w:pStyle w:val="ConsPlusNormal"/>
        <w:ind w:firstLine="709"/>
        <w:jc w:val="both"/>
        <w:rPr>
          <w:rFonts w:ascii="Times New Roman" w:hAnsi="Times New Roman" w:cs="Times New Roman"/>
          <w:sz w:val="28"/>
          <w:szCs w:val="28"/>
        </w:rPr>
      </w:pPr>
    </w:p>
    <w:p w:rsidR="001F2D5E" w:rsidRPr="00D17F74" w:rsidRDefault="001F2D5E" w:rsidP="001F2D5E">
      <w:pPr>
        <w:pStyle w:val="ConsPlusNormal"/>
        <w:jc w:val="both"/>
        <w:rPr>
          <w:rFonts w:ascii="Times New Roman" w:hAnsi="Times New Roman" w:cs="Times New Roman"/>
          <w:sz w:val="28"/>
          <w:szCs w:val="28"/>
        </w:rPr>
      </w:pPr>
    </w:p>
    <w:p w:rsidR="001F2D5E" w:rsidRPr="00D17F74" w:rsidRDefault="001F2D5E" w:rsidP="001F2D5E">
      <w:pPr>
        <w:pStyle w:val="ConsPlusNormal"/>
        <w:jc w:val="both"/>
        <w:rPr>
          <w:rFonts w:ascii="Times New Roman" w:hAnsi="Times New Roman" w:cs="Times New Roman"/>
          <w:sz w:val="28"/>
          <w:szCs w:val="28"/>
        </w:rPr>
      </w:pPr>
    </w:p>
    <w:p w:rsidR="00D456F1" w:rsidRPr="00D17F74"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1F2D5E">
      <w:pPr>
        <w:pStyle w:val="ConsPlusNormal"/>
        <w:jc w:val="right"/>
        <w:outlineLvl w:val="1"/>
        <w:rPr>
          <w:rFonts w:ascii="Times New Roman" w:hAnsi="Times New Roman" w:cs="Times New Roman"/>
          <w:sz w:val="28"/>
          <w:szCs w:val="28"/>
        </w:rPr>
      </w:pPr>
    </w:p>
    <w:p w:rsidR="00D456F1" w:rsidRDefault="00D456F1" w:rsidP="00A91EBE">
      <w:pPr>
        <w:pStyle w:val="ConsPlusNormal"/>
        <w:outlineLvl w:val="1"/>
        <w:rPr>
          <w:rFonts w:ascii="Times New Roman" w:hAnsi="Times New Roman" w:cs="Times New Roman"/>
          <w:sz w:val="28"/>
          <w:szCs w:val="28"/>
        </w:rPr>
      </w:pPr>
    </w:p>
    <w:p w:rsidR="00C549D5" w:rsidRDefault="00C549D5" w:rsidP="001F2D5E">
      <w:pPr>
        <w:pStyle w:val="ConsPlusNormal"/>
        <w:jc w:val="right"/>
        <w:outlineLvl w:val="1"/>
        <w:rPr>
          <w:rFonts w:ascii="Times New Roman" w:hAnsi="Times New Roman" w:cs="Times New Roman"/>
          <w:sz w:val="28"/>
          <w:szCs w:val="28"/>
        </w:rPr>
      </w:pPr>
    </w:p>
    <w:p w:rsidR="00B72F0C" w:rsidRDefault="00B72F0C" w:rsidP="001F2D5E">
      <w:pPr>
        <w:pStyle w:val="ConsPlusNormal"/>
        <w:jc w:val="right"/>
        <w:outlineLvl w:val="1"/>
        <w:rPr>
          <w:rFonts w:ascii="Times New Roman" w:hAnsi="Times New Roman" w:cs="Times New Roman"/>
          <w:sz w:val="28"/>
          <w:szCs w:val="28"/>
        </w:rPr>
      </w:pPr>
    </w:p>
    <w:p w:rsidR="00B72F0C" w:rsidRDefault="00B72F0C" w:rsidP="001F2D5E">
      <w:pPr>
        <w:pStyle w:val="ConsPlusNormal"/>
        <w:jc w:val="right"/>
        <w:outlineLvl w:val="1"/>
        <w:rPr>
          <w:rFonts w:ascii="Times New Roman" w:hAnsi="Times New Roman" w:cs="Times New Roman"/>
          <w:sz w:val="28"/>
          <w:szCs w:val="28"/>
        </w:rPr>
      </w:pPr>
    </w:p>
    <w:p w:rsidR="00B72F0C" w:rsidRDefault="00B72F0C" w:rsidP="001F2D5E">
      <w:pPr>
        <w:pStyle w:val="ConsPlusNormal"/>
        <w:jc w:val="right"/>
        <w:outlineLvl w:val="1"/>
        <w:rPr>
          <w:rFonts w:ascii="Times New Roman" w:hAnsi="Times New Roman" w:cs="Times New Roman"/>
          <w:sz w:val="28"/>
          <w:szCs w:val="28"/>
        </w:rPr>
      </w:pPr>
    </w:p>
    <w:p w:rsidR="00B72F0C" w:rsidRDefault="00B72F0C" w:rsidP="001F2D5E">
      <w:pPr>
        <w:pStyle w:val="ConsPlusNormal"/>
        <w:jc w:val="right"/>
        <w:outlineLvl w:val="1"/>
        <w:rPr>
          <w:rFonts w:ascii="Times New Roman" w:hAnsi="Times New Roman" w:cs="Times New Roman"/>
          <w:sz w:val="28"/>
          <w:szCs w:val="28"/>
        </w:rPr>
      </w:pPr>
    </w:p>
    <w:p w:rsidR="00B72F0C" w:rsidRDefault="00B72F0C" w:rsidP="001F2D5E">
      <w:pPr>
        <w:pStyle w:val="ConsPlusNormal"/>
        <w:jc w:val="right"/>
        <w:outlineLvl w:val="1"/>
        <w:rPr>
          <w:rFonts w:ascii="Times New Roman" w:hAnsi="Times New Roman" w:cs="Times New Roman"/>
          <w:sz w:val="28"/>
          <w:szCs w:val="28"/>
        </w:rPr>
      </w:pPr>
    </w:p>
    <w:p w:rsidR="00B72F0C" w:rsidRDefault="00B72F0C"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B56B7E" w:rsidRDefault="00B56B7E" w:rsidP="001F2D5E">
      <w:pPr>
        <w:pStyle w:val="ConsPlusNormal"/>
        <w:jc w:val="right"/>
        <w:outlineLvl w:val="1"/>
        <w:rPr>
          <w:rFonts w:ascii="Times New Roman" w:hAnsi="Times New Roman" w:cs="Times New Roman"/>
          <w:sz w:val="28"/>
          <w:szCs w:val="28"/>
        </w:rPr>
      </w:pPr>
    </w:p>
    <w:p w:rsidR="00EA71B8" w:rsidRDefault="00EA71B8" w:rsidP="001F2D5E">
      <w:pPr>
        <w:pStyle w:val="ConsPlusNormal"/>
        <w:jc w:val="right"/>
        <w:outlineLvl w:val="0"/>
        <w:rPr>
          <w:rFonts w:ascii="Times New Roman" w:hAnsi="Times New Roman" w:cs="Times New Roman"/>
          <w:sz w:val="28"/>
          <w:szCs w:val="28"/>
        </w:rPr>
      </w:pPr>
    </w:p>
    <w:p w:rsidR="001F2D5E" w:rsidRPr="001F2D5E" w:rsidRDefault="001F2D5E" w:rsidP="001F2D5E">
      <w:pPr>
        <w:pStyle w:val="ConsPlusNormal"/>
        <w:jc w:val="right"/>
        <w:outlineLvl w:val="0"/>
        <w:rPr>
          <w:rFonts w:ascii="Times New Roman" w:hAnsi="Times New Roman" w:cs="Times New Roman"/>
          <w:sz w:val="28"/>
          <w:szCs w:val="28"/>
        </w:rPr>
      </w:pPr>
      <w:r w:rsidRPr="001F2D5E">
        <w:rPr>
          <w:rFonts w:ascii="Times New Roman" w:hAnsi="Times New Roman" w:cs="Times New Roman"/>
          <w:sz w:val="28"/>
          <w:szCs w:val="28"/>
        </w:rPr>
        <w:t xml:space="preserve">Приложение </w:t>
      </w:r>
      <w:r w:rsidR="00954C90">
        <w:rPr>
          <w:rFonts w:ascii="Times New Roman" w:hAnsi="Times New Roman" w:cs="Times New Roman"/>
          <w:sz w:val="28"/>
          <w:szCs w:val="28"/>
        </w:rPr>
        <w:t>6</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к постановлению</w:t>
      </w:r>
    </w:p>
    <w:p w:rsidR="001F2D5E" w:rsidRPr="001F2D5E" w:rsidRDefault="00566554" w:rsidP="001F2D5E">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sidR="00DC1B10">
        <w:rPr>
          <w:rFonts w:ascii="Times New Roman" w:hAnsi="Times New Roman" w:cs="Times New Roman"/>
          <w:sz w:val="28"/>
          <w:szCs w:val="28"/>
        </w:rPr>
        <w:t>Ханты-Мансийского района</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 xml:space="preserve">от </w:t>
      </w:r>
      <w:r w:rsidR="00863B39">
        <w:rPr>
          <w:rFonts w:ascii="Times New Roman" w:hAnsi="Times New Roman" w:cs="Times New Roman"/>
          <w:sz w:val="28"/>
          <w:szCs w:val="28"/>
        </w:rPr>
        <w:t>______________</w:t>
      </w:r>
      <w:r w:rsidRPr="001F2D5E">
        <w:rPr>
          <w:rFonts w:ascii="Times New Roman" w:hAnsi="Times New Roman" w:cs="Times New Roman"/>
          <w:sz w:val="28"/>
          <w:szCs w:val="28"/>
        </w:rPr>
        <w:t xml:space="preserve"> N </w:t>
      </w:r>
      <w:r w:rsidR="00863B39">
        <w:rPr>
          <w:rFonts w:ascii="Times New Roman" w:hAnsi="Times New Roman" w:cs="Times New Roman"/>
          <w:sz w:val="28"/>
          <w:szCs w:val="28"/>
        </w:rPr>
        <w:t>____</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Title"/>
        <w:jc w:val="center"/>
        <w:rPr>
          <w:rFonts w:ascii="Times New Roman" w:hAnsi="Times New Roman" w:cs="Times New Roman"/>
          <w:sz w:val="28"/>
          <w:szCs w:val="28"/>
        </w:rPr>
      </w:pPr>
      <w:bookmarkStart w:id="24" w:name="P668"/>
      <w:bookmarkEnd w:id="24"/>
      <w:r w:rsidRPr="001F2D5E">
        <w:rPr>
          <w:rFonts w:ascii="Times New Roman" w:hAnsi="Times New Roman" w:cs="Times New Roman"/>
          <w:sz w:val="28"/>
          <w:szCs w:val="28"/>
        </w:rPr>
        <w:t>ТИПОВАЯ ФОРМА</w:t>
      </w:r>
    </w:p>
    <w:p w:rsidR="001F2D5E" w:rsidRPr="00FA79E8" w:rsidRDefault="001F2D5E" w:rsidP="001F2D5E">
      <w:pPr>
        <w:pStyle w:val="ConsPlusTitle"/>
        <w:jc w:val="center"/>
        <w:rPr>
          <w:rFonts w:ascii="Times New Roman" w:hAnsi="Times New Roman" w:cs="Times New Roman"/>
          <w:sz w:val="28"/>
          <w:szCs w:val="28"/>
        </w:rPr>
      </w:pPr>
      <w:r w:rsidRPr="001F2D5E">
        <w:rPr>
          <w:rFonts w:ascii="Times New Roman" w:hAnsi="Times New Roman" w:cs="Times New Roman"/>
          <w:sz w:val="28"/>
          <w:szCs w:val="28"/>
        </w:rPr>
        <w:t xml:space="preserve">ДОГОВОРА НА РАЗМЕЩЕНИЕ НЕСТАЦИОНАРНЫХ ТОРГОВЫХ </w:t>
      </w:r>
      <w:r w:rsidR="00EA71B8" w:rsidRPr="001F2D5E">
        <w:rPr>
          <w:rFonts w:ascii="Times New Roman" w:hAnsi="Times New Roman" w:cs="Times New Roman"/>
          <w:sz w:val="28"/>
          <w:szCs w:val="28"/>
        </w:rPr>
        <w:t>ОБЪЕКТОВ</w:t>
      </w:r>
      <w:r w:rsidR="00EA71B8">
        <w:rPr>
          <w:rFonts w:ascii="Times New Roman" w:hAnsi="Times New Roman" w:cs="Times New Roman"/>
          <w:sz w:val="28"/>
          <w:szCs w:val="28"/>
        </w:rPr>
        <w:t xml:space="preserve"> НА</w:t>
      </w:r>
      <w:r w:rsidRPr="001F2D5E">
        <w:rPr>
          <w:rFonts w:ascii="Times New Roman" w:hAnsi="Times New Roman" w:cs="Times New Roman"/>
          <w:sz w:val="28"/>
          <w:szCs w:val="28"/>
        </w:rPr>
        <w:t xml:space="preserve"> </w:t>
      </w:r>
      <w:r w:rsidR="00EA71B8" w:rsidRPr="00FA79E8">
        <w:rPr>
          <w:rFonts w:ascii="Times New Roman" w:hAnsi="Times New Roman" w:cs="Times New Roman"/>
          <w:sz w:val="28"/>
          <w:szCs w:val="28"/>
        </w:rPr>
        <w:t>МЕЖСЕЛЕНН</w:t>
      </w:r>
      <w:r w:rsidR="00566554" w:rsidRPr="00FA79E8">
        <w:rPr>
          <w:rFonts w:ascii="Times New Roman" w:hAnsi="Times New Roman" w:cs="Times New Roman"/>
          <w:sz w:val="28"/>
          <w:szCs w:val="28"/>
        </w:rPr>
        <w:t>ЫХ</w:t>
      </w:r>
      <w:r w:rsidR="00EA71B8" w:rsidRPr="00FA79E8">
        <w:rPr>
          <w:rFonts w:ascii="Times New Roman" w:hAnsi="Times New Roman" w:cs="Times New Roman"/>
          <w:sz w:val="28"/>
          <w:szCs w:val="28"/>
        </w:rPr>
        <w:t xml:space="preserve"> </w:t>
      </w:r>
      <w:r w:rsidRPr="00FA79E8">
        <w:rPr>
          <w:rFonts w:ascii="Times New Roman" w:hAnsi="Times New Roman" w:cs="Times New Roman"/>
          <w:sz w:val="28"/>
          <w:szCs w:val="28"/>
        </w:rPr>
        <w:t>ТЕРРИТОРИ</w:t>
      </w:r>
      <w:r w:rsidR="00566554" w:rsidRPr="00FA79E8">
        <w:rPr>
          <w:rFonts w:ascii="Times New Roman" w:hAnsi="Times New Roman" w:cs="Times New Roman"/>
          <w:sz w:val="28"/>
          <w:szCs w:val="28"/>
        </w:rPr>
        <w:t>ЯХ</w:t>
      </w:r>
      <w:r w:rsidRPr="00FA79E8">
        <w:rPr>
          <w:rFonts w:ascii="Times New Roman" w:hAnsi="Times New Roman" w:cs="Times New Roman"/>
          <w:sz w:val="28"/>
          <w:szCs w:val="28"/>
        </w:rPr>
        <w:t xml:space="preserve"> </w:t>
      </w:r>
      <w:r w:rsidR="00863B39" w:rsidRPr="00FA79E8">
        <w:rPr>
          <w:rFonts w:ascii="Times New Roman" w:hAnsi="Times New Roman" w:cs="Times New Roman"/>
          <w:sz w:val="28"/>
          <w:szCs w:val="28"/>
        </w:rPr>
        <w:t>ХАНТЫ-МАНСИЙСКОГО</w:t>
      </w:r>
      <w:r w:rsidRPr="00FA79E8">
        <w:rPr>
          <w:rFonts w:ascii="Times New Roman" w:hAnsi="Times New Roman" w:cs="Times New Roman"/>
          <w:sz w:val="28"/>
          <w:szCs w:val="28"/>
        </w:rPr>
        <w:t xml:space="preserve"> </w:t>
      </w:r>
      <w:r w:rsidR="00B61A57" w:rsidRPr="00FA79E8">
        <w:rPr>
          <w:rFonts w:ascii="Times New Roman" w:hAnsi="Times New Roman" w:cs="Times New Roman"/>
          <w:sz w:val="28"/>
          <w:szCs w:val="28"/>
        </w:rPr>
        <w:t xml:space="preserve">РАЙОНА </w:t>
      </w:r>
      <w:r w:rsidRPr="00FA79E8">
        <w:rPr>
          <w:rFonts w:ascii="Times New Roman" w:hAnsi="Times New Roman" w:cs="Times New Roman"/>
          <w:sz w:val="28"/>
          <w:szCs w:val="28"/>
        </w:rPr>
        <w:t>ПО РЕЗУЛЬТАТАМ АУКЦИОНА</w:t>
      </w:r>
    </w:p>
    <w:p w:rsidR="001F2D5E" w:rsidRPr="00FA79E8"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г. Ханты-Мансийск                                    "___"________20__ года</w:t>
      </w:r>
    </w:p>
    <w:p w:rsidR="001F2D5E" w:rsidRPr="001F2D5E" w:rsidRDefault="001F2D5E" w:rsidP="001F2D5E">
      <w:pPr>
        <w:pStyle w:val="ConsPlusNonformat"/>
        <w:jc w:val="both"/>
        <w:rPr>
          <w:rFonts w:ascii="Times New Roman" w:hAnsi="Times New Roman" w:cs="Times New Roman"/>
          <w:sz w:val="28"/>
          <w:szCs w:val="28"/>
        </w:rPr>
      </w:pPr>
    </w:p>
    <w:p w:rsidR="00F97916" w:rsidRPr="001F2D5E" w:rsidRDefault="00F97916" w:rsidP="00F9791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А</w:t>
      </w:r>
      <w:r w:rsidR="00B61A57">
        <w:rPr>
          <w:rFonts w:ascii="Times New Roman" w:hAnsi="Times New Roman" w:cs="Times New Roman"/>
          <w:sz w:val="28"/>
          <w:szCs w:val="28"/>
        </w:rPr>
        <w:t xml:space="preserve">дминистрации Ханты-Мансийского </w:t>
      </w:r>
      <w:r w:rsidR="00566554">
        <w:rPr>
          <w:rFonts w:ascii="Times New Roman" w:hAnsi="Times New Roman" w:cs="Times New Roman"/>
          <w:sz w:val="28"/>
          <w:szCs w:val="28"/>
        </w:rPr>
        <w:t>района</w:t>
      </w:r>
      <w:r w:rsidR="00566554" w:rsidRPr="001F2D5E">
        <w:rPr>
          <w:rFonts w:ascii="Times New Roman" w:hAnsi="Times New Roman" w:cs="Times New Roman"/>
          <w:sz w:val="28"/>
          <w:szCs w:val="28"/>
        </w:rPr>
        <w:t>, в</w:t>
      </w:r>
      <w:r w:rsidR="00566554">
        <w:rPr>
          <w:rFonts w:ascii="Times New Roman" w:hAnsi="Times New Roman" w:cs="Times New Roman"/>
          <w:sz w:val="28"/>
          <w:szCs w:val="28"/>
        </w:rPr>
        <w:t xml:space="preserve"> лице Главы</w:t>
      </w:r>
      <w:r w:rsidR="006D40C0">
        <w:rPr>
          <w:rFonts w:ascii="Times New Roman" w:hAnsi="Times New Roman" w:cs="Times New Roman"/>
          <w:sz w:val="28"/>
          <w:szCs w:val="28"/>
        </w:rPr>
        <w:t xml:space="preserve"> Ханты-Мансийского района </w:t>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r>
      <w:r w:rsidR="006D40C0">
        <w:rPr>
          <w:rFonts w:ascii="Times New Roman" w:hAnsi="Times New Roman" w:cs="Times New Roman"/>
          <w:sz w:val="28"/>
          <w:szCs w:val="28"/>
        </w:rPr>
        <w:softHyphen/>
        <w:t>__________</w:t>
      </w:r>
      <w:r w:rsidR="00566554">
        <w:rPr>
          <w:rFonts w:ascii="Times New Roman" w:hAnsi="Times New Roman" w:cs="Times New Roman"/>
          <w:sz w:val="28"/>
          <w:szCs w:val="28"/>
        </w:rPr>
        <w:t>____________________________________</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на основании </w:t>
      </w:r>
      <w:r w:rsidR="00B61A57">
        <w:rPr>
          <w:rFonts w:ascii="Times New Roman" w:hAnsi="Times New Roman" w:cs="Times New Roman"/>
          <w:sz w:val="28"/>
          <w:szCs w:val="28"/>
        </w:rPr>
        <w:t>_____________________________________</w:t>
      </w:r>
      <w:r w:rsidR="00566554">
        <w:rPr>
          <w:rFonts w:ascii="Times New Roman" w:hAnsi="Times New Roman" w:cs="Times New Roman"/>
          <w:sz w:val="28"/>
          <w:szCs w:val="28"/>
        </w:rPr>
        <w:t xml:space="preserve">, </w:t>
      </w:r>
      <w:r w:rsidRPr="001F2D5E">
        <w:rPr>
          <w:rFonts w:ascii="Times New Roman" w:hAnsi="Times New Roman" w:cs="Times New Roman"/>
          <w:sz w:val="28"/>
          <w:szCs w:val="28"/>
        </w:rPr>
        <w:t xml:space="preserve">руководствуясь </w:t>
      </w:r>
      <w:hyperlink w:anchor="P149" w:history="1">
        <w:r w:rsidRPr="00566554">
          <w:rPr>
            <w:rFonts w:ascii="Times New Roman" w:hAnsi="Times New Roman" w:cs="Times New Roman"/>
            <w:sz w:val="28"/>
            <w:szCs w:val="28"/>
          </w:rPr>
          <w:t>Положением</w:t>
        </w:r>
      </w:hyperlink>
      <w:r w:rsidRPr="00566554">
        <w:rPr>
          <w:rFonts w:ascii="Times New Roman" w:hAnsi="Times New Roman" w:cs="Times New Roman"/>
          <w:sz w:val="28"/>
          <w:szCs w:val="28"/>
        </w:rPr>
        <w:t xml:space="preserve"> о р</w:t>
      </w:r>
      <w:r w:rsidRPr="001F2D5E">
        <w:rPr>
          <w:rFonts w:ascii="Times New Roman" w:hAnsi="Times New Roman" w:cs="Times New Roman"/>
          <w:sz w:val="28"/>
          <w:szCs w:val="28"/>
        </w:rPr>
        <w:t>азмещении нестационарных</w:t>
      </w:r>
      <w:r w:rsidR="00B61A57">
        <w:rPr>
          <w:rFonts w:ascii="Times New Roman" w:hAnsi="Times New Roman" w:cs="Times New Roman"/>
          <w:sz w:val="28"/>
          <w:szCs w:val="28"/>
        </w:rPr>
        <w:t xml:space="preserve"> </w:t>
      </w:r>
      <w:r w:rsidRPr="001F2D5E">
        <w:rPr>
          <w:rFonts w:ascii="Times New Roman" w:hAnsi="Times New Roman" w:cs="Times New Roman"/>
          <w:sz w:val="28"/>
          <w:szCs w:val="28"/>
        </w:rPr>
        <w:t xml:space="preserve">торговых   </w:t>
      </w:r>
      <w:r w:rsidR="00566554" w:rsidRPr="001F2D5E">
        <w:rPr>
          <w:rFonts w:ascii="Times New Roman" w:hAnsi="Times New Roman" w:cs="Times New Roman"/>
          <w:sz w:val="28"/>
          <w:szCs w:val="28"/>
        </w:rPr>
        <w:t>объектов на территории</w:t>
      </w:r>
      <w:r w:rsidRPr="001F2D5E">
        <w:rPr>
          <w:rFonts w:ascii="Times New Roman" w:hAnsi="Times New Roman" w:cs="Times New Roman"/>
          <w:sz w:val="28"/>
          <w:szCs w:val="28"/>
        </w:rPr>
        <w:t xml:space="preserve">  </w:t>
      </w:r>
      <w:r w:rsidR="00B61A57">
        <w:rPr>
          <w:rFonts w:ascii="Times New Roman" w:hAnsi="Times New Roman" w:cs="Times New Roman"/>
          <w:sz w:val="28"/>
          <w:szCs w:val="28"/>
        </w:rPr>
        <w:t xml:space="preserve">  Ханты-Мансийского </w:t>
      </w:r>
      <w:r w:rsidR="00566554">
        <w:rPr>
          <w:rFonts w:ascii="Times New Roman" w:hAnsi="Times New Roman" w:cs="Times New Roman"/>
          <w:sz w:val="28"/>
          <w:szCs w:val="28"/>
        </w:rPr>
        <w:t>района, утвержденным</w:t>
      </w:r>
      <w:r w:rsidR="006D40C0">
        <w:rPr>
          <w:rFonts w:ascii="Times New Roman" w:hAnsi="Times New Roman" w:cs="Times New Roman"/>
          <w:sz w:val="28"/>
          <w:szCs w:val="28"/>
        </w:rPr>
        <w:t xml:space="preserve"> </w:t>
      </w:r>
      <w:r w:rsidRPr="001F2D5E">
        <w:rPr>
          <w:rFonts w:ascii="Times New Roman" w:hAnsi="Times New Roman" w:cs="Times New Roman"/>
          <w:sz w:val="28"/>
          <w:szCs w:val="28"/>
        </w:rPr>
        <w:t xml:space="preserve">постановлением   </w:t>
      </w:r>
      <w:r w:rsidR="00566554" w:rsidRPr="001F2D5E">
        <w:rPr>
          <w:rFonts w:ascii="Times New Roman" w:hAnsi="Times New Roman" w:cs="Times New Roman"/>
          <w:sz w:val="28"/>
          <w:szCs w:val="28"/>
        </w:rPr>
        <w:t>Администрации Ханты</w:t>
      </w:r>
      <w:r w:rsidR="006D40C0">
        <w:rPr>
          <w:rFonts w:ascii="Times New Roman" w:hAnsi="Times New Roman" w:cs="Times New Roman"/>
          <w:sz w:val="28"/>
          <w:szCs w:val="28"/>
        </w:rPr>
        <w:t xml:space="preserve">-Мансийского </w:t>
      </w:r>
      <w:r w:rsidR="00566554">
        <w:rPr>
          <w:rFonts w:ascii="Times New Roman" w:hAnsi="Times New Roman" w:cs="Times New Roman"/>
          <w:sz w:val="28"/>
          <w:szCs w:val="28"/>
        </w:rPr>
        <w:t>района</w:t>
      </w:r>
      <w:r w:rsidR="00566554" w:rsidRPr="001F2D5E">
        <w:rPr>
          <w:rFonts w:ascii="Times New Roman" w:hAnsi="Times New Roman" w:cs="Times New Roman"/>
          <w:sz w:val="28"/>
          <w:szCs w:val="28"/>
        </w:rPr>
        <w:t xml:space="preserve"> от _</w:t>
      </w:r>
      <w:r w:rsidRPr="001F2D5E">
        <w:rPr>
          <w:rFonts w:ascii="Times New Roman" w:hAnsi="Times New Roman" w:cs="Times New Roman"/>
          <w:sz w:val="28"/>
          <w:szCs w:val="28"/>
        </w:rPr>
        <w:t>_____________</w:t>
      </w:r>
      <w:r w:rsidR="00B61A57">
        <w:rPr>
          <w:rFonts w:ascii="Times New Roman" w:hAnsi="Times New Roman" w:cs="Times New Roman"/>
          <w:sz w:val="28"/>
          <w:szCs w:val="28"/>
        </w:rPr>
        <w:t xml:space="preserve"> </w:t>
      </w:r>
      <w:r w:rsidRPr="001F2D5E">
        <w:rPr>
          <w:rFonts w:ascii="Times New Roman" w:hAnsi="Times New Roman" w:cs="Times New Roman"/>
          <w:sz w:val="28"/>
          <w:szCs w:val="28"/>
        </w:rPr>
        <w:t>N ____</w:t>
      </w:r>
      <w:r w:rsidR="00566554" w:rsidRPr="001F2D5E">
        <w:rPr>
          <w:rFonts w:ascii="Times New Roman" w:hAnsi="Times New Roman" w:cs="Times New Roman"/>
          <w:sz w:val="28"/>
          <w:szCs w:val="28"/>
        </w:rPr>
        <w:t>_, именуемый в</w:t>
      </w:r>
      <w:r w:rsidRPr="001F2D5E">
        <w:rPr>
          <w:rFonts w:ascii="Times New Roman" w:hAnsi="Times New Roman" w:cs="Times New Roman"/>
          <w:sz w:val="28"/>
          <w:szCs w:val="28"/>
        </w:rPr>
        <w:t xml:space="preserve"> дальнейшем "Уполномоченный орган" с одной стороны, и</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w:t>
      </w:r>
      <w:r w:rsidR="00B61A57">
        <w:rPr>
          <w:rFonts w:ascii="Times New Roman" w:hAnsi="Times New Roman" w:cs="Times New Roman"/>
          <w:sz w:val="28"/>
          <w:szCs w:val="28"/>
        </w:rPr>
        <w:t>______________________</w:t>
      </w:r>
      <w:r w:rsidRPr="001F2D5E">
        <w:rPr>
          <w:rFonts w:ascii="Times New Roman" w:hAnsi="Times New Roman" w:cs="Times New Roman"/>
          <w:sz w:val="28"/>
          <w:szCs w:val="28"/>
        </w:rPr>
        <w:t>,</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(наименование организации, фамилия, имя, отчество (при наличии)</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индивидуального предпринимателя)</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именуем</w:t>
      </w:r>
      <w:r w:rsidR="006D40C0">
        <w:rPr>
          <w:rFonts w:ascii="Times New Roman" w:hAnsi="Times New Roman" w:cs="Times New Roman"/>
          <w:sz w:val="28"/>
          <w:szCs w:val="28"/>
        </w:rPr>
        <w:t>ый</w:t>
      </w:r>
      <w:r w:rsidRPr="001F2D5E">
        <w:rPr>
          <w:rFonts w:ascii="Times New Roman" w:hAnsi="Times New Roman" w:cs="Times New Roman"/>
          <w:sz w:val="28"/>
          <w:szCs w:val="28"/>
        </w:rPr>
        <w:t xml:space="preserve">__ в дальнейшем </w:t>
      </w:r>
      <w:r w:rsidR="00566554">
        <w:rPr>
          <w:rFonts w:ascii="Times New Roman" w:hAnsi="Times New Roman" w:cs="Times New Roman"/>
          <w:sz w:val="28"/>
          <w:szCs w:val="28"/>
        </w:rPr>
        <w:t>«</w:t>
      </w:r>
      <w:r w:rsidRPr="001F2D5E">
        <w:rPr>
          <w:rFonts w:ascii="Times New Roman" w:hAnsi="Times New Roman" w:cs="Times New Roman"/>
          <w:sz w:val="28"/>
          <w:szCs w:val="28"/>
        </w:rPr>
        <w:t>Хозяйствующий субъе</w:t>
      </w:r>
      <w:r w:rsidR="00B61A57">
        <w:rPr>
          <w:rFonts w:ascii="Times New Roman" w:hAnsi="Times New Roman" w:cs="Times New Roman"/>
          <w:sz w:val="28"/>
          <w:szCs w:val="28"/>
        </w:rPr>
        <w:t>кт</w:t>
      </w:r>
      <w:r w:rsidR="00566554">
        <w:rPr>
          <w:rFonts w:ascii="Times New Roman" w:hAnsi="Times New Roman" w:cs="Times New Roman"/>
          <w:sz w:val="28"/>
          <w:szCs w:val="28"/>
        </w:rPr>
        <w:t>»</w:t>
      </w:r>
      <w:r w:rsidR="00B61A57">
        <w:rPr>
          <w:rFonts w:ascii="Times New Roman" w:hAnsi="Times New Roman" w:cs="Times New Roman"/>
          <w:sz w:val="28"/>
          <w:szCs w:val="28"/>
        </w:rPr>
        <w:t>, в лице ______________</w:t>
      </w:r>
      <w:r w:rsidR="006D40C0">
        <w:rPr>
          <w:rFonts w:ascii="Times New Roman" w:hAnsi="Times New Roman" w:cs="Times New Roman"/>
          <w:sz w:val="28"/>
          <w:szCs w:val="28"/>
        </w:rPr>
        <w:t>________________________________________________</w:t>
      </w:r>
      <w:r w:rsidR="00B61A57">
        <w:rPr>
          <w:rFonts w:ascii="Times New Roman" w:hAnsi="Times New Roman" w:cs="Times New Roman"/>
          <w:sz w:val="28"/>
          <w:szCs w:val="28"/>
        </w:rPr>
        <w:t>__</w:t>
      </w:r>
      <w:r w:rsidRPr="001F2D5E">
        <w:rPr>
          <w:rFonts w:ascii="Times New Roman" w:hAnsi="Times New Roman" w:cs="Times New Roman"/>
          <w:sz w:val="28"/>
          <w:szCs w:val="28"/>
        </w:rPr>
        <w:t>,</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(должность, фамилия, имя, отчество (при наличии))</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действующего   на   </w:t>
      </w:r>
      <w:proofErr w:type="gramStart"/>
      <w:r w:rsidRPr="001F2D5E">
        <w:rPr>
          <w:rFonts w:ascii="Times New Roman" w:hAnsi="Times New Roman" w:cs="Times New Roman"/>
          <w:sz w:val="28"/>
          <w:szCs w:val="28"/>
        </w:rPr>
        <w:t>основании  _</w:t>
      </w:r>
      <w:proofErr w:type="gramEnd"/>
      <w:r w:rsidRPr="001F2D5E">
        <w:rPr>
          <w:rFonts w:ascii="Times New Roman" w:hAnsi="Times New Roman" w:cs="Times New Roman"/>
          <w:sz w:val="28"/>
          <w:szCs w:val="28"/>
        </w:rPr>
        <w:t>______________________________________,  по</w:t>
      </w:r>
      <w:r w:rsidR="00B61A57">
        <w:rPr>
          <w:rFonts w:ascii="Times New Roman" w:hAnsi="Times New Roman" w:cs="Times New Roman"/>
          <w:sz w:val="28"/>
          <w:szCs w:val="28"/>
        </w:rPr>
        <w:t xml:space="preserve"> </w:t>
      </w:r>
      <w:r w:rsidRPr="001F2D5E">
        <w:rPr>
          <w:rFonts w:ascii="Times New Roman" w:hAnsi="Times New Roman" w:cs="Times New Roman"/>
          <w:sz w:val="28"/>
          <w:szCs w:val="28"/>
        </w:rPr>
        <w:t>результатам  проведения аукциона на право заключения договора на размещение</w:t>
      </w:r>
      <w:r w:rsidR="00B61A57">
        <w:rPr>
          <w:rFonts w:ascii="Times New Roman" w:hAnsi="Times New Roman" w:cs="Times New Roman"/>
          <w:sz w:val="28"/>
          <w:szCs w:val="28"/>
        </w:rPr>
        <w:t xml:space="preserve"> </w:t>
      </w:r>
      <w:r w:rsidRPr="001F2D5E">
        <w:rPr>
          <w:rFonts w:ascii="Times New Roman" w:hAnsi="Times New Roman" w:cs="Times New Roman"/>
          <w:sz w:val="28"/>
          <w:szCs w:val="28"/>
        </w:rPr>
        <w:t>нестационарных  торговых объектов на территории Ханты-Ма</w:t>
      </w:r>
      <w:r w:rsidR="00D8448D">
        <w:rPr>
          <w:rFonts w:ascii="Times New Roman" w:hAnsi="Times New Roman" w:cs="Times New Roman"/>
          <w:sz w:val="28"/>
          <w:szCs w:val="28"/>
        </w:rPr>
        <w:t>нсийского района</w:t>
      </w:r>
      <w:r w:rsidRPr="001F2D5E">
        <w:rPr>
          <w:rFonts w:ascii="Times New Roman" w:hAnsi="Times New Roman" w:cs="Times New Roman"/>
          <w:sz w:val="28"/>
          <w:szCs w:val="28"/>
        </w:rPr>
        <w:t xml:space="preserve"> и на</w:t>
      </w:r>
      <w:r w:rsidR="00D8448D">
        <w:rPr>
          <w:rFonts w:ascii="Times New Roman" w:hAnsi="Times New Roman" w:cs="Times New Roman"/>
          <w:sz w:val="28"/>
          <w:szCs w:val="28"/>
        </w:rPr>
        <w:t xml:space="preserve"> </w:t>
      </w:r>
      <w:r w:rsidRPr="001F2D5E">
        <w:rPr>
          <w:rFonts w:ascii="Times New Roman" w:hAnsi="Times New Roman" w:cs="Times New Roman"/>
          <w:sz w:val="28"/>
          <w:szCs w:val="28"/>
        </w:rPr>
        <w:t>основании  протокола  аукциона  от  _________  N _____  заключили настоящий</w:t>
      </w:r>
      <w:r w:rsidR="00D8448D">
        <w:rPr>
          <w:rFonts w:ascii="Times New Roman" w:hAnsi="Times New Roman" w:cs="Times New Roman"/>
          <w:sz w:val="28"/>
          <w:szCs w:val="28"/>
        </w:rPr>
        <w:t xml:space="preserve"> </w:t>
      </w:r>
      <w:r w:rsidRPr="001F2D5E">
        <w:rPr>
          <w:rFonts w:ascii="Times New Roman" w:hAnsi="Times New Roman" w:cs="Times New Roman"/>
          <w:sz w:val="28"/>
          <w:szCs w:val="28"/>
        </w:rPr>
        <w:t>договор (далее - договор) о нижеследующем.</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I. Предмет договора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ind w:firstLine="540"/>
        <w:jc w:val="both"/>
        <w:rPr>
          <w:rFonts w:ascii="Times New Roman" w:hAnsi="Times New Roman" w:cs="Times New Roman"/>
          <w:sz w:val="28"/>
          <w:szCs w:val="28"/>
        </w:rPr>
      </w:pPr>
      <w:r w:rsidRPr="001F2D5E">
        <w:rPr>
          <w:rFonts w:ascii="Times New Roman" w:hAnsi="Times New Roman" w:cs="Times New Roman"/>
          <w:sz w:val="28"/>
          <w:szCs w:val="28"/>
        </w:rPr>
        <w:t xml:space="preserve">1.1. Уполномоченный орган предоставляет Хозяйствующему субъекту право на размещение нестационарного торгового объекта, характеристики которого указаны </w:t>
      </w:r>
      <w:r w:rsidRPr="00566554">
        <w:rPr>
          <w:rFonts w:ascii="Times New Roman" w:hAnsi="Times New Roman" w:cs="Times New Roman"/>
          <w:sz w:val="28"/>
          <w:szCs w:val="28"/>
        </w:rPr>
        <w:t xml:space="preserve">в </w:t>
      </w:r>
      <w:hyperlink w:anchor="P699" w:history="1">
        <w:r w:rsidRPr="00566554">
          <w:rPr>
            <w:rFonts w:ascii="Times New Roman" w:hAnsi="Times New Roman" w:cs="Times New Roman"/>
            <w:sz w:val="28"/>
            <w:szCs w:val="28"/>
          </w:rPr>
          <w:t>пункте 1.2</w:t>
        </w:r>
      </w:hyperlink>
      <w:r w:rsidRPr="00566554">
        <w:rPr>
          <w:rFonts w:ascii="Times New Roman" w:hAnsi="Times New Roman" w:cs="Times New Roman"/>
          <w:sz w:val="28"/>
          <w:szCs w:val="28"/>
        </w:rPr>
        <w:t xml:space="preserve"> договора (далее - Объект), а Хозяйствующий субъект обязуется разместить Объект в соответствии со схемой размещения нестационарных торговых объектов на территории Х</w:t>
      </w:r>
      <w:r w:rsidR="00C612FB" w:rsidRPr="00566554">
        <w:rPr>
          <w:rFonts w:ascii="Times New Roman" w:hAnsi="Times New Roman" w:cs="Times New Roman"/>
          <w:sz w:val="28"/>
          <w:szCs w:val="28"/>
        </w:rPr>
        <w:t xml:space="preserve">анты-Мансийского </w:t>
      </w:r>
      <w:r w:rsidR="00566554" w:rsidRPr="00566554">
        <w:rPr>
          <w:rFonts w:ascii="Times New Roman" w:hAnsi="Times New Roman" w:cs="Times New Roman"/>
          <w:sz w:val="28"/>
          <w:szCs w:val="28"/>
        </w:rPr>
        <w:t>района (</w:t>
      </w:r>
      <w:r w:rsidRPr="00566554">
        <w:rPr>
          <w:rFonts w:ascii="Times New Roman" w:hAnsi="Times New Roman" w:cs="Times New Roman"/>
          <w:sz w:val="28"/>
          <w:szCs w:val="28"/>
        </w:rPr>
        <w:t>далее - схема размещения</w:t>
      </w:r>
      <w:r w:rsidRPr="001F2D5E">
        <w:rPr>
          <w:rFonts w:ascii="Times New Roman" w:hAnsi="Times New Roman" w:cs="Times New Roman"/>
          <w:sz w:val="28"/>
          <w:szCs w:val="28"/>
        </w:rPr>
        <w:t>) и уплатить плату за его размещение в порядке и сроки, установленные договором.</w:t>
      </w:r>
    </w:p>
    <w:p w:rsidR="001F2D5E" w:rsidRPr="001F2D5E" w:rsidRDefault="001F2D5E" w:rsidP="001F2D5E">
      <w:pPr>
        <w:pStyle w:val="ConsPlusNormal"/>
        <w:spacing w:before="220"/>
        <w:ind w:firstLine="540"/>
        <w:jc w:val="both"/>
        <w:rPr>
          <w:rFonts w:ascii="Times New Roman" w:hAnsi="Times New Roman" w:cs="Times New Roman"/>
          <w:sz w:val="28"/>
          <w:szCs w:val="28"/>
        </w:rPr>
      </w:pPr>
      <w:bookmarkStart w:id="25" w:name="P699"/>
      <w:bookmarkEnd w:id="25"/>
      <w:r w:rsidRPr="001F2D5E">
        <w:rPr>
          <w:rFonts w:ascii="Times New Roman" w:hAnsi="Times New Roman" w:cs="Times New Roman"/>
          <w:sz w:val="28"/>
          <w:szCs w:val="28"/>
        </w:rPr>
        <w:t>1.2. Объект имеет следующие характеристики:</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lastRenderedPageBreak/>
        <w:t>место размещения: ___________________________________________,</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площадь земельного участка для размещения Объекта ____________,</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тип, площадь, специализация Объекта __________________________.</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 xml:space="preserve">1.3. Срок действия настоящего договора </w:t>
      </w:r>
      <w:r w:rsidR="00566554">
        <w:rPr>
          <w:rFonts w:ascii="Times New Roman" w:hAnsi="Times New Roman" w:cs="Times New Roman"/>
          <w:sz w:val="28"/>
          <w:szCs w:val="28"/>
        </w:rPr>
        <w:t>с «____» ________ 20___ года по «</w:t>
      </w:r>
      <w:r w:rsidRPr="001F2D5E">
        <w:rPr>
          <w:rFonts w:ascii="Times New Roman" w:hAnsi="Times New Roman" w:cs="Times New Roman"/>
          <w:sz w:val="28"/>
          <w:szCs w:val="28"/>
        </w:rPr>
        <w:t>____</w:t>
      </w:r>
      <w:r w:rsidR="00566554">
        <w:rPr>
          <w:rFonts w:ascii="Times New Roman" w:hAnsi="Times New Roman" w:cs="Times New Roman"/>
          <w:sz w:val="28"/>
          <w:szCs w:val="28"/>
        </w:rPr>
        <w:t xml:space="preserve">» </w:t>
      </w:r>
      <w:r w:rsidRPr="001F2D5E">
        <w:rPr>
          <w:rFonts w:ascii="Times New Roman" w:hAnsi="Times New Roman" w:cs="Times New Roman"/>
          <w:sz w:val="28"/>
          <w:szCs w:val="28"/>
        </w:rPr>
        <w:t>___________ 20___ года.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II. Права и обязанности сторон</w:t>
      </w:r>
    </w:p>
    <w:p w:rsidR="001F2D5E" w:rsidRPr="001F2D5E" w:rsidRDefault="001F2D5E" w:rsidP="001F2D5E">
      <w:pPr>
        <w:pStyle w:val="ConsPlusNormal"/>
        <w:jc w:val="both"/>
        <w:rPr>
          <w:rFonts w:ascii="Times New Roman" w:hAnsi="Times New Roman" w:cs="Times New Roman"/>
          <w:sz w:val="28"/>
          <w:szCs w:val="28"/>
        </w:rPr>
      </w:pP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2.1. Уполномоченный орган имеет право:</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2.1.1. На беспрепятственный доступ на территорию Объекта с целью его осмотра на предмет соблюдения условий договора.</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2.1.2. В случае неисполнения или ненадлежащего исполнения Хозяйствующим субъектом обязанностей, предусмотренных договором,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2.2. Уполномоченный орган:</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2.2.1. Предоставляет Хозяйствующему субъекту право на размещение Объекта в соответствии с условиями договора.</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2.2.2. В случае внесения изменений в схему размещения по инициативе Уполномоченного органа, повлекших невозможность дальнейшего размещения нестационарного торгового объекта в указанном месте, Уполномоченный орган уведомляет в письменной форме Хозяйствующий субъект в течение 5 рабочих дн</w:t>
      </w:r>
      <w:r w:rsidR="00383664" w:rsidRPr="00566554">
        <w:rPr>
          <w:rFonts w:ascii="Times New Roman" w:hAnsi="Times New Roman" w:cs="Times New Roman"/>
          <w:sz w:val="28"/>
          <w:szCs w:val="28"/>
        </w:rPr>
        <w:t>ей после издания постановления а</w:t>
      </w:r>
      <w:r w:rsidRPr="00566554">
        <w:rPr>
          <w:rFonts w:ascii="Times New Roman" w:hAnsi="Times New Roman" w:cs="Times New Roman"/>
          <w:sz w:val="28"/>
          <w:szCs w:val="28"/>
        </w:rPr>
        <w:t xml:space="preserve">дминистрации </w:t>
      </w:r>
      <w:r w:rsidR="00383664" w:rsidRPr="00566554">
        <w:rPr>
          <w:rFonts w:ascii="Times New Roman" w:hAnsi="Times New Roman" w:cs="Times New Roman"/>
          <w:sz w:val="28"/>
          <w:szCs w:val="28"/>
        </w:rPr>
        <w:t>Ханты-Мансийского района</w:t>
      </w:r>
      <w:r w:rsidRPr="00566554">
        <w:rPr>
          <w:rFonts w:ascii="Times New Roman" w:hAnsi="Times New Roman" w:cs="Times New Roman"/>
          <w:sz w:val="28"/>
          <w:szCs w:val="28"/>
        </w:rPr>
        <w:t xml:space="preserve">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 (при наличии в схеме размещения иных мест размещения).</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2.3. Хозяйствующий субъект имеет право:</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lastRenderedPageBreak/>
        <w:t>2.3.1. С соблюдением требований действующего законодательства Российской Федерации, Ханты-Мансийского автономного округа - Югры, муниципальных правовых актов и условий договора размещать Объект на земельном участке, необходимом для его размещения.</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 Хозяйствующий субъект обязан:</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 xml:space="preserve">2.4.1. Разместить на земельном участке Объект в соответствии с характеристиками, установленными </w:t>
      </w:r>
      <w:hyperlink w:anchor="P699" w:history="1">
        <w:r w:rsidRPr="00566554">
          <w:rPr>
            <w:rFonts w:ascii="Times New Roman" w:hAnsi="Times New Roman" w:cs="Times New Roman"/>
            <w:sz w:val="28"/>
            <w:szCs w:val="28"/>
          </w:rPr>
          <w:t>пунктом 1.2</w:t>
        </w:r>
      </w:hyperlink>
      <w:r w:rsidRPr="00566554">
        <w:rPr>
          <w:rFonts w:ascii="Times New Roman" w:hAnsi="Times New Roman" w:cs="Times New Roman"/>
          <w:sz w:val="28"/>
          <w:szCs w:val="28"/>
        </w:rPr>
        <w:t xml:space="preserve"> договора и паспортом Объекта.</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2.4.2. Своевременно вносить плату за размещение Объекта согласно условиям договора.</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2.4.3. 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безопасности, ветеринарии и иные требования.</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2.4.4. В случае неисполнения или ненадлежащего исполнения своих обя</w:t>
      </w:r>
      <w:r w:rsidR="00CC76BB" w:rsidRPr="00566554">
        <w:rPr>
          <w:rFonts w:ascii="Times New Roman" w:hAnsi="Times New Roman" w:cs="Times New Roman"/>
          <w:sz w:val="28"/>
          <w:szCs w:val="28"/>
        </w:rPr>
        <w:t>зательств по договору уплатить А</w:t>
      </w:r>
      <w:r w:rsidRPr="00566554">
        <w:rPr>
          <w:rFonts w:ascii="Times New Roman" w:hAnsi="Times New Roman" w:cs="Times New Roman"/>
          <w:sz w:val="28"/>
          <w:szCs w:val="28"/>
        </w:rPr>
        <w:t xml:space="preserve">дминистрации </w:t>
      </w:r>
      <w:r w:rsidR="005B51B4" w:rsidRPr="00566554">
        <w:rPr>
          <w:rFonts w:ascii="Times New Roman" w:hAnsi="Times New Roman" w:cs="Times New Roman"/>
          <w:sz w:val="28"/>
          <w:szCs w:val="28"/>
        </w:rPr>
        <w:t>Ханты-Мансийского района</w:t>
      </w:r>
      <w:r w:rsidRPr="00566554">
        <w:rPr>
          <w:rFonts w:ascii="Times New Roman" w:hAnsi="Times New Roman" w:cs="Times New Roman"/>
          <w:sz w:val="28"/>
          <w:szCs w:val="28"/>
        </w:rPr>
        <w:t xml:space="preserve"> неустойку в порядке, размере и сроки, установленные договором.</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2.4.5.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2.4.6. Не нарушать права и законные интересы землепользователей смежных земельных участков.</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2.4.7.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двухнедельного срока.</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 xml:space="preserve">2.4.8. Не допускать изменения характеристик Объекта, установленных </w:t>
      </w:r>
      <w:hyperlink w:anchor="P699" w:history="1">
        <w:r w:rsidRPr="00566554">
          <w:rPr>
            <w:rFonts w:ascii="Times New Roman" w:hAnsi="Times New Roman" w:cs="Times New Roman"/>
            <w:sz w:val="28"/>
            <w:szCs w:val="28"/>
          </w:rPr>
          <w:t>пунктом 1.2</w:t>
        </w:r>
      </w:hyperlink>
      <w:r w:rsidRPr="00566554">
        <w:rPr>
          <w:rFonts w:ascii="Times New Roman" w:hAnsi="Times New Roman" w:cs="Times New Roman"/>
          <w:sz w:val="28"/>
          <w:szCs w:val="28"/>
        </w:rPr>
        <w:t xml:space="preserve"> договора.</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2.4.9. Не допускать передачи права на размещение Объекта третьему лицу.</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2.4.10. В случае расторжения договора либо одностороннего отказа Уполномоченного органа от исполнения договора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F2D5E" w:rsidRPr="00566554" w:rsidRDefault="001F2D5E" w:rsidP="00566554">
      <w:pPr>
        <w:pStyle w:val="ConsPlusNormal"/>
        <w:ind w:firstLine="709"/>
        <w:jc w:val="both"/>
        <w:rPr>
          <w:rFonts w:ascii="Times New Roman" w:hAnsi="Times New Roman" w:cs="Times New Roman"/>
          <w:sz w:val="28"/>
          <w:szCs w:val="28"/>
        </w:rPr>
      </w:pPr>
      <w:r w:rsidRPr="00566554">
        <w:rPr>
          <w:rFonts w:ascii="Times New Roman" w:hAnsi="Times New Roman" w:cs="Times New Roman"/>
          <w:sz w:val="28"/>
          <w:szCs w:val="28"/>
        </w:rPr>
        <w:t>2.4.11. Выполнять иные обязательства, предусмотренные договором.</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III. Плата за размещение</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ind w:firstLine="540"/>
        <w:jc w:val="both"/>
        <w:rPr>
          <w:rFonts w:ascii="Times New Roman" w:hAnsi="Times New Roman" w:cs="Times New Roman"/>
          <w:sz w:val="28"/>
          <w:szCs w:val="28"/>
        </w:rPr>
      </w:pPr>
      <w:r w:rsidRPr="001F2D5E">
        <w:rPr>
          <w:rFonts w:ascii="Times New Roman" w:hAnsi="Times New Roman" w:cs="Times New Roman"/>
          <w:sz w:val="28"/>
          <w:szCs w:val="28"/>
        </w:rPr>
        <w:t>3.1. Цена договора рассчитывается исходя из итоговой цены аукциона за размещение нестационарного торгового объекта в год и составляет:</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_________________ (_____________________) руб. - квартал;</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_________________ (_____________________) руб. - год.</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3.2. Сумма внесенного Хозяйствующим субъектом задатка за участие в аукционе (_______ руб.) засчитывается Уполномоченным органом в качестве платежа за размещение Объекта.</w:t>
      </w:r>
    </w:p>
    <w:p w:rsidR="001F2D5E" w:rsidRPr="001F2D5E" w:rsidRDefault="001F2D5E" w:rsidP="001F2D5E">
      <w:pPr>
        <w:pStyle w:val="ConsPlusNormal"/>
        <w:spacing w:before="220"/>
        <w:ind w:firstLine="540"/>
        <w:jc w:val="both"/>
        <w:rPr>
          <w:rFonts w:ascii="Times New Roman" w:hAnsi="Times New Roman" w:cs="Times New Roman"/>
          <w:sz w:val="28"/>
          <w:szCs w:val="28"/>
        </w:rPr>
      </w:pPr>
      <w:bookmarkStart w:id="26" w:name="P735"/>
      <w:bookmarkEnd w:id="26"/>
      <w:r w:rsidRPr="001F2D5E">
        <w:rPr>
          <w:rFonts w:ascii="Times New Roman" w:hAnsi="Times New Roman" w:cs="Times New Roman"/>
          <w:sz w:val="28"/>
          <w:szCs w:val="28"/>
        </w:rPr>
        <w:t>3.3. Оплата по договору производится равными частями ежеквартально в следую</w:t>
      </w:r>
      <w:r w:rsidR="00CC76BB">
        <w:rPr>
          <w:rFonts w:ascii="Times New Roman" w:hAnsi="Times New Roman" w:cs="Times New Roman"/>
          <w:sz w:val="28"/>
          <w:szCs w:val="28"/>
        </w:rPr>
        <w:t>щие сроки: I квартал - до 05.04.20_</w:t>
      </w:r>
      <w:proofErr w:type="gramStart"/>
      <w:r w:rsidR="00CC76BB">
        <w:rPr>
          <w:rFonts w:ascii="Times New Roman" w:hAnsi="Times New Roman" w:cs="Times New Roman"/>
          <w:sz w:val="28"/>
          <w:szCs w:val="28"/>
        </w:rPr>
        <w:t xml:space="preserve">_, </w:t>
      </w:r>
      <w:r w:rsidRPr="001F2D5E">
        <w:rPr>
          <w:rFonts w:ascii="Times New Roman" w:hAnsi="Times New Roman" w:cs="Times New Roman"/>
          <w:sz w:val="28"/>
          <w:szCs w:val="28"/>
        </w:rPr>
        <w:t xml:space="preserve"> II</w:t>
      </w:r>
      <w:proofErr w:type="gramEnd"/>
      <w:r w:rsidRPr="001F2D5E">
        <w:rPr>
          <w:rFonts w:ascii="Times New Roman" w:hAnsi="Times New Roman" w:cs="Times New Roman"/>
          <w:sz w:val="28"/>
          <w:szCs w:val="28"/>
        </w:rPr>
        <w:t xml:space="preserve"> квартал - до 05.07</w:t>
      </w:r>
      <w:r w:rsidR="00CC76BB">
        <w:rPr>
          <w:rFonts w:ascii="Times New Roman" w:hAnsi="Times New Roman" w:cs="Times New Roman"/>
          <w:sz w:val="28"/>
          <w:szCs w:val="28"/>
        </w:rPr>
        <w:t>.20__</w:t>
      </w:r>
      <w:r w:rsidRPr="001F2D5E">
        <w:rPr>
          <w:rFonts w:ascii="Times New Roman" w:hAnsi="Times New Roman" w:cs="Times New Roman"/>
          <w:sz w:val="28"/>
          <w:szCs w:val="28"/>
        </w:rPr>
        <w:t>, III квартал - до 05.10</w:t>
      </w:r>
      <w:r w:rsidR="00CC76BB">
        <w:rPr>
          <w:rFonts w:ascii="Times New Roman" w:hAnsi="Times New Roman" w:cs="Times New Roman"/>
          <w:sz w:val="28"/>
          <w:szCs w:val="28"/>
        </w:rPr>
        <w:t>.20__</w:t>
      </w:r>
      <w:r w:rsidRPr="001F2D5E">
        <w:rPr>
          <w:rFonts w:ascii="Times New Roman" w:hAnsi="Times New Roman" w:cs="Times New Roman"/>
          <w:sz w:val="28"/>
          <w:szCs w:val="28"/>
        </w:rPr>
        <w:t>, IV квартал - до 05.12.</w:t>
      </w:r>
      <w:r w:rsidR="00CC76BB">
        <w:rPr>
          <w:rFonts w:ascii="Times New Roman" w:hAnsi="Times New Roman" w:cs="Times New Roman"/>
          <w:sz w:val="28"/>
          <w:szCs w:val="28"/>
        </w:rPr>
        <w:t>20__.</w:t>
      </w:r>
      <w:r w:rsidRPr="001F2D5E">
        <w:rPr>
          <w:rFonts w:ascii="Times New Roman" w:hAnsi="Times New Roman" w:cs="Times New Roman"/>
          <w:sz w:val="28"/>
          <w:szCs w:val="28"/>
        </w:rPr>
        <w:t xml:space="preserve"> Оплата по договору за квартал, в котором п</w:t>
      </w:r>
      <w:r w:rsidR="00CC76BB">
        <w:rPr>
          <w:rFonts w:ascii="Times New Roman" w:hAnsi="Times New Roman" w:cs="Times New Roman"/>
          <w:sz w:val="28"/>
          <w:szCs w:val="28"/>
        </w:rPr>
        <w:t>ре</w:t>
      </w:r>
      <w:r w:rsidRPr="001F2D5E">
        <w:rPr>
          <w:rFonts w:ascii="Times New Roman" w:hAnsi="Times New Roman" w:cs="Times New Roman"/>
          <w:sz w:val="28"/>
          <w:szCs w:val="28"/>
        </w:rPr>
        <w:t>кращается договор, вносится не позднее дня прекращения договора.</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 xml:space="preserve">Внесение платы за размещение Объекта в местный бюджет (бюджет </w:t>
      </w:r>
      <w:r w:rsidR="00CC76BB">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осуществляется путем перечисления безналичных денежных средств по следующим реквизитам:</w:t>
      </w:r>
    </w:p>
    <w:p w:rsidR="001F2D5E" w:rsidRPr="001F2D5E" w:rsidRDefault="001F2D5E" w:rsidP="001F2D5E">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8"/>
        <w:gridCol w:w="7370"/>
      </w:tblGrid>
      <w:tr w:rsidR="001F2D5E" w:rsidRPr="001F2D5E" w:rsidTr="008668CE">
        <w:tc>
          <w:tcPr>
            <w:tcW w:w="1668"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Получатель</w:t>
            </w:r>
          </w:p>
        </w:tc>
        <w:tc>
          <w:tcPr>
            <w:tcW w:w="7370"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w:t>
            </w:r>
            <w:r w:rsidR="00A129DC">
              <w:rPr>
                <w:rFonts w:ascii="Times New Roman" w:hAnsi="Times New Roman" w:cs="Times New Roman"/>
                <w:sz w:val="28"/>
                <w:szCs w:val="28"/>
              </w:rPr>
              <w:t>_______________________</w:t>
            </w:r>
          </w:p>
        </w:tc>
      </w:tr>
      <w:tr w:rsidR="001F2D5E" w:rsidRPr="001F2D5E" w:rsidTr="008668CE">
        <w:tc>
          <w:tcPr>
            <w:tcW w:w="1668"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ИНН/КПП</w:t>
            </w:r>
          </w:p>
        </w:tc>
        <w:tc>
          <w:tcPr>
            <w:tcW w:w="7370"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w:t>
            </w:r>
            <w:r w:rsidR="00A129DC">
              <w:rPr>
                <w:rFonts w:ascii="Times New Roman" w:hAnsi="Times New Roman" w:cs="Times New Roman"/>
                <w:sz w:val="28"/>
                <w:szCs w:val="28"/>
              </w:rPr>
              <w:t>_______________________</w:t>
            </w:r>
          </w:p>
        </w:tc>
      </w:tr>
      <w:tr w:rsidR="001F2D5E" w:rsidRPr="001F2D5E" w:rsidTr="008668CE">
        <w:tc>
          <w:tcPr>
            <w:tcW w:w="1668"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Расчетный счет</w:t>
            </w:r>
          </w:p>
        </w:tc>
        <w:tc>
          <w:tcPr>
            <w:tcW w:w="7370" w:type="dxa"/>
            <w:tcBorders>
              <w:top w:val="nil"/>
              <w:left w:val="nil"/>
              <w:bottom w:val="nil"/>
              <w:right w:val="nil"/>
            </w:tcBorders>
          </w:tcPr>
          <w:p w:rsidR="001F2D5E" w:rsidRPr="001F2D5E" w:rsidRDefault="001F2D5E" w:rsidP="008668CE">
            <w:pPr>
              <w:pStyle w:val="ConsPlusNormal"/>
              <w:rPr>
                <w:rFonts w:ascii="Times New Roman" w:hAnsi="Times New Roman" w:cs="Times New Roman"/>
                <w:sz w:val="28"/>
                <w:szCs w:val="28"/>
              </w:rPr>
            </w:pPr>
          </w:p>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w:t>
            </w:r>
            <w:r w:rsidR="00A129DC">
              <w:rPr>
                <w:rFonts w:ascii="Times New Roman" w:hAnsi="Times New Roman" w:cs="Times New Roman"/>
                <w:sz w:val="28"/>
                <w:szCs w:val="28"/>
              </w:rPr>
              <w:t>__</w:t>
            </w:r>
          </w:p>
        </w:tc>
      </w:tr>
      <w:tr w:rsidR="001F2D5E" w:rsidRPr="001F2D5E" w:rsidTr="008668CE">
        <w:tc>
          <w:tcPr>
            <w:tcW w:w="1668"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Банк</w:t>
            </w:r>
          </w:p>
        </w:tc>
        <w:tc>
          <w:tcPr>
            <w:tcW w:w="7370"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w:t>
            </w:r>
            <w:r w:rsidR="00A129DC">
              <w:rPr>
                <w:rFonts w:ascii="Times New Roman" w:hAnsi="Times New Roman" w:cs="Times New Roman"/>
                <w:sz w:val="28"/>
                <w:szCs w:val="28"/>
              </w:rPr>
              <w:t>_______________________</w:t>
            </w:r>
          </w:p>
        </w:tc>
      </w:tr>
      <w:tr w:rsidR="001F2D5E" w:rsidRPr="001F2D5E" w:rsidTr="008668CE">
        <w:tc>
          <w:tcPr>
            <w:tcW w:w="1668" w:type="dxa"/>
            <w:tcBorders>
              <w:top w:val="nil"/>
              <w:left w:val="nil"/>
              <w:bottom w:val="nil"/>
              <w:right w:val="nil"/>
            </w:tcBorders>
          </w:tcPr>
          <w:p w:rsidR="001F2D5E" w:rsidRPr="001F2D5E" w:rsidRDefault="00DE1932" w:rsidP="008668CE">
            <w:pPr>
              <w:pStyle w:val="ConsPlusNormal"/>
              <w:jc w:val="both"/>
              <w:rPr>
                <w:rFonts w:ascii="Times New Roman" w:hAnsi="Times New Roman" w:cs="Times New Roman"/>
                <w:sz w:val="28"/>
                <w:szCs w:val="28"/>
              </w:rPr>
            </w:pPr>
            <w:hyperlink r:id="rId36" w:history="1">
              <w:r w:rsidR="001F2D5E" w:rsidRPr="00A129DC">
                <w:rPr>
                  <w:rFonts w:ascii="Times New Roman" w:hAnsi="Times New Roman" w:cs="Times New Roman"/>
                  <w:sz w:val="28"/>
                  <w:szCs w:val="28"/>
                </w:rPr>
                <w:t>ОКТМО</w:t>
              </w:r>
            </w:hyperlink>
          </w:p>
        </w:tc>
        <w:tc>
          <w:tcPr>
            <w:tcW w:w="7370"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w:t>
            </w:r>
            <w:r w:rsidR="00A129DC">
              <w:rPr>
                <w:rFonts w:ascii="Times New Roman" w:hAnsi="Times New Roman" w:cs="Times New Roman"/>
                <w:sz w:val="28"/>
                <w:szCs w:val="28"/>
              </w:rPr>
              <w:t>_______________________</w:t>
            </w:r>
          </w:p>
        </w:tc>
      </w:tr>
      <w:tr w:rsidR="001F2D5E" w:rsidRPr="001F2D5E" w:rsidTr="008668CE">
        <w:tc>
          <w:tcPr>
            <w:tcW w:w="1668"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БИК</w:t>
            </w:r>
          </w:p>
        </w:tc>
        <w:tc>
          <w:tcPr>
            <w:tcW w:w="7370"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w:t>
            </w:r>
            <w:r w:rsidR="00A129DC">
              <w:rPr>
                <w:rFonts w:ascii="Times New Roman" w:hAnsi="Times New Roman" w:cs="Times New Roman"/>
                <w:sz w:val="28"/>
                <w:szCs w:val="28"/>
              </w:rPr>
              <w:t>_______________________</w:t>
            </w:r>
          </w:p>
        </w:tc>
      </w:tr>
      <w:tr w:rsidR="001F2D5E" w:rsidRPr="001F2D5E" w:rsidTr="008668CE">
        <w:tc>
          <w:tcPr>
            <w:tcW w:w="1668"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КБК</w:t>
            </w:r>
          </w:p>
        </w:tc>
        <w:tc>
          <w:tcPr>
            <w:tcW w:w="7370"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w:t>
            </w:r>
            <w:r w:rsidR="00A129DC">
              <w:rPr>
                <w:rFonts w:ascii="Times New Roman" w:hAnsi="Times New Roman" w:cs="Times New Roman"/>
                <w:sz w:val="28"/>
                <w:szCs w:val="28"/>
              </w:rPr>
              <w:t>_______________________</w:t>
            </w:r>
          </w:p>
        </w:tc>
      </w:tr>
    </w:tbl>
    <w:p w:rsidR="001F2D5E" w:rsidRPr="001F2D5E" w:rsidRDefault="001F2D5E" w:rsidP="001F2D5E">
      <w:pPr>
        <w:pStyle w:val="ConsPlusNormal"/>
        <w:jc w:val="both"/>
        <w:rPr>
          <w:rFonts w:ascii="Times New Roman" w:hAnsi="Times New Roman" w:cs="Times New Roman"/>
          <w:sz w:val="28"/>
          <w:szCs w:val="28"/>
        </w:rPr>
      </w:pP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 xml:space="preserve">3.4. Хозяйствующим субъектом самостоятельно вносится плата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w:t>
      </w:r>
      <w:r w:rsidRPr="00A129DC">
        <w:rPr>
          <w:rFonts w:ascii="Times New Roman" w:hAnsi="Times New Roman" w:cs="Times New Roman"/>
          <w:sz w:val="28"/>
          <w:szCs w:val="28"/>
        </w:rPr>
        <w:lastRenderedPageBreak/>
        <w:t xml:space="preserve">платежа (плата, неустойка, штраф). Плата считается внесенной с момента поступления денежных средств на расчетный счет по реквизитам, указанным в </w:t>
      </w:r>
      <w:hyperlink w:anchor="P735" w:history="1">
        <w:r w:rsidRPr="00A129DC">
          <w:rPr>
            <w:rFonts w:ascii="Times New Roman" w:hAnsi="Times New Roman" w:cs="Times New Roman"/>
            <w:sz w:val="28"/>
            <w:szCs w:val="28"/>
          </w:rPr>
          <w:t>пункте 3.3</w:t>
        </w:r>
      </w:hyperlink>
      <w:r w:rsidRPr="00A129DC">
        <w:rPr>
          <w:rFonts w:ascii="Times New Roman" w:hAnsi="Times New Roman" w:cs="Times New Roman"/>
          <w:sz w:val="28"/>
          <w:szCs w:val="28"/>
        </w:rPr>
        <w:t xml:space="preserve"> настоящего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3.5. В случае изменения платежных реквизитов Уполномоченный орган уведомляет об этом посредством публикации новых реквизитов в газете "</w:t>
      </w:r>
      <w:r w:rsidR="005B51B4" w:rsidRPr="00A129DC">
        <w:rPr>
          <w:rFonts w:ascii="Times New Roman" w:hAnsi="Times New Roman" w:cs="Times New Roman"/>
          <w:sz w:val="28"/>
          <w:szCs w:val="28"/>
        </w:rPr>
        <w:t>Наш Район</w:t>
      </w:r>
      <w:r w:rsidRPr="00A129DC">
        <w:rPr>
          <w:rFonts w:ascii="Times New Roman" w:hAnsi="Times New Roman" w:cs="Times New Roman"/>
          <w:sz w:val="28"/>
          <w:szCs w:val="28"/>
        </w:rPr>
        <w:t xml:space="preserve">". В случае если после публикации Хозяйствующий субъект перечислил плату на ненадлежащий расчетный счет, он считается </w:t>
      </w:r>
      <w:r w:rsidR="00A129DC" w:rsidRPr="00A129DC">
        <w:rPr>
          <w:rFonts w:ascii="Times New Roman" w:hAnsi="Times New Roman" w:cs="Times New Roman"/>
          <w:sz w:val="28"/>
          <w:szCs w:val="28"/>
        </w:rPr>
        <w:t>не исполнившим</w:t>
      </w:r>
      <w:r w:rsidRPr="00A129DC">
        <w:rPr>
          <w:rFonts w:ascii="Times New Roman" w:hAnsi="Times New Roman" w:cs="Times New Roman"/>
          <w:sz w:val="28"/>
          <w:szCs w:val="28"/>
        </w:rPr>
        <w:t xml:space="preserve"> обязательства по внесению платы в установленный срок и несет ответственность, предусмотренную </w:t>
      </w:r>
      <w:hyperlink w:anchor="P762" w:history="1">
        <w:r w:rsidRPr="00A129DC">
          <w:rPr>
            <w:rFonts w:ascii="Times New Roman" w:hAnsi="Times New Roman" w:cs="Times New Roman"/>
            <w:sz w:val="28"/>
            <w:szCs w:val="28"/>
          </w:rPr>
          <w:t>пунктом 4.1</w:t>
        </w:r>
      </w:hyperlink>
      <w:r w:rsidRPr="00A129DC">
        <w:rPr>
          <w:rFonts w:ascii="Times New Roman" w:hAnsi="Times New Roman" w:cs="Times New Roman"/>
          <w:sz w:val="28"/>
          <w:szCs w:val="28"/>
        </w:rPr>
        <w:t xml:space="preserve"> настоящего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3.6. Неиспользование Объекта на месте размещения не освобождает Хозяйствующий субъект от уплаты платежей.</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3.7. Пересмотр цены договора на размещение Объекта, заключенного по результатам аукциона, не производится.</w:t>
      </w:r>
    </w:p>
    <w:p w:rsidR="001F2D5E" w:rsidRPr="00A129DC" w:rsidRDefault="001F2D5E" w:rsidP="00A129DC">
      <w:pPr>
        <w:pStyle w:val="ConsPlusNormal"/>
        <w:ind w:firstLine="709"/>
        <w:jc w:val="both"/>
        <w:rPr>
          <w:rFonts w:ascii="Times New Roman" w:hAnsi="Times New Roman" w:cs="Times New Roman"/>
          <w:sz w:val="28"/>
          <w:szCs w:val="28"/>
        </w:rPr>
      </w:pPr>
    </w:p>
    <w:p w:rsidR="001F2D5E" w:rsidRPr="00A129DC" w:rsidRDefault="001F2D5E" w:rsidP="00A129DC">
      <w:pPr>
        <w:pStyle w:val="ConsPlusNormal"/>
        <w:ind w:firstLine="709"/>
        <w:jc w:val="center"/>
        <w:rPr>
          <w:rFonts w:ascii="Times New Roman" w:hAnsi="Times New Roman" w:cs="Times New Roman"/>
          <w:sz w:val="28"/>
          <w:szCs w:val="28"/>
        </w:rPr>
      </w:pPr>
      <w:r w:rsidRPr="00A129DC">
        <w:rPr>
          <w:rFonts w:ascii="Times New Roman" w:hAnsi="Times New Roman" w:cs="Times New Roman"/>
          <w:sz w:val="28"/>
          <w:szCs w:val="28"/>
        </w:rPr>
        <w:t>IV. Ответственность сторон</w:t>
      </w:r>
    </w:p>
    <w:p w:rsidR="001F2D5E" w:rsidRPr="00A129DC" w:rsidRDefault="001F2D5E" w:rsidP="00A129DC">
      <w:pPr>
        <w:pStyle w:val="ConsPlusNormal"/>
        <w:ind w:firstLine="709"/>
        <w:jc w:val="both"/>
        <w:rPr>
          <w:rFonts w:ascii="Times New Roman" w:hAnsi="Times New Roman" w:cs="Times New Roman"/>
          <w:sz w:val="28"/>
          <w:szCs w:val="28"/>
        </w:rPr>
      </w:pPr>
    </w:p>
    <w:p w:rsidR="001F2D5E" w:rsidRPr="00A129DC" w:rsidRDefault="001F2D5E" w:rsidP="00A129DC">
      <w:pPr>
        <w:pStyle w:val="ConsPlusNormal"/>
        <w:ind w:firstLine="709"/>
        <w:jc w:val="both"/>
        <w:rPr>
          <w:rFonts w:ascii="Times New Roman" w:hAnsi="Times New Roman" w:cs="Times New Roman"/>
          <w:sz w:val="28"/>
          <w:szCs w:val="28"/>
        </w:rPr>
      </w:pPr>
      <w:bookmarkStart w:id="27" w:name="P762"/>
      <w:bookmarkEnd w:id="27"/>
      <w:r w:rsidRPr="00A129DC">
        <w:rPr>
          <w:rFonts w:ascii="Times New Roman" w:hAnsi="Times New Roman" w:cs="Times New Roman"/>
          <w:sz w:val="28"/>
          <w:szCs w:val="28"/>
        </w:rPr>
        <w:t>4.1. В случае нарушения сроков внесения платы за размещение Объекта, установленных договором, Хо</w:t>
      </w:r>
      <w:r w:rsidR="00CC76BB" w:rsidRPr="00A129DC">
        <w:rPr>
          <w:rFonts w:ascii="Times New Roman" w:hAnsi="Times New Roman" w:cs="Times New Roman"/>
          <w:sz w:val="28"/>
          <w:szCs w:val="28"/>
        </w:rPr>
        <w:t>зяйствующий субъект уплачивает А</w:t>
      </w:r>
      <w:r w:rsidRPr="00A129DC">
        <w:rPr>
          <w:rFonts w:ascii="Times New Roman" w:hAnsi="Times New Roman" w:cs="Times New Roman"/>
          <w:sz w:val="28"/>
          <w:szCs w:val="28"/>
        </w:rPr>
        <w:t xml:space="preserve">дминистрации </w:t>
      </w:r>
      <w:r w:rsidR="005B51B4" w:rsidRPr="00A129DC">
        <w:rPr>
          <w:rFonts w:ascii="Times New Roman" w:hAnsi="Times New Roman" w:cs="Times New Roman"/>
          <w:sz w:val="28"/>
          <w:szCs w:val="28"/>
        </w:rPr>
        <w:t>Ханты-Мансийского района</w:t>
      </w:r>
      <w:r w:rsidRPr="00A129DC">
        <w:rPr>
          <w:rFonts w:ascii="Times New Roman" w:hAnsi="Times New Roman" w:cs="Times New Roman"/>
          <w:sz w:val="28"/>
          <w:szCs w:val="28"/>
        </w:rPr>
        <w:t xml:space="preserve">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w:t>
      </w:r>
      <w:r w:rsidR="005B51B4" w:rsidRPr="00A129DC">
        <w:rPr>
          <w:rFonts w:ascii="Times New Roman" w:hAnsi="Times New Roman" w:cs="Times New Roman"/>
          <w:sz w:val="28"/>
          <w:szCs w:val="28"/>
        </w:rPr>
        <w:t>зяйствующий субъект уплачивает а</w:t>
      </w:r>
      <w:r w:rsidRPr="00A129DC">
        <w:rPr>
          <w:rFonts w:ascii="Times New Roman" w:hAnsi="Times New Roman" w:cs="Times New Roman"/>
          <w:sz w:val="28"/>
          <w:szCs w:val="28"/>
        </w:rPr>
        <w:t>дминистрации Хан</w:t>
      </w:r>
      <w:r w:rsidR="005B51B4" w:rsidRPr="00A129DC">
        <w:rPr>
          <w:rFonts w:ascii="Times New Roman" w:hAnsi="Times New Roman" w:cs="Times New Roman"/>
          <w:sz w:val="28"/>
          <w:szCs w:val="28"/>
        </w:rPr>
        <w:t>ты-Мансийского района</w:t>
      </w:r>
      <w:r w:rsidRPr="00A129DC">
        <w:rPr>
          <w:rFonts w:ascii="Times New Roman" w:hAnsi="Times New Roman" w:cs="Times New Roman"/>
          <w:sz w:val="28"/>
          <w:szCs w:val="28"/>
        </w:rPr>
        <w:t xml:space="preserve"> штраф в сумме 2000 рублей за каждый месяц нарушения срока и возмещает все причиненные этим убытки.</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4.3.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4.4.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1F2D5E" w:rsidRPr="001F2D5E" w:rsidRDefault="001F2D5E" w:rsidP="001F2D5E">
      <w:pPr>
        <w:pStyle w:val="ConsPlusNormal"/>
        <w:jc w:val="both"/>
        <w:rPr>
          <w:rFonts w:ascii="Times New Roman" w:hAnsi="Times New Roman" w:cs="Times New Roman"/>
          <w:sz w:val="28"/>
          <w:szCs w:val="28"/>
        </w:rPr>
      </w:pPr>
    </w:p>
    <w:p w:rsidR="00C549D5" w:rsidRDefault="00C549D5" w:rsidP="001F2D5E">
      <w:pPr>
        <w:pStyle w:val="ConsPlusNormal"/>
        <w:jc w:val="center"/>
        <w:outlineLvl w:val="1"/>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V. Изменение и расторжение договора</w:t>
      </w:r>
    </w:p>
    <w:p w:rsidR="001F2D5E" w:rsidRPr="001F2D5E" w:rsidRDefault="001F2D5E" w:rsidP="001F2D5E">
      <w:pPr>
        <w:pStyle w:val="ConsPlusNormal"/>
        <w:jc w:val="both"/>
        <w:rPr>
          <w:rFonts w:ascii="Times New Roman" w:hAnsi="Times New Roman" w:cs="Times New Roman"/>
          <w:sz w:val="28"/>
          <w:szCs w:val="28"/>
        </w:rPr>
      </w:pPr>
    </w:p>
    <w:p w:rsidR="001F2D5E" w:rsidRPr="00A129DC" w:rsidRDefault="001F2D5E" w:rsidP="00A129DC">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5.</w:t>
      </w:r>
      <w:r w:rsidRPr="00A129DC">
        <w:rPr>
          <w:rFonts w:ascii="Times New Roman" w:hAnsi="Times New Roman" w:cs="Times New Roman"/>
          <w:sz w:val="28"/>
          <w:szCs w:val="28"/>
        </w:rPr>
        <w:t>1. Любые изменения и дополнения к договору оформляются дополнительным соглашением, которое подписывается обеими сторонами.</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5.2. Условия договора, которые не могут быть изменены сторонами на протяжении всего действия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 xml:space="preserve">перечисленные в </w:t>
      </w:r>
      <w:hyperlink w:anchor="P699" w:history="1">
        <w:r w:rsidRPr="00A129DC">
          <w:rPr>
            <w:rFonts w:ascii="Times New Roman" w:hAnsi="Times New Roman" w:cs="Times New Roman"/>
            <w:sz w:val="28"/>
            <w:szCs w:val="28"/>
          </w:rPr>
          <w:t>пункте 1.2</w:t>
        </w:r>
      </w:hyperlink>
      <w:r w:rsidRPr="00A129DC">
        <w:rPr>
          <w:rFonts w:ascii="Times New Roman" w:hAnsi="Times New Roman" w:cs="Times New Roman"/>
          <w:sz w:val="28"/>
          <w:szCs w:val="28"/>
        </w:rPr>
        <w:t xml:space="preserve"> настоящего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запрет на передачу права размещения Объекта третьему лицу;</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цена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5.3. Настоящий договор может быть расторгнут досрочно:</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по письменному соглашению Сторон;</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в одностороннем порядке;</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в иных случаях, установленных действующим законодательством Российской Федерации.</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5.4.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5.5. Хозяйствующий субъект вправе расторгнуть настоящий договор до истечения его срока действия, уведомив Уполномоченный орган за 10 дней до предполагаемой даты освобождения земельного участка.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5.6. Уполномоченный орган вправе в одностороннем порядке отказаться от исполнения договора, с уведомлением Хозяйствующего субъекта за 10 дней до даты расторжения договора, в следующих случаях:</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наличия просрочки внесения платы за размещение Объекта за два и более периода платежа подряд;</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не</w:t>
      </w:r>
      <w:r w:rsidR="00A129DC">
        <w:rPr>
          <w:rFonts w:ascii="Times New Roman" w:hAnsi="Times New Roman" w:cs="Times New Roman"/>
          <w:sz w:val="28"/>
          <w:szCs w:val="28"/>
        </w:rPr>
        <w:t xml:space="preserve"> </w:t>
      </w:r>
      <w:r w:rsidRPr="00A129DC">
        <w:rPr>
          <w:rFonts w:ascii="Times New Roman" w:hAnsi="Times New Roman" w:cs="Times New Roman"/>
          <w:sz w:val="28"/>
          <w:szCs w:val="28"/>
        </w:rPr>
        <w:t>размещение Объекта в течение трех месяцев со дня подписания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установления факта неиспользования Объекта для осуществления розничной торговли в течение более шести месяцев подряд;</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принятия решения о внесении изменений в схему размещения по инициативе Уполномоченного органа, повлекших невозможность дальнейшего размещения Объекта в указанном месте;</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нарушения Хозяйствующим субъектом требований, запретов, ограничений, установленных законодательством Российской Федерации и Ханты-Мансийского автономного округа - Югры в сфере розничной продажи алкогольной продукции, подтвержденного вступившим в законную силу постановлением судьи, органа, должностного лица о привлечении к административной ответственности или вступившим в законную силу приговором суда по уголовному делу.</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VI. Прочие условия</w:t>
      </w:r>
    </w:p>
    <w:p w:rsidR="001F2D5E" w:rsidRPr="001F2D5E" w:rsidRDefault="001F2D5E" w:rsidP="001F2D5E">
      <w:pPr>
        <w:pStyle w:val="ConsPlusNormal"/>
        <w:jc w:val="both"/>
        <w:rPr>
          <w:rFonts w:ascii="Times New Roman" w:hAnsi="Times New Roman" w:cs="Times New Roman"/>
          <w:sz w:val="28"/>
          <w:szCs w:val="28"/>
        </w:rPr>
      </w:pPr>
    </w:p>
    <w:p w:rsidR="001F2D5E" w:rsidRPr="00A129DC" w:rsidRDefault="001F2D5E" w:rsidP="00A129DC">
      <w:pPr>
        <w:pStyle w:val="ConsPlusNormal"/>
        <w:ind w:firstLine="709"/>
        <w:jc w:val="both"/>
        <w:rPr>
          <w:rFonts w:ascii="Times New Roman" w:hAnsi="Times New Roman" w:cs="Times New Roman"/>
          <w:sz w:val="28"/>
          <w:szCs w:val="28"/>
        </w:rPr>
      </w:pPr>
      <w:bookmarkStart w:id="28" w:name="P789"/>
      <w:bookmarkEnd w:id="28"/>
      <w:r w:rsidRPr="00A129DC">
        <w:rPr>
          <w:rFonts w:ascii="Times New Roman" w:hAnsi="Times New Roman" w:cs="Times New Roman"/>
          <w:sz w:val="28"/>
          <w:szCs w:val="28"/>
        </w:rPr>
        <w:lastRenderedPageBreak/>
        <w:t>6.1. Все споры и разногласия, возникающие между сторонами по договору или в связи с ним, разрешаются путем направления соответствующих претензий.</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десяти календарных дней с момента получения такой претензии.</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 xml:space="preserve">6.2. В случае невозможности разрешения разногласий между сторонами в порядке, установленном </w:t>
      </w:r>
      <w:hyperlink w:anchor="P789" w:history="1">
        <w:r w:rsidRPr="00A129DC">
          <w:rPr>
            <w:rFonts w:ascii="Times New Roman" w:hAnsi="Times New Roman" w:cs="Times New Roman"/>
            <w:sz w:val="28"/>
            <w:szCs w:val="28"/>
          </w:rPr>
          <w:t>пунктом 6.1</w:t>
        </w:r>
      </w:hyperlink>
      <w:r w:rsidRPr="00A129DC">
        <w:rPr>
          <w:rFonts w:ascii="Times New Roman" w:hAnsi="Times New Roman" w:cs="Times New Roman"/>
          <w:sz w:val="28"/>
          <w:szCs w:val="28"/>
        </w:rPr>
        <w:t xml:space="preserve"> настоящего договора, они подлежат рассмотрению в Арбитражном суде Ханты-Мансийского автономного округа - Югры.</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6.3. Взаимоотношения сторон, не урегулированные договором, регламентируются действующим законодательством.</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Приложение к договору: паспорт Объекта.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VII. Юридические адреса, реквизиты и подписи сторон</w:t>
      </w:r>
    </w:p>
    <w:p w:rsidR="001F2D5E" w:rsidRPr="001F2D5E" w:rsidRDefault="001F2D5E" w:rsidP="001F2D5E">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709"/>
        <w:gridCol w:w="3742"/>
      </w:tblGrid>
      <w:tr w:rsidR="001F2D5E" w:rsidRPr="001F2D5E" w:rsidTr="008668CE">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Уполномоченный орган:</w:t>
            </w:r>
          </w:p>
        </w:tc>
        <w:tc>
          <w:tcPr>
            <w:tcW w:w="709" w:type="dxa"/>
            <w:tcBorders>
              <w:top w:val="nil"/>
              <w:left w:val="nil"/>
              <w:bottom w:val="nil"/>
              <w:right w:val="nil"/>
            </w:tcBorders>
          </w:tcPr>
          <w:p w:rsidR="001F2D5E" w:rsidRPr="001F2D5E" w:rsidRDefault="001F2D5E" w:rsidP="008668CE">
            <w:pPr>
              <w:pStyle w:val="ConsPlusNormal"/>
              <w:rPr>
                <w:rFonts w:ascii="Times New Roman" w:hAnsi="Times New Roman" w:cs="Times New Roman"/>
                <w:sz w:val="28"/>
                <w:szCs w:val="28"/>
              </w:rPr>
            </w:pPr>
          </w:p>
        </w:tc>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Хозяйствующий субъект:</w:t>
            </w:r>
          </w:p>
        </w:tc>
      </w:tr>
      <w:tr w:rsidR="001F2D5E" w:rsidRPr="001F2D5E" w:rsidTr="008668CE">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w:t>
            </w:r>
          </w:p>
        </w:tc>
        <w:tc>
          <w:tcPr>
            <w:tcW w:w="709" w:type="dxa"/>
            <w:tcBorders>
              <w:top w:val="nil"/>
              <w:left w:val="nil"/>
              <w:bottom w:val="nil"/>
              <w:right w:val="nil"/>
            </w:tcBorders>
          </w:tcPr>
          <w:p w:rsidR="001F2D5E" w:rsidRPr="001F2D5E" w:rsidRDefault="001F2D5E" w:rsidP="008668CE">
            <w:pPr>
              <w:pStyle w:val="ConsPlusNormal"/>
              <w:rPr>
                <w:rFonts w:ascii="Times New Roman" w:hAnsi="Times New Roman" w:cs="Times New Roman"/>
                <w:sz w:val="28"/>
                <w:szCs w:val="28"/>
              </w:rPr>
            </w:pPr>
          </w:p>
        </w:tc>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w:t>
            </w:r>
          </w:p>
        </w:tc>
      </w:tr>
      <w:tr w:rsidR="001F2D5E" w:rsidRPr="001F2D5E" w:rsidTr="008668CE">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М.П.</w:t>
            </w:r>
          </w:p>
        </w:tc>
        <w:tc>
          <w:tcPr>
            <w:tcW w:w="709" w:type="dxa"/>
            <w:tcBorders>
              <w:top w:val="nil"/>
              <w:left w:val="nil"/>
              <w:bottom w:val="nil"/>
              <w:right w:val="nil"/>
            </w:tcBorders>
          </w:tcPr>
          <w:p w:rsidR="001F2D5E" w:rsidRPr="001F2D5E" w:rsidRDefault="001F2D5E" w:rsidP="008668CE">
            <w:pPr>
              <w:pStyle w:val="ConsPlusNormal"/>
              <w:rPr>
                <w:rFonts w:ascii="Times New Roman" w:hAnsi="Times New Roman" w:cs="Times New Roman"/>
                <w:sz w:val="28"/>
                <w:szCs w:val="28"/>
              </w:rPr>
            </w:pPr>
          </w:p>
        </w:tc>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М.П.</w:t>
            </w:r>
          </w:p>
        </w:tc>
      </w:tr>
    </w:tbl>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both"/>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A129DC" w:rsidRDefault="00A129DC" w:rsidP="001F2D5E">
      <w:pPr>
        <w:pStyle w:val="ConsPlusNormal"/>
        <w:jc w:val="right"/>
        <w:outlineLvl w:val="0"/>
        <w:rPr>
          <w:rFonts w:ascii="Times New Roman" w:hAnsi="Times New Roman" w:cs="Times New Roman"/>
          <w:sz w:val="28"/>
          <w:szCs w:val="28"/>
        </w:rPr>
      </w:pPr>
    </w:p>
    <w:p w:rsidR="001F2D5E" w:rsidRPr="001F2D5E" w:rsidRDefault="001F2D5E" w:rsidP="001F2D5E">
      <w:pPr>
        <w:pStyle w:val="ConsPlusNormal"/>
        <w:jc w:val="right"/>
        <w:outlineLvl w:val="0"/>
        <w:rPr>
          <w:rFonts w:ascii="Times New Roman" w:hAnsi="Times New Roman" w:cs="Times New Roman"/>
          <w:sz w:val="28"/>
          <w:szCs w:val="28"/>
        </w:rPr>
      </w:pPr>
      <w:r w:rsidRPr="001F2D5E">
        <w:rPr>
          <w:rFonts w:ascii="Times New Roman" w:hAnsi="Times New Roman" w:cs="Times New Roman"/>
          <w:sz w:val="28"/>
          <w:szCs w:val="28"/>
        </w:rPr>
        <w:lastRenderedPageBreak/>
        <w:t xml:space="preserve">Приложение </w:t>
      </w:r>
      <w:r w:rsidR="00954C90">
        <w:rPr>
          <w:rFonts w:ascii="Times New Roman" w:hAnsi="Times New Roman" w:cs="Times New Roman"/>
          <w:sz w:val="28"/>
          <w:szCs w:val="28"/>
        </w:rPr>
        <w:t>7</w:t>
      </w:r>
      <w:bookmarkStart w:id="29" w:name="_GoBack"/>
      <w:bookmarkEnd w:id="29"/>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к постановлению</w:t>
      </w:r>
    </w:p>
    <w:p w:rsidR="001F2D5E" w:rsidRPr="001F2D5E" w:rsidRDefault="00A129DC" w:rsidP="001F2D5E">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sidR="005B51B4">
        <w:rPr>
          <w:rFonts w:ascii="Times New Roman" w:hAnsi="Times New Roman" w:cs="Times New Roman"/>
          <w:sz w:val="28"/>
          <w:szCs w:val="28"/>
        </w:rPr>
        <w:t>Ханты-Мансийского района</w:t>
      </w:r>
    </w:p>
    <w:p w:rsidR="001F2D5E" w:rsidRPr="001F2D5E" w:rsidRDefault="001F2D5E" w:rsidP="001F2D5E">
      <w:pPr>
        <w:pStyle w:val="ConsPlusNormal"/>
        <w:jc w:val="right"/>
        <w:rPr>
          <w:rFonts w:ascii="Times New Roman" w:hAnsi="Times New Roman" w:cs="Times New Roman"/>
          <w:sz w:val="28"/>
          <w:szCs w:val="28"/>
        </w:rPr>
      </w:pPr>
      <w:r w:rsidRPr="001F2D5E">
        <w:rPr>
          <w:rFonts w:ascii="Times New Roman" w:hAnsi="Times New Roman" w:cs="Times New Roman"/>
          <w:sz w:val="28"/>
          <w:szCs w:val="28"/>
        </w:rPr>
        <w:t xml:space="preserve">от </w:t>
      </w:r>
      <w:r w:rsidR="005B51B4">
        <w:rPr>
          <w:rFonts w:ascii="Times New Roman" w:hAnsi="Times New Roman" w:cs="Times New Roman"/>
          <w:sz w:val="28"/>
          <w:szCs w:val="28"/>
        </w:rPr>
        <w:t>____________</w:t>
      </w:r>
      <w:r w:rsidRPr="001F2D5E">
        <w:rPr>
          <w:rFonts w:ascii="Times New Roman" w:hAnsi="Times New Roman" w:cs="Times New Roman"/>
          <w:sz w:val="28"/>
          <w:szCs w:val="28"/>
        </w:rPr>
        <w:t xml:space="preserve"> N </w:t>
      </w:r>
      <w:r w:rsidR="005B51B4">
        <w:rPr>
          <w:rFonts w:ascii="Times New Roman" w:hAnsi="Times New Roman" w:cs="Times New Roman"/>
          <w:sz w:val="28"/>
          <w:szCs w:val="28"/>
        </w:rPr>
        <w:t>___</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Title"/>
        <w:spacing w:before="280"/>
        <w:jc w:val="center"/>
        <w:rPr>
          <w:rFonts w:ascii="Times New Roman" w:hAnsi="Times New Roman" w:cs="Times New Roman"/>
          <w:sz w:val="28"/>
          <w:szCs w:val="28"/>
        </w:rPr>
      </w:pPr>
      <w:bookmarkStart w:id="30" w:name="P820"/>
      <w:bookmarkEnd w:id="30"/>
      <w:r w:rsidRPr="001F2D5E">
        <w:rPr>
          <w:rFonts w:ascii="Times New Roman" w:hAnsi="Times New Roman" w:cs="Times New Roman"/>
          <w:sz w:val="28"/>
          <w:szCs w:val="28"/>
        </w:rPr>
        <w:t>ТИПОВАЯ ФОРМА</w:t>
      </w:r>
    </w:p>
    <w:p w:rsidR="001F2D5E" w:rsidRPr="001F2D5E" w:rsidRDefault="001F2D5E" w:rsidP="001F2D5E">
      <w:pPr>
        <w:pStyle w:val="ConsPlusTitle"/>
        <w:jc w:val="center"/>
        <w:rPr>
          <w:rFonts w:ascii="Times New Roman" w:hAnsi="Times New Roman" w:cs="Times New Roman"/>
          <w:sz w:val="28"/>
          <w:szCs w:val="28"/>
        </w:rPr>
      </w:pPr>
      <w:r w:rsidRPr="001F2D5E">
        <w:rPr>
          <w:rFonts w:ascii="Times New Roman" w:hAnsi="Times New Roman" w:cs="Times New Roman"/>
          <w:sz w:val="28"/>
          <w:szCs w:val="28"/>
        </w:rPr>
        <w:t>ДОГОВОРА НА РАЗМЕЩЕНИЕ НЕСТАЦИОНАРНЫХ ТОРГОВЫХ ОБЪЕКТОВ</w:t>
      </w:r>
      <w:r w:rsidR="005B51B4">
        <w:rPr>
          <w:rFonts w:ascii="Times New Roman" w:hAnsi="Times New Roman" w:cs="Times New Roman"/>
          <w:sz w:val="28"/>
          <w:szCs w:val="28"/>
        </w:rPr>
        <w:t xml:space="preserve"> </w:t>
      </w:r>
      <w:r w:rsidRPr="001F2D5E">
        <w:rPr>
          <w:rFonts w:ascii="Times New Roman" w:hAnsi="Times New Roman" w:cs="Times New Roman"/>
          <w:sz w:val="28"/>
          <w:szCs w:val="28"/>
        </w:rPr>
        <w:t xml:space="preserve">НА </w:t>
      </w:r>
      <w:r w:rsidR="00A129DC" w:rsidRPr="00DE1932">
        <w:rPr>
          <w:rFonts w:ascii="Times New Roman" w:hAnsi="Times New Roman" w:cs="Times New Roman"/>
          <w:sz w:val="28"/>
          <w:szCs w:val="28"/>
        </w:rPr>
        <w:t>МЕЖСЕЛЕННЫХ</w:t>
      </w:r>
      <w:r w:rsidR="00A129DC">
        <w:rPr>
          <w:rFonts w:ascii="Times New Roman" w:hAnsi="Times New Roman" w:cs="Times New Roman"/>
          <w:sz w:val="28"/>
          <w:szCs w:val="28"/>
        </w:rPr>
        <w:t xml:space="preserve"> </w:t>
      </w:r>
      <w:r w:rsidRPr="001F2D5E">
        <w:rPr>
          <w:rFonts w:ascii="Times New Roman" w:hAnsi="Times New Roman" w:cs="Times New Roman"/>
          <w:sz w:val="28"/>
          <w:szCs w:val="28"/>
        </w:rPr>
        <w:t>ТЕРРИТОРИ</w:t>
      </w:r>
      <w:r w:rsidR="00A129DC">
        <w:rPr>
          <w:rFonts w:ascii="Times New Roman" w:hAnsi="Times New Roman" w:cs="Times New Roman"/>
          <w:sz w:val="28"/>
          <w:szCs w:val="28"/>
        </w:rPr>
        <w:t>ЯХ</w:t>
      </w:r>
      <w:r w:rsidRPr="001F2D5E">
        <w:rPr>
          <w:rFonts w:ascii="Times New Roman" w:hAnsi="Times New Roman" w:cs="Times New Roman"/>
          <w:sz w:val="28"/>
          <w:szCs w:val="28"/>
        </w:rPr>
        <w:t xml:space="preserve"> </w:t>
      </w:r>
      <w:r w:rsidR="005B51B4">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xml:space="preserve"> БЕЗ ПРОВЕДЕНИЯ АУКЦИОНА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г. Ханты-Мансийск                                  "___"__________20__ года</w:t>
      </w:r>
    </w:p>
    <w:p w:rsidR="001F2D5E" w:rsidRPr="001F2D5E" w:rsidRDefault="001F2D5E" w:rsidP="001F2D5E">
      <w:pPr>
        <w:pStyle w:val="ConsPlusNonformat"/>
        <w:jc w:val="both"/>
        <w:rPr>
          <w:rFonts w:ascii="Times New Roman" w:hAnsi="Times New Roman" w:cs="Times New Roman"/>
          <w:sz w:val="28"/>
          <w:szCs w:val="28"/>
        </w:rPr>
      </w:pPr>
    </w:p>
    <w:p w:rsidR="001F2D5E" w:rsidRPr="001F2D5E" w:rsidRDefault="001F2D5E" w:rsidP="005B51B4">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w:t>
      </w:r>
      <w:r w:rsidR="00A129DC" w:rsidRPr="00DE1932">
        <w:rPr>
          <w:rFonts w:ascii="Times New Roman" w:hAnsi="Times New Roman" w:cs="Times New Roman"/>
          <w:sz w:val="28"/>
          <w:szCs w:val="28"/>
        </w:rPr>
        <w:t>А</w:t>
      </w:r>
      <w:r w:rsidR="00B53A8A" w:rsidRPr="00DE1932">
        <w:rPr>
          <w:rFonts w:ascii="Times New Roman" w:hAnsi="Times New Roman" w:cs="Times New Roman"/>
          <w:sz w:val="28"/>
          <w:szCs w:val="28"/>
        </w:rPr>
        <w:t>дминистрация</w:t>
      </w:r>
      <w:r w:rsidR="005B51B4" w:rsidRPr="00DE1932">
        <w:rPr>
          <w:rFonts w:ascii="Times New Roman" w:hAnsi="Times New Roman" w:cs="Times New Roman"/>
          <w:sz w:val="28"/>
          <w:szCs w:val="28"/>
        </w:rPr>
        <w:t xml:space="preserve"> Ханты-Мансийского </w:t>
      </w:r>
      <w:proofErr w:type="gramStart"/>
      <w:r w:rsidR="005B51B4" w:rsidRPr="00DE1932">
        <w:rPr>
          <w:rFonts w:ascii="Times New Roman" w:hAnsi="Times New Roman" w:cs="Times New Roman"/>
          <w:sz w:val="28"/>
          <w:szCs w:val="28"/>
        </w:rPr>
        <w:t>района  в</w:t>
      </w:r>
      <w:proofErr w:type="gramEnd"/>
      <w:r w:rsidR="005B51B4" w:rsidRPr="00DE1932">
        <w:rPr>
          <w:rFonts w:ascii="Times New Roman" w:hAnsi="Times New Roman" w:cs="Times New Roman"/>
          <w:sz w:val="28"/>
          <w:szCs w:val="28"/>
        </w:rPr>
        <w:t xml:space="preserve"> лице </w:t>
      </w:r>
      <w:r w:rsidR="00B53A8A">
        <w:rPr>
          <w:rFonts w:ascii="Times New Roman" w:hAnsi="Times New Roman" w:cs="Times New Roman"/>
          <w:sz w:val="28"/>
          <w:szCs w:val="28"/>
        </w:rPr>
        <w:t xml:space="preserve">заместителя Главы Ханты-Мансийского района </w:t>
      </w:r>
      <w:r w:rsidRPr="001F2D5E">
        <w:rPr>
          <w:rFonts w:ascii="Times New Roman" w:hAnsi="Times New Roman" w:cs="Times New Roman"/>
          <w:sz w:val="28"/>
          <w:szCs w:val="28"/>
        </w:rPr>
        <w:t>действующего  на  основании</w:t>
      </w:r>
      <w:r w:rsidR="005B51B4">
        <w:rPr>
          <w:rFonts w:ascii="Times New Roman" w:hAnsi="Times New Roman" w:cs="Times New Roman"/>
          <w:sz w:val="28"/>
          <w:szCs w:val="28"/>
        </w:rPr>
        <w:t xml:space="preserve"> _________________________________________</w:t>
      </w:r>
    </w:p>
    <w:p w:rsidR="001F2D5E" w:rsidRPr="001F2D5E" w:rsidRDefault="005B51B4"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Р</w:t>
      </w:r>
      <w:r w:rsidR="001F2D5E" w:rsidRPr="001F2D5E">
        <w:rPr>
          <w:rFonts w:ascii="Times New Roman" w:hAnsi="Times New Roman" w:cs="Times New Roman"/>
          <w:sz w:val="28"/>
          <w:szCs w:val="28"/>
        </w:rPr>
        <w:t>уководствуясь</w:t>
      </w:r>
      <w:r>
        <w:rPr>
          <w:rFonts w:ascii="Times New Roman" w:hAnsi="Times New Roman" w:cs="Times New Roman"/>
          <w:sz w:val="28"/>
          <w:szCs w:val="28"/>
        </w:rPr>
        <w:t xml:space="preserve"> </w:t>
      </w:r>
      <w:r w:rsidR="00A129DC" w:rsidRPr="00A129DC">
        <w:rPr>
          <w:rFonts w:ascii="Times New Roman" w:hAnsi="Times New Roman" w:cs="Times New Roman"/>
          <w:sz w:val="28"/>
          <w:szCs w:val="28"/>
        </w:rPr>
        <w:t>Положением о размещении нестационарных торговых объектов</w:t>
      </w:r>
      <w:r w:rsidR="001F2D5E" w:rsidRPr="00A129DC">
        <w:rPr>
          <w:rFonts w:ascii="Times New Roman" w:hAnsi="Times New Roman" w:cs="Times New Roman"/>
          <w:sz w:val="28"/>
          <w:szCs w:val="28"/>
        </w:rPr>
        <w:t xml:space="preserve"> на </w:t>
      </w:r>
      <w:r w:rsidR="00A129DC" w:rsidRPr="00B53A8A">
        <w:rPr>
          <w:rFonts w:ascii="Times New Roman" w:hAnsi="Times New Roman" w:cs="Times New Roman"/>
          <w:color w:val="000000" w:themeColor="text1"/>
          <w:sz w:val="28"/>
          <w:szCs w:val="28"/>
        </w:rPr>
        <w:t>межселенных</w:t>
      </w:r>
      <w:r w:rsidR="00A129DC">
        <w:rPr>
          <w:rFonts w:ascii="Times New Roman" w:hAnsi="Times New Roman" w:cs="Times New Roman"/>
          <w:sz w:val="28"/>
          <w:szCs w:val="28"/>
        </w:rPr>
        <w:t xml:space="preserve"> </w:t>
      </w:r>
      <w:r w:rsidR="00A129DC" w:rsidRPr="00A129DC">
        <w:rPr>
          <w:rFonts w:ascii="Times New Roman" w:hAnsi="Times New Roman" w:cs="Times New Roman"/>
          <w:sz w:val="28"/>
          <w:szCs w:val="28"/>
        </w:rPr>
        <w:t>территори</w:t>
      </w:r>
      <w:r w:rsidR="00A129DC">
        <w:rPr>
          <w:rFonts w:ascii="Times New Roman" w:hAnsi="Times New Roman" w:cs="Times New Roman"/>
          <w:sz w:val="28"/>
          <w:szCs w:val="28"/>
        </w:rPr>
        <w:t>ях</w:t>
      </w:r>
      <w:r w:rsidR="00A129DC" w:rsidRPr="00A129DC">
        <w:rPr>
          <w:rFonts w:ascii="Times New Roman" w:hAnsi="Times New Roman" w:cs="Times New Roman"/>
          <w:sz w:val="28"/>
          <w:szCs w:val="28"/>
        </w:rPr>
        <w:t xml:space="preserve"> Ханты</w:t>
      </w:r>
      <w:r w:rsidRPr="00A129DC">
        <w:rPr>
          <w:rFonts w:ascii="Times New Roman" w:hAnsi="Times New Roman" w:cs="Times New Roman"/>
          <w:sz w:val="28"/>
          <w:szCs w:val="28"/>
        </w:rPr>
        <w:t xml:space="preserve">-Мансийского </w:t>
      </w:r>
      <w:r w:rsidR="00A129DC">
        <w:rPr>
          <w:rFonts w:ascii="Times New Roman" w:hAnsi="Times New Roman" w:cs="Times New Roman"/>
          <w:sz w:val="28"/>
          <w:szCs w:val="28"/>
        </w:rPr>
        <w:t>района</w:t>
      </w:r>
      <w:r w:rsidR="00A129DC" w:rsidRPr="001F2D5E">
        <w:rPr>
          <w:rFonts w:ascii="Times New Roman" w:hAnsi="Times New Roman" w:cs="Times New Roman"/>
          <w:sz w:val="28"/>
          <w:szCs w:val="28"/>
        </w:rPr>
        <w:t>,</w:t>
      </w:r>
      <w:r w:rsidR="00A129DC">
        <w:rPr>
          <w:rFonts w:ascii="Times New Roman" w:hAnsi="Times New Roman" w:cs="Times New Roman"/>
          <w:sz w:val="28"/>
          <w:szCs w:val="28"/>
        </w:rPr>
        <w:t xml:space="preserve"> утвержденного</w:t>
      </w:r>
      <w:r>
        <w:rPr>
          <w:rFonts w:ascii="Times New Roman" w:hAnsi="Times New Roman" w:cs="Times New Roman"/>
          <w:sz w:val="28"/>
          <w:szCs w:val="28"/>
        </w:rPr>
        <w:t xml:space="preserve"> постановлением </w:t>
      </w:r>
      <w:r w:rsidR="00A129DC">
        <w:rPr>
          <w:rFonts w:ascii="Times New Roman" w:hAnsi="Times New Roman" w:cs="Times New Roman"/>
          <w:sz w:val="28"/>
          <w:szCs w:val="28"/>
        </w:rPr>
        <w:t>А</w:t>
      </w:r>
      <w:r w:rsidR="001F2D5E" w:rsidRPr="001F2D5E">
        <w:rPr>
          <w:rFonts w:ascii="Times New Roman" w:hAnsi="Times New Roman" w:cs="Times New Roman"/>
          <w:sz w:val="28"/>
          <w:szCs w:val="28"/>
        </w:rPr>
        <w:t xml:space="preserve">дминистрации </w:t>
      </w:r>
      <w:r>
        <w:rPr>
          <w:rFonts w:ascii="Times New Roman" w:hAnsi="Times New Roman" w:cs="Times New Roman"/>
          <w:sz w:val="28"/>
          <w:szCs w:val="28"/>
        </w:rPr>
        <w:t>Ханты-Мансийского района</w:t>
      </w:r>
      <w:r w:rsidR="001F2D5E" w:rsidRPr="001F2D5E">
        <w:rPr>
          <w:rFonts w:ascii="Times New Roman" w:hAnsi="Times New Roman" w:cs="Times New Roman"/>
          <w:sz w:val="28"/>
          <w:szCs w:val="28"/>
        </w:rPr>
        <w:t xml:space="preserve">   от   ____________   N _____</w:t>
      </w:r>
      <w:r w:rsidR="00A129DC" w:rsidRPr="001F2D5E">
        <w:rPr>
          <w:rFonts w:ascii="Times New Roman" w:hAnsi="Times New Roman" w:cs="Times New Roman"/>
          <w:sz w:val="28"/>
          <w:szCs w:val="28"/>
        </w:rPr>
        <w:t>_, именуемая</w:t>
      </w:r>
      <w:r w:rsidR="001F2D5E" w:rsidRPr="001F2D5E">
        <w:rPr>
          <w:rFonts w:ascii="Times New Roman" w:hAnsi="Times New Roman" w:cs="Times New Roman"/>
          <w:sz w:val="28"/>
          <w:szCs w:val="28"/>
        </w:rPr>
        <w:t xml:space="preserve">   </w:t>
      </w:r>
      <w:r w:rsidR="00A129DC" w:rsidRPr="001F2D5E">
        <w:rPr>
          <w:rFonts w:ascii="Times New Roman" w:hAnsi="Times New Roman" w:cs="Times New Roman"/>
          <w:sz w:val="28"/>
          <w:szCs w:val="28"/>
        </w:rPr>
        <w:t>в дальнейшем</w:t>
      </w:r>
      <w:r>
        <w:rPr>
          <w:rFonts w:ascii="Times New Roman" w:hAnsi="Times New Roman" w:cs="Times New Roman"/>
          <w:sz w:val="28"/>
          <w:szCs w:val="28"/>
        </w:rPr>
        <w:t xml:space="preserve"> </w:t>
      </w:r>
      <w:r w:rsidR="00A129DC">
        <w:rPr>
          <w:rFonts w:ascii="Times New Roman" w:hAnsi="Times New Roman" w:cs="Times New Roman"/>
          <w:sz w:val="28"/>
          <w:szCs w:val="28"/>
        </w:rPr>
        <w:t>«</w:t>
      </w:r>
      <w:r w:rsidR="001F2D5E" w:rsidRPr="001F2D5E">
        <w:rPr>
          <w:rFonts w:ascii="Times New Roman" w:hAnsi="Times New Roman" w:cs="Times New Roman"/>
          <w:sz w:val="28"/>
          <w:szCs w:val="28"/>
        </w:rPr>
        <w:t>Уполномоченный орган</w:t>
      </w:r>
      <w:r w:rsidR="00A129DC">
        <w:rPr>
          <w:rFonts w:ascii="Times New Roman" w:hAnsi="Times New Roman" w:cs="Times New Roman"/>
          <w:sz w:val="28"/>
          <w:szCs w:val="28"/>
        </w:rPr>
        <w:t>»</w:t>
      </w:r>
      <w:r w:rsidR="001F2D5E" w:rsidRPr="001F2D5E">
        <w:rPr>
          <w:rFonts w:ascii="Times New Roman" w:hAnsi="Times New Roman" w:cs="Times New Roman"/>
          <w:sz w:val="28"/>
          <w:szCs w:val="28"/>
        </w:rPr>
        <w:t xml:space="preserve"> с одной стороны, и __</w:t>
      </w:r>
      <w:r>
        <w:rPr>
          <w:rFonts w:ascii="Times New Roman" w:hAnsi="Times New Roman" w:cs="Times New Roman"/>
          <w:sz w:val="28"/>
          <w:szCs w:val="28"/>
        </w:rPr>
        <w:t>_________________________________________</w:t>
      </w:r>
      <w:r w:rsidR="00A129DC">
        <w:rPr>
          <w:rFonts w:ascii="Times New Roman" w:hAnsi="Times New Roman" w:cs="Times New Roman"/>
          <w:sz w:val="28"/>
          <w:szCs w:val="28"/>
        </w:rPr>
        <w:t>_____________________</w:t>
      </w:r>
      <w:r w:rsidR="001F2D5E" w:rsidRPr="001F2D5E">
        <w:rPr>
          <w:rFonts w:ascii="Times New Roman" w:hAnsi="Times New Roman" w:cs="Times New Roman"/>
          <w:sz w:val="28"/>
          <w:szCs w:val="28"/>
        </w:rPr>
        <w:t>,</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(наименование организации, фамилия, имя, отчество (при наличии)</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индивидуального предпринимателя)</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именуем</w:t>
      </w:r>
      <w:r w:rsidR="00A129DC">
        <w:rPr>
          <w:rFonts w:ascii="Times New Roman" w:hAnsi="Times New Roman" w:cs="Times New Roman"/>
          <w:sz w:val="28"/>
          <w:szCs w:val="28"/>
        </w:rPr>
        <w:t>ый</w:t>
      </w:r>
      <w:r w:rsidRPr="001F2D5E">
        <w:rPr>
          <w:rFonts w:ascii="Times New Roman" w:hAnsi="Times New Roman" w:cs="Times New Roman"/>
          <w:sz w:val="28"/>
          <w:szCs w:val="28"/>
        </w:rPr>
        <w:t xml:space="preserve"> в дальнейшем </w:t>
      </w:r>
      <w:r w:rsidR="00A129DC">
        <w:rPr>
          <w:rFonts w:ascii="Times New Roman" w:hAnsi="Times New Roman" w:cs="Times New Roman"/>
          <w:sz w:val="28"/>
          <w:szCs w:val="28"/>
        </w:rPr>
        <w:t>«</w:t>
      </w:r>
      <w:r w:rsidRPr="001F2D5E">
        <w:rPr>
          <w:rFonts w:ascii="Times New Roman" w:hAnsi="Times New Roman" w:cs="Times New Roman"/>
          <w:sz w:val="28"/>
          <w:szCs w:val="28"/>
        </w:rPr>
        <w:t>Хозяйствующий субъе</w:t>
      </w:r>
      <w:r w:rsidR="005B51B4">
        <w:rPr>
          <w:rFonts w:ascii="Times New Roman" w:hAnsi="Times New Roman" w:cs="Times New Roman"/>
          <w:sz w:val="28"/>
          <w:szCs w:val="28"/>
        </w:rPr>
        <w:t>кт</w:t>
      </w:r>
      <w:r w:rsidR="00A129DC">
        <w:rPr>
          <w:rFonts w:ascii="Times New Roman" w:hAnsi="Times New Roman" w:cs="Times New Roman"/>
          <w:sz w:val="28"/>
          <w:szCs w:val="28"/>
        </w:rPr>
        <w:t>»</w:t>
      </w:r>
      <w:r w:rsidR="005B51B4">
        <w:rPr>
          <w:rFonts w:ascii="Times New Roman" w:hAnsi="Times New Roman" w:cs="Times New Roman"/>
          <w:sz w:val="28"/>
          <w:szCs w:val="28"/>
        </w:rPr>
        <w:t>, в лице ______________</w:t>
      </w:r>
      <w:r w:rsidR="00A129DC">
        <w:rPr>
          <w:rFonts w:ascii="Times New Roman" w:hAnsi="Times New Roman" w:cs="Times New Roman"/>
          <w:sz w:val="28"/>
          <w:szCs w:val="28"/>
        </w:rPr>
        <w:t>__________________________________________________</w:t>
      </w:r>
      <w:r w:rsidRPr="001F2D5E">
        <w:rPr>
          <w:rFonts w:ascii="Times New Roman" w:hAnsi="Times New Roman" w:cs="Times New Roman"/>
          <w:sz w:val="28"/>
          <w:szCs w:val="28"/>
        </w:rPr>
        <w:t>,</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 xml:space="preserve">             (должность, фамилия, имя, отчество (при наличии))</w:t>
      </w:r>
    </w:p>
    <w:p w:rsidR="001F2D5E" w:rsidRPr="001F2D5E" w:rsidRDefault="001F2D5E" w:rsidP="001F2D5E">
      <w:pPr>
        <w:pStyle w:val="ConsPlusNonformat"/>
        <w:jc w:val="both"/>
        <w:rPr>
          <w:rFonts w:ascii="Times New Roman" w:hAnsi="Times New Roman" w:cs="Times New Roman"/>
          <w:sz w:val="28"/>
          <w:szCs w:val="28"/>
        </w:rPr>
      </w:pPr>
      <w:r w:rsidRPr="001F2D5E">
        <w:rPr>
          <w:rFonts w:ascii="Times New Roman" w:hAnsi="Times New Roman" w:cs="Times New Roman"/>
          <w:sz w:val="28"/>
          <w:szCs w:val="28"/>
        </w:rPr>
        <w:t>действующего на основании ______________________________________, заключили</w:t>
      </w:r>
      <w:r w:rsidR="005B51B4">
        <w:rPr>
          <w:rFonts w:ascii="Times New Roman" w:hAnsi="Times New Roman" w:cs="Times New Roman"/>
          <w:sz w:val="28"/>
          <w:szCs w:val="28"/>
        </w:rPr>
        <w:t xml:space="preserve"> </w:t>
      </w:r>
      <w:r w:rsidRPr="001F2D5E">
        <w:rPr>
          <w:rFonts w:ascii="Times New Roman" w:hAnsi="Times New Roman" w:cs="Times New Roman"/>
          <w:sz w:val="28"/>
          <w:szCs w:val="28"/>
        </w:rPr>
        <w:t>настоящий договор (далее - договор) о нижеследующем.</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I. Предмет договора</w:t>
      </w:r>
    </w:p>
    <w:p w:rsidR="001F2D5E" w:rsidRPr="001F2D5E" w:rsidRDefault="001F2D5E" w:rsidP="001F2D5E">
      <w:pPr>
        <w:pStyle w:val="ConsPlusNormal"/>
        <w:jc w:val="both"/>
        <w:rPr>
          <w:rFonts w:ascii="Times New Roman" w:hAnsi="Times New Roman" w:cs="Times New Roman"/>
          <w:sz w:val="28"/>
          <w:szCs w:val="28"/>
        </w:rPr>
      </w:pPr>
    </w:p>
    <w:p w:rsidR="001F2D5E" w:rsidRPr="00A129DC" w:rsidRDefault="001F2D5E" w:rsidP="001F2D5E">
      <w:pPr>
        <w:pStyle w:val="ConsPlusNormal"/>
        <w:ind w:firstLine="540"/>
        <w:jc w:val="both"/>
        <w:rPr>
          <w:rFonts w:ascii="Times New Roman" w:hAnsi="Times New Roman" w:cs="Times New Roman"/>
          <w:sz w:val="28"/>
          <w:szCs w:val="28"/>
        </w:rPr>
      </w:pPr>
      <w:r w:rsidRPr="001F2D5E">
        <w:rPr>
          <w:rFonts w:ascii="Times New Roman" w:hAnsi="Times New Roman" w:cs="Times New Roman"/>
          <w:sz w:val="28"/>
          <w:szCs w:val="28"/>
        </w:rPr>
        <w:t xml:space="preserve">1.1. Уполномоченный орган предоставляет без проведения аукциона право на размещение нестационарного торгового объекта, характеристики которого указаны </w:t>
      </w:r>
      <w:r w:rsidRPr="00A129DC">
        <w:rPr>
          <w:rFonts w:ascii="Times New Roman" w:hAnsi="Times New Roman" w:cs="Times New Roman"/>
          <w:sz w:val="28"/>
          <w:szCs w:val="28"/>
        </w:rPr>
        <w:t xml:space="preserve">в </w:t>
      </w:r>
      <w:hyperlink w:anchor="P848" w:history="1">
        <w:r w:rsidRPr="00A129DC">
          <w:rPr>
            <w:rFonts w:ascii="Times New Roman" w:hAnsi="Times New Roman" w:cs="Times New Roman"/>
            <w:sz w:val="28"/>
            <w:szCs w:val="28"/>
          </w:rPr>
          <w:t>пункте 1.2</w:t>
        </w:r>
      </w:hyperlink>
      <w:r w:rsidRPr="00A129DC">
        <w:rPr>
          <w:rFonts w:ascii="Times New Roman" w:hAnsi="Times New Roman" w:cs="Times New Roman"/>
          <w:sz w:val="28"/>
          <w:szCs w:val="28"/>
        </w:rPr>
        <w:t xml:space="preserve"> договора (далее - Объект), а Хозяйствующий субъект обязуется разместить Объект в соответствии со Схемой размещения нестационарных торговых объектов </w:t>
      </w:r>
      <w:r w:rsidRPr="00DE1932">
        <w:rPr>
          <w:rFonts w:ascii="Times New Roman" w:hAnsi="Times New Roman" w:cs="Times New Roman"/>
          <w:sz w:val="28"/>
          <w:szCs w:val="28"/>
        </w:rPr>
        <w:t xml:space="preserve">на </w:t>
      </w:r>
      <w:r w:rsidR="00A129DC" w:rsidRPr="00DE1932">
        <w:rPr>
          <w:rFonts w:ascii="Times New Roman" w:hAnsi="Times New Roman" w:cs="Times New Roman"/>
          <w:sz w:val="28"/>
          <w:szCs w:val="28"/>
        </w:rPr>
        <w:t xml:space="preserve">межселенных </w:t>
      </w:r>
      <w:r w:rsidRPr="00A129DC">
        <w:rPr>
          <w:rFonts w:ascii="Times New Roman" w:hAnsi="Times New Roman" w:cs="Times New Roman"/>
          <w:sz w:val="28"/>
          <w:szCs w:val="28"/>
        </w:rPr>
        <w:t>территори</w:t>
      </w:r>
      <w:r w:rsidR="00A129DC">
        <w:rPr>
          <w:rFonts w:ascii="Times New Roman" w:hAnsi="Times New Roman" w:cs="Times New Roman"/>
          <w:sz w:val="28"/>
          <w:szCs w:val="28"/>
        </w:rPr>
        <w:t>ях</w:t>
      </w:r>
      <w:r w:rsidRPr="00A129DC">
        <w:rPr>
          <w:rFonts w:ascii="Times New Roman" w:hAnsi="Times New Roman" w:cs="Times New Roman"/>
          <w:sz w:val="28"/>
          <w:szCs w:val="28"/>
        </w:rPr>
        <w:t xml:space="preserve"> </w:t>
      </w:r>
      <w:r w:rsidR="005B51B4" w:rsidRPr="00A129DC">
        <w:rPr>
          <w:rFonts w:ascii="Times New Roman" w:hAnsi="Times New Roman" w:cs="Times New Roman"/>
          <w:sz w:val="28"/>
          <w:szCs w:val="28"/>
        </w:rPr>
        <w:t>Ханты-Мансийского района</w:t>
      </w:r>
      <w:r w:rsidRPr="00A129DC">
        <w:rPr>
          <w:rFonts w:ascii="Times New Roman" w:hAnsi="Times New Roman" w:cs="Times New Roman"/>
          <w:sz w:val="28"/>
          <w:szCs w:val="28"/>
        </w:rPr>
        <w:t xml:space="preserve"> (далее - схема размещения) и уплатить плату за его размещение в порядке и сроки, установленные договором.</w:t>
      </w:r>
    </w:p>
    <w:p w:rsidR="001F2D5E" w:rsidRPr="001F2D5E" w:rsidRDefault="001F2D5E" w:rsidP="001F2D5E">
      <w:pPr>
        <w:pStyle w:val="ConsPlusNormal"/>
        <w:spacing w:before="220"/>
        <w:ind w:firstLine="540"/>
        <w:jc w:val="both"/>
        <w:rPr>
          <w:rFonts w:ascii="Times New Roman" w:hAnsi="Times New Roman" w:cs="Times New Roman"/>
          <w:sz w:val="28"/>
          <w:szCs w:val="28"/>
        </w:rPr>
      </w:pPr>
      <w:bookmarkStart w:id="31" w:name="P848"/>
      <w:bookmarkEnd w:id="31"/>
      <w:r w:rsidRPr="001F2D5E">
        <w:rPr>
          <w:rFonts w:ascii="Times New Roman" w:hAnsi="Times New Roman" w:cs="Times New Roman"/>
          <w:sz w:val="28"/>
          <w:szCs w:val="28"/>
        </w:rPr>
        <w:t>1.2. Объект имеет следующие характеристики:</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место размещения: ___________________________________________,</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lastRenderedPageBreak/>
        <w:t>площадь земельного участка для размещения Объекта ____________,</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тип, площадь, специализация Объекта __________________________.</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 xml:space="preserve">1.3. Срок действия настоящего договора с </w:t>
      </w:r>
      <w:r w:rsidR="00A129DC">
        <w:rPr>
          <w:rFonts w:ascii="Times New Roman" w:hAnsi="Times New Roman" w:cs="Times New Roman"/>
          <w:sz w:val="28"/>
          <w:szCs w:val="28"/>
        </w:rPr>
        <w:t>«</w:t>
      </w:r>
      <w:r w:rsidRPr="001F2D5E">
        <w:rPr>
          <w:rFonts w:ascii="Times New Roman" w:hAnsi="Times New Roman" w:cs="Times New Roman"/>
          <w:sz w:val="28"/>
          <w:szCs w:val="28"/>
        </w:rPr>
        <w:t>___</w:t>
      </w:r>
      <w:r w:rsidR="00A129DC" w:rsidRPr="001F2D5E">
        <w:rPr>
          <w:rFonts w:ascii="Times New Roman" w:hAnsi="Times New Roman" w:cs="Times New Roman"/>
          <w:sz w:val="28"/>
          <w:szCs w:val="28"/>
        </w:rPr>
        <w:t>_</w:t>
      </w:r>
      <w:r w:rsidR="00A129DC">
        <w:rPr>
          <w:rFonts w:ascii="Times New Roman" w:hAnsi="Times New Roman" w:cs="Times New Roman"/>
          <w:sz w:val="28"/>
          <w:szCs w:val="28"/>
        </w:rPr>
        <w:t>» ________20___ года по «</w:t>
      </w:r>
      <w:r w:rsidRPr="001F2D5E">
        <w:rPr>
          <w:rFonts w:ascii="Times New Roman" w:hAnsi="Times New Roman" w:cs="Times New Roman"/>
          <w:sz w:val="28"/>
          <w:szCs w:val="28"/>
        </w:rPr>
        <w:t>___</w:t>
      </w:r>
      <w:r w:rsidR="00A129DC" w:rsidRPr="001F2D5E">
        <w:rPr>
          <w:rFonts w:ascii="Times New Roman" w:hAnsi="Times New Roman" w:cs="Times New Roman"/>
          <w:sz w:val="28"/>
          <w:szCs w:val="28"/>
        </w:rPr>
        <w:t>_</w:t>
      </w:r>
      <w:r w:rsidR="00A129DC">
        <w:rPr>
          <w:rFonts w:ascii="Times New Roman" w:hAnsi="Times New Roman" w:cs="Times New Roman"/>
          <w:sz w:val="28"/>
          <w:szCs w:val="28"/>
        </w:rPr>
        <w:t>»</w:t>
      </w:r>
      <w:r w:rsidR="00A129DC" w:rsidRPr="001F2D5E">
        <w:rPr>
          <w:rFonts w:ascii="Times New Roman" w:hAnsi="Times New Roman" w:cs="Times New Roman"/>
          <w:sz w:val="28"/>
          <w:szCs w:val="28"/>
        </w:rPr>
        <w:t xml:space="preserve"> _</w:t>
      </w:r>
      <w:r w:rsidRPr="001F2D5E">
        <w:rPr>
          <w:rFonts w:ascii="Times New Roman" w:hAnsi="Times New Roman" w:cs="Times New Roman"/>
          <w:sz w:val="28"/>
          <w:szCs w:val="28"/>
        </w:rPr>
        <w:t>__________ 20___ года.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II. Права и обязанности сторон</w:t>
      </w:r>
    </w:p>
    <w:p w:rsidR="001F2D5E" w:rsidRPr="001F2D5E" w:rsidRDefault="001F2D5E" w:rsidP="001F2D5E">
      <w:pPr>
        <w:pStyle w:val="ConsPlusNormal"/>
        <w:jc w:val="both"/>
        <w:rPr>
          <w:rFonts w:ascii="Times New Roman" w:hAnsi="Times New Roman" w:cs="Times New Roman"/>
          <w:sz w:val="28"/>
          <w:szCs w:val="28"/>
        </w:rPr>
      </w:pP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2.1. Уполномоченный орган имеет право:</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2.1.1. На беспрепятственный доступ на территорию Объекта с целью его осмотра на предмет соблюдения условий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2.1.2. В случае неисполнения или ненадлежащего исполнения Хозяйствующим субъектом обязанностей, предусмотренных договором,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2.2. Уполномоченный орган:</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2.2.1. Предоставляет Хозяйствующему субъекту право на размещение Объекта в соответствии с условиями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 xml:space="preserve">2.2.2. В случае внесения изменений в схему размещения по инициативе Уполномоченного органа, повлекших невозможность дальнейшего размещения нестационарного торгового объекта в указанном месте, Уполномоченный орган уведомляет в письменной форме Хозяйствующий субъект в течение пяти рабочих дней после издания постановления администрации </w:t>
      </w:r>
      <w:r w:rsidR="00F74708" w:rsidRPr="00A129DC">
        <w:rPr>
          <w:rFonts w:ascii="Times New Roman" w:hAnsi="Times New Roman" w:cs="Times New Roman"/>
          <w:sz w:val="28"/>
          <w:szCs w:val="28"/>
        </w:rPr>
        <w:t>Ханты-Мансийского района</w:t>
      </w:r>
      <w:r w:rsidRPr="00A129DC">
        <w:rPr>
          <w:rFonts w:ascii="Times New Roman" w:hAnsi="Times New Roman" w:cs="Times New Roman"/>
          <w:sz w:val="28"/>
          <w:szCs w:val="28"/>
        </w:rPr>
        <w:t xml:space="preserve">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 (при наличии в схеме размещения иных мест).</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2.3. Хозяйствующий субъект имеет право:</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 xml:space="preserve">С соблюдением требований действующего законодательства Российской Федерации, Ханты-Мансийского автономного округа - Югры, </w:t>
      </w:r>
      <w:r w:rsidRPr="00A129DC">
        <w:rPr>
          <w:rFonts w:ascii="Times New Roman" w:hAnsi="Times New Roman" w:cs="Times New Roman"/>
          <w:sz w:val="28"/>
          <w:szCs w:val="28"/>
        </w:rPr>
        <w:lastRenderedPageBreak/>
        <w:t>муниципальных правовых актов и условий договора размещать Объект на земельном участке, необходимом для его размещения.</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 Хозяйствующий субъект обязан:</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2.4.1. Своевременно вносить оплату за размещение Объекта согласно условиям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 xml:space="preserve">2.4.2. Разместить на земельном участке Объект в соответствии с характеристиками, установленными </w:t>
      </w:r>
      <w:hyperlink w:anchor="P848" w:history="1">
        <w:r w:rsidRPr="00A129DC">
          <w:rPr>
            <w:rFonts w:ascii="Times New Roman" w:hAnsi="Times New Roman" w:cs="Times New Roman"/>
            <w:sz w:val="28"/>
            <w:szCs w:val="28"/>
          </w:rPr>
          <w:t>пунктом 1.2</w:t>
        </w:r>
      </w:hyperlink>
      <w:r w:rsidRPr="00A129DC">
        <w:rPr>
          <w:rFonts w:ascii="Times New Roman" w:hAnsi="Times New Roman" w:cs="Times New Roman"/>
          <w:sz w:val="28"/>
          <w:szCs w:val="28"/>
        </w:rPr>
        <w:t xml:space="preserve">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2.4.3. 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безопасности, ветеринарии и иные требования.</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2.4.4. В случае неисполнения или ненадлежащего исполнения своих обя</w:t>
      </w:r>
      <w:r w:rsidR="006D086E" w:rsidRPr="00A129DC">
        <w:rPr>
          <w:rFonts w:ascii="Times New Roman" w:hAnsi="Times New Roman" w:cs="Times New Roman"/>
          <w:sz w:val="28"/>
          <w:szCs w:val="28"/>
        </w:rPr>
        <w:t>зательств по договору уплатить а</w:t>
      </w:r>
      <w:r w:rsidRPr="00A129DC">
        <w:rPr>
          <w:rFonts w:ascii="Times New Roman" w:hAnsi="Times New Roman" w:cs="Times New Roman"/>
          <w:sz w:val="28"/>
          <w:szCs w:val="28"/>
        </w:rPr>
        <w:t xml:space="preserve">дминистрации </w:t>
      </w:r>
      <w:r w:rsidR="006D086E" w:rsidRPr="00A129DC">
        <w:rPr>
          <w:rFonts w:ascii="Times New Roman" w:hAnsi="Times New Roman" w:cs="Times New Roman"/>
          <w:sz w:val="28"/>
          <w:szCs w:val="28"/>
        </w:rPr>
        <w:t>Ханты-Мансийского района</w:t>
      </w:r>
      <w:r w:rsidRPr="00A129DC">
        <w:rPr>
          <w:rFonts w:ascii="Times New Roman" w:hAnsi="Times New Roman" w:cs="Times New Roman"/>
          <w:sz w:val="28"/>
          <w:szCs w:val="28"/>
        </w:rPr>
        <w:t xml:space="preserve"> неустойку в порядке, размере и сроки, установленные договором.</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2.4.5.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2.4.6. Не нарушать права и законные интересы землепользователей смежных земельных участков.</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2.4.7.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двухнедельного срока.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 xml:space="preserve">2.4.8. Не допускать изменения характеристик Объекта, установленных </w:t>
      </w:r>
      <w:hyperlink w:anchor="P848" w:history="1">
        <w:r w:rsidRPr="00A129DC">
          <w:rPr>
            <w:rFonts w:ascii="Times New Roman" w:hAnsi="Times New Roman" w:cs="Times New Roman"/>
            <w:sz w:val="28"/>
            <w:szCs w:val="28"/>
          </w:rPr>
          <w:t>пунктом 1.2</w:t>
        </w:r>
      </w:hyperlink>
      <w:r w:rsidRPr="00A129DC">
        <w:rPr>
          <w:rFonts w:ascii="Times New Roman" w:hAnsi="Times New Roman" w:cs="Times New Roman"/>
          <w:sz w:val="28"/>
          <w:szCs w:val="28"/>
        </w:rPr>
        <w:t xml:space="preserve"> договора.</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2.4.9. Не допускать передачи права на размещение Объекта третьему лицу.</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2.4.10. В случае расторжения договора либо одностороннего отказа Уполномоченного органа от исполнения договора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F2D5E" w:rsidRPr="00A129DC" w:rsidRDefault="001F2D5E" w:rsidP="00A129DC">
      <w:pPr>
        <w:pStyle w:val="ConsPlusNormal"/>
        <w:ind w:firstLine="709"/>
        <w:jc w:val="both"/>
        <w:rPr>
          <w:rFonts w:ascii="Times New Roman" w:hAnsi="Times New Roman" w:cs="Times New Roman"/>
          <w:sz w:val="28"/>
          <w:szCs w:val="28"/>
        </w:rPr>
      </w:pPr>
      <w:r w:rsidRPr="00A129DC">
        <w:rPr>
          <w:rFonts w:ascii="Times New Roman" w:hAnsi="Times New Roman" w:cs="Times New Roman"/>
          <w:sz w:val="28"/>
          <w:szCs w:val="28"/>
        </w:rPr>
        <w:t>2.4.11. Выполнять иные обязательства, предусмотренные договором.</w:t>
      </w:r>
    </w:p>
    <w:p w:rsidR="001F2D5E" w:rsidRPr="001F2D5E" w:rsidRDefault="001F2D5E" w:rsidP="001F2D5E">
      <w:pPr>
        <w:pStyle w:val="ConsPlusNormal"/>
        <w:jc w:val="both"/>
        <w:rPr>
          <w:rFonts w:ascii="Times New Roman" w:hAnsi="Times New Roman" w:cs="Times New Roman"/>
          <w:sz w:val="28"/>
          <w:szCs w:val="28"/>
        </w:rPr>
      </w:pPr>
    </w:p>
    <w:p w:rsidR="000C7318" w:rsidRDefault="000C7318" w:rsidP="001F2D5E">
      <w:pPr>
        <w:pStyle w:val="ConsPlusNormal"/>
        <w:jc w:val="center"/>
        <w:outlineLvl w:val="1"/>
        <w:rPr>
          <w:rFonts w:ascii="Times New Roman" w:hAnsi="Times New Roman" w:cs="Times New Roman"/>
          <w:sz w:val="28"/>
          <w:szCs w:val="28"/>
        </w:rPr>
      </w:pPr>
    </w:p>
    <w:p w:rsidR="000C7318" w:rsidRDefault="000C7318" w:rsidP="001F2D5E">
      <w:pPr>
        <w:pStyle w:val="ConsPlusNormal"/>
        <w:jc w:val="center"/>
        <w:outlineLvl w:val="1"/>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lastRenderedPageBreak/>
        <w:t>III. Плата за размещение</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ind w:firstLine="540"/>
        <w:jc w:val="both"/>
        <w:rPr>
          <w:rFonts w:ascii="Times New Roman" w:hAnsi="Times New Roman" w:cs="Times New Roman"/>
          <w:sz w:val="28"/>
          <w:szCs w:val="28"/>
        </w:rPr>
      </w:pPr>
      <w:r w:rsidRPr="001F2D5E">
        <w:rPr>
          <w:rFonts w:ascii="Times New Roman" w:hAnsi="Times New Roman" w:cs="Times New Roman"/>
          <w:sz w:val="28"/>
          <w:szCs w:val="28"/>
        </w:rPr>
        <w:t>3.1. Цена договора устанавливается в соответствии с порядком проведения аукционов на право заключения договоров на размещение нестационарных торговых объектов на территории города Ханты-Мансийска, и составляет:</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 руб. - квартал;</w:t>
      </w:r>
    </w:p>
    <w:p w:rsidR="001F2D5E" w:rsidRPr="001F2D5E" w:rsidRDefault="001F2D5E" w:rsidP="001F2D5E">
      <w:pPr>
        <w:pStyle w:val="ConsPlusNormal"/>
        <w:spacing w:before="220"/>
        <w:ind w:firstLine="540"/>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 руб. - год.</w:t>
      </w:r>
    </w:p>
    <w:p w:rsidR="001F2D5E" w:rsidRPr="001F2D5E" w:rsidRDefault="001F2D5E" w:rsidP="00265532">
      <w:pPr>
        <w:pStyle w:val="ConsPlusNormal"/>
        <w:ind w:firstLine="709"/>
        <w:jc w:val="both"/>
        <w:rPr>
          <w:rFonts w:ascii="Times New Roman" w:hAnsi="Times New Roman" w:cs="Times New Roman"/>
          <w:sz w:val="28"/>
          <w:szCs w:val="28"/>
        </w:rPr>
      </w:pPr>
      <w:bookmarkStart w:id="32" w:name="P883"/>
      <w:bookmarkEnd w:id="32"/>
      <w:r w:rsidRPr="001F2D5E">
        <w:rPr>
          <w:rFonts w:ascii="Times New Roman" w:hAnsi="Times New Roman" w:cs="Times New Roman"/>
          <w:sz w:val="28"/>
          <w:szCs w:val="28"/>
        </w:rPr>
        <w:t>3.2. 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F2D5E" w:rsidRPr="001F2D5E" w:rsidRDefault="007C715F" w:rsidP="002655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1F2D5E" w:rsidRPr="001F2D5E">
        <w:rPr>
          <w:rFonts w:ascii="Times New Roman" w:hAnsi="Times New Roman" w:cs="Times New Roman"/>
          <w:sz w:val="28"/>
          <w:szCs w:val="28"/>
        </w:rPr>
        <w:t>Внесение платы за размещение Объекта в местный бюджет (бюджет Ханты-Мансийск</w:t>
      </w:r>
      <w:r w:rsidR="00265532">
        <w:rPr>
          <w:rFonts w:ascii="Times New Roman" w:hAnsi="Times New Roman" w:cs="Times New Roman"/>
          <w:sz w:val="28"/>
          <w:szCs w:val="28"/>
        </w:rPr>
        <w:t>ого района</w:t>
      </w:r>
      <w:r w:rsidR="001F2D5E" w:rsidRPr="001F2D5E">
        <w:rPr>
          <w:rFonts w:ascii="Times New Roman" w:hAnsi="Times New Roman" w:cs="Times New Roman"/>
          <w:sz w:val="28"/>
          <w:szCs w:val="28"/>
        </w:rPr>
        <w:t>) осуществляется путем перечисления безналичных денежных средств по следующим реквизитам:</w:t>
      </w:r>
    </w:p>
    <w:p w:rsidR="001F2D5E" w:rsidRPr="001F2D5E" w:rsidRDefault="001F2D5E" w:rsidP="001F2D5E">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9"/>
        <w:gridCol w:w="7257"/>
      </w:tblGrid>
      <w:tr w:rsidR="001F2D5E" w:rsidRPr="001F2D5E" w:rsidTr="008668CE">
        <w:tc>
          <w:tcPr>
            <w:tcW w:w="1809"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Получатель</w:t>
            </w:r>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r w:rsidR="001F2D5E" w:rsidRPr="001F2D5E" w:rsidTr="008668CE">
        <w:tc>
          <w:tcPr>
            <w:tcW w:w="1809"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ИНН/КПП</w:t>
            </w:r>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r w:rsidR="001F2D5E" w:rsidRPr="001F2D5E" w:rsidTr="008668CE">
        <w:tc>
          <w:tcPr>
            <w:tcW w:w="1809"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Расчетный счет</w:t>
            </w:r>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r w:rsidR="001F2D5E" w:rsidRPr="001F2D5E" w:rsidTr="008668CE">
        <w:tc>
          <w:tcPr>
            <w:tcW w:w="1809"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Банк</w:t>
            </w:r>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r w:rsidR="001F2D5E" w:rsidRPr="001F2D5E" w:rsidTr="008668CE">
        <w:tc>
          <w:tcPr>
            <w:tcW w:w="1809" w:type="dxa"/>
            <w:tcBorders>
              <w:top w:val="nil"/>
              <w:left w:val="nil"/>
              <w:bottom w:val="nil"/>
              <w:right w:val="nil"/>
            </w:tcBorders>
          </w:tcPr>
          <w:p w:rsidR="001F2D5E" w:rsidRPr="001F2D5E" w:rsidRDefault="00DE1932" w:rsidP="008668CE">
            <w:pPr>
              <w:pStyle w:val="ConsPlusNormal"/>
              <w:jc w:val="both"/>
              <w:rPr>
                <w:rFonts w:ascii="Times New Roman" w:hAnsi="Times New Roman" w:cs="Times New Roman"/>
                <w:sz w:val="28"/>
                <w:szCs w:val="28"/>
              </w:rPr>
            </w:pPr>
            <w:hyperlink r:id="rId37" w:history="1">
              <w:r w:rsidR="001F2D5E" w:rsidRPr="00265532">
                <w:rPr>
                  <w:rFonts w:ascii="Times New Roman" w:hAnsi="Times New Roman" w:cs="Times New Roman"/>
                  <w:sz w:val="28"/>
                  <w:szCs w:val="28"/>
                </w:rPr>
                <w:t>ОКТМО</w:t>
              </w:r>
            </w:hyperlink>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r w:rsidR="001F2D5E" w:rsidRPr="001F2D5E" w:rsidTr="008668CE">
        <w:tc>
          <w:tcPr>
            <w:tcW w:w="1809"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БИК</w:t>
            </w:r>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r w:rsidR="001F2D5E" w:rsidRPr="001F2D5E" w:rsidTr="008668CE">
        <w:tc>
          <w:tcPr>
            <w:tcW w:w="1809"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КБК</w:t>
            </w:r>
          </w:p>
        </w:tc>
        <w:tc>
          <w:tcPr>
            <w:tcW w:w="7257" w:type="dxa"/>
            <w:tcBorders>
              <w:top w:val="nil"/>
              <w:left w:val="nil"/>
              <w:bottom w:val="nil"/>
              <w:right w:val="nil"/>
            </w:tcBorders>
          </w:tcPr>
          <w:p w:rsidR="001F2D5E" w:rsidRPr="001F2D5E" w:rsidRDefault="001F2D5E" w:rsidP="00265532">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__________________________________________________</w:t>
            </w:r>
          </w:p>
        </w:tc>
      </w:tr>
    </w:tbl>
    <w:p w:rsidR="001F2D5E" w:rsidRPr="00265532" w:rsidRDefault="001F2D5E" w:rsidP="00265532">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3.4. Хозяйствующим субъектом самостоятельно вносится плата по </w:t>
      </w:r>
      <w:r w:rsidRPr="00265532">
        <w:rPr>
          <w:rFonts w:ascii="Times New Roman" w:hAnsi="Times New Roman" w:cs="Times New Roman"/>
          <w:sz w:val="28"/>
          <w:szCs w:val="28"/>
        </w:rPr>
        <w:t xml:space="preserve">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 момента поступления денежных средств на расчетный счет по реквизитам, указанным в </w:t>
      </w:r>
      <w:hyperlink w:anchor="P883" w:history="1">
        <w:r w:rsidRPr="00265532">
          <w:rPr>
            <w:rFonts w:ascii="Times New Roman" w:hAnsi="Times New Roman" w:cs="Times New Roman"/>
            <w:sz w:val="28"/>
            <w:szCs w:val="28"/>
          </w:rPr>
          <w:t>пункте 3.3</w:t>
        </w:r>
      </w:hyperlink>
      <w:r w:rsidRPr="00265532">
        <w:rPr>
          <w:rFonts w:ascii="Times New Roman" w:hAnsi="Times New Roman" w:cs="Times New Roman"/>
          <w:sz w:val="28"/>
          <w:szCs w:val="28"/>
        </w:rPr>
        <w:t xml:space="preserve"> настоящего договора.</w:t>
      </w:r>
    </w:p>
    <w:p w:rsidR="001F2D5E" w:rsidRPr="00265532" w:rsidRDefault="001F2D5E" w:rsidP="004A29A1">
      <w:pPr>
        <w:pStyle w:val="ConsPlusNormal"/>
        <w:ind w:right="-1" w:firstLine="709"/>
        <w:jc w:val="both"/>
        <w:rPr>
          <w:rFonts w:ascii="Times New Roman" w:hAnsi="Times New Roman" w:cs="Times New Roman"/>
          <w:sz w:val="28"/>
          <w:szCs w:val="28"/>
        </w:rPr>
      </w:pPr>
      <w:r w:rsidRPr="00265532">
        <w:rPr>
          <w:rFonts w:ascii="Times New Roman" w:hAnsi="Times New Roman" w:cs="Times New Roman"/>
          <w:sz w:val="28"/>
          <w:szCs w:val="28"/>
        </w:rPr>
        <w:t xml:space="preserve">3.5. В случае изменения платежных реквизитов Уполномоченный орган уведомляет об этом посредством публикации новых реквизитов в газете </w:t>
      </w:r>
      <w:r w:rsidR="00265532">
        <w:rPr>
          <w:rFonts w:ascii="Times New Roman" w:hAnsi="Times New Roman" w:cs="Times New Roman"/>
          <w:sz w:val="28"/>
          <w:szCs w:val="28"/>
        </w:rPr>
        <w:t>«</w:t>
      </w:r>
      <w:r w:rsidR="00E33CD9" w:rsidRPr="00265532">
        <w:rPr>
          <w:rFonts w:ascii="Times New Roman" w:hAnsi="Times New Roman" w:cs="Times New Roman"/>
          <w:sz w:val="28"/>
          <w:szCs w:val="28"/>
        </w:rPr>
        <w:t>Наш район</w:t>
      </w:r>
      <w:r w:rsidR="00265532">
        <w:rPr>
          <w:rFonts w:ascii="Times New Roman" w:hAnsi="Times New Roman" w:cs="Times New Roman"/>
          <w:sz w:val="28"/>
          <w:szCs w:val="28"/>
        </w:rPr>
        <w:t>»</w:t>
      </w:r>
      <w:r w:rsidRPr="00265532">
        <w:rPr>
          <w:rFonts w:ascii="Times New Roman" w:hAnsi="Times New Roman" w:cs="Times New Roman"/>
          <w:sz w:val="28"/>
          <w:szCs w:val="28"/>
        </w:rPr>
        <w:t>. В случае если после публикации Хозяйствующий субъект перечислил плату на ненадлежащий расчетный счет, он считается не</w:t>
      </w:r>
      <w:r w:rsidR="00265532">
        <w:rPr>
          <w:rFonts w:ascii="Times New Roman" w:hAnsi="Times New Roman" w:cs="Times New Roman"/>
          <w:sz w:val="28"/>
          <w:szCs w:val="28"/>
        </w:rPr>
        <w:t xml:space="preserve"> </w:t>
      </w:r>
      <w:r w:rsidRPr="00265532">
        <w:rPr>
          <w:rFonts w:ascii="Times New Roman" w:hAnsi="Times New Roman" w:cs="Times New Roman"/>
          <w:sz w:val="28"/>
          <w:szCs w:val="28"/>
        </w:rPr>
        <w:t xml:space="preserve">исполнившим обязательства по внесению платы в установленный срок и несет ответственность, предусмотренную </w:t>
      </w:r>
      <w:hyperlink w:anchor="P907" w:history="1">
        <w:r w:rsidRPr="00265532">
          <w:rPr>
            <w:rFonts w:ascii="Times New Roman" w:hAnsi="Times New Roman" w:cs="Times New Roman"/>
            <w:sz w:val="28"/>
            <w:szCs w:val="28"/>
          </w:rPr>
          <w:t>пунктом 4.1</w:t>
        </w:r>
      </w:hyperlink>
      <w:r w:rsidRPr="00265532">
        <w:rPr>
          <w:rFonts w:ascii="Times New Roman" w:hAnsi="Times New Roman" w:cs="Times New Roman"/>
          <w:sz w:val="28"/>
          <w:szCs w:val="28"/>
        </w:rPr>
        <w:t xml:space="preserve"> настоящего </w:t>
      </w:r>
      <w:r w:rsidRPr="00265532">
        <w:rPr>
          <w:rFonts w:ascii="Times New Roman" w:hAnsi="Times New Roman" w:cs="Times New Roman"/>
          <w:sz w:val="28"/>
          <w:szCs w:val="28"/>
        </w:rPr>
        <w:lastRenderedPageBreak/>
        <w:t>договора.</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3.6. Неиспользование Объекта на месте размещения не освобождает Хозяйствующий субъект от уплаты платежей.</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IV. Ответственность сторон</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265532">
      <w:pPr>
        <w:pStyle w:val="ConsPlusNormal"/>
        <w:ind w:firstLine="709"/>
        <w:jc w:val="both"/>
        <w:rPr>
          <w:rFonts w:ascii="Times New Roman" w:hAnsi="Times New Roman" w:cs="Times New Roman"/>
          <w:sz w:val="28"/>
          <w:szCs w:val="28"/>
        </w:rPr>
      </w:pPr>
      <w:bookmarkStart w:id="33" w:name="P907"/>
      <w:bookmarkEnd w:id="33"/>
      <w:r w:rsidRPr="001F2D5E">
        <w:rPr>
          <w:rFonts w:ascii="Times New Roman" w:hAnsi="Times New Roman" w:cs="Times New Roman"/>
          <w:sz w:val="28"/>
          <w:szCs w:val="28"/>
        </w:rPr>
        <w:t>4.1. В случае нарушения сроков внесения платы за размещение Объекта, установленных договором, Хо</w:t>
      </w:r>
      <w:r w:rsidR="007C715F">
        <w:rPr>
          <w:rFonts w:ascii="Times New Roman" w:hAnsi="Times New Roman" w:cs="Times New Roman"/>
          <w:sz w:val="28"/>
          <w:szCs w:val="28"/>
        </w:rPr>
        <w:t xml:space="preserve">зяйствующий субъект уплачивает </w:t>
      </w:r>
      <w:r w:rsidR="00265532">
        <w:rPr>
          <w:rFonts w:ascii="Times New Roman" w:hAnsi="Times New Roman" w:cs="Times New Roman"/>
          <w:sz w:val="28"/>
          <w:szCs w:val="28"/>
        </w:rPr>
        <w:t>А</w:t>
      </w:r>
      <w:r w:rsidRPr="001F2D5E">
        <w:rPr>
          <w:rFonts w:ascii="Times New Roman" w:hAnsi="Times New Roman" w:cs="Times New Roman"/>
          <w:sz w:val="28"/>
          <w:szCs w:val="28"/>
        </w:rPr>
        <w:t xml:space="preserve">дминистрации </w:t>
      </w:r>
      <w:r w:rsidR="007C715F">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xml:space="preserve">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1F2D5E" w:rsidRPr="001F2D5E" w:rsidRDefault="001F2D5E" w:rsidP="00265532">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 xml:space="preserve">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w:t>
      </w:r>
      <w:r w:rsidR="007C715F">
        <w:rPr>
          <w:rFonts w:ascii="Times New Roman" w:hAnsi="Times New Roman" w:cs="Times New Roman"/>
          <w:sz w:val="28"/>
          <w:szCs w:val="28"/>
        </w:rPr>
        <w:t xml:space="preserve">субъект уплачивает </w:t>
      </w:r>
      <w:r w:rsidR="00265532">
        <w:rPr>
          <w:rFonts w:ascii="Times New Roman" w:hAnsi="Times New Roman" w:cs="Times New Roman"/>
          <w:sz w:val="28"/>
          <w:szCs w:val="28"/>
        </w:rPr>
        <w:t>А</w:t>
      </w:r>
      <w:r w:rsidRPr="001F2D5E">
        <w:rPr>
          <w:rFonts w:ascii="Times New Roman" w:hAnsi="Times New Roman" w:cs="Times New Roman"/>
          <w:sz w:val="28"/>
          <w:szCs w:val="28"/>
        </w:rPr>
        <w:t xml:space="preserve">дминистрации </w:t>
      </w:r>
      <w:r w:rsidR="007C715F">
        <w:rPr>
          <w:rFonts w:ascii="Times New Roman" w:hAnsi="Times New Roman" w:cs="Times New Roman"/>
          <w:sz w:val="28"/>
          <w:szCs w:val="28"/>
        </w:rPr>
        <w:t>Ханты-Мансийского района</w:t>
      </w:r>
      <w:r w:rsidRPr="001F2D5E">
        <w:rPr>
          <w:rFonts w:ascii="Times New Roman" w:hAnsi="Times New Roman" w:cs="Times New Roman"/>
          <w:sz w:val="28"/>
          <w:szCs w:val="28"/>
        </w:rPr>
        <w:t xml:space="preserve"> штраф в сумме 2000 рублей за каждый месяц нарушения срока и возмещает все причиненные этим убытки.</w:t>
      </w:r>
    </w:p>
    <w:p w:rsidR="001F2D5E" w:rsidRPr="001F2D5E" w:rsidRDefault="001F2D5E" w:rsidP="00265532">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4.3.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1F2D5E" w:rsidRPr="001F2D5E" w:rsidRDefault="001F2D5E" w:rsidP="00265532">
      <w:pPr>
        <w:pStyle w:val="ConsPlusNormal"/>
        <w:ind w:firstLine="709"/>
        <w:jc w:val="both"/>
        <w:rPr>
          <w:rFonts w:ascii="Times New Roman" w:hAnsi="Times New Roman" w:cs="Times New Roman"/>
          <w:sz w:val="28"/>
          <w:szCs w:val="28"/>
        </w:rPr>
      </w:pPr>
      <w:r w:rsidRPr="001F2D5E">
        <w:rPr>
          <w:rFonts w:ascii="Times New Roman" w:hAnsi="Times New Roman" w:cs="Times New Roman"/>
          <w:sz w:val="28"/>
          <w:szCs w:val="28"/>
        </w:rPr>
        <w:t>4.4.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1F2D5E" w:rsidRPr="004A29A1"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V. Изменение и расторжение договора</w:t>
      </w:r>
    </w:p>
    <w:p w:rsidR="001F2D5E" w:rsidRPr="001F2D5E" w:rsidRDefault="001F2D5E" w:rsidP="001F2D5E">
      <w:pPr>
        <w:pStyle w:val="ConsPlusNormal"/>
        <w:jc w:val="both"/>
        <w:rPr>
          <w:rFonts w:ascii="Times New Roman" w:hAnsi="Times New Roman" w:cs="Times New Roman"/>
          <w:sz w:val="28"/>
          <w:szCs w:val="28"/>
        </w:rPr>
      </w:pP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5.1. Любые изменения и дополнения к договору оформляются дополнительным соглашением, которое подписывается обеими сторонами.</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5.2. Условия договора, которые не могут быть изменены сторонами на протяжении всего действия договора:</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 xml:space="preserve">перечисленные в </w:t>
      </w:r>
      <w:hyperlink w:anchor="P848" w:history="1">
        <w:r w:rsidRPr="00265532">
          <w:rPr>
            <w:rFonts w:ascii="Times New Roman" w:hAnsi="Times New Roman" w:cs="Times New Roman"/>
            <w:sz w:val="28"/>
            <w:szCs w:val="28"/>
          </w:rPr>
          <w:t>пункте 1.2</w:t>
        </w:r>
      </w:hyperlink>
      <w:r w:rsidRPr="00265532">
        <w:rPr>
          <w:rFonts w:ascii="Times New Roman" w:hAnsi="Times New Roman" w:cs="Times New Roman"/>
          <w:sz w:val="28"/>
          <w:szCs w:val="28"/>
        </w:rPr>
        <w:t xml:space="preserve"> договора;</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запрет на передачу права размещения Объекта третьему лицу;</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цена договора.</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5.3. Настоящий договор может быть расторгнут досрочно:</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lastRenderedPageBreak/>
        <w:t>по письменному соглашению Сторон;</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в одностороннем порядке;</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в иных случаях, установленных действующим законодательством Российской Федерации.</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5.4.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5.5. Хозяйствующий субъект вправе расторгнуть настоящий договор до истечения его срока действия, уведомив Уполномоченный орган за 10 дней до предполагаемой даты освобождения земельного участка.</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5.6. Уполномоченный орган вправе в одностороннем порядке отказаться от исполнения договора, с уведомлением Хозяйствующего субъекта за 10 дней до даты расторжения договора, в следующих случаях:</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наличия просрочки внесения платы за размещение Объекта за два и более периода подряд;</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не</w:t>
      </w:r>
      <w:r w:rsidR="00265532">
        <w:rPr>
          <w:rFonts w:ascii="Times New Roman" w:hAnsi="Times New Roman" w:cs="Times New Roman"/>
          <w:sz w:val="28"/>
          <w:szCs w:val="28"/>
        </w:rPr>
        <w:t xml:space="preserve"> </w:t>
      </w:r>
      <w:r w:rsidR="007645EB" w:rsidRPr="00265532">
        <w:rPr>
          <w:rFonts w:ascii="Times New Roman" w:hAnsi="Times New Roman" w:cs="Times New Roman"/>
          <w:sz w:val="28"/>
          <w:szCs w:val="28"/>
        </w:rPr>
        <w:t>размещение</w:t>
      </w:r>
      <w:r w:rsidRPr="00265532">
        <w:rPr>
          <w:rFonts w:ascii="Times New Roman" w:hAnsi="Times New Roman" w:cs="Times New Roman"/>
          <w:sz w:val="28"/>
          <w:szCs w:val="28"/>
        </w:rPr>
        <w:t xml:space="preserve"> Объекта в течение трех месяцев со дня подписания договора;</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установления факта неиспользования Объекта для осуществления розничной торговли в течение более шести месяцев подряд;</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принятия решения о внесении изменений в схему размещения по инициативе Уполномоченного органа, повлекших невозможность дальнейшего размещения Объекта в указанном месте;</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нарушения Хозяйствующим субъектом требований, запретов, ограничений, установленных законодательством Российской Федерации и Ханты-Мансийского автономного округа - Югры в сфере розничной продажи алкогольной продукции, подтвержденного вступившим в законную силу постановлением судьи, органа, должностного лица о привлечении к административной ответственности или вступившим в законную силу приговором суда по уголовному делу.</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VI. Прочие условия</w:t>
      </w:r>
    </w:p>
    <w:p w:rsidR="001F2D5E" w:rsidRPr="001F2D5E" w:rsidRDefault="001F2D5E" w:rsidP="001F2D5E">
      <w:pPr>
        <w:pStyle w:val="ConsPlusNormal"/>
        <w:jc w:val="both"/>
        <w:rPr>
          <w:rFonts w:ascii="Times New Roman" w:hAnsi="Times New Roman" w:cs="Times New Roman"/>
          <w:sz w:val="28"/>
          <w:szCs w:val="28"/>
        </w:rPr>
      </w:pPr>
    </w:p>
    <w:p w:rsidR="001F2D5E" w:rsidRPr="00265532" w:rsidRDefault="001F2D5E" w:rsidP="00265532">
      <w:pPr>
        <w:pStyle w:val="ConsPlusNormal"/>
        <w:ind w:firstLine="709"/>
        <w:jc w:val="both"/>
        <w:rPr>
          <w:rFonts w:ascii="Times New Roman" w:hAnsi="Times New Roman" w:cs="Times New Roman"/>
          <w:sz w:val="28"/>
          <w:szCs w:val="28"/>
        </w:rPr>
      </w:pPr>
      <w:bookmarkStart w:id="34" w:name="P934"/>
      <w:bookmarkEnd w:id="34"/>
      <w:r w:rsidRPr="00265532">
        <w:rPr>
          <w:rFonts w:ascii="Times New Roman" w:hAnsi="Times New Roman" w:cs="Times New Roman"/>
          <w:sz w:val="28"/>
          <w:szCs w:val="28"/>
        </w:rPr>
        <w:t>6.1. Все споры и разногласия, возникающие между сторонами по договору или в связи с ним, разрешаются путем направления соответствующих претензий.</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десяти календарных дней с момента получения такой претензии.</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 xml:space="preserve">6.2. В случае невозможности разрешения разногласий между сторонами в порядке, установленном </w:t>
      </w:r>
      <w:hyperlink w:anchor="P934" w:history="1">
        <w:r w:rsidRPr="00265532">
          <w:rPr>
            <w:rFonts w:ascii="Times New Roman" w:hAnsi="Times New Roman" w:cs="Times New Roman"/>
            <w:sz w:val="28"/>
            <w:szCs w:val="28"/>
          </w:rPr>
          <w:t>пунктом 6.1</w:t>
        </w:r>
      </w:hyperlink>
      <w:r w:rsidRPr="00265532">
        <w:rPr>
          <w:rFonts w:ascii="Times New Roman" w:hAnsi="Times New Roman" w:cs="Times New Roman"/>
          <w:sz w:val="28"/>
          <w:szCs w:val="28"/>
        </w:rPr>
        <w:t xml:space="preserve"> настоящего договора, они подлежат рассмотрению в Арбитражном суде Ханты-Мансийского автономного округа - Югры.</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t>6.3. Взаимоотношения сторон, неурегулированные договором, регламентируются действующим законодательством.</w:t>
      </w:r>
    </w:p>
    <w:p w:rsidR="001F2D5E" w:rsidRPr="00265532" w:rsidRDefault="001F2D5E" w:rsidP="00265532">
      <w:pPr>
        <w:pStyle w:val="ConsPlusNormal"/>
        <w:ind w:firstLine="709"/>
        <w:jc w:val="both"/>
        <w:rPr>
          <w:rFonts w:ascii="Times New Roman" w:hAnsi="Times New Roman" w:cs="Times New Roman"/>
          <w:sz w:val="28"/>
          <w:szCs w:val="28"/>
        </w:rPr>
      </w:pPr>
      <w:r w:rsidRPr="00265532">
        <w:rPr>
          <w:rFonts w:ascii="Times New Roman" w:hAnsi="Times New Roman" w:cs="Times New Roman"/>
          <w:sz w:val="28"/>
          <w:szCs w:val="28"/>
        </w:rPr>
        <w:lastRenderedPageBreak/>
        <w:t>6.4. Договор аренды земельного участка от ___ N ___ признается утратившим силу с момента заключения настоящего договора.</w:t>
      </w: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center"/>
        <w:outlineLvl w:val="1"/>
        <w:rPr>
          <w:rFonts w:ascii="Times New Roman" w:hAnsi="Times New Roman" w:cs="Times New Roman"/>
          <w:sz w:val="28"/>
          <w:szCs w:val="28"/>
        </w:rPr>
      </w:pPr>
      <w:r w:rsidRPr="001F2D5E">
        <w:rPr>
          <w:rFonts w:ascii="Times New Roman" w:hAnsi="Times New Roman" w:cs="Times New Roman"/>
          <w:sz w:val="28"/>
          <w:szCs w:val="28"/>
        </w:rPr>
        <w:t>VII. Юридические адреса, реквизиты и подписи сторон</w:t>
      </w:r>
    </w:p>
    <w:p w:rsidR="001F2D5E" w:rsidRPr="001F2D5E" w:rsidRDefault="001F2D5E" w:rsidP="001F2D5E">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709"/>
        <w:gridCol w:w="3742"/>
      </w:tblGrid>
      <w:tr w:rsidR="001F2D5E" w:rsidRPr="001F2D5E" w:rsidTr="008668CE">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Уполномоченный орган:</w:t>
            </w:r>
          </w:p>
        </w:tc>
        <w:tc>
          <w:tcPr>
            <w:tcW w:w="709" w:type="dxa"/>
            <w:tcBorders>
              <w:top w:val="nil"/>
              <w:left w:val="nil"/>
              <w:bottom w:val="nil"/>
              <w:right w:val="nil"/>
            </w:tcBorders>
          </w:tcPr>
          <w:p w:rsidR="001F2D5E" w:rsidRPr="001F2D5E" w:rsidRDefault="001F2D5E" w:rsidP="008668CE">
            <w:pPr>
              <w:pStyle w:val="ConsPlusNormal"/>
              <w:rPr>
                <w:rFonts w:ascii="Times New Roman" w:hAnsi="Times New Roman" w:cs="Times New Roman"/>
                <w:sz w:val="28"/>
                <w:szCs w:val="28"/>
              </w:rPr>
            </w:pPr>
          </w:p>
        </w:tc>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Хозяйствующий субъект:</w:t>
            </w:r>
          </w:p>
        </w:tc>
      </w:tr>
      <w:tr w:rsidR="001F2D5E" w:rsidRPr="001F2D5E" w:rsidTr="008668CE">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w:t>
            </w:r>
          </w:p>
        </w:tc>
        <w:tc>
          <w:tcPr>
            <w:tcW w:w="709" w:type="dxa"/>
            <w:tcBorders>
              <w:top w:val="nil"/>
              <w:left w:val="nil"/>
              <w:bottom w:val="nil"/>
              <w:right w:val="nil"/>
            </w:tcBorders>
          </w:tcPr>
          <w:p w:rsidR="001F2D5E" w:rsidRPr="001F2D5E" w:rsidRDefault="001F2D5E" w:rsidP="008668CE">
            <w:pPr>
              <w:pStyle w:val="ConsPlusNormal"/>
              <w:rPr>
                <w:rFonts w:ascii="Times New Roman" w:hAnsi="Times New Roman" w:cs="Times New Roman"/>
                <w:sz w:val="28"/>
                <w:szCs w:val="28"/>
              </w:rPr>
            </w:pPr>
          </w:p>
        </w:tc>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______________________</w:t>
            </w:r>
          </w:p>
        </w:tc>
      </w:tr>
      <w:tr w:rsidR="001F2D5E" w:rsidRPr="001F2D5E" w:rsidTr="008668CE">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М.П.</w:t>
            </w:r>
          </w:p>
        </w:tc>
        <w:tc>
          <w:tcPr>
            <w:tcW w:w="709" w:type="dxa"/>
            <w:tcBorders>
              <w:top w:val="nil"/>
              <w:left w:val="nil"/>
              <w:bottom w:val="nil"/>
              <w:right w:val="nil"/>
            </w:tcBorders>
          </w:tcPr>
          <w:p w:rsidR="001F2D5E" w:rsidRPr="001F2D5E" w:rsidRDefault="001F2D5E" w:rsidP="008668CE">
            <w:pPr>
              <w:pStyle w:val="ConsPlusNormal"/>
              <w:rPr>
                <w:rFonts w:ascii="Times New Roman" w:hAnsi="Times New Roman" w:cs="Times New Roman"/>
                <w:sz w:val="28"/>
                <w:szCs w:val="28"/>
              </w:rPr>
            </w:pPr>
          </w:p>
        </w:tc>
        <w:tc>
          <w:tcPr>
            <w:tcW w:w="3742" w:type="dxa"/>
            <w:tcBorders>
              <w:top w:val="nil"/>
              <w:left w:val="nil"/>
              <w:bottom w:val="nil"/>
              <w:right w:val="nil"/>
            </w:tcBorders>
          </w:tcPr>
          <w:p w:rsidR="001F2D5E" w:rsidRPr="001F2D5E" w:rsidRDefault="001F2D5E" w:rsidP="008668CE">
            <w:pPr>
              <w:pStyle w:val="ConsPlusNormal"/>
              <w:jc w:val="both"/>
              <w:rPr>
                <w:rFonts w:ascii="Times New Roman" w:hAnsi="Times New Roman" w:cs="Times New Roman"/>
                <w:sz w:val="28"/>
                <w:szCs w:val="28"/>
              </w:rPr>
            </w:pPr>
            <w:r w:rsidRPr="001F2D5E">
              <w:rPr>
                <w:rFonts w:ascii="Times New Roman" w:hAnsi="Times New Roman" w:cs="Times New Roman"/>
                <w:sz w:val="28"/>
                <w:szCs w:val="28"/>
              </w:rPr>
              <w:t>М.П.</w:t>
            </w:r>
          </w:p>
        </w:tc>
      </w:tr>
    </w:tbl>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jc w:val="both"/>
        <w:rPr>
          <w:rFonts w:ascii="Times New Roman" w:hAnsi="Times New Roman" w:cs="Times New Roman"/>
          <w:sz w:val="28"/>
          <w:szCs w:val="28"/>
        </w:rPr>
      </w:pPr>
    </w:p>
    <w:p w:rsidR="001F2D5E" w:rsidRPr="001F2D5E" w:rsidRDefault="001F2D5E" w:rsidP="001F2D5E">
      <w:pPr>
        <w:pStyle w:val="ConsPlusNormal"/>
        <w:pBdr>
          <w:top w:val="single" w:sz="6" w:space="0" w:color="auto"/>
        </w:pBdr>
        <w:spacing w:before="100" w:after="100"/>
        <w:jc w:val="both"/>
        <w:rPr>
          <w:rFonts w:ascii="Times New Roman" w:hAnsi="Times New Roman" w:cs="Times New Roman"/>
          <w:sz w:val="28"/>
          <w:szCs w:val="28"/>
        </w:rPr>
      </w:pPr>
    </w:p>
    <w:p w:rsidR="001F2D5E" w:rsidRPr="001F2D5E" w:rsidRDefault="001F2D5E" w:rsidP="001F2D5E">
      <w:pPr>
        <w:rPr>
          <w:rFonts w:ascii="Times New Roman" w:hAnsi="Times New Roman" w:cs="Times New Roman"/>
          <w:sz w:val="28"/>
          <w:szCs w:val="28"/>
        </w:rPr>
      </w:pPr>
    </w:p>
    <w:p w:rsidR="00600209" w:rsidRPr="001F2D5E" w:rsidRDefault="00600209">
      <w:pPr>
        <w:pStyle w:val="ConsPlusNormal"/>
        <w:jc w:val="both"/>
        <w:rPr>
          <w:rFonts w:ascii="Times New Roman" w:hAnsi="Times New Roman" w:cs="Times New Roman"/>
          <w:sz w:val="28"/>
          <w:szCs w:val="28"/>
        </w:rPr>
      </w:pPr>
    </w:p>
    <w:sectPr w:rsidR="00600209" w:rsidRPr="001F2D5E" w:rsidSect="00241B79">
      <w:pgSz w:w="11906" w:h="16838"/>
      <w:pgMar w:top="1418"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E15ED"/>
    <w:multiLevelType w:val="multilevel"/>
    <w:tmpl w:val="6A781ED6"/>
    <w:lvl w:ilvl="0">
      <w:start w:val="2"/>
      <w:numFmt w:val="decimal"/>
      <w:lvlText w:val="%1."/>
      <w:lvlJc w:val="left"/>
      <w:pPr>
        <w:ind w:left="96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 w15:restartNumberingAfterBreak="0">
    <w:nsid w:val="47E97409"/>
    <w:multiLevelType w:val="hybridMultilevel"/>
    <w:tmpl w:val="115EB4D8"/>
    <w:lvl w:ilvl="0" w:tplc="4BA690B6">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4B0A0B89"/>
    <w:multiLevelType w:val="hybridMultilevel"/>
    <w:tmpl w:val="60CE2BA4"/>
    <w:lvl w:ilvl="0" w:tplc="0288791A">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8768CE"/>
    <w:multiLevelType w:val="hybridMultilevel"/>
    <w:tmpl w:val="E7A094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D5746BA"/>
    <w:multiLevelType w:val="hybridMultilevel"/>
    <w:tmpl w:val="CCE4BD58"/>
    <w:lvl w:ilvl="0" w:tplc="BE0C5B9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mailMerge>
    <w:mainDocumentType w:val="envelope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209"/>
    <w:rsid w:val="000008B9"/>
    <w:rsid w:val="00000A17"/>
    <w:rsid w:val="00000EA1"/>
    <w:rsid w:val="00002F7D"/>
    <w:rsid w:val="00003B1D"/>
    <w:rsid w:val="00006588"/>
    <w:rsid w:val="00012F7F"/>
    <w:rsid w:val="000145BC"/>
    <w:rsid w:val="00014E87"/>
    <w:rsid w:val="00017221"/>
    <w:rsid w:val="0002003E"/>
    <w:rsid w:val="00021B1C"/>
    <w:rsid w:val="0002528F"/>
    <w:rsid w:val="000259C4"/>
    <w:rsid w:val="000279E5"/>
    <w:rsid w:val="000317E8"/>
    <w:rsid w:val="00032445"/>
    <w:rsid w:val="00033179"/>
    <w:rsid w:val="00037242"/>
    <w:rsid w:val="00037984"/>
    <w:rsid w:val="00042DFF"/>
    <w:rsid w:val="000509A3"/>
    <w:rsid w:val="00051556"/>
    <w:rsid w:val="00052DE1"/>
    <w:rsid w:val="0005348C"/>
    <w:rsid w:val="0005393E"/>
    <w:rsid w:val="000565BD"/>
    <w:rsid w:val="0006022C"/>
    <w:rsid w:val="00070321"/>
    <w:rsid w:val="0007054D"/>
    <w:rsid w:val="00071344"/>
    <w:rsid w:val="0007446D"/>
    <w:rsid w:val="0008109E"/>
    <w:rsid w:val="00081E0E"/>
    <w:rsid w:val="00083057"/>
    <w:rsid w:val="00086969"/>
    <w:rsid w:val="00086C90"/>
    <w:rsid w:val="00087E76"/>
    <w:rsid w:val="000902CB"/>
    <w:rsid w:val="00093E57"/>
    <w:rsid w:val="00095604"/>
    <w:rsid w:val="00097C60"/>
    <w:rsid w:val="000A07A5"/>
    <w:rsid w:val="000A72A3"/>
    <w:rsid w:val="000A7EB4"/>
    <w:rsid w:val="000B05F6"/>
    <w:rsid w:val="000B0FE5"/>
    <w:rsid w:val="000B2683"/>
    <w:rsid w:val="000B38BE"/>
    <w:rsid w:val="000B66B7"/>
    <w:rsid w:val="000C14AC"/>
    <w:rsid w:val="000C250E"/>
    <w:rsid w:val="000C2FE0"/>
    <w:rsid w:val="000C5057"/>
    <w:rsid w:val="000C5AE9"/>
    <w:rsid w:val="000C7318"/>
    <w:rsid w:val="000D1AD5"/>
    <w:rsid w:val="000D2C29"/>
    <w:rsid w:val="000D3D4E"/>
    <w:rsid w:val="000E1890"/>
    <w:rsid w:val="000E2A63"/>
    <w:rsid w:val="000E3AF3"/>
    <w:rsid w:val="000F325A"/>
    <w:rsid w:val="000F4120"/>
    <w:rsid w:val="000F6A9D"/>
    <w:rsid w:val="00103F15"/>
    <w:rsid w:val="00104518"/>
    <w:rsid w:val="00104E40"/>
    <w:rsid w:val="00107CE0"/>
    <w:rsid w:val="0011097C"/>
    <w:rsid w:val="00117C92"/>
    <w:rsid w:val="00120E8D"/>
    <w:rsid w:val="00120FA7"/>
    <w:rsid w:val="001240D0"/>
    <w:rsid w:val="00125B5E"/>
    <w:rsid w:val="00126973"/>
    <w:rsid w:val="001374F7"/>
    <w:rsid w:val="0013780C"/>
    <w:rsid w:val="00137BCF"/>
    <w:rsid w:val="00141238"/>
    <w:rsid w:val="00143338"/>
    <w:rsid w:val="00143587"/>
    <w:rsid w:val="00144738"/>
    <w:rsid w:val="00145173"/>
    <w:rsid w:val="00150CF9"/>
    <w:rsid w:val="00155CFB"/>
    <w:rsid w:val="0016062C"/>
    <w:rsid w:val="00161C7D"/>
    <w:rsid w:val="00162F8C"/>
    <w:rsid w:val="00167D39"/>
    <w:rsid w:val="00171E4D"/>
    <w:rsid w:val="00176C54"/>
    <w:rsid w:val="0018036B"/>
    <w:rsid w:val="00180B8B"/>
    <w:rsid w:val="00181970"/>
    <w:rsid w:val="00192203"/>
    <w:rsid w:val="0019487F"/>
    <w:rsid w:val="00194E6B"/>
    <w:rsid w:val="001960D9"/>
    <w:rsid w:val="0019754C"/>
    <w:rsid w:val="001A473B"/>
    <w:rsid w:val="001A4E6C"/>
    <w:rsid w:val="001A708A"/>
    <w:rsid w:val="001B2E61"/>
    <w:rsid w:val="001B3E91"/>
    <w:rsid w:val="001B40F4"/>
    <w:rsid w:val="001B4E34"/>
    <w:rsid w:val="001B5793"/>
    <w:rsid w:val="001B645F"/>
    <w:rsid w:val="001B65FD"/>
    <w:rsid w:val="001C0113"/>
    <w:rsid w:val="001C3921"/>
    <w:rsid w:val="001C3C78"/>
    <w:rsid w:val="001C4DB4"/>
    <w:rsid w:val="001C602D"/>
    <w:rsid w:val="001C75BB"/>
    <w:rsid w:val="001D1F58"/>
    <w:rsid w:val="001D3F14"/>
    <w:rsid w:val="001D4555"/>
    <w:rsid w:val="001D4AD7"/>
    <w:rsid w:val="001D5460"/>
    <w:rsid w:val="001D56C9"/>
    <w:rsid w:val="001D70A8"/>
    <w:rsid w:val="001E18EF"/>
    <w:rsid w:val="001E27EA"/>
    <w:rsid w:val="001E5212"/>
    <w:rsid w:val="001E57B7"/>
    <w:rsid w:val="001F0393"/>
    <w:rsid w:val="001F1B4A"/>
    <w:rsid w:val="001F2D5E"/>
    <w:rsid w:val="001F2E26"/>
    <w:rsid w:val="001F37D5"/>
    <w:rsid w:val="001F514A"/>
    <w:rsid w:val="001F5C4B"/>
    <w:rsid w:val="001F663E"/>
    <w:rsid w:val="002007A0"/>
    <w:rsid w:val="00200AFC"/>
    <w:rsid w:val="002024D6"/>
    <w:rsid w:val="00202CEB"/>
    <w:rsid w:val="00203948"/>
    <w:rsid w:val="00206694"/>
    <w:rsid w:val="00206FB5"/>
    <w:rsid w:val="0021100E"/>
    <w:rsid w:val="00211777"/>
    <w:rsid w:val="0021201E"/>
    <w:rsid w:val="002123CE"/>
    <w:rsid w:val="0021415C"/>
    <w:rsid w:val="00215584"/>
    <w:rsid w:val="00215802"/>
    <w:rsid w:val="0021705C"/>
    <w:rsid w:val="00217108"/>
    <w:rsid w:val="002212C7"/>
    <w:rsid w:val="00224DEF"/>
    <w:rsid w:val="00230407"/>
    <w:rsid w:val="00231E43"/>
    <w:rsid w:val="00232F49"/>
    <w:rsid w:val="00234477"/>
    <w:rsid w:val="00241B79"/>
    <w:rsid w:val="00245CE7"/>
    <w:rsid w:val="002535EF"/>
    <w:rsid w:val="0025464E"/>
    <w:rsid w:val="00255B3A"/>
    <w:rsid w:val="00257EB4"/>
    <w:rsid w:val="00263CF8"/>
    <w:rsid w:val="00264EB6"/>
    <w:rsid w:val="00265532"/>
    <w:rsid w:val="00265B73"/>
    <w:rsid w:val="00271A04"/>
    <w:rsid w:val="0027211D"/>
    <w:rsid w:val="00273DBA"/>
    <w:rsid w:val="00273F61"/>
    <w:rsid w:val="0027607D"/>
    <w:rsid w:val="00277968"/>
    <w:rsid w:val="00280BAA"/>
    <w:rsid w:val="0028221A"/>
    <w:rsid w:val="00285676"/>
    <w:rsid w:val="0028757E"/>
    <w:rsid w:val="0029289B"/>
    <w:rsid w:val="00292B3F"/>
    <w:rsid w:val="002A1141"/>
    <w:rsid w:val="002A305C"/>
    <w:rsid w:val="002A3390"/>
    <w:rsid w:val="002B0947"/>
    <w:rsid w:val="002C33A3"/>
    <w:rsid w:val="002C37C5"/>
    <w:rsid w:val="002C3CE0"/>
    <w:rsid w:val="002C4084"/>
    <w:rsid w:val="002D0365"/>
    <w:rsid w:val="002E11B7"/>
    <w:rsid w:val="002E59A4"/>
    <w:rsid w:val="002E624E"/>
    <w:rsid w:val="002E677B"/>
    <w:rsid w:val="002F28B4"/>
    <w:rsid w:val="002F2EB9"/>
    <w:rsid w:val="002F46A7"/>
    <w:rsid w:val="00300F49"/>
    <w:rsid w:val="00302571"/>
    <w:rsid w:val="00303490"/>
    <w:rsid w:val="00305141"/>
    <w:rsid w:val="00305588"/>
    <w:rsid w:val="003106CD"/>
    <w:rsid w:val="00312706"/>
    <w:rsid w:val="00316859"/>
    <w:rsid w:val="00316C8F"/>
    <w:rsid w:val="00316D81"/>
    <w:rsid w:val="00317A4C"/>
    <w:rsid w:val="00321F7B"/>
    <w:rsid w:val="003221EC"/>
    <w:rsid w:val="003236D1"/>
    <w:rsid w:val="003303C6"/>
    <w:rsid w:val="003310F0"/>
    <w:rsid w:val="00331EC5"/>
    <w:rsid w:val="003345F4"/>
    <w:rsid w:val="003346DF"/>
    <w:rsid w:val="00335166"/>
    <w:rsid w:val="003370B2"/>
    <w:rsid w:val="003447AA"/>
    <w:rsid w:val="0034648C"/>
    <w:rsid w:val="003472AD"/>
    <w:rsid w:val="00347BD7"/>
    <w:rsid w:val="00354AF5"/>
    <w:rsid w:val="00356151"/>
    <w:rsid w:val="00356CF5"/>
    <w:rsid w:val="00361286"/>
    <w:rsid w:val="00361A4F"/>
    <w:rsid w:val="00361B1B"/>
    <w:rsid w:val="0036233C"/>
    <w:rsid w:val="00363906"/>
    <w:rsid w:val="0037011D"/>
    <w:rsid w:val="003701A8"/>
    <w:rsid w:val="003709B3"/>
    <w:rsid w:val="00372B81"/>
    <w:rsid w:val="00380F64"/>
    <w:rsid w:val="00383664"/>
    <w:rsid w:val="00383A56"/>
    <w:rsid w:val="003850DD"/>
    <w:rsid w:val="00391AB0"/>
    <w:rsid w:val="0039552A"/>
    <w:rsid w:val="003A1A65"/>
    <w:rsid w:val="003A445C"/>
    <w:rsid w:val="003A5030"/>
    <w:rsid w:val="003A5147"/>
    <w:rsid w:val="003B4682"/>
    <w:rsid w:val="003B754A"/>
    <w:rsid w:val="003C2856"/>
    <w:rsid w:val="003C28C0"/>
    <w:rsid w:val="003C7B58"/>
    <w:rsid w:val="003D27B3"/>
    <w:rsid w:val="003D5BBA"/>
    <w:rsid w:val="003D794B"/>
    <w:rsid w:val="003E0746"/>
    <w:rsid w:val="003E3742"/>
    <w:rsid w:val="003E390E"/>
    <w:rsid w:val="003E4CBD"/>
    <w:rsid w:val="003F1DA7"/>
    <w:rsid w:val="003F5417"/>
    <w:rsid w:val="003F62E9"/>
    <w:rsid w:val="00402BFA"/>
    <w:rsid w:val="004067CF"/>
    <w:rsid w:val="00411446"/>
    <w:rsid w:val="004137F9"/>
    <w:rsid w:val="00424E71"/>
    <w:rsid w:val="00425324"/>
    <w:rsid w:val="00426F0A"/>
    <w:rsid w:val="00430E47"/>
    <w:rsid w:val="00431727"/>
    <w:rsid w:val="00444840"/>
    <w:rsid w:val="00445EB3"/>
    <w:rsid w:val="004465DA"/>
    <w:rsid w:val="004514D6"/>
    <w:rsid w:val="0045496D"/>
    <w:rsid w:val="00454E9D"/>
    <w:rsid w:val="004552AC"/>
    <w:rsid w:val="00456A79"/>
    <w:rsid w:val="00457524"/>
    <w:rsid w:val="0046233F"/>
    <w:rsid w:val="00470E4E"/>
    <w:rsid w:val="00470EAF"/>
    <w:rsid w:val="0047317D"/>
    <w:rsid w:val="0047759C"/>
    <w:rsid w:val="00477C86"/>
    <w:rsid w:val="0048096A"/>
    <w:rsid w:val="00483317"/>
    <w:rsid w:val="004935D1"/>
    <w:rsid w:val="0049541B"/>
    <w:rsid w:val="00496A61"/>
    <w:rsid w:val="00496FC4"/>
    <w:rsid w:val="00497844"/>
    <w:rsid w:val="004A29A1"/>
    <w:rsid w:val="004A2D05"/>
    <w:rsid w:val="004A753D"/>
    <w:rsid w:val="004A7FEE"/>
    <w:rsid w:val="004B1FC0"/>
    <w:rsid w:val="004B652C"/>
    <w:rsid w:val="004B6766"/>
    <w:rsid w:val="004C42A8"/>
    <w:rsid w:val="004C5718"/>
    <w:rsid w:val="004C7AD6"/>
    <w:rsid w:val="004E0133"/>
    <w:rsid w:val="004E16BC"/>
    <w:rsid w:val="004E3465"/>
    <w:rsid w:val="004E7102"/>
    <w:rsid w:val="004F3C71"/>
    <w:rsid w:val="004F66CF"/>
    <w:rsid w:val="00503B42"/>
    <w:rsid w:val="00504074"/>
    <w:rsid w:val="00504B85"/>
    <w:rsid w:val="00505F2C"/>
    <w:rsid w:val="005120A3"/>
    <w:rsid w:val="00516373"/>
    <w:rsid w:val="00523443"/>
    <w:rsid w:val="005240FC"/>
    <w:rsid w:val="00524BCD"/>
    <w:rsid w:val="0053023B"/>
    <w:rsid w:val="00541325"/>
    <w:rsid w:val="005432D3"/>
    <w:rsid w:val="00543D5D"/>
    <w:rsid w:val="0054483A"/>
    <w:rsid w:val="00547F7A"/>
    <w:rsid w:val="00550575"/>
    <w:rsid w:val="00551550"/>
    <w:rsid w:val="00554223"/>
    <w:rsid w:val="005643B4"/>
    <w:rsid w:val="00566554"/>
    <w:rsid w:val="005713C4"/>
    <w:rsid w:val="00572D14"/>
    <w:rsid w:val="00574B7C"/>
    <w:rsid w:val="005803A1"/>
    <w:rsid w:val="005818C4"/>
    <w:rsid w:val="005826CF"/>
    <w:rsid w:val="00587BB6"/>
    <w:rsid w:val="00590FB4"/>
    <w:rsid w:val="0059372E"/>
    <w:rsid w:val="005948CB"/>
    <w:rsid w:val="00595FD3"/>
    <w:rsid w:val="005A133D"/>
    <w:rsid w:val="005A4D6A"/>
    <w:rsid w:val="005A50B8"/>
    <w:rsid w:val="005A57D4"/>
    <w:rsid w:val="005A5CA7"/>
    <w:rsid w:val="005A6D20"/>
    <w:rsid w:val="005B27D6"/>
    <w:rsid w:val="005B4AFF"/>
    <w:rsid w:val="005B51B4"/>
    <w:rsid w:val="005B542B"/>
    <w:rsid w:val="005B6070"/>
    <w:rsid w:val="005B7870"/>
    <w:rsid w:val="005C735D"/>
    <w:rsid w:val="005D68EC"/>
    <w:rsid w:val="005D6DA8"/>
    <w:rsid w:val="005E0015"/>
    <w:rsid w:val="005E3361"/>
    <w:rsid w:val="005E3808"/>
    <w:rsid w:val="005E5947"/>
    <w:rsid w:val="005F3CEE"/>
    <w:rsid w:val="005F582A"/>
    <w:rsid w:val="005F5A2D"/>
    <w:rsid w:val="00600209"/>
    <w:rsid w:val="00600944"/>
    <w:rsid w:val="00606E8D"/>
    <w:rsid w:val="0060742D"/>
    <w:rsid w:val="006120BF"/>
    <w:rsid w:val="00612500"/>
    <w:rsid w:val="00616A10"/>
    <w:rsid w:val="00617440"/>
    <w:rsid w:val="00620B22"/>
    <w:rsid w:val="006214F5"/>
    <w:rsid w:val="006265C8"/>
    <w:rsid w:val="0062677D"/>
    <w:rsid w:val="00626FED"/>
    <w:rsid w:val="006278AC"/>
    <w:rsid w:val="0063284E"/>
    <w:rsid w:val="00635F85"/>
    <w:rsid w:val="006414B9"/>
    <w:rsid w:val="00644150"/>
    <w:rsid w:val="00644173"/>
    <w:rsid w:val="00646C09"/>
    <w:rsid w:val="006478FE"/>
    <w:rsid w:val="00652F4C"/>
    <w:rsid w:val="00665CAF"/>
    <w:rsid w:val="00667866"/>
    <w:rsid w:val="00667BAE"/>
    <w:rsid w:val="00667C64"/>
    <w:rsid w:val="006721BC"/>
    <w:rsid w:val="00674612"/>
    <w:rsid w:val="00675B81"/>
    <w:rsid w:val="00675C8D"/>
    <w:rsid w:val="00675DD0"/>
    <w:rsid w:val="006823D7"/>
    <w:rsid w:val="006835AC"/>
    <w:rsid w:val="006A05BB"/>
    <w:rsid w:val="006A26C4"/>
    <w:rsid w:val="006A3C4C"/>
    <w:rsid w:val="006A4D1A"/>
    <w:rsid w:val="006B438A"/>
    <w:rsid w:val="006B4B2A"/>
    <w:rsid w:val="006B567E"/>
    <w:rsid w:val="006B6E15"/>
    <w:rsid w:val="006C7CA4"/>
    <w:rsid w:val="006D086E"/>
    <w:rsid w:val="006D0C65"/>
    <w:rsid w:val="006D40C0"/>
    <w:rsid w:val="006D7109"/>
    <w:rsid w:val="006D7824"/>
    <w:rsid w:val="006D7C9E"/>
    <w:rsid w:val="006D7CB2"/>
    <w:rsid w:val="006E1937"/>
    <w:rsid w:val="006E20F0"/>
    <w:rsid w:val="006E2B5D"/>
    <w:rsid w:val="006E4BBC"/>
    <w:rsid w:val="006E7B22"/>
    <w:rsid w:val="006F0BFE"/>
    <w:rsid w:val="006F2811"/>
    <w:rsid w:val="006F35CE"/>
    <w:rsid w:val="006F3D48"/>
    <w:rsid w:val="006F4144"/>
    <w:rsid w:val="006F6E8D"/>
    <w:rsid w:val="007004FC"/>
    <w:rsid w:val="00700665"/>
    <w:rsid w:val="0070097A"/>
    <w:rsid w:val="00701C55"/>
    <w:rsid w:val="007048E9"/>
    <w:rsid w:val="00705B09"/>
    <w:rsid w:val="00711570"/>
    <w:rsid w:val="007133D5"/>
    <w:rsid w:val="00715DD1"/>
    <w:rsid w:val="00720004"/>
    <w:rsid w:val="007247A9"/>
    <w:rsid w:val="007300AF"/>
    <w:rsid w:val="007308FD"/>
    <w:rsid w:val="007329F8"/>
    <w:rsid w:val="00733217"/>
    <w:rsid w:val="0073327E"/>
    <w:rsid w:val="007336F6"/>
    <w:rsid w:val="00734D8B"/>
    <w:rsid w:val="007422B6"/>
    <w:rsid w:val="00742B37"/>
    <w:rsid w:val="0074652F"/>
    <w:rsid w:val="007467EB"/>
    <w:rsid w:val="007506BE"/>
    <w:rsid w:val="007526A4"/>
    <w:rsid w:val="00752BE8"/>
    <w:rsid w:val="0075747D"/>
    <w:rsid w:val="007604FC"/>
    <w:rsid w:val="007645EB"/>
    <w:rsid w:val="00764E09"/>
    <w:rsid w:val="007706E3"/>
    <w:rsid w:val="00771B60"/>
    <w:rsid w:val="00775860"/>
    <w:rsid w:val="0077602E"/>
    <w:rsid w:val="00777910"/>
    <w:rsid w:val="00783FDE"/>
    <w:rsid w:val="00784DB9"/>
    <w:rsid w:val="00784F3F"/>
    <w:rsid w:val="007850DB"/>
    <w:rsid w:val="00785DE6"/>
    <w:rsid w:val="00787232"/>
    <w:rsid w:val="00792910"/>
    <w:rsid w:val="007A20CD"/>
    <w:rsid w:val="007A2B61"/>
    <w:rsid w:val="007A4EDB"/>
    <w:rsid w:val="007A52BC"/>
    <w:rsid w:val="007B211F"/>
    <w:rsid w:val="007B3248"/>
    <w:rsid w:val="007B43F7"/>
    <w:rsid w:val="007B6C33"/>
    <w:rsid w:val="007B7405"/>
    <w:rsid w:val="007B7D47"/>
    <w:rsid w:val="007C2C84"/>
    <w:rsid w:val="007C66F0"/>
    <w:rsid w:val="007C715F"/>
    <w:rsid w:val="007D0887"/>
    <w:rsid w:val="007D19EB"/>
    <w:rsid w:val="007D306A"/>
    <w:rsid w:val="007D4A4D"/>
    <w:rsid w:val="007D5243"/>
    <w:rsid w:val="007E2339"/>
    <w:rsid w:val="007E249C"/>
    <w:rsid w:val="007E35D3"/>
    <w:rsid w:val="007E3D70"/>
    <w:rsid w:val="007E58CD"/>
    <w:rsid w:val="007F2A15"/>
    <w:rsid w:val="007F64F6"/>
    <w:rsid w:val="007F7DD6"/>
    <w:rsid w:val="00801155"/>
    <w:rsid w:val="00803C25"/>
    <w:rsid w:val="00814D00"/>
    <w:rsid w:val="0081729F"/>
    <w:rsid w:val="00826CCE"/>
    <w:rsid w:val="00832097"/>
    <w:rsid w:val="0083382E"/>
    <w:rsid w:val="00835273"/>
    <w:rsid w:val="00835965"/>
    <w:rsid w:val="00835D2C"/>
    <w:rsid w:val="008373E9"/>
    <w:rsid w:val="00844608"/>
    <w:rsid w:val="008465EB"/>
    <w:rsid w:val="00850298"/>
    <w:rsid w:val="00851534"/>
    <w:rsid w:val="00852A35"/>
    <w:rsid w:val="008573CB"/>
    <w:rsid w:val="00857E06"/>
    <w:rsid w:val="00860763"/>
    <w:rsid w:val="00860E8F"/>
    <w:rsid w:val="00863B39"/>
    <w:rsid w:val="00863CD4"/>
    <w:rsid w:val="00864D10"/>
    <w:rsid w:val="008657CC"/>
    <w:rsid w:val="008668CE"/>
    <w:rsid w:val="00866CC9"/>
    <w:rsid w:val="00874D9D"/>
    <w:rsid w:val="008768AD"/>
    <w:rsid w:val="0087799B"/>
    <w:rsid w:val="008833B9"/>
    <w:rsid w:val="0088676F"/>
    <w:rsid w:val="00892CC8"/>
    <w:rsid w:val="008948D7"/>
    <w:rsid w:val="00894A0B"/>
    <w:rsid w:val="00897673"/>
    <w:rsid w:val="008B12C3"/>
    <w:rsid w:val="008B1AA4"/>
    <w:rsid w:val="008B29A5"/>
    <w:rsid w:val="008B2E6B"/>
    <w:rsid w:val="008B2E74"/>
    <w:rsid w:val="008B5BC6"/>
    <w:rsid w:val="008B6376"/>
    <w:rsid w:val="008C0193"/>
    <w:rsid w:val="008D06AF"/>
    <w:rsid w:val="008D4C50"/>
    <w:rsid w:val="008D66C1"/>
    <w:rsid w:val="008E1B9F"/>
    <w:rsid w:val="008E226C"/>
    <w:rsid w:val="008E4460"/>
    <w:rsid w:val="008E6AF8"/>
    <w:rsid w:val="008F28BA"/>
    <w:rsid w:val="008F2FC4"/>
    <w:rsid w:val="008F5D6A"/>
    <w:rsid w:val="008F6225"/>
    <w:rsid w:val="0090406E"/>
    <w:rsid w:val="00905C0C"/>
    <w:rsid w:val="00912BDF"/>
    <w:rsid w:val="009144D1"/>
    <w:rsid w:val="00914E41"/>
    <w:rsid w:val="00914F5B"/>
    <w:rsid w:val="00917718"/>
    <w:rsid w:val="00922B12"/>
    <w:rsid w:val="00925331"/>
    <w:rsid w:val="009343E9"/>
    <w:rsid w:val="0093578A"/>
    <w:rsid w:val="00935F5E"/>
    <w:rsid w:val="009404C9"/>
    <w:rsid w:val="009425EE"/>
    <w:rsid w:val="00944DC7"/>
    <w:rsid w:val="009545FE"/>
    <w:rsid w:val="00954C90"/>
    <w:rsid w:val="00954D5D"/>
    <w:rsid w:val="0095561D"/>
    <w:rsid w:val="00957D13"/>
    <w:rsid w:val="009602C4"/>
    <w:rsid w:val="009636CF"/>
    <w:rsid w:val="00971311"/>
    <w:rsid w:val="00973869"/>
    <w:rsid w:val="00974193"/>
    <w:rsid w:val="009741DE"/>
    <w:rsid w:val="00975E62"/>
    <w:rsid w:val="009762CF"/>
    <w:rsid w:val="00976726"/>
    <w:rsid w:val="00980B13"/>
    <w:rsid w:val="009820C3"/>
    <w:rsid w:val="00990442"/>
    <w:rsid w:val="0099257F"/>
    <w:rsid w:val="009959BE"/>
    <w:rsid w:val="00997E1F"/>
    <w:rsid w:val="009A01D6"/>
    <w:rsid w:val="009B187F"/>
    <w:rsid w:val="009B782A"/>
    <w:rsid w:val="009C0D56"/>
    <w:rsid w:val="009C2326"/>
    <w:rsid w:val="009C5562"/>
    <w:rsid w:val="009C6770"/>
    <w:rsid w:val="009D2EAE"/>
    <w:rsid w:val="009D3544"/>
    <w:rsid w:val="009D4963"/>
    <w:rsid w:val="009E0254"/>
    <w:rsid w:val="009E0335"/>
    <w:rsid w:val="009E0374"/>
    <w:rsid w:val="009E11A4"/>
    <w:rsid w:val="009E1765"/>
    <w:rsid w:val="009E433A"/>
    <w:rsid w:val="009E489C"/>
    <w:rsid w:val="009E687A"/>
    <w:rsid w:val="009F152E"/>
    <w:rsid w:val="009F2E95"/>
    <w:rsid w:val="009F5A41"/>
    <w:rsid w:val="00A0237E"/>
    <w:rsid w:val="00A032B0"/>
    <w:rsid w:val="00A05176"/>
    <w:rsid w:val="00A054B3"/>
    <w:rsid w:val="00A075EC"/>
    <w:rsid w:val="00A10308"/>
    <w:rsid w:val="00A116E7"/>
    <w:rsid w:val="00A122FA"/>
    <w:rsid w:val="00A129DC"/>
    <w:rsid w:val="00A12BF2"/>
    <w:rsid w:val="00A13236"/>
    <w:rsid w:val="00A144CE"/>
    <w:rsid w:val="00A155EF"/>
    <w:rsid w:val="00A17597"/>
    <w:rsid w:val="00A17DEE"/>
    <w:rsid w:val="00A22DF3"/>
    <w:rsid w:val="00A26AC7"/>
    <w:rsid w:val="00A324B5"/>
    <w:rsid w:val="00A337BF"/>
    <w:rsid w:val="00A42AB8"/>
    <w:rsid w:val="00A432B9"/>
    <w:rsid w:val="00A43542"/>
    <w:rsid w:val="00A46980"/>
    <w:rsid w:val="00A5060D"/>
    <w:rsid w:val="00A50A0B"/>
    <w:rsid w:val="00A53638"/>
    <w:rsid w:val="00A554E2"/>
    <w:rsid w:val="00A56D6A"/>
    <w:rsid w:val="00A63D9B"/>
    <w:rsid w:val="00A64036"/>
    <w:rsid w:val="00A64159"/>
    <w:rsid w:val="00A65EAA"/>
    <w:rsid w:val="00A6614E"/>
    <w:rsid w:val="00A66F8F"/>
    <w:rsid w:val="00A671CB"/>
    <w:rsid w:val="00A73226"/>
    <w:rsid w:val="00A844D8"/>
    <w:rsid w:val="00A87404"/>
    <w:rsid w:val="00A874B3"/>
    <w:rsid w:val="00A91CA1"/>
    <w:rsid w:val="00A91EBE"/>
    <w:rsid w:val="00A93B7E"/>
    <w:rsid w:val="00AA001B"/>
    <w:rsid w:val="00AA0213"/>
    <w:rsid w:val="00AA12C4"/>
    <w:rsid w:val="00AA28F9"/>
    <w:rsid w:val="00AB1191"/>
    <w:rsid w:val="00AB40E8"/>
    <w:rsid w:val="00AB5B1E"/>
    <w:rsid w:val="00AB62D7"/>
    <w:rsid w:val="00AB68B4"/>
    <w:rsid w:val="00AC65ED"/>
    <w:rsid w:val="00AD04C7"/>
    <w:rsid w:val="00AD12BF"/>
    <w:rsid w:val="00AD2DE5"/>
    <w:rsid w:val="00AD3E30"/>
    <w:rsid w:val="00AD5AB2"/>
    <w:rsid w:val="00AE5230"/>
    <w:rsid w:val="00AE5939"/>
    <w:rsid w:val="00AE7E2D"/>
    <w:rsid w:val="00AF130D"/>
    <w:rsid w:val="00AF3615"/>
    <w:rsid w:val="00AF3DBF"/>
    <w:rsid w:val="00AF77BA"/>
    <w:rsid w:val="00B004A7"/>
    <w:rsid w:val="00B01CBA"/>
    <w:rsid w:val="00B1001D"/>
    <w:rsid w:val="00B111F8"/>
    <w:rsid w:val="00B1423D"/>
    <w:rsid w:val="00B25F01"/>
    <w:rsid w:val="00B275A6"/>
    <w:rsid w:val="00B35C73"/>
    <w:rsid w:val="00B361AE"/>
    <w:rsid w:val="00B37E07"/>
    <w:rsid w:val="00B43916"/>
    <w:rsid w:val="00B447F3"/>
    <w:rsid w:val="00B524BA"/>
    <w:rsid w:val="00B52CA2"/>
    <w:rsid w:val="00B5375A"/>
    <w:rsid w:val="00B53A8A"/>
    <w:rsid w:val="00B544DC"/>
    <w:rsid w:val="00B5528D"/>
    <w:rsid w:val="00B562CC"/>
    <w:rsid w:val="00B56B7E"/>
    <w:rsid w:val="00B5702A"/>
    <w:rsid w:val="00B61A57"/>
    <w:rsid w:val="00B62467"/>
    <w:rsid w:val="00B628B8"/>
    <w:rsid w:val="00B6634A"/>
    <w:rsid w:val="00B66C43"/>
    <w:rsid w:val="00B66C75"/>
    <w:rsid w:val="00B6797E"/>
    <w:rsid w:val="00B70818"/>
    <w:rsid w:val="00B72F0C"/>
    <w:rsid w:val="00B73157"/>
    <w:rsid w:val="00B73D4C"/>
    <w:rsid w:val="00B744DB"/>
    <w:rsid w:val="00B838BB"/>
    <w:rsid w:val="00B83A73"/>
    <w:rsid w:val="00B8516F"/>
    <w:rsid w:val="00B902B3"/>
    <w:rsid w:val="00B90DD4"/>
    <w:rsid w:val="00B92A21"/>
    <w:rsid w:val="00B92C1B"/>
    <w:rsid w:val="00B93A46"/>
    <w:rsid w:val="00B946AD"/>
    <w:rsid w:val="00B95701"/>
    <w:rsid w:val="00B96810"/>
    <w:rsid w:val="00BA28B7"/>
    <w:rsid w:val="00BA4B1F"/>
    <w:rsid w:val="00BA5D30"/>
    <w:rsid w:val="00BA7D6E"/>
    <w:rsid w:val="00BC602D"/>
    <w:rsid w:val="00BD0B8E"/>
    <w:rsid w:val="00BD0DFD"/>
    <w:rsid w:val="00BD0F9E"/>
    <w:rsid w:val="00BD11E5"/>
    <w:rsid w:val="00BD400C"/>
    <w:rsid w:val="00BD7412"/>
    <w:rsid w:val="00BE35B0"/>
    <w:rsid w:val="00BE4E52"/>
    <w:rsid w:val="00BE7093"/>
    <w:rsid w:val="00BF170E"/>
    <w:rsid w:val="00BF363B"/>
    <w:rsid w:val="00BF3C11"/>
    <w:rsid w:val="00BF5BB5"/>
    <w:rsid w:val="00BF7588"/>
    <w:rsid w:val="00BF78AC"/>
    <w:rsid w:val="00C01FD8"/>
    <w:rsid w:val="00C02FEB"/>
    <w:rsid w:val="00C1225F"/>
    <w:rsid w:val="00C14F2D"/>
    <w:rsid w:val="00C2012E"/>
    <w:rsid w:val="00C2013E"/>
    <w:rsid w:val="00C21A4A"/>
    <w:rsid w:val="00C21AC2"/>
    <w:rsid w:val="00C313D0"/>
    <w:rsid w:val="00C359E1"/>
    <w:rsid w:val="00C36133"/>
    <w:rsid w:val="00C403E1"/>
    <w:rsid w:val="00C41A21"/>
    <w:rsid w:val="00C44664"/>
    <w:rsid w:val="00C500EB"/>
    <w:rsid w:val="00C53244"/>
    <w:rsid w:val="00C53572"/>
    <w:rsid w:val="00C549D5"/>
    <w:rsid w:val="00C612FB"/>
    <w:rsid w:val="00C61F31"/>
    <w:rsid w:val="00C631B2"/>
    <w:rsid w:val="00C66D2B"/>
    <w:rsid w:val="00C71487"/>
    <w:rsid w:val="00C71A6D"/>
    <w:rsid w:val="00C75A34"/>
    <w:rsid w:val="00C762CA"/>
    <w:rsid w:val="00C77655"/>
    <w:rsid w:val="00C77AC4"/>
    <w:rsid w:val="00C85947"/>
    <w:rsid w:val="00C8679B"/>
    <w:rsid w:val="00C956BD"/>
    <w:rsid w:val="00C961B9"/>
    <w:rsid w:val="00CA05D9"/>
    <w:rsid w:val="00CA1591"/>
    <w:rsid w:val="00CA2639"/>
    <w:rsid w:val="00CA78A1"/>
    <w:rsid w:val="00CB352B"/>
    <w:rsid w:val="00CB363F"/>
    <w:rsid w:val="00CB5F7A"/>
    <w:rsid w:val="00CC0876"/>
    <w:rsid w:val="00CC1587"/>
    <w:rsid w:val="00CC2C1D"/>
    <w:rsid w:val="00CC2E89"/>
    <w:rsid w:val="00CC4E39"/>
    <w:rsid w:val="00CC52B2"/>
    <w:rsid w:val="00CC5FB7"/>
    <w:rsid w:val="00CC76BB"/>
    <w:rsid w:val="00CD38A9"/>
    <w:rsid w:val="00CD4CE4"/>
    <w:rsid w:val="00CD5842"/>
    <w:rsid w:val="00CE1874"/>
    <w:rsid w:val="00CE4029"/>
    <w:rsid w:val="00CE5A12"/>
    <w:rsid w:val="00CE75B6"/>
    <w:rsid w:val="00CE7D67"/>
    <w:rsid w:val="00CF1288"/>
    <w:rsid w:val="00CF2363"/>
    <w:rsid w:val="00D04179"/>
    <w:rsid w:val="00D05C5B"/>
    <w:rsid w:val="00D05E19"/>
    <w:rsid w:val="00D0757C"/>
    <w:rsid w:val="00D120BA"/>
    <w:rsid w:val="00D128DD"/>
    <w:rsid w:val="00D14822"/>
    <w:rsid w:val="00D15989"/>
    <w:rsid w:val="00D16399"/>
    <w:rsid w:val="00D17F74"/>
    <w:rsid w:val="00D20D59"/>
    <w:rsid w:val="00D22BE5"/>
    <w:rsid w:val="00D234C1"/>
    <w:rsid w:val="00D23AD6"/>
    <w:rsid w:val="00D264F8"/>
    <w:rsid w:val="00D26710"/>
    <w:rsid w:val="00D30B8E"/>
    <w:rsid w:val="00D36E66"/>
    <w:rsid w:val="00D37735"/>
    <w:rsid w:val="00D456F1"/>
    <w:rsid w:val="00D47FFD"/>
    <w:rsid w:val="00D57542"/>
    <w:rsid w:val="00D61228"/>
    <w:rsid w:val="00D709E8"/>
    <w:rsid w:val="00D760F7"/>
    <w:rsid w:val="00D809F7"/>
    <w:rsid w:val="00D8406B"/>
    <w:rsid w:val="00D8448D"/>
    <w:rsid w:val="00D8513C"/>
    <w:rsid w:val="00D85EE7"/>
    <w:rsid w:val="00D86333"/>
    <w:rsid w:val="00D86C55"/>
    <w:rsid w:val="00D96E8D"/>
    <w:rsid w:val="00D972BE"/>
    <w:rsid w:val="00DA2DCA"/>
    <w:rsid w:val="00DA41AB"/>
    <w:rsid w:val="00DA6A59"/>
    <w:rsid w:val="00DA73F2"/>
    <w:rsid w:val="00DB37A3"/>
    <w:rsid w:val="00DB4479"/>
    <w:rsid w:val="00DB7A88"/>
    <w:rsid w:val="00DC1B10"/>
    <w:rsid w:val="00DC53A6"/>
    <w:rsid w:val="00DD0529"/>
    <w:rsid w:val="00DD75EF"/>
    <w:rsid w:val="00DE1932"/>
    <w:rsid w:val="00DE1ED7"/>
    <w:rsid w:val="00DE2A5F"/>
    <w:rsid w:val="00DE3C4C"/>
    <w:rsid w:val="00DE5475"/>
    <w:rsid w:val="00DE7775"/>
    <w:rsid w:val="00DE7F22"/>
    <w:rsid w:val="00DF002E"/>
    <w:rsid w:val="00DF33CB"/>
    <w:rsid w:val="00DF407C"/>
    <w:rsid w:val="00DF45E7"/>
    <w:rsid w:val="00DF5E2C"/>
    <w:rsid w:val="00E008D1"/>
    <w:rsid w:val="00E032D9"/>
    <w:rsid w:val="00E10048"/>
    <w:rsid w:val="00E1636F"/>
    <w:rsid w:val="00E17004"/>
    <w:rsid w:val="00E17656"/>
    <w:rsid w:val="00E21284"/>
    <w:rsid w:val="00E219B8"/>
    <w:rsid w:val="00E22665"/>
    <w:rsid w:val="00E22A58"/>
    <w:rsid w:val="00E32AE3"/>
    <w:rsid w:val="00E33CD9"/>
    <w:rsid w:val="00E36D6A"/>
    <w:rsid w:val="00E372C1"/>
    <w:rsid w:val="00E43073"/>
    <w:rsid w:val="00E5415E"/>
    <w:rsid w:val="00E55212"/>
    <w:rsid w:val="00E637A3"/>
    <w:rsid w:val="00E757AF"/>
    <w:rsid w:val="00E773AE"/>
    <w:rsid w:val="00E7774A"/>
    <w:rsid w:val="00E81990"/>
    <w:rsid w:val="00E84915"/>
    <w:rsid w:val="00E87675"/>
    <w:rsid w:val="00E90901"/>
    <w:rsid w:val="00E90FE8"/>
    <w:rsid w:val="00E921FF"/>
    <w:rsid w:val="00E948EA"/>
    <w:rsid w:val="00E96B79"/>
    <w:rsid w:val="00EA1183"/>
    <w:rsid w:val="00EA3CD8"/>
    <w:rsid w:val="00EA6DFA"/>
    <w:rsid w:val="00EA71B8"/>
    <w:rsid w:val="00EA73D7"/>
    <w:rsid w:val="00EB0AD7"/>
    <w:rsid w:val="00EB1587"/>
    <w:rsid w:val="00EB3B44"/>
    <w:rsid w:val="00EB4273"/>
    <w:rsid w:val="00EB66C4"/>
    <w:rsid w:val="00EB681F"/>
    <w:rsid w:val="00EC6C35"/>
    <w:rsid w:val="00ED06EC"/>
    <w:rsid w:val="00ED38FD"/>
    <w:rsid w:val="00ED5FE3"/>
    <w:rsid w:val="00ED6F77"/>
    <w:rsid w:val="00EE4F0B"/>
    <w:rsid w:val="00EE71BC"/>
    <w:rsid w:val="00EF314D"/>
    <w:rsid w:val="00EF34B5"/>
    <w:rsid w:val="00EF51CA"/>
    <w:rsid w:val="00F01EFC"/>
    <w:rsid w:val="00F07B64"/>
    <w:rsid w:val="00F07E4B"/>
    <w:rsid w:val="00F11BB4"/>
    <w:rsid w:val="00F12F6E"/>
    <w:rsid w:val="00F1741F"/>
    <w:rsid w:val="00F220B7"/>
    <w:rsid w:val="00F268FD"/>
    <w:rsid w:val="00F2705D"/>
    <w:rsid w:val="00F272C1"/>
    <w:rsid w:val="00F325D8"/>
    <w:rsid w:val="00F40884"/>
    <w:rsid w:val="00F408B1"/>
    <w:rsid w:val="00F420E7"/>
    <w:rsid w:val="00F43253"/>
    <w:rsid w:val="00F46853"/>
    <w:rsid w:val="00F50C32"/>
    <w:rsid w:val="00F51B88"/>
    <w:rsid w:val="00F526C7"/>
    <w:rsid w:val="00F60365"/>
    <w:rsid w:val="00F6059B"/>
    <w:rsid w:val="00F627E7"/>
    <w:rsid w:val="00F63B05"/>
    <w:rsid w:val="00F64D48"/>
    <w:rsid w:val="00F72D1D"/>
    <w:rsid w:val="00F74708"/>
    <w:rsid w:val="00F75C15"/>
    <w:rsid w:val="00F75EAD"/>
    <w:rsid w:val="00F852B5"/>
    <w:rsid w:val="00F85381"/>
    <w:rsid w:val="00F90D0C"/>
    <w:rsid w:val="00F924A5"/>
    <w:rsid w:val="00F93A23"/>
    <w:rsid w:val="00F9592D"/>
    <w:rsid w:val="00F97916"/>
    <w:rsid w:val="00FA13A3"/>
    <w:rsid w:val="00FA38D2"/>
    <w:rsid w:val="00FA626A"/>
    <w:rsid w:val="00FA79E8"/>
    <w:rsid w:val="00FB5ACD"/>
    <w:rsid w:val="00FB7075"/>
    <w:rsid w:val="00FB7D22"/>
    <w:rsid w:val="00FC1B66"/>
    <w:rsid w:val="00FC2633"/>
    <w:rsid w:val="00FC3DD2"/>
    <w:rsid w:val="00FC5768"/>
    <w:rsid w:val="00FD128F"/>
    <w:rsid w:val="00FD4AB8"/>
    <w:rsid w:val="00FE082F"/>
    <w:rsid w:val="00FE1C57"/>
    <w:rsid w:val="00FE5A1D"/>
    <w:rsid w:val="00FE787C"/>
    <w:rsid w:val="00FF0047"/>
    <w:rsid w:val="00FF0D7B"/>
    <w:rsid w:val="00FF1439"/>
    <w:rsid w:val="00FF48A8"/>
    <w:rsid w:val="00FF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F19BA-BE9E-4C22-81AB-1CCDD588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F2D5E"/>
    <w:pPr>
      <w:spacing w:before="480" w:line="276" w:lineRule="auto"/>
      <w:contextualSpacing/>
      <w:jc w:val="left"/>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1F2D5E"/>
    <w:pPr>
      <w:spacing w:before="200" w:line="276" w:lineRule="auto"/>
      <w:jc w:val="left"/>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1F2D5E"/>
    <w:pPr>
      <w:spacing w:before="200" w:line="271" w:lineRule="auto"/>
      <w:jc w:val="left"/>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1F2D5E"/>
    <w:pPr>
      <w:spacing w:before="200" w:line="276" w:lineRule="auto"/>
      <w:jc w:val="left"/>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1F2D5E"/>
    <w:pPr>
      <w:spacing w:before="200" w:line="276" w:lineRule="auto"/>
      <w:jc w:val="left"/>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1F2D5E"/>
    <w:pPr>
      <w:spacing w:line="271" w:lineRule="auto"/>
      <w:jc w:val="left"/>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1F2D5E"/>
    <w:pPr>
      <w:spacing w:line="276" w:lineRule="auto"/>
      <w:jc w:val="left"/>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1F2D5E"/>
    <w:pPr>
      <w:spacing w:line="276" w:lineRule="auto"/>
      <w:jc w:val="left"/>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1F2D5E"/>
    <w:pPr>
      <w:spacing w:line="276" w:lineRule="auto"/>
      <w:jc w:val="left"/>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00209"/>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60020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600209"/>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60020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00209"/>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600209"/>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00209"/>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600209"/>
    <w:pPr>
      <w:widowControl w:val="0"/>
      <w:autoSpaceDE w:val="0"/>
      <w:autoSpaceDN w:val="0"/>
      <w:jc w:val="left"/>
    </w:pPr>
    <w:rPr>
      <w:rFonts w:ascii="Arial" w:eastAsia="Times New Roman" w:hAnsi="Arial" w:cs="Arial"/>
      <w:sz w:val="20"/>
      <w:szCs w:val="20"/>
      <w:lang w:eastAsia="ru-RU"/>
    </w:rPr>
  </w:style>
  <w:style w:type="character" w:customStyle="1" w:styleId="a3">
    <w:name w:val="Без интервала Знак"/>
    <w:link w:val="a4"/>
    <w:uiPriority w:val="1"/>
    <w:locked/>
    <w:rsid w:val="00C71487"/>
  </w:style>
  <w:style w:type="paragraph" w:styleId="a4">
    <w:name w:val="No Spacing"/>
    <w:link w:val="a3"/>
    <w:uiPriority w:val="1"/>
    <w:qFormat/>
    <w:rsid w:val="00C71487"/>
    <w:pPr>
      <w:jc w:val="left"/>
    </w:pPr>
  </w:style>
  <w:style w:type="character" w:customStyle="1" w:styleId="ConsPlusNormal0">
    <w:name w:val="ConsPlusNormal Знак"/>
    <w:link w:val="ConsPlusNormal"/>
    <w:locked/>
    <w:rsid w:val="00C71487"/>
    <w:rPr>
      <w:rFonts w:ascii="Calibri" w:eastAsia="Times New Roman" w:hAnsi="Calibri" w:cs="Calibri"/>
      <w:szCs w:val="20"/>
      <w:lang w:eastAsia="ru-RU"/>
    </w:rPr>
  </w:style>
  <w:style w:type="paragraph" w:styleId="a5">
    <w:name w:val="List Paragraph"/>
    <w:basedOn w:val="a"/>
    <w:link w:val="a6"/>
    <w:uiPriority w:val="34"/>
    <w:qFormat/>
    <w:rsid w:val="003F1DA7"/>
    <w:pPr>
      <w:ind w:left="720"/>
      <w:contextualSpacing/>
    </w:pPr>
  </w:style>
  <w:style w:type="character" w:customStyle="1" w:styleId="10">
    <w:name w:val="Заголовок 1 Знак"/>
    <w:basedOn w:val="a0"/>
    <w:link w:val="1"/>
    <w:uiPriority w:val="9"/>
    <w:rsid w:val="001F2D5E"/>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1F2D5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1F2D5E"/>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1F2D5E"/>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1F2D5E"/>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1F2D5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1F2D5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1F2D5E"/>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1F2D5E"/>
    <w:rPr>
      <w:rFonts w:asciiTheme="majorHAnsi" w:eastAsiaTheme="majorEastAsia" w:hAnsiTheme="majorHAnsi" w:cstheme="majorBidi"/>
      <w:i/>
      <w:iCs/>
      <w:spacing w:val="5"/>
      <w:sz w:val="20"/>
      <w:szCs w:val="20"/>
    </w:rPr>
  </w:style>
  <w:style w:type="paragraph" w:styleId="a7">
    <w:name w:val="Title"/>
    <w:basedOn w:val="a"/>
    <w:next w:val="a"/>
    <w:link w:val="a8"/>
    <w:uiPriority w:val="10"/>
    <w:qFormat/>
    <w:rsid w:val="001F2D5E"/>
    <w:pPr>
      <w:pBdr>
        <w:bottom w:val="single" w:sz="4" w:space="1" w:color="auto"/>
      </w:pBdr>
      <w:spacing w:after="200"/>
      <w:contextualSpacing/>
      <w:jc w:val="left"/>
    </w:pPr>
    <w:rPr>
      <w:rFonts w:asciiTheme="majorHAnsi" w:eastAsiaTheme="majorEastAsia" w:hAnsiTheme="majorHAnsi" w:cstheme="majorBidi"/>
      <w:spacing w:val="5"/>
      <w:sz w:val="52"/>
      <w:szCs w:val="52"/>
    </w:rPr>
  </w:style>
  <w:style w:type="character" w:customStyle="1" w:styleId="a8">
    <w:name w:val="Название Знак"/>
    <w:basedOn w:val="a0"/>
    <w:link w:val="a7"/>
    <w:uiPriority w:val="10"/>
    <w:rsid w:val="001F2D5E"/>
    <w:rPr>
      <w:rFonts w:asciiTheme="majorHAnsi" w:eastAsiaTheme="majorEastAsia" w:hAnsiTheme="majorHAnsi" w:cstheme="majorBidi"/>
      <w:spacing w:val="5"/>
      <w:sz w:val="52"/>
      <w:szCs w:val="52"/>
    </w:rPr>
  </w:style>
  <w:style w:type="paragraph" w:styleId="a9">
    <w:name w:val="Subtitle"/>
    <w:basedOn w:val="a"/>
    <w:next w:val="a"/>
    <w:link w:val="aa"/>
    <w:uiPriority w:val="11"/>
    <w:qFormat/>
    <w:rsid w:val="001F2D5E"/>
    <w:pPr>
      <w:spacing w:after="600" w:line="276" w:lineRule="auto"/>
      <w:jc w:val="left"/>
    </w:pPr>
    <w:rPr>
      <w:rFonts w:asciiTheme="majorHAnsi" w:eastAsiaTheme="majorEastAsia" w:hAnsiTheme="majorHAnsi" w:cstheme="majorBidi"/>
      <w:i/>
      <w:iCs/>
      <w:spacing w:val="13"/>
      <w:sz w:val="24"/>
      <w:szCs w:val="24"/>
    </w:rPr>
  </w:style>
  <w:style w:type="character" w:customStyle="1" w:styleId="aa">
    <w:name w:val="Подзаголовок Знак"/>
    <w:basedOn w:val="a0"/>
    <w:link w:val="a9"/>
    <w:uiPriority w:val="11"/>
    <w:rsid w:val="001F2D5E"/>
    <w:rPr>
      <w:rFonts w:asciiTheme="majorHAnsi" w:eastAsiaTheme="majorEastAsia" w:hAnsiTheme="majorHAnsi" w:cstheme="majorBidi"/>
      <w:i/>
      <w:iCs/>
      <w:spacing w:val="13"/>
      <w:sz w:val="24"/>
      <w:szCs w:val="24"/>
    </w:rPr>
  </w:style>
  <w:style w:type="character" w:styleId="ab">
    <w:name w:val="Strong"/>
    <w:uiPriority w:val="22"/>
    <w:qFormat/>
    <w:rsid w:val="001F2D5E"/>
    <w:rPr>
      <w:b/>
      <w:bCs/>
    </w:rPr>
  </w:style>
  <w:style w:type="character" w:styleId="ac">
    <w:name w:val="Emphasis"/>
    <w:uiPriority w:val="20"/>
    <w:qFormat/>
    <w:rsid w:val="001F2D5E"/>
    <w:rPr>
      <w:b/>
      <w:bCs/>
      <w:i/>
      <w:iCs/>
      <w:spacing w:val="10"/>
      <w:bdr w:val="none" w:sz="0" w:space="0" w:color="auto"/>
      <w:shd w:val="clear" w:color="auto" w:fill="auto"/>
    </w:rPr>
  </w:style>
  <w:style w:type="character" w:customStyle="1" w:styleId="a6">
    <w:name w:val="Абзац списка Знак"/>
    <w:basedOn w:val="a0"/>
    <w:link w:val="a5"/>
    <w:uiPriority w:val="34"/>
    <w:locked/>
    <w:rsid w:val="001F2D5E"/>
  </w:style>
  <w:style w:type="paragraph" w:styleId="21">
    <w:name w:val="Quote"/>
    <w:basedOn w:val="a"/>
    <w:next w:val="a"/>
    <w:link w:val="22"/>
    <w:uiPriority w:val="29"/>
    <w:qFormat/>
    <w:rsid w:val="001F2D5E"/>
    <w:pPr>
      <w:spacing w:before="200" w:line="276" w:lineRule="auto"/>
      <w:ind w:left="360" w:right="360"/>
      <w:jc w:val="left"/>
    </w:pPr>
    <w:rPr>
      <w:i/>
      <w:iCs/>
    </w:rPr>
  </w:style>
  <w:style w:type="character" w:customStyle="1" w:styleId="22">
    <w:name w:val="Цитата 2 Знак"/>
    <w:basedOn w:val="a0"/>
    <w:link w:val="21"/>
    <w:uiPriority w:val="29"/>
    <w:rsid w:val="001F2D5E"/>
    <w:rPr>
      <w:i/>
      <w:iCs/>
    </w:rPr>
  </w:style>
  <w:style w:type="paragraph" w:styleId="ad">
    <w:name w:val="Intense Quote"/>
    <w:basedOn w:val="a"/>
    <w:next w:val="a"/>
    <w:link w:val="ae"/>
    <w:uiPriority w:val="30"/>
    <w:qFormat/>
    <w:rsid w:val="001F2D5E"/>
    <w:pPr>
      <w:pBdr>
        <w:bottom w:val="single" w:sz="4" w:space="1" w:color="auto"/>
      </w:pBdr>
      <w:spacing w:before="200" w:after="280" w:line="276" w:lineRule="auto"/>
      <w:ind w:left="1008" w:right="1152"/>
      <w:jc w:val="both"/>
    </w:pPr>
    <w:rPr>
      <w:b/>
      <w:bCs/>
      <w:i/>
      <w:iCs/>
    </w:rPr>
  </w:style>
  <w:style w:type="character" w:customStyle="1" w:styleId="ae">
    <w:name w:val="Выделенная цитата Знак"/>
    <w:basedOn w:val="a0"/>
    <w:link w:val="ad"/>
    <w:uiPriority w:val="30"/>
    <w:rsid w:val="001F2D5E"/>
    <w:rPr>
      <w:b/>
      <w:bCs/>
      <w:i/>
      <w:iCs/>
    </w:rPr>
  </w:style>
  <w:style w:type="character" w:styleId="af">
    <w:name w:val="Subtle Emphasis"/>
    <w:uiPriority w:val="19"/>
    <w:qFormat/>
    <w:rsid w:val="001F2D5E"/>
    <w:rPr>
      <w:i/>
      <w:iCs/>
    </w:rPr>
  </w:style>
  <w:style w:type="character" w:styleId="af0">
    <w:name w:val="Intense Emphasis"/>
    <w:uiPriority w:val="21"/>
    <w:qFormat/>
    <w:rsid w:val="001F2D5E"/>
    <w:rPr>
      <w:b/>
      <w:bCs/>
    </w:rPr>
  </w:style>
  <w:style w:type="character" w:styleId="af1">
    <w:name w:val="Subtle Reference"/>
    <w:uiPriority w:val="31"/>
    <w:qFormat/>
    <w:rsid w:val="001F2D5E"/>
    <w:rPr>
      <w:smallCaps/>
    </w:rPr>
  </w:style>
  <w:style w:type="character" w:styleId="af2">
    <w:name w:val="Intense Reference"/>
    <w:uiPriority w:val="32"/>
    <w:qFormat/>
    <w:rsid w:val="001F2D5E"/>
    <w:rPr>
      <w:smallCaps/>
      <w:spacing w:val="5"/>
      <w:u w:val="single"/>
    </w:rPr>
  </w:style>
  <w:style w:type="character" w:styleId="af3">
    <w:name w:val="Book Title"/>
    <w:uiPriority w:val="33"/>
    <w:qFormat/>
    <w:rsid w:val="001F2D5E"/>
    <w:rPr>
      <w:i/>
      <w:iCs/>
      <w:smallCaps/>
      <w:spacing w:val="5"/>
    </w:rPr>
  </w:style>
  <w:style w:type="paragraph" w:styleId="af4">
    <w:name w:val="TOC Heading"/>
    <w:basedOn w:val="1"/>
    <w:next w:val="a"/>
    <w:uiPriority w:val="39"/>
    <w:semiHidden/>
    <w:unhideWhenUsed/>
    <w:qFormat/>
    <w:rsid w:val="001F2D5E"/>
    <w:pPr>
      <w:outlineLvl w:val="9"/>
    </w:pPr>
    <w:rPr>
      <w:lang w:bidi="en-US"/>
    </w:rPr>
  </w:style>
  <w:style w:type="character" w:customStyle="1" w:styleId="Absatz-Standardschriftart">
    <w:name w:val="Absatz-Standardschriftart"/>
    <w:rsid w:val="004E16BC"/>
  </w:style>
  <w:style w:type="character" w:styleId="af5">
    <w:name w:val="Hyperlink"/>
    <w:basedOn w:val="a0"/>
    <w:uiPriority w:val="99"/>
    <w:unhideWhenUsed/>
    <w:rsid w:val="00F75EAD"/>
    <w:rPr>
      <w:color w:val="0000FF" w:themeColor="hyperlink"/>
      <w:u w:val="single"/>
    </w:rPr>
  </w:style>
  <w:style w:type="paragraph" w:styleId="af6">
    <w:name w:val="Balloon Text"/>
    <w:basedOn w:val="a"/>
    <w:link w:val="af7"/>
    <w:uiPriority w:val="99"/>
    <w:semiHidden/>
    <w:unhideWhenUsed/>
    <w:rsid w:val="00456A79"/>
    <w:rPr>
      <w:rFonts w:ascii="Segoe UI" w:hAnsi="Segoe UI" w:cs="Segoe UI"/>
      <w:sz w:val="18"/>
      <w:szCs w:val="18"/>
    </w:rPr>
  </w:style>
  <w:style w:type="character" w:customStyle="1" w:styleId="af7">
    <w:name w:val="Текст выноски Знак"/>
    <w:basedOn w:val="a0"/>
    <w:link w:val="af6"/>
    <w:uiPriority w:val="99"/>
    <w:semiHidden/>
    <w:rsid w:val="00456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9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04E4104C81830E53D1512D13CE40DE0235F1AD3B57D69F66C9B4C4EA15649B7465CAF2B9E339F67D0C3FC8F8BAC41A3003F13064Fe0vBM" TargetMode="External"/><Relationship Id="rId13" Type="http://schemas.openxmlformats.org/officeDocument/2006/relationships/hyperlink" Target="consultantplus://offline/ref=CDF04E4104C81830E53D0B1FC750B302E52B011FD7B77137AB3C9D1B11F1501CF7065AFA68D33895338187AA8782FE0EE75D2C130050027C62649CD3e7v6M" TargetMode="External"/><Relationship Id="rId18" Type="http://schemas.openxmlformats.org/officeDocument/2006/relationships/hyperlink" Target="consultantplus://offline/ref=BF7FB1E206A71B2ECEF7A3C9142AE937EEC916037FCF8F3BD3EE1919CDA326B31CBB338C14F5CAEAB5369ECB7B6E357632F0E15A7ECCE6BB46746C5071v9F" TargetMode="External"/><Relationship Id="rId26" Type="http://schemas.openxmlformats.org/officeDocument/2006/relationships/hyperlink" Target="consultantplus://offline/ref=A31232F6FD75D299883695B78F79291A5800A13300FC874A2F3A3FC9038CE2AEB850D907B688C1722A6E2A5111G0X7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31232F6FD75D299883695B78F79291A5800A03C0AF8874A2F3A3FC9038CE2AEB850D907B688C1722A6E2A5111G0X7J" TargetMode="External"/><Relationship Id="rId34" Type="http://schemas.openxmlformats.org/officeDocument/2006/relationships/hyperlink" Target="https://login.consultant.ru/link/?req=doc&amp;base=RLAW926&amp;n=272476" TargetMode="External"/><Relationship Id="rId7" Type="http://schemas.openxmlformats.org/officeDocument/2006/relationships/hyperlink" Target="consultantplus://offline/ref=CDF04E4104C81830E53D1512D13CE40DE0235F1AD3B57D69F66C9B4C4EA15649B7465CAF2B903C9F67D0C3FC8F8BAC41A3003F13064Fe0vBM" TargetMode="External"/><Relationship Id="rId12" Type="http://schemas.openxmlformats.org/officeDocument/2006/relationships/hyperlink" Target="consultantplus://offline/ref=CDF04E4104C81830E53D1512D13CE40DE2205A11DEB67D69F66C9B4C4EA15649A54604A329912B943B9F85A983e8v0M" TargetMode="External"/><Relationship Id="rId17" Type="http://schemas.openxmlformats.org/officeDocument/2006/relationships/hyperlink" Target="consultantplus://offline/ref=BF7FB1E206A71B2ECEF7A3C9142AE937EEC916037FCF8F3BD3EE1919CDA326B31CBB338C14F5CAEAB5369CCD786E357632F0E15A7ECCE6BB46746C5071v9F" TargetMode="External"/><Relationship Id="rId25" Type="http://schemas.openxmlformats.org/officeDocument/2006/relationships/hyperlink" Target="consultantplus://offline/ref=A31232F6FD75D299883695B78F79291A5801A63D07F7874A2F3A3FC9038CE2AEB850D907B688C1722A6E2A5111G0X7J" TargetMode="External"/><Relationship Id="rId33" Type="http://schemas.openxmlformats.org/officeDocument/2006/relationships/hyperlink" Target="https://login.consultant.ru/link/?req=doc&amp;base=LAW&amp;n=45423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7FB1E206A71B2ECEF7A3C9142AE937EEC916037FCF8F3BD3EE1919CDA326B31CBB338C14F5CAEAB5369DCF7E6E357632F0E15A7ECCE6BB46746C5071v9F" TargetMode="External"/><Relationship Id="rId20" Type="http://schemas.openxmlformats.org/officeDocument/2006/relationships/hyperlink" Target="consultantplus://offline/ref=BF7FB1E206A71B2ECEF7A3C9142AE937EEC916037FCF8F3BD3EE1919CDA326B31CBB338C14F5CAEAB53699CF7B6E357632F0E15A7ECCE6BB46746C5071v9F" TargetMode="External"/><Relationship Id="rId29" Type="http://schemas.openxmlformats.org/officeDocument/2006/relationships/hyperlink" Target="consultantplus://offline/ref=A31232F6FD75D29988368BBA99157E155D0BFF3603F9841E726A399E5CDCE4FBEA10875EF7CAD2732C742F5714053231EB5D73583A09B6030C151B9EG8X6J"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CDF04E4104C81830E53D1512D13CE40DE0205E15DEB27D69F66C9B4C4EA15649B7465CAF2B973495378AD3F8C6DCA75DA5162119184C0275e7v5M" TargetMode="External"/><Relationship Id="rId24" Type="http://schemas.openxmlformats.org/officeDocument/2006/relationships/hyperlink" Target="consultantplus://offline/ref=A31232F6FD75D29988368BBA99157E155D0BFF360AF9891F736564945485E8F9ED1FD849F083DE7228702A511B5A3724FA057C5C2217B41F10171AG9X6J" TargetMode="External"/><Relationship Id="rId32" Type="http://schemas.openxmlformats.org/officeDocument/2006/relationships/hyperlink" Target="https://login.consultant.ru/link/?req=doc&amp;base=LAW&amp;n=480803" TargetMode="External"/><Relationship Id="rId37" Type="http://schemas.openxmlformats.org/officeDocument/2006/relationships/hyperlink" Target="consultantplus://offline/ref=A31232F6FD75D299883695B78F79291A5A04A83203FF874A2F3A3FC9038CE2AEB850D907B688C1722A6E2A5111G0X7J" TargetMode="External"/><Relationship Id="rId5" Type="http://schemas.openxmlformats.org/officeDocument/2006/relationships/webSettings" Target="webSettings.xml"/><Relationship Id="rId15" Type="http://schemas.openxmlformats.org/officeDocument/2006/relationships/hyperlink" Target="consultantplus://offline/ref=CDF04E4104C81830E53D0B1FC750B302E52B011FDEB3733CAA33C01119A85C1EF00905FF6FC23896359F87A19C8BAA5EeAvAM" TargetMode="External"/><Relationship Id="rId23" Type="http://schemas.openxmlformats.org/officeDocument/2006/relationships/hyperlink" Target="consultantplus://offline/ref=A31232F6FD75D299883695B78F79291A5A02A53E06FC874A2F3A3FC9038CE2AEB850D907B688C1722A6E2A5111G0X7J" TargetMode="External"/><Relationship Id="rId28" Type="http://schemas.openxmlformats.org/officeDocument/2006/relationships/hyperlink" Target="consultantplus://offline/ref=A31232F6FD75D299883695B78F79291A5801A63D07F7874A2F3A3FC9038CE2AEB850D907B688C1722A6E2A5111G0X7J" TargetMode="External"/><Relationship Id="rId36" Type="http://schemas.openxmlformats.org/officeDocument/2006/relationships/hyperlink" Target="consultantplus://offline/ref=A31232F6FD75D299883695B78F79291A5A04A83203FF874A2F3A3FC9038CE2AEB850D907B688C1722A6E2A5111G0X7J" TargetMode="External"/><Relationship Id="rId10" Type="http://schemas.openxmlformats.org/officeDocument/2006/relationships/hyperlink" Target="consultantplus://offline/ref=CDF04E4104C81830E53D1512D13CE40DE0225611D5BD7D69F66C9B4C4EA15649B7465CAF2B9F359038D5D6EDD784A859BD08290F044E03e7vDM" TargetMode="External"/><Relationship Id="rId19" Type="http://schemas.openxmlformats.org/officeDocument/2006/relationships/hyperlink" Target="consultantplus://offline/ref=BF7FB1E206A71B2ECEF7A3C9142AE937EEC916037FCF8F3BD3EE1919CDA326B31CBB338C14F5CAEAB5369ECF716E357632F0E15A7ECCE6BB46746C5071v9F" TargetMode="External"/><Relationship Id="rId31" Type="http://schemas.openxmlformats.org/officeDocument/2006/relationships/hyperlink" Target="https://login.consultant.ru/link/?req=doc&amp;base=LAW&amp;n=482692" TargetMode="External"/><Relationship Id="rId4" Type="http://schemas.openxmlformats.org/officeDocument/2006/relationships/settings" Target="settings.xml"/><Relationship Id="rId9" Type="http://schemas.openxmlformats.org/officeDocument/2006/relationships/hyperlink" Target="consultantplus://offline/ref=CDF04E4104C81830E53D1512D13CE40DE0225611D5BD7D69F66C9B4C4EA15649B7465CAF2B953494328AD3F8C6DCA75DA5162119184C0275e7v5M" TargetMode="External"/><Relationship Id="rId14" Type="http://schemas.openxmlformats.org/officeDocument/2006/relationships/hyperlink" Target="consultantplus://offline/ref=CDF04E4104C81830E53D0B1FC750B302E52B011FD7B7703EA9389D1B11F1501CF7065AFA7AD36099318799A98A97A85FA2e0v1M" TargetMode="External"/><Relationship Id="rId22" Type="http://schemas.openxmlformats.org/officeDocument/2006/relationships/hyperlink" Target="consultantplus://offline/ref=A31232F6FD75D299883695B78F79291A5900A73901F6874A2F3A3FC9038CE2AEB850D907B688C1722A6E2A5111G0X7J" TargetMode="External"/><Relationship Id="rId27" Type="http://schemas.openxmlformats.org/officeDocument/2006/relationships/hyperlink" Target="consultantplus://offline/ref=A31232F6FD75D299883695B78F79291A5801A63D07F7874A2F3A3FC9038CE2AEB850D907B688C1722A6E2A5111G0X7J" TargetMode="External"/><Relationship Id="rId30" Type="http://schemas.openxmlformats.org/officeDocument/2006/relationships/hyperlink" Target="consultantplus://offline/ref=A31232F6FD75D29988368BBA99157E155D0BFF3600FA891D78386E9C0D89EAFEE240DD4EE183DD7436702A4F120E67G6X9J" TargetMode="External"/><Relationship Id="rId35" Type="http://schemas.openxmlformats.org/officeDocument/2006/relationships/hyperlink" Target="consultantplus://offline/ref=A31232F6FD75D299883695B78F79291A5801A63D07F7874A2F3A3FC9038CE2AEB850D907B688C1722A6E2A5111G0X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1E061-741D-4E13-AA29-35506904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9930</TotalTime>
  <Pages>48</Pages>
  <Words>15059</Words>
  <Characters>85842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Доронина Т.К.</dc:creator>
  <cp:lastModifiedBy>Доронина Т.К.</cp:lastModifiedBy>
  <cp:revision>720</cp:revision>
  <cp:lastPrinted>2024-11-18T04:45:00Z</cp:lastPrinted>
  <dcterms:created xsi:type="dcterms:W3CDTF">2021-03-16T09:49:00Z</dcterms:created>
  <dcterms:modified xsi:type="dcterms:W3CDTF">2024-11-18T07:24:00Z</dcterms:modified>
</cp:coreProperties>
</file>