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DE671D5" w14:textId="77777777" w:rsidR="000934BB" w:rsidRPr="000934BB" w:rsidRDefault="000934BB" w:rsidP="000A363B">
      <w:pPr>
        <w:suppressAutoHyphens/>
        <w:rPr>
          <w:rFonts w:eastAsia="Times New Roman"/>
          <w:sz w:val="28"/>
          <w:szCs w:val="28"/>
          <w:lang w:eastAsia="ar-SA"/>
        </w:rPr>
      </w:pPr>
      <w:r w:rsidRPr="000934BB">
        <w:rPr>
          <w:rFonts w:eastAsia="Times New Roman"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144FE3E8" wp14:editId="57E7053C">
            <wp:simplePos x="0" y="0"/>
            <wp:positionH relativeFrom="page">
              <wp:posOffset>3487420</wp:posOffset>
            </wp:positionH>
            <wp:positionV relativeFrom="page">
              <wp:posOffset>454025</wp:posOffset>
            </wp:positionV>
            <wp:extent cx="636270" cy="800100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627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CA9FF41" w14:textId="77777777" w:rsidR="000934BB" w:rsidRPr="000934BB" w:rsidRDefault="000934BB" w:rsidP="000A363B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70B2124A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МУНИЦИПАЛЬНОЕ ОБРАЗОВАНИЕ</w:t>
      </w:r>
    </w:p>
    <w:p w14:paraId="7A748B21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640A60B4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7D2CD2FF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</w:p>
    <w:p w14:paraId="3BA77946" w14:textId="77777777" w:rsidR="000934BB" w:rsidRPr="000934BB" w:rsidRDefault="000934BB" w:rsidP="000A363B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0934BB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22E436FE" w14:textId="77777777" w:rsidR="000934BB" w:rsidRPr="000934BB" w:rsidRDefault="000934BB" w:rsidP="000A363B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281E6978" w14:textId="77777777" w:rsidR="000934BB" w:rsidRPr="000934BB" w:rsidRDefault="000934BB" w:rsidP="000A363B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0934BB">
        <w:rPr>
          <w:rFonts w:eastAsia="Times New Roman"/>
          <w:b/>
          <w:sz w:val="28"/>
          <w:szCs w:val="28"/>
          <w:lang w:eastAsia="en-US"/>
        </w:rPr>
        <w:t xml:space="preserve">П О С Т А Н О В Л Е Н И Е </w:t>
      </w:r>
    </w:p>
    <w:p w14:paraId="31C0E71A" w14:textId="77777777" w:rsidR="000934BB" w:rsidRPr="000934BB" w:rsidRDefault="000934BB" w:rsidP="000A363B">
      <w:pPr>
        <w:jc w:val="center"/>
        <w:rPr>
          <w:rFonts w:eastAsia="Times New Roman"/>
          <w:sz w:val="28"/>
          <w:szCs w:val="28"/>
          <w:lang w:eastAsia="en-US"/>
        </w:rPr>
      </w:pPr>
    </w:p>
    <w:p w14:paraId="506EA75D" w14:textId="461CFE33" w:rsidR="000934BB" w:rsidRPr="000934BB" w:rsidRDefault="000934BB" w:rsidP="000A363B">
      <w:pPr>
        <w:jc w:val="both"/>
        <w:rPr>
          <w:rFonts w:eastAsia="Times New Roman"/>
          <w:sz w:val="28"/>
          <w:szCs w:val="28"/>
          <w:lang w:eastAsia="en-US"/>
        </w:rPr>
      </w:pPr>
      <w:r w:rsidRPr="000934BB">
        <w:rPr>
          <w:rFonts w:eastAsia="Times New Roman"/>
          <w:sz w:val="28"/>
          <w:szCs w:val="28"/>
          <w:lang w:eastAsia="en-US"/>
        </w:rPr>
        <w:t xml:space="preserve">от </w:t>
      </w:r>
      <w:r w:rsidR="006542C5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                                   </w:t>
      </w:r>
      <w:r w:rsidRPr="000934BB">
        <w:rPr>
          <w:rFonts w:eastAsia="Times New Roman"/>
          <w:sz w:val="28"/>
          <w:szCs w:val="28"/>
          <w:lang w:eastAsia="en-US"/>
        </w:rPr>
        <w:t xml:space="preserve">№ </w:t>
      </w:r>
      <w:r w:rsidR="006542C5">
        <w:rPr>
          <w:rFonts w:eastAsia="Times New Roman"/>
          <w:sz w:val="28"/>
          <w:szCs w:val="28"/>
          <w:lang w:eastAsia="en-US"/>
        </w:rPr>
        <w:t xml:space="preserve">  </w:t>
      </w:r>
    </w:p>
    <w:p w14:paraId="4017693C" w14:textId="77777777" w:rsidR="000934BB" w:rsidRPr="000934BB" w:rsidRDefault="000934BB" w:rsidP="000A363B">
      <w:pPr>
        <w:rPr>
          <w:rFonts w:eastAsia="Times New Roman"/>
          <w:i/>
          <w:sz w:val="24"/>
          <w:szCs w:val="24"/>
          <w:lang w:eastAsia="en-US"/>
        </w:rPr>
      </w:pPr>
      <w:r w:rsidRPr="000934BB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5D2D0374" w14:textId="77777777" w:rsidR="000934BB" w:rsidRPr="000934BB" w:rsidRDefault="000934BB" w:rsidP="000A363B">
      <w:pPr>
        <w:suppressAutoHyphens/>
        <w:jc w:val="both"/>
        <w:rPr>
          <w:rFonts w:eastAsia="Times New Roman"/>
          <w:sz w:val="28"/>
          <w:lang w:eastAsia="ar-SA"/>
        </w:rPr>
      </w:pPr>
    </w:p>
    <w:p w14:paraId="22EA5F1F" w14:textId="77777777" w:rsidR="000934BB" w:rsidRPr="000934BB" w:rsidRDefault="000934BB" w:rsidP="000A363B">
      <w:pPr>
        <w:suppressAutoHyphens/>
        <w:rPr>
          <w:rFonts w:eastAsia="Times New Roman"/>
          <w:lang w:eastAsia="ar-SA"/>
        </w:rPr>
      </w:pPr>
    </w:p>
    <w:p w14:paraId="6F6C0C4A" w14:textId="77777777" w:rsidR="008B7BA8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О внесении изменений в постановление </w:t>
      </w:r>
    </w:p>
    <w:p w14:paraId="14FC2C53" w14:textId="77777777" w:rsidR="008B7BA8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Администрации Ханты-Мансийского </w:t>
      </w:r>
    </w:p>
    <w:p w14:paraId="36F53D1D" w14:textId="28CAF6F9" w:rsidR="00A741C7" w:rsidRPr="004959BA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района от </w:t>
      </w:r>
      <w:r w:rsidR="00BE44DC">
        <w:rPr>
          <w:rFonts w:ascii="Times New Roman" w:hAnsi="Times New Roman"/>
          <w:sz w:val="28"/>
          <w:szCs w:val="28"/>
        </w:rPr>
        <w:t>30</w:t>
      </w:r>
      <w:r w:rsidRPr="004959BA">
        <w:rPr>
          <w:rFonts w:ascii="Times New Roman" w:hAnsi="Times New Roman"/>
          <w:sz w:val="28"/>
          <w:szCs w:val="28"/>
        </w:rPr>
        <w:t>.</w:t>
      </w:r>
      <w:r w:rsidR="00BE44DC">
        <w:rPr>
          <w:rFonts w:ascii="Times New Roman" w:hAnsi="Times New Roman"/>
          <w:sz w:val="28"/>
          <w:szCs w:val="28"/>
        </w:rPr>
        <w:t>08</w:t>
      </w:r>
      <w:r w:rsidRPr="004959BA">
        <w:rPr>
          <w:rFonts w:ascii="Times New Roman" w:hAnsi="Times New Roman"/>
          <w:sz w:val="28"/>
          <w:szCs w:val="28"/>
        </w:rPr>
        <w:t>.202</w:t>
      </w:r>
      <w:r w:rsidR="00BE44DC">
        <w:rPr>
          <w:rFonts w:ascii="Times New Roman" w:hAnsi="Times New Roman"/>
          <w:sz w:val="28"/>
          <w:szCs w:val="28"/>
        </w:rPr>
        <w:t>4</w:t>
      </w:r>
      <w:r w:rsidRPr="004959BA">
        <w:rPr>
          <w:rFonts w:ascii="Times New Roman" w:hAnsi="Times New Roman"/>
          <w:sz w:val="28"/>
          <w:szCs w:val="28"/>
        </w:rPr>
        <w:t xml:space="preserve"> № </w:t>
      </w:r>
      <w:r w:rsidR="00BE44DC">
        <w:rPr>
          <w:rFonts w:ascii="Times New Roman" w:hAnsi="Times New Roman"/>
          <w:sz w:val="28"/>
          <w:szCs w:val="28"/>
        </w:rPr>
        <w:t>743</w:t>
      </w:r>
    </w:p>
    <w:p w14:paraId="6D6E20ED" w14:textId="77777777" w:rsidR="00BE44DC" w:rsidRPr="006F2A96" w:rsidRDefault="00A741C7" w:rsidP="000A363B">
      <w:pPr>
        <w:pStyle w:val="af3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>«</w:t>
      </w:r>
      <w:r w:rsidR="00BE44DC" w:rsidRPr="006F2A96">
        <w:rPr>
          <w:rFonts w:ascii="Times New Roman" w:hAnsi="Times New Roman"/>
          <w:sz w:val="28"/>
          <w:szCs w:val="28"/>
        </w:rPr>
        <w:t xml:space="preserve">О порядках предоставления субсидий </w:t>
      </w:r>
    </w:p>
    <w:p w14:paraId="34F20B6D" w14:textId="77777777" w:rsidR="00BE44DC" w:rsidRPr="006F2A96" w:rsidRDefault="00BE44DC" w:rsidP="000A363B">
      <w:pPr>
        <w:pStyle w:val="af3"/>
        <w:rPr>
          <w:rFonts w:ascii="Times New Roman" w:hAnsi="Times New Roman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>из бюджета Ханты-Мансийского района</w:t>
      </w:r>
    </w:p>
    <w:p w14:paraId="44AD1AA8" w14:textId="77777777" w:rsidR="00BE44DC" w:rsidRPr="006F2A96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hAnsi="Times New Roman"/>
          <w:sz w:val="28"/>
          <w:szCs w:val="28"/>
        </w:rPr>
        <w:t xml:space="preserve">за счет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субвенций органам местного </w:t>
      </w:r>
    </w:p>
    <w:p w14:paraId="3FE47280" w14:textId="77777777" w:rsidR="00BE44DC" w:rsidRPr="006F2A96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самоуправления муниципальных образований </w:t>
      </w:r>
    </w:p>
    <w:p w14:paraId="3A097FAD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Ханты-Мансийского автономного </w:t>
      </w:r>
    </w:p>
    <w:p w14:paraId="1973EE43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округа </w:t>
      </w:r>
      <w:r w:rsidRPr="006F2A96">
        <w:rPr>
          <w:rFonts w:ascii="Times New Roman" w:hAnsi="Times New Roman"/>
          <w:color w:val="000000"/>
          <w:sz w:val="28"/>
          <w:szCs w:val="28"/>
        </w:rPr>
        <w:t xml:space="preserve">–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>Югры на реализацию отдельн</w:t>
      </w:r>
      <w:r w:rsidRPr="006F2A96">
        <w:rPr>
          <w:rFonts w:ascii="Times New Roman" w:eastAsia="Arial" w:hAnsi="Times New Roman"/>
          <w:sz w:val="28"/>
          <w:szCs w:val="28"/>
        </w:rPr>
        <w:t>ых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 </w:t>
      </w:r>
    </w:p>
    <w:p w14:paraId="0F882EB9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>государственн</w:t>
      </w:r>
      <w:r w:rsidRPr="006F2A96">
        <w:rPr>
          <w:rFonts w:ascii="Times New Roman" w:eastAsia="Arial" w:hAnsi="Times New Roman"/>
          <w:sz w:val="28"/>
          <w:szCs w:val="28"/>
        </w:rPr>
        <w:t>ых</w:t>
      </w:r>
      <w:r w:rsidRPr="006F2A96">
        <w:rPr>
          <w:rFonts w:ascii="Times New Roman" w:hAnsi="Times New Roman"/>
          <w:sz w:val="28"/>
          <w:szCs w:val="28"/>
        </w:rPr>
        <w:t xml:space="preserve"> </w:t>
      </w: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полномочий </w:t>
      </w:r>
    </w:p>
    <w:p w14:paraId="76753364" w14:textId="77777777" w:rsidR="00BE44DC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в сфере поддержки сельскохозяйственного </w:t>
      </w:r>
    </w:p>
    <w:p w14:paraId="09416869" w14:textId="77777777" w:rsidR="00BE44DC" w:rsidRPr="006F2A96" w:rsidRDefault="00BE44DC" w:rsidP="000A363B">
      <w:pPr>
        <w:pStyle w:val="af3"/>
        <w:rPr>
          <w:rFonts w:ascii="Times New Roman" w:eastAsia="Arial" w:hAnsi="Times New Roman"/>
          <w:color w:val="000000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 xml:space="preserve">производства и деятельности по заготовке </w:t>
      </w:r>
    </w:p>
    <w:p w14:paraId="04C7A924" w14:textId="2D4F38F8" w:rsidR="00A741C7" w:rsidRPr="004959BA" w:rsidRDefault="00BE44DC" w:rsidP="000A363B">
      <w:pPr>
        <w:pStyle w:val="af3"/>
        <w:rPr>
          <w:rFonts w:ascii="Times New Roman" w:hAnsi="Times New Roman"/>
          <w:sz w:val="28"/>
          <w:szCs w:val="28"/>
        </w:rPr>
      </w:pPr>
      <w:r w:rsidRPr="006F2A96">
        <w:rPr>
          <w:rFonts w:ascii="Times New Roman" w:eastAsia="Arial" w:hAnsi="Times New Roman"/>
          <w:color w:val="000000"/>
          <w:sz w:val="28"/>
          <w:szCs w:val="28"/>
        </w:rPr>
        <w:t>и переработке дикоросов</w:t>
      </w:r>
      <w:r w:rsidR="00A741C7" w:rsidRPr="004959BA">
        <w:rPr>
          <w:rFonts w:ascii="Times New Roman" w:hAnsi="Times New Roman"/>
          <w:sz w:val="28"/>
          <w:szCs w:val="28"/>
        </w:rPr>
        <w:t>»</w:t>
      </w:r>
    </w:p>
    <w:p w14:paraId="23314A38" w14:textId="77777777" w:rsidR="00061C8A" w:rsidRPr="004959BA" w:rsidRDefault="00061C8A" w:rsidP="000A363B">
      <w:pPr>
        <w:widowControl w:val="0"/>
        <w:autoSpaceDE w:val="0"/>
        <w:autoSpaceDN w:val="0"/>
        <w:adjustRightInd w:val="0"/>
        <w:contextualSpacing/>
        <w:jc w:val="both"/>
        <w:rPr>
          <w:sz w:val="28"/>
          <w:szCs w:val="28"/>
        </w:rPr>
      </w:pPr>
    </w:p>
    <w:p w14:paraId="71FA297E" w14:textId="6F73A0D0" w:rsidR="008466DA" w:rsidRDefault="00211A66" w:rsidP="000A363B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  <w:r w:rsidRPr="004959BA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</w:t>
      </w:r>
      <w:r w:rsidR="008B7BA8">
        <w:rPr>
          <w:rFonts w:eastAsia="Times New Roman"/>
          <w:b w:val="0"/>
          <w:bCs w:val="0"/>
          <w:lang w:eastAsia="ru-RU"/>
        </w:rPr>
        <w:br/>
      </w:r>
      <w:r w:rsidRPr="004959BA">
        <w:rPr>
          <w:rFonts w:eastAsia="Times New Roman"/>
          <w:b w:val="0"/>
          <w:bCs w:val="0"/>
          <w:lang w:eastAsia="ru-RU"/>
        </w:rPr>
        <w:t xml:space="preserve">Ханты-Мансийского района в соответствие с действующим законодательством, руководствуясь статьей 32 </w:t>
      </w:r>
      <w:r w:rsidR="00AE5846">
        <w:rPr>
          <w:rFonts w:eastAsia="Times New Roman"/>
          <w:b w:val="0"/>
          <w:bCs w:val="0"/>
          <w:lang w:eastAsia="ru-RU"/>
        </w:rPr>
        <w:t>Устава Ханты-Мансийского района</w:t>
      </w:r>
      <w:r w:rsidR="008466DA">
        <w:rPr>
          <w:rFonts w:eastAsia="Times New Roman"/>
          <w:b w:val="0"/>
          <w:bCs w:val="0"/>
          <w:lang w:eastAsia="ru-RU"/>
        </w:rPr>
        <w:t>:</w:t>
      </w:r>
    </w:p>
    <w:p w14:paraId="744128FC" w14:textId="77777777" w:rsidR="008466DA" w:rsidRDefault="008466DA" w:rsidP="000A363B">
      <w:pPr>
        <w:pStyle w:val="FR1"/>
        <w:tabs>
          <w:tab w:val="left" w:pos="1276"/>
        </w:tabs>
        <w:spacing w:line="240" w:lineRule="auto"/>
        <w:ind w:firstLine="709"/>
        <w:jc w:val="both"/>
        <w:rPr>
          <w:rFonts w:eastAsia="Times New Roman"/>
          <w:b w:val="0"/>
          <w:bCs w:val="0"/>
          <w:lang w:eastAsia="ru-RU"/>
        </w:rPr>
      </w:pPr>
    </w:p>
    <w:p w14:paraId="6A609676" w14:textId="7E2D6BAA" w:rsidR="0015741A" w:rsidRPr="008466DA" w:rsidRDefault="008466DA" w:rsidP="000A363B">
      <w:pPr>
        <w:pStyle w:val="FR1"/>
        <w:numPr>
          <w:ilvl w:val="0"/>
          <w:numId w:val="13"/>
        </w:numPr>
        <w:tabs>
          <w:tab w:val="left" w:pos="1276"/>
        </w:tabs>
        <w:spacing w:line="240" w:lineRule="auto"/>
        <w:ind w:left="0" w:firstLine="709"/>
        <w:jc w:val="both"/>
        <w:rPr>
          <w:b w:val="0"/>
        </w:rPr>
      </w:pPr>
      <w:r>
        <w:rPr>
          <w:rFonts w:eastAsia="Times New Roman"/>
          <w:b w:val="0"/>
          <w:bCs w:val="0"/>
          <w:lang w:eastAsia="ru-RU"/>
        </w:rPr>
        <w:t>В</w:t>
      </w:r>
      <w:r w:rsidR="00155D54" w:rsidRPr="004959BA">
        <w:rPr>
          <w:b w:val="0"/>
        </w:rPr>
        <w:t xml:space="preserve">нести </w:t>
      </w:r>
      <w:r w:rsidR="00A741C7" w:rsidRPr="004959BA">
        <w:rPr>
          <w:b w:val="0"/>
        </w:rPr>
        <w:t xml:space="preserve">в постановление Администрации Ханты-Мансийского района от </w:t>
      </w:r>
      <w:r w:rsidR="005F2AFD" w:rsidRPr="005F2AFD">
        <w:rPr>
          <w:b w:val="0"/>
        </w:rPr>
        <w:t xml:space="preserve">30.08.2024 № 743 </w:t>
      </w:r>
      <w:r w:rsidR="00A741C7" w:rsidRPr="004959BA">
        <w:rPr>
          <w:b w:val="0"/>
        </w:rPr>
        <w:t>«</w:t>
      </w:r>
      <w:r w:rsidR="005F2AFD" w:rsidRPr="005F2AFD">
        <w:rPr>
          <w:b w:val="0"/>
        </w:rPr>
        <w:t xml:space="preserve">О порядках предоставления субсидий </w:t>
      </w:r>
      <w:r w:rsidR="008B7BA8">
        <w:rPr>
          <w:b w:val="0"/>
        </w:rPr>
        <w:br/>
      </w:r>
      <w:r w:rsidR="005F2AFD" w:rsidRPr="005F2AFD">
        <w:rPr>
          <w:b w:val="0"/>
        </w:rPr>
        <w:t>из бюджета Ханты-Мансийского района</w:t>
      </w:r>
      <w:r w:rsidR="005F2AFD">
        <w:rPr>
          <w:b w:val="0"/>
        </w:rPr>
        <w:t xml:space="preserve"> </w:t>
      </w:r>
      <w:r w:rsidR="005F2AFD" w:rsidRPr="005F2AFD">
        <w:rPr>
          <w:b w:val="0"/>
        </w:rPr>
        <w:t xml:space="preserve">за счет субвенций органам местного самоуправления муниципальных образований </w:t>
      </w:r>
      <w:r w:rsidR="00F33D39">
        <w:rPr>
          <w:b w:val="0"/>
        </w:rPr>
        <w:br/>
      </w:r>
      <w:r w:rsidR="005F2AFD" w:rsidRPr="005F2AFD">
        <w:rPr>
          <w:b w:val="0"/>
        </w:rPr>
        <w:t>Ханты-Мансийского автономного округа – Югры на реализацию отдельных государственных полномочий в сфере поддержки сельскохозяйственного производства и деятельности по заготовке и переработке дикоросов</w:t>
      </w:r>
      <w:r w:rsidR="00A741C7" w:rsidRPr="004959BA">
        <w:rPr>
          <w:b w:val="0"/>
        </w:rPr>
        <w:t>»</w:t>
      </w:r>
      <w:r w:rsidR="005B0319" w:rsidRPr="004959BA">
        <w:rPr>
          <w:b w:val="0"/>
        </w:rPr>
        <w:t xml:space="preserve"> </w:t>
      </w:r>
      <w:r w:rsidR="00E168BF">
        <w:rPr>
          <w:b w:val="0"/>
        </w:rPr>
        <w:br/>
      </w:r>
      <w:r w:rsidR="005B0319" w:rsidRPr="004959BA">
        <w:rPr>
          <w:b w:val="0"/>
        </w:rPr>
        <w:t xml:space="preserve">(далее – постановление) </w:t>
      </w:r>
      <w:r w:rsidR="00325551" w:rsidRPr="004959BA">
        <w:rPr>
          <w:b w:val="0"/>
        </w:rPr>
        <w:t>следующие</w:t>
      </w:r>
      <w:r w:rsidR="00155D54" w:rsidRPr="004959BA">
        <w:rPr>
          <w:b w:val="0"/>
        </w:rPr>
        <w:t xml:space="preserve"> изменения</w:t>
      </w:r>
      <w:r w:rsidR="00325551" w:rsidRPr="004959BA">
        <w:rPr>
          <w:b w:val="0"/>
        </w:rPr>
        <w:t>:</w:t>
      </w:r>
    </w:p>
    <w:p w14:paraId="7CE65FF2" w14:textId="3402D6F6" w:rsidR="008466DA" w:rsidRPr="00EC53DD" w:rsidRDefault="00EC53DD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bookmarkStart w:id="0" w:name="_Hlk167714424"/>
      <w:r>
        <w:rPr>
          <w:sz w:val="28"/>
          <w:szCs w:val="28"/>
        </w:rPr>
        <w:t xml:space="preserve">         Пункт</w:t>
      </w:r>
      <w:r w:rsidR="008466DA" w:rsidRPr="00EC53DD">
        <w:rPr>
          <w:sz w:val="28"/>
          <w:szCs w:val="28"/>
        </w:rPr>
        <w:t xml:space="preserve"> 2</w:t>
      </w:r>
      <w:r w:rsidR="00E46A5E" w:rsidRPr="00EC53DD">
        <w:rPr>
          <w:sz w:val="28"/>
          <w:szCs w:val="28"/>
        </w:rPr>
        <w:t xml:space="preserve"> приложени</w:t>
      </w:r>
      <w:r w:rsidR="006542C5" w:rsidRPr="00EC53DD">
        <w:rPr>
          <w:sz w:val="28"/>
          <w:szCs w:val="28"/>
        </w:rPr>
        <w:t>я</w:t>
      </w:r>
      <w:r>
        <w:rPr>
          <w:sz w:val="28"/>
          <w:szCs w:val="28"/>
        </w:rPr>
        <w:t xml:space="preserve"> 1</w:t>
      </w:r>
      <w:r w:rsidR="00E46A5E" w:rsidRPr="00EC53DD">
        <w:rPr>
          <w:sz w:val="28"/>
          <w:szCs w:val="28"/>
        </w:rPr>
        <w:t xml:space="preserve"> </w:t>
      </w:r>
      <w:r w:rsidR="007F4CEE" w:rsidRPr="00EC53DD">
        <w:rPr>
          <w:sz w:val="28"/>
          <w:szCs w:val="28"/>
        </w:rPr>
        <w:t xml:space="preserve">к </w:t>
      </w:r>
      <w:r w:rsidR="005B0319" w:rsidRPr="00EC53DD">
        <w:rPr>
          <w:sz w:val="28"/>
          <w:szCs w:val="28"/>
        </w:rPr>
        <w:t>постановлени</w:t>
      </w:r>
      <w:r w:rsidR="007F4CEE" w:rsidRPr="00EC53DD">
        <w:rPr>
          <w:sz w:val="28"/>
          <w:szCs w:val="28"/>
        </w:rPr>
        <w:t>ю</w:t>
      </w:r>
      <w:r>
        <w:rPr>
          <w:sz w:val="28"/>
          <w:szCs w:val="28"/>
        </w:rPr>
        <w:t xml:space="preserve"> изложить в следующей редакции</w:t>
      </w:r>
      <w:r w:rsidR="008466DA" w:rsidRPr="00EC53DD">
        <w:rPr>
          <w:sz w:val="28"/>
          <w:szCs w:val="28"/>
        </w:rPr>
        <w:t>:</w:t>
      </w:r>
    </w:p>
    <w:p w14:paraId="547B2810" w14:textId="2A326AF9" w:rsidR="00EC53DD" w:rsidRDefault="00EC53DD" w:rsidP="000A363B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 </w:t>
      </w:r>
      <w:r>
        <w:rPr>
          <w:rFonts w:ascii="Times New Roman" w:hAnsi="Times New Roman"/>
          <w:color w:val="000000" w:themeColor="text1"/>
          <w:sz w:val="28"/>
          <w:szCs w:val="28"/>
        </w:rPr>
        <w:t>Субсидию   предоставляет   Администрация   Ханты-Мансийского</w:t>
      </w:r>
    </w:p>
    <w:p w14:paraId="172E43C6" w14:textId="2B9E3477" w:rsidR="008466DA" w:rsidRPr="00EC53DD" w:rsidRDefault="00EC53DD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EC53DD">
        <w:rPr>
          <w:color w:val="000000" w:themeColor="text1"/>
          <w:sz w:val="28"/>
          <w:szCs w:val="28"/>
        </w:rPr>
        <w:lastRenderedPageBreak/>
        <w:t xml:space="preserve">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</w:t>
      </w:r>
      <w:r w:rsidRPr="00EC53DD">
        <w:rPr>
          <w:color w:val="000000" w:themeColor="text1"/>
          <w:sz w:val="28"/>
          <w:szCs w:val="28"/>
        </w:rPr>
        <w:br/>
        <w:t xml:space="preserve">в установленном порядке лимиты бюджетных обязательств </w:t>
      </w:r>
      <w:r w:rsidRPr="00EC53DD">
        <w:rPr>
          <w:color w:val="000000" w:themeColor="text1"/>
          <w:sz w:val="28"/>
          <w:szCs w:val="28"/>
        </w:rPr>
        <w:br/>
        <w:t xml:space="preserve">на предоставление субсидий на соответствующий финансовый год </w:t>
      </w:r>
      <w:r w:rsidRPr="00EC53DD">
        <w:rPr>
          <w:color w:val="000000" w:themeColor="text1"/>
          <w:sz w:val="28"/>
          <w:szCs w:val="28"/>
        </w:rPr>
        <w:br/>
        <w:t>и плановый период</w:t>
      </w:r>
      <w:r>
        <w:rPr>
          <w:color w:val="000000" w:themeColor="text1"/>
          <w:sz w:val="28"/>
          <w:szCs w:val="28"/>
        </w:rPr>
        <w:t>.</w:t>
      </w:r>
    </w:p>
    <w:p w14:paraId="15D72B66" w14:textId="1B17FFCA" w:rsidR="006542C5" w:rsidRPr="00AE5846" w:rsidRDefault="006542C5" w:rsidP="000A363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42C5">
        <w:rPr>
          <w:sz w:val="28"/>
          <w:szCs w:val="28"/>
        </w:rPr>
        <w:t xml:space="preserve">Уполномоченным органом Администрации Ханты-Мансийского района по принятию решения о проведении отбора, проведению отбора, обеспечению организационного, информационного, аналитического сопровождения мероприятий по предоставлению субсидии, в том числе по проверке документов и содержащихся в них сведений, подготовке необходимых документов о предоставлении субсидии или отказе в ее предоставлении, об отмене решения о предоставлении субсидии,  мониторингу исполнения получателями субсидии условий и порядка ее предоставления, проверке отчетности о достижении результатов предоставления </w:t>
      </w:r>
      <w:r w:rsidRPr="00AE5846">
        <w:rPr>
          <w:sz w:val="28"/>
          <w:szCs w:val="28"/>
        </w:rPr>
        <w:t>субсидии,</w:t>
      </w:r>
      <w:r w:rsidR="00F61C11" w:rsidRPr="00AE5846">
        <w:rPr>
          <w:sz w:val="28"/>
          <w:szCs w:val="28"/>
        </w:rPr>
        <w:t xml:space="preserve"> возврату предоставленной субсидии в случае выявления нарушений</w:t>
      </w:r>
      <w:r w:rsidRPr="00AE5846">
        <w:rPr>
          <w:sz w:val="28"/>
          <w:szCs w:val="28"/>
        </w:rPr>
        <w:t xml:space="preserve"> является комитет экономической политики Администрации Ханты-Мансийского района (далее – У</w:t>
      </w:r>
      <w:r w:rsidR="008466DA" w:rsidRPr="00AE5846">
        <w:rPr>
          <w:sz w:val="28"/>
          <w:szCs w:val="28"/>
        </w:rPr>
        <w:t xml:space="preserve">полномоченный орган, </w:t>
      </w:r>
      <w:r w:rsidR="00EC53DD">
        <w:rPr>
          <w:sz w:val="28"/>
          <w:szCs w:val="28"/>
        </w:rPr>
        <w:t>Комитет).».</w:t>
      </w:r>
    </w:p>
    <w:p w14:paraId="75AA53F7" w14:textId="1E297DCC" w:rsidR="00EC53DD" w:rsidRPr="00EC53DD" w:rsidRDefault="00EC53DD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Пункт</w:t>
      </w:r>
      <w:r w:rsidRPr="00EC53DD">
        <w:rPr>
          <w:sz w:val="28"/>
          <w:szCs w:val="28"/>
        </w:rPr>
        <w:t xml:space="preserve"> 2 приложения</w:t>
      </w:r>
      <w:r>
        <w:rPr>
          <w:sz w:val="28"/>
          <w:szCs w:val="28"/>
        </w:rPr>
        <w:t xml:space="preserve"> 2</w:t>
      </w:r>
      <w:r w:rsidRPr="00EC53DD">
        <w:rPr>
          <w:sz w:val="28"/>
          <w:szCs w:val="28"/>
        </w:rPr>
        <w:t xml:space="preserve"> к постановлению</w:t>
      </w:r>
      <w:r>
        <w:rPr>
          <w:sz w:val="28"/>
          <w:szCs w:val="28"/>
        </w:rPr>
        <w:t xml:space="preserve"> изложить в следующей редакции</w:t>
      </w:r>
      <w:r w:rsidRPr="00EC53DD">
        <w:rPr>
          <w:sz w:val="28"/>
          <w:szCs w:val="28"/>
        </w:rPr>
        <w:t>:</w:t>
      </w:r>
    </w:p>
    <w:p w14:paraId="226425C4" w14:textId="71721F48" w:rsidR="00EC53DD" w:rsidRDefault="00EC53DD" w:rsidP="000A363B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 </w:t>
      </w:r>
      <w:r>
        <w:rPr>
          <w:rFonts w:ascii="Times New Roman" w:hAnsi="Times New Roman"/>
          <w:color w:val="000000" w:themeColor="text1"/>
          <w:sz w:val="28"/>
          <w:szCs w:val="28"/>
        </w:rPr>
        <w:t>Субсидию   предоставляет   Администрация   Ханты-Мансийского</w:t>
      </w:r>
    </w:p>
    <w:p w14:paraId="77098D91" w14:textId="77777777" w:rsidR="00EC53DD" w:rsidRPr="00EC53DD" w:rsidRDefault="00EC53DD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EC53DD">
        <w:rPr>
          <w:color w:val="000000" w:themeColor="text1"/>
          <w:sz w:val="28"/>
          <w:szCs w:val="28"/>
        </w:rPr>
        <w:t xml:space="preserve">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</w:t>
      </w:r>
      <w:r w:rsidRPr="00EC53DD">
        <w:rPr>
          <w:color w:val="000000" w:themeColor="text1"/>
          <w:sz w:val="28"/>
          <w:szCs w:val="28"/>
        </w:rPr>
        <w:br/>
        <w:t xml:space="preserve">в установленном порядке лимиты бюджетных обязательств </w:t>
      </w:r>
      <w:r w:rsidRPr="00EC53DD">
        <w:rPr>
          <w:color w:val="000000" w:themeColor="text1"/>
          <w:sz w:val="28"/>
          <w:szCs w:val="28"/>
        </w:rPr>
        <w:br/>
        <w:t xml:space="preserve">на предоставление субсидий на соответствующий финансовый год </w:t>
      </w:r>
      <w:r w:rsidRPr="00EC53DD">
        <w:rPr>
          <w:color w:val="000000" w:themeColor="text1"/>
          <w:sz w:val="28"/>
          <w:szCs w:val="28"/>
        </w:rPr>
        <w:br/>
        <w:t>и плановый период</w:t>
      </w:r>
      <w:r>
        <w:rPr>
          <w:color w:val="000000" w:themeColor="text1"/>
          <w:sz w:val="28"/>
          <w:szCs w:val="28"/>
        </w:rPr>
        <w:t>.</w:t>
      </w:r>
    </w:p>
    <w:p w14:paraId="4488EAD0" w14:textId="77777777" w:rsidR="00EC53DD" w:rsidRPr="00AE5846" w:rsidRDefault="00EC53DD" w:rsidP="000A363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42C5">
        <w:rPr>
          <w:sz w:val="28"/>
          <w:szCs w:val="28"/>
        </w:rPr>
        <w:t xml:space="preserve">Уполномоченным органом Администрации Ханты-Мансийского района по принятию решения о проведении отбора, проведению отбора, обеспечению организационного, информационного, аналитического сопровождения мероприятий по предоставлению субсидии, в том числе по проверке документов и содержащихся в них сведений, подготовке необходимых документов о предоставлении субсидии или отказе в ее предоставлении, об отмене решения о предоставлении субсидии,  мониторингу исполнения получателями субсидии условий и порядка ее предоставления, проверке отчетности о достижении результатов предоставления </w:t>
      </w:r>
      <w:r w:rsidRPr="00AE5846">
        <w:rPr>
          <w:sz w:val="28"/>
          <w:szCs w:val="28"/>
        </w:rPr>
        <w:t xml:space="preserve">субсидии, возврату предоставленной субсидии в случае выявления нарушений является комитет экономической политики Администрации Ханты-Мансийского района (далее – Уполномоченный орган, </w:t>
      </w:r>
      <w:r>
        <w:rPr>
          <w:sz w:val="28"/>
          <w:szCs w:val="28"/>
        </w:rPr>
        <w:t>Комитет).».</w:t>
      </w:r>
    </w:p>
    <w:p w14:paraId="6BDFD43F" w14:textId="76013429" w:rsidR="00EC53DD" w:rsidRPr="00EC53DD" w:rsidRDefault="00EC53DD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Пункт</w:t>
      </w:r>
      <w:r w:rsidRPr="00EC53DD">
        <w:rPr>
          <w:sz w:val="28"/>
          <w:szCs w:val="28"/>
        </w:rPr>
        <w:t xml:space="preserve"> 2 приложения</w:t>
      </w:r>
      <w:r>
        <w:rPr>
          <w:sz w:val="28"/>
          <w:szCs w:val="28"/>
        </w:rPr>
        <w:t xml:space="preserve"> 3</w:t>
      </w:r>
      <w:r w:rsidRPr="00EC53DD">
        <w:rPr>
          <w:sz w:val="28"/>
          <w:szCs w:val="28"/>
        </w:rPr>
        <w:t xml:space="preserve"> к постановлению</w:t>
      </w:r>
      <w:r>
        <w:rPr>
          <w:sz w:val="28"/>
          <w:szCs w:val="28"/>
        </w:rPr>
        <w:t xml:space="preserve"> изложить в следующей редакции</w:t>
      </w:r>
      <w:r w:rsidRPr="00EC53DD">
        <w:rPr>
          <w:sz w:val="28"/>
          <w:szCs w:val="28"/>
        </w:rPr>
        <w:t>:</w:t>
      </w:r>
    </w:p>
    <w:p w14:paraId="04DE692E" w14:textId="50566070" w:rsidR="00EC53DD" w:rsidRDefault="00EC53DD" w:rsidP="000A363B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 </w:t>
      </w:r>
      <w:r>
        <w:rPr>
          <w:rFonts w:ascii="Times New Roman" w:hAnsi="Times New Roman"/>
          <w:color w:val="000000" w:themeColor="text1"/>
          <w:sz w:val="28"/>
          <w:szCs w:val="28"/>
        </w:rPr>
        <w:t>Субсидию   предоставляет   Администрация   Ханты-Мансийского</w:t>
      </w:r>
    </w:p>
    <w:p w14:paraId="6375B997" w14:textId="77777777" w:rsidR="00EC53DD" w:rsidRPr="00EC53DD" w:rsidRDefault="00EC53DD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EC53DD">
        <w:rPr>
          <w:color w:val="000000" w:themeColor="text1"/>
          <w:sz w:val="28"/>
          <w:szCs w:val="28"/>
        </w:rPr>
        <w:lastRenderedPageBreak/>
        <w:t xml:space="preserve">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</w:t>
      </w:r>
      <w:r w:rsidRPr="00EC53DD">
        <w:rPr>
          <w:color w:val="000000" w:themeColor="text1"/>
          <w:sz w:val="28"/>
          <w:szCs w:val="28"/>
        </w:rPr>
        <w:br/>
        <w:t xml:space="preserve">в установленном порядке лимиты бюджетных обязательств </w:t>
      </w:r>
      <w:r w:rsidRPr="00EC53DD">
        <w:rPr>
          <w:color w:val="000000" w:themeColor="text1"/>
          <w:sz w:val="28"/>
          <w:szCs w:val="28"/>
        </w:rPr>
        <w:br/>
        <w:t xml:space="preserve">на предоставление субсидий на соответствующий финансовый год </w:t>
      </w:r>
      <w:r w:rsidRPr="00EC53DD">
        <w:rPr>
          <w:color w:val="000000" w:themeColor="text1"/>
          <w:sz w:val="28"/>
          <w:szCs w:val="28"/>
        </w:rPr>
        <w:br/>
        <w:t>и плановый период</w:t>
      </w:r>
      <w:r>
        <w:rPr>
          <w:color w:val="000000" w:themeColor="text1"/>
          <w:sz w:val="28"/>
          <w:szCs w:val="28"/>
        </w:rPr>
        <w:t>.</w:t>
      </w:r>
    </w:p>
    <w:p w14:paraId="365DB251" w14:textId="77777777" w:rsidR="00EC53DD" w:rsidRPr="00AE5846" w:rsidRDefault="00EC53DD" w:rsidP="000A363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42C5">
        <w:rPr>
          <w:sz w:val="28"/>
          <w:szCs w:val="28"/>
        </w:rPr>
        <w:t xml:space="preserve">Уполномоченным органом Администрации Ханты-Мансийского района по принятию решения о проведении отбора, проведению отбора, обеспечению организационного, информационного, аналитического сопровождения мероприятий по предоставлению субсидии, в том числе по проверке документов и содержащихся в них сведений, подготовке необходимых документов о предоставлении субсидии или отказе в ее предоставлении, об отмене решения о предоставлении субсидии,  мониторингу исполнения получателями субсидии условий и порядка ее предоставления, проверке отчетности о достижении результатов предоставления </w:t>
      </w:r>
      <w:r w:rsidRPr="00AE5846">
        <w:rPr>
          <w:sz w:val="28"/>
          <w:szCs w:val="28"/>
        </w:rPr>
        <w:t xml:space="preserve">субсидии, возврату предоставленной субсидии в случае выявления нарушений является комитет экономической политики Администрации Ханты-Мансийского района (далее – Уполномоченный орган, </w:t>
      </w:r>
      <w:r>
        <w:rPr>
          <w:sz w:val="28"/>
          <w:szCs w:val="28"/>
        </w:rPr>
        <w:t>Комитет).».</w:t>
      </w:r>
    </w:p>
    <w:bookmarkEnd w:id="0"/>
    <w:p w14:paraId="6D3DA33D" w14:textId="57653B64" w:rsidR="00EC53DD" w:rsidRPr="00EC53DD" w:rsidRDefault="00EC53DD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Пункт</w:t>
      </w:r>
      <w:r w:rsidRPr="00EC53DD">
        <w:rPr>
          <w:sz w:val="28"/>
          <w:szCs w:val="28"/>
        </w:rPr>
        <w:t xml:space="preserve"> 2 приложения</w:t>
      </w:r>
      <w:r>
        <w:rPr>
          <w:sz w:val="28"/>
          <w:szCs w:val="28"/>
        </w:rPr>
        <w:t xml:space="preserve"> 4</w:t>
      </w:r>
      <w:r w:rsidRPr="00EC53DD">
        <w:rPr>
          <w:sz w:val="28"/>
          <w:szCs w:val="28"/>
        </w:rPr>
        <w:t xml:space="preserve"> к постановлению</w:t>
      </w:r>
      <w:r>
        <w:rPr>
          <w:sz w:val="28"/>
          <w:szCs w:val="28"/>
        </w:rPr>
        <w:t xml:space="preserve"> изложить в следующей редакции</w:t>
      </w:r>
      <w:r w:rsidRPr="00EC53DD">
        <w:rPr>
          <w:sz w:val="28"/>
          <w:szCs w:val="28"/>
        </w:rPr>
        <w:t>:</w:t>
      </w:r>
    </w:p>
    <w:p w14:paraId="70AC4ED9" w14:textId="545689D4" w:rsidR="00EC53DD" w:rsidRDefault="00EC53DD" w:rsidP="000A363B">
      <w:pPr>
        <w:pStyle w:val="a8"/>
        <w:tabs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rPr>
          <w:rFonts w:ascii="Times New Roman" w:hAnsi="Times New Roman"/>
          <w:color w:val="000000" w:themeColor="text1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«2. </w:t>
      </w:r>
      <w:r>
        <w:rPr>
          <w:rFonts w:ascii="Times New Roman" w:hAnsi="Times New Roman"/>
          <w:color w:val="000000" w:themeColor="text1"/>
          <w:sz w:val="28"/>
          <w:szCs w:val="28"/>
        </w:rPr>
        <w:t>Субсидию   предоставляет   Администрация   Ханты-Мансийского</w:t>
      </w:r>
    </w:p>
    <w:p w14:paraId="1D59C60F" w14:textId="77777777" w:rsidR="00EC53DD" w:rsidRPr="00EC53DD" w:rsidRDefault="00EC53DD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 w:rsidRPr="00EC53DD">
        <w:rPr>
          <w:color w:val="000000" w:themeColor="text1"/>
          <w:sz w:val="28"/>
          <w:szCs w:val="28"/>
        </w:rPr>
        <w:t xml:space="preserve">района, осуществляющая функции главного распорядителя бюджетных средств, до которого в соответствии с бюджетным законодательством Российской Федерации как получателя бюджетных средств доведены </w:t>
      </w:r>
      <w:r w:rsidRPr="00EC53DD">
        <w:rPr>
          <w:color w:val="000000" w:themeColor="text1"/>
          <w:sz w:val="28"/>
          <w:szCs w:val="28"/>
        </w:rPr>
        <w:br/>
        <w:t xml:space="preserve">в установленном порядке лимиты бюджетных обязательств </w:t>
      </w:r>
      <w:r w:rsidRPr="00EC53DD">
        <w:rPr>
          <w:color w:val="000000" w:themeColor="text1"/>
          <w:sz w:val="28"/>
          <w:szCs w:val="28"/>
        </w:rPr>
        <w:br/>
        <w:t xml:space="preserve">на предоставление субсидий на соответствующий финансовый год </w:t>
      </w:r>
      <w:r w:rsidRPr="00EC53DD">
        <w:rPr>
          <w:color w:val="000000" w:themeColor="text1"/>
          <w:sz w:val="28"/>
          <w:szCs w:val="28"/>
        </w:rPr>
        <w:br/>
        <w:t>и плановый период</w:t>
      </w:r>
      <w:r>
        <w:rPr>
          <w:color w:val="000000" w:themeColor="text1"/>
          <w:sz w:val="28"/>
          <w:szCs w:val="28"/>
        </w:rPr>
        <w:t>.</w:t>
      </w:r>
    </w:p>
    <w:p w14:paraId="180FDE3B" w14:textId="77777777" w:rsidR="00EC53DD" w:rsidRDefault="00EC53DD" w:rsidP="000A363B">
      <w:pPr>
        <w:tabs>
          <w:tab w:val="left" w:pos="1276"/>
        </w:tabs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6542C5">
        <w:rPr>
          <w:sz w:val="28"/>
          <w:szCs w:val="28"/>
        </w:rPr>
        <w:t xml:space="preserve">Уполномоченным органом Администрации Ханты-Мансийского района по принятию решения о проведении отбора, проведению отбора, обеспечению организационного, информационного, аналитического сопровождения мероприятий по предоставлению субсидии, в том числе по проверке документов и содержащихся в них сведений, подготовке необходимых документов о предоставлении субсидии или отказе в ее предоставлении, об отмене решения о предоставлении субсидии,  мониторингу исполнения получателями субсидии условий и порядка ее предоставления, проверке отчетности о достижении результатов предоставления </w:t>
      </w:r>
      <w:r w:rsidRPr="00AE5846">
        <w:rPr>
          <w:sz w:val="28"/>
          <w:szCs w:val="28"/>
        </w:rPr>
        <w:t xml:space="preserve">субсидии, возврату предоставленной субсидии в случае выявления нарушений является комитет экономической политики Администрации Ханты-Мансийского района (далее – Уполномоченный орган, </w:t>
      </w:r>
      <w:r>
        <w:rPr>
          <w:sz w:val="28"/>
          <w:szCs w:val="28"/>
        </w:rPr>
        <w:t>Комитет).».</w:t>
      </w:r>
    </w:p>
    <w:p w14:paraId="123C8948" w14:textId="168360CC" w:rsidR="00E67335" w:rsidRDefault="00E67335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EC53DD">
        <w:rPr>
          <w:sz w:val="28"/>
          <w:szCs w:val="28"/>
        </w:rPr>
        <w:t>П</w:t>
      </w:r>
      <w:r w:rsidR="00613403">
        <w:rPr>
          <w:sz w:val="28"/>
          <w:szCs w:val="28"/>
        </w:rPr>
        <w:t>ункт 23</w:t>
      </w:r>
      <w:r w:rsidR="00EC53DD">
        <w:rPr>
          <w:sz w:val="28"/>
          <w:szCs w:val="28"/>
        </w:rPr>
        <w:t xml:space="preserve"> приложения 1 к постановлению изложить в </w:t>
      </w:r>
      <w:r>
        <w:rPr>
          <w:sz w:val="28"/>
          <w:szCs w:val="28"/>
        </w:rPr>
        <w:t>следующей редакции</w:t>
      </w:r>
      <w:r w:rsidRPr="00EC53DD">
        <w:rPr>
          <w:sz w:val="28"/>
          <w:szCs w:val="28"/>
        </w:rPr>
        <w:t>:</w:t>
      </w:r>
    </w:p>
    <w:p w14:paraId="755F75F1" w14:textId="046F04E0" w:rsidR="00E67335" w:rsidRDefault="00E67335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sz w:val="28"/>
          <w:szCs w:val="28"/>
        </w:rPr>
        <w:lastRenderedPageBreak/>
        <w:t xml:space="preserve">          </w:t>
      </w:r>
      <w:r w:rsidRPr="00E67335">
        <w:rPr>
          <w:sz w:val="28"/>
          <w:szCs w:val="28"/>
        </w:rPr>
        <w:t>«</w:t>
      </w:r>
      <w:r w:rsidR="00613403">
        <w:rPr>
          <w:sz w:val="28"/>
          <w:szCs w:val="28"/>
        </w:rPr>
        <w:t>23</w:t>
      </w:r>
      <w:r w:rsidRPr="00E67335">
        <w:rPr>
          <w:sz w:val="28"/>
          <w:szCs w:val="28"/>
        </w:rPr>
        <w:t xml:space="preserve">.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>По итога</w:t>
      </w:r>
      <w:bookmarkStart w:id="1" w:name="_GoBack"/>
      <w:bookmarkEnd w:id="1"/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 xml:space="preserve">м рассмотрения заявки в течение 5 рабочих дней </w:t>
      </w:r>
      <w:r w:rsidR="000A363B">
        <w:rPr>
          <w:rFonts w:eastAsia="Times New Roman"/>
          <w:color w:val="000000" w:themeColor="text1"/>
          <w:sz w:val="28"/>
          <w:szCs w:val="28"/>
          <w:lang w:eastAsia="zh-CN"/>
        </w:rPr>
        <w:t xml:space="preserve">с даты ее рассмотрения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>принимается решение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: </w:t>
      </w:r>
    </w:p>
    <w:p w14:paraId="723790D8" w14:textId="4957E7E0" w:rsidR="00E67335" w:rsidRDefault="00E67335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</w:t>
      </w:r>
      <w:r w:rsidR="000A363B">
        <w:rPr>
          <w:rFonts w:eastAsia="Times New Roman"/>
          <w:color w:val="000000" w:themeColor="text1"/>
          <w:sz w:val="28"/>
          <w:szCs w:val="28"/>
          <w:lang w:eastAsia="zh-CN"/>
        </w:rPr>
        <w:t>23.1.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>о предоставлении субсидии участнику отбора</w:t>
      </w:r>
      <w:r w:rsidR="000A363B">
        <w:rPr>
          <w:rFonts w:eastAsia="Times New Roman"/>
          <w:color w:val="000000" w:themeColor="text1"/>
          <w:sz w:val="28"/>
          <w:szCs w:val="28"/>
          <w:lang w:eastAsia="zh-CN"/>
        </w:rPr>
        <w:t>;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 xml:space="preserve"> </w:t>
      </w:r>
    </w:p>
    <w:p w14:paraId="4C6764D3" w14:textId="37B5DC43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23.2. об отклонении заявки;</w:t>
      </w:r>
    </w:p>
    <w:p w14:paraId="56CFB8A6" w14:textId="683A7C42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23.3. об отказе в предоставлении субсидии.</w:t>
      </w:r>
    </w:p>
    <w:p w14:paraId="152FDCE8" w14:textId="49268CEB" w:rsidR="000A363B" w:rsidRPr="00E67335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 Решение о предоставлении субсидии принимается в форме постановления Администрации Ханты-Мансийского района. Решение об отклонении заявки, об отказе в предоставлении субсидии оформляется уведомлением Уполномоченного органа с указанием причин принятого решения. Уведомление направляется в течение трех рабочих дней со дня принятия решения по почтовому адресу, указанному в заявлении.</w:t>
      </w:r>
    </w:p>
    <w:p w14:paraId="3EB4E6B8" w14:textId="5CB4DD3F" w:rsidR="00613403" w:rsidRDefault="00613403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Пункт 23 приложения 2 к постановлению изложить в следующей редакции</w:t>
      </w:r>
      <w:r w:rsidRPr="00EC53DD">
        <w:rPr>
          <w:sz w:val="28"/>
          <w:szCs w:val="28"/>
        </w:rPr>
        <w:t>:</w:t>
      </w:r>
    </w:p>
    <w:p w14:paraId="69EF1F26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sz w:val="28"/>
          <w:szCs w:val="28"/>
        </w:rPr>
        <w:t xml:space="preserve">          </w:t>
      </w:r>
      <w:r w:rsidRPr="00E67335">
        <w:rPr>
          <w:sz w:val="28"/>
          <w:szCs w:val="28"/>
        </w:rPr>
        <w:t>«</w:t>
      </w:r>
      <w:r>
        <w:rPr>
          <w:sz w:val="28"/>
          <w:szCs w:val="28"/>
        </w:rPr>
        <w:t>23</w:t>
      </w:r>
      <w:r w:rsidRPr="00E67335">
        <w:rPr>
          <w:sz w:val="28"/>
          <w:szCs w:val="28"/>
        </w:rPr>
        <w:t xml:space="preserve">.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 xml:space="preserve">По итогам рассмотрения заявки в течение 5 рабочих дней 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с даты ее рассмотрения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>принимается решение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: </w:t>
      </w:r>
    </w:p>
    <w:p w14:paraId="158AF5C2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23.1.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>о предоставлении субсидии участнику отбора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>;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 xml:space="preserve"> </w:t>
      </w:r>
    </w:p>
    <w:p w14:paraId="0F02DE1C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23.2. об отклонении заявки;</w:t>
      </w:r>
    </w:p>
    <w:p w14:paraId="7C0F8859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23.3. об отказе в предоставлении субсидии.</w:t>
      </w:r>
    </w:p>
    <w:p w14:paraId="7AEEB6AA" w14:textId="77777777" w:rsidR="000A363B" w:rsidRPr="00E67335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 Решение о предоставлении субсидии принимается в форме постановления Администрации Ханты-Мансийского района. Решение об отклонении заявки, об отказе в предоставлении субсидии оформляется уведомлением Уполномоченного органа с указанием причин принятого решения. Уведомление направляется в течение трех рабочих дней со дня принятия решения по почтовому адресу, указанному в заявлении.</w:t>
      </w:r>
    </w:p>
    <w:p w14:paraId="68109510" w14:textId="1C0A558E" w:rsidR="00613403" w:rsidRDefault="00613403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Пункт 23 приложения 3 к постановлению изложить в следующей редакции</w:t>
      </w:r>
      <w:r w:rsidRPr="00EC53DD">
        <w:rPr>
          <w:sz w:val="28"/>
          <w:szCs w:val="28"/>
        </w:rPr>
        <w:t>:</w:t>
      </w:r>
    </w:p>
    <w:p w14:paraId="32E28D2C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sz w:val="28"/>
          <w:szCs w:val="28"/>
        </w:rPr>
        <w:t xml:space="preserve">          </w:t>
      </w:r>
      <w:r w:rsidRPr="00E67335">
        <w:rPr>
          <w:sz w:val="28"/>
          <w:szCs w:val="28"/>
        </w:rPr>
        <w:t>«</w:t>
      </w:r>
      <w:r>
        <w:rPr>
          <w:sz w:val="28"/>
          <w:szCs w:val="28"/>
        </w:rPr>
        <w:t>23</w:t>
      </w:r>
      <w:r w:rsidRPr="00E67335">
        <w:rPr>
          <w:sz w:val="28"/>
          <w:szCs w:val="28"/>
        </w:rPr>
        <w:t xml:space="preserve">.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 xml:space="preserve">По итогам рассмотрения заявки в течение 5 рабочих дней 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с даты ее рассмотрения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>принимается решение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: </w:t>
      </w:r>
    </w:p>
    <w:p w14:paraId="384E9CBD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23.1.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>о предоставлении субсидии участнику отбора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>;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 xml:space="preserve"> </w:t>
      </w:r>
    </w:p>
    <w:p w14:paraId="3ADFCAA3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23.2. об отклонении заявки;</w:t>
      </w:r>
    </w:p>
    <w:p w14:paraId="366DB019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23.3. об отказе в предоставлении субсидии.</w:t>
      </w:r>
    </w:p>
    <w:p w14:paraId="2909839A" w14:textId="77777777" w:rsidR="000A363B" w:rsidRPr="00E67335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 Решение о предоставлении субсидии принимается в форме постановления Администрации Ханты-Мансийского района. Решение об отклонении заявки, об отказе в предоставлении субсидии оформляется уведомлением Уполномоченного органа с указанием причин принятого решения. Уведомление направляется в течение трех рабочих дней со дня принятия решения по почтовому адресу, указанному в заявлении.</w:t>
      </w:r>
    </w:p>
    <w:p w14:paraId="115E535E" w14:textId="6795E76E" w:rsidR="00613403" w:rsidRDefault="00613403" w:rsidP="000A363B">
      <w:pPr>
        <w:tabs>
          <w:tab w:val="left" w:pos="1276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Пункт 23 приложения 4 к постановлению изложить в следующей редакции</w:t>
      </w:r>
      <w:r w:rsidRPr="00EC53DD">
        <w:rPr>
          <w:sz w:val="28"/>
          <w:szCs w:val="28"/>
        </w:rPr>
        <w:t>:</w:t>
      </w:r>
    </w:p>
    <w:p w14:paraId="0A3469FB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sz w:val="28"/>
          <w:szCs w:val="28"/>
        </w:rPr>
        <w:t xml:space="preserve">          </w:t>
      </w:r>
      <w:r w:rsidRPr="00E67335">
        <w:rPr>
          <w:sz w:val="28"/>
          <w:szCs w:val="28"/>
        </w:rPr>
        <w:t>«</w:t>
      </w:r>
      <w:r>
        <w:rPr>
          <w:sz w:val="28"/>
          <w:szCs w:val="28"/>
        </w:rPr>
        <w:t>23</w:t>
      </w:r>
      <w:r w:rsidRPr="00E67335">
        <w:rPr>
          <w:sz w:val="28"/>
          <w:szCs w:val="28"/>
        </w:rPr>
        <w:t xml:space="preserve">.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 xml:space="preserve">По итогам рассмотрения заявки в течение 5 рабочих дней 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с даты ее рассмотрения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>принимается решение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: </w:t>
      </w:r>
    </w:p>
    <w:p w14:paraId="17D28266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23.1. 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>о предоставлении субсидии участнику отбора</w:t>
      </w:r>
      <w:r>
        <w:rPr>
          <w:rFonts w:eastAsia="Times New Roman"/>
          <w:color w:val="000000" w:themeColor="text1"/>
          <w:sz w:val="28"/>
          <w:szCs w:val="28"/>
          <w:lang w:eastAsia="zh-CN"/>
        </w:rPr>
        <w:t>;</w:t>
      </w:r>
      <w:r w:rsidRPr="00E67335">
        <w:rPr>
          <w:rFonts w:eastAsia="Times New Roman"/>
          <w:color w:val="000000" w:themeColor="text1"/>
          <w:sz w:val="28"/>
          <w:szCs w:val="28"/>
          <w:lang w:eastAsia="zh-CN"/>
        </w:rPr>
        <w:t xml:space="preserve"> </w:t>
      </w:r>
    </w:p>
    <w:p w14:paraId="01E15016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23.2. об отклонении заявки;</w:t>
      </w:r>
    </w:p>
    <w:p w14:paraId="3BCA04FB" w14:textId="77777777" w:rsidR="000A363B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t xml:space="preserve">         23.3. об отказе в предоставлении субсидии.</w:t>
      </w:r>
    </w:p>
    <w:p w14:paraId="502DD25F" w14:textId="77777777" w:rsidR="000A363B" w:rsidRPr="00E67335" w:rsidRDefault="000A363B" w:rsidP="000A363B">
      <w:pPr>
        <w:tabs>
          <w:tab w:val="left" w:pos="1134"/>
        </w:tabs>
        <w:jc w:val="both"/>
        <w:rPr>
          <w:rFonts w:eastAsia="Times New Roman"/>
          <w:color w:val="000000" w:themeColor="text1"/>
          <w:sz w:val="28"/>
          <w:szCs w:val="28"/>
          <w:lang w:eastAsia="zh-CN"/>
        </w:rPr>
      </w:pPr>
      <w:r>
        <w:rPr>
          <w:rFonts w:eastAsia="Times New Roman"/>
          <w:color w:val="000000" w:themeColor="text1"/>
          <w:sz w:val="28"/>
          <w:szCs w:val="28"/>
          <w:lang w:eastAsia="zh-CN"/>
        </w:rPr>
        <w:lastRenderedPageBreak/>
        <w:t xml:space="preserve">          Решение о предоставлении субсидии принимается в форме постановления Администрации Ханты-Мансийского района. Решение об отклонении заявки, об отказе в предоставлении субсидии оформляется уведомлением Уполномоченного органа с указанием причин принятого решения. Уведомление направляется в течение трех рабочих дней со дня принятия решения по почтовому адресу, указанному в заявлении.</w:t>
      </w:r>
    </w:p>
    <w:p w14:paraId="6E38C0DD" w14:textId="2717453A" w:rsidR="004959BA" w:rsidRPr="00894B7E" w:rsidRDefault="004959BA" w:rsidP="000A363B">
      <w:pPr>
        <w:pStyle w:val="a8"/>
        <w:widowControl w:val="0"/>
        <w:numPr>
          <w:ilvl w:val="0"/>
          <w:numId w:val="17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B7E">
        <w:rPr>
          <w:rFonts w:ascii="Times New Roman" w:hAnsi="Times New Roman"/>
          <w:sz w:val="28"/>
          <w:szCs w:val="28"/>
        </w:rPr>
        <w:t>Настоящее постановление вступает в силу после его официального опубликования.</w:t>
      </w:r>
    </w:p>
    <w:p w14:paraId="5B8D4812" w14:textId="4438C9F4" w:rsidR="004C389F" w:rsidRDefault="004C389F" w:rsidP="000A36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51A8654A" w14:textId="77777777" w:rsidR="004C389F" w:rsidRDefault="004C389F" w:rsidP="000A36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4CCD47D0" w14:textId="77777777" w:rsidR="00B65E09" w:rsidRPr="00894B7E" w:rsidRDefault="00B65E09" w:rsidP="000A36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</w:p>
    <w:p w14:paraId="5C6782E9" w14:textId="2AA4370D" w:rsidR="00A6242B" w:rsidRDefault="004959BA" w:rsidP="000A363B">
      <w:pPr>
        <w:pStyle w:val="29"/>
        <w:shd w:val="clear" w:color="auto" w:fill="auto"/>
        <w:spacing w:before="0" w:after="0" w:line="240" w:lineRule="auto"/>
        <w:contextualSpacing/>
        <w:jc w:val="both"/>
      </w:pPr>
      <w:r w:rsidRPr="00894B7E">
        <w:t>Глава Ханты-Мансийского района</w:t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="008B7BA8">
        <w:t xml:space="preserve">     </w:t>
      </w:r>
      <w:proofErr w:type="spellStart"/>
      <w:r w:rsidR="008B7BA8">
        <w:t>К.Р.</w:t>
      </w:r>
      <w:r w:rsidRPr="00894B7E">
        <w:t>Минулин</w:t>
      </w:r>
      <w:proofErr w:type="spellEnd"/>
    </w:p>
    <w:p w14:paraId="19A3894A" w14:textId="3321EB00" w:rsidR="00A6242B" w:rsidRDefault="00A6242B" w:rsidP="000A363B"/>
    <w:sectPr w:rsidR="00A6242B" w:rsidSect="008B7BA8">
      <w:headerReference w:type="default" r:id="rId9"/>
      <w:pgSz w:w="11906" w:h="16838"/>
      <w:pgMar w:top="1418" w:right="1276" w:bottom="1134" w:left="1559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2F3AF36" w14:textId="77777777" w:rsidR="009A2883" w:rsidRDefault="009A2883" w:rsidP="007C7827">
      <w:r>
        <w:separator/>
      </w:r>
    </w:p>
  </w:endnote>
  <w:endnote w:type="continuationSeparator" w:id="0">
    <w:p w14:paraId="496BBE37" w14:textId="77777777" w:rsidR="009A2883" w:rsidRDefault="009A2883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9B06C93" w14:textId="77777777" w:rsidR="009A2883" w:rsidRDefault="009A2883" w:rsidP="007C7827">
      <w:r>
        <w:separator/>
      </w:r>
    </w:p>
  </w:footnote>
  <w:footnote w:type="continuationSeparator" w:id="0">
    <w:p w14:paraId="6299AE81" w14:textId="77777777" w:rsidR="009A2883" w:rsidRDefault="009A2883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92A4E52" w14:textId="19F7C9D5" w:rsidR="00A741C7" w:rsidRPr="008B7BA8" w:rsidRDefault="00A741C7" w:rsidP="0045468D">
    <w:pPr>
      <w:pStyle w:val="a5"/>
      <w:jc w:val="center"/>
      <w:rPr>
        <w:sz w:val="24"/>
        <w:szCs w:val="26"/>
      </w:rPr>
    </w:pPr>
    <w:r w:rsidRPr="008B7BA8">
      <w:rPr>
        <w:sz w:val="24"/>
        <w:szCs w:val="26"/>
      </w:rPr>
      <w:fldChar w:fldCharType="begin"/>
    </w:r>
    <w:r w:rsidRPr="008B7BA8">
      <w:rPr>
        <w:sz w:val="24"/>
        <w:szCs w:val="26"/>
      </w:rPr>
      <w:instrText>PAGE   \* MERGEFORMAT</w:instrText>
    </w:r>
    <w:r w:rsidRPr="008B7BA8">
      <w:rPr>
        <w:sz w:val="24"/>
        <w:szCs w:val="26"/>
      </w:rPr>
      <w:fldChar w:fldCharType="separate"/>
    </w:r>
    <w:r w:rsidR="000A363B">
      <w:rPr>
        <w:noProof/>
        <w:sz w:val="24"/>
        <w:szCs w:val="26"/>
      </w:rPr>
      <w:t>5</w:t>
    </w:r>
    <w:r w:rsidRPr="008B7BA8">
      <w:rPr>
        <w:sz w:val="24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9F77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92334CC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3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4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 w15:restartNumberingAfterBreak="0">
    <w:nsid w:val="1941770D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8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4D95293"/>
    <w:multiLevelType w:val="multilevel"/>
    <w:tmpl w:val="198699E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ascii="Times New Roman" w:hAnsi="Times New Roman" w:cs="Times New Roman"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10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1" w15:restartNumberingAfterBreak="0">
    <w:nsid w:val="2F6C00DD"/>
    <w:multiLevelType w:val="multilevel"/>
    <w:tmpl w:val="319E029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3" w15:restartNumberingAfterBreak="0">
    <w:nsid w:val="408E36F6"/>
    <w:multiLevelType w:val="multilevel"/>
    <w:tmpl w:val="0419001F"/>
    <w:lvl w:ilvl="0">
      <w:start w:val="1"/>
      <w:numFmt w:val="decimal"/>
      <w:lvlText w:val="%1."/>
      <w:lvlJc w:val="left"/>
      <w:pPr>
        <w:ind w:left="107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5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8" w15:restartNumberingAfterBreak="0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9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9"/>
  </w:num>
  <w:num w:numId="2">
    <w:abstractNumId w:val="16"/>
  </w:num>
  <w:num w:numId="3">
    <w:abstractNumId w:val="5"/>
  </w:num>
  <w:num w:numId="4">
    <w:abstractNumId w:val="4"/>
  </w:num>
  <w:num w:numId="5">
    <w:abstractNumId w:val="3"/>
  </w:num>
  <w:num w:numId="6">
    <w:abstractNumId w:val="15"/>
  </w:num>
  <w:num w:numId="7">
    <w:abstractNumId w:val="8"/>
  </w:num>
  <w:num w:numId="8">
    <w:abstractNumId w:val="0"/>
  </w:num>
  <w:num w:numId="9">
    <w:abstractNumId w:val="10"/>
  </w:num>
  <w:num w:numId="10">
    <w:abstractNumId w:val="14"/>
  </w:num>
  <w:num w:numId="11">
    <w:abstractNumId w:val="12"/>
  </w:num>
  <w:num w:numId="12">
    <w:abstractNumId w:val="18"/>
  </w:num>
  <w:num w:numId="13">
    <w:abstractNumId w:val="11"/>
  </w:num>
  <w:num w:numId="14">
    <w:abstractNumId w:val="6"/>
  </w:num>
  <w:num w:numId="15">
    <w:abstractNumId w:val="17"/>
  </w:num>
  <w:num w:numId="16">
    <w:abstractNumId w:val="1"/>
  </w:num>
  <w:num w:numId="17">
    <w:abstractNumId w:val="9"/>
  </w:num>
  <w:num w:numId="18">
    <w:abstractNumId w:val="2"/>
  </w:num>
  <w:num w:numId="19">
    <w:abstractNumId w:val="7"/>
  </w:num>
  <w:num w:numId="20">
    <w:abstractNumId w:val="1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364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34BB"/>
    <w:rsid w:val="00094007"/>
    <w:rsid w:val="000944DC"/>
    <w:rsid w:val="00095EBB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363B"/>
    <w:rsid w:val="000A4988"/>
    <w:rsid w:val="000A4FD5"/>
    <w:rsid w:val="000A5485"/>
    <w:rsid w:val="000A62B7"/>
    <w:rsid w:val="000A785D"/>
    <w:rsid w:val="000A7FE9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6714"/>
    <w:rsid w:val="000B7008"/>
    <w:rsid w:val="000B750A"/>
    <w:rsid w:val="000C0536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32C"/>
    <w:rsid w:val="000E3A96"/>
    <w:rsid w:val="000E476F"/>
    <w:rsid w:val="000F0BE5"/>
    <w:rsid w:val="000F15E8"/>
    <w:rsid w:val="000F1CAB"/>
    <w:rsid w:val="000F37B6"/>
    <w:rsid w:val="000F4BC0"/>
    <w:rsid w:val="000F6621"/>
    <w:rsid w:val="000F69E4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30F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88C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995"/>
    <w:rsid w:val="00126A29"/>
    <w:rsid w:val="00130200"/>
    <w:rsid w:val="00130A11"/>
    <w:rsid w:val="001333B2"/>
    <w:rsid w:val="001340A2"/>
    <w:rsid w:val="00134740"/>
    <w:rsid w:val="00135D76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A83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41A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933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1D69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4DF7"/>
    <w:rsid w:val="001E5867"/>
    <w:rsid w:val="001E6510"/>
    <w:rsid w:val="001E6F4F"/>
    <w:rsid w:val="001F0629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2D4A"/>
    <w:rsid w:val="0021537A"/>
    <w:rsid w:val="0021794D"/>
    <w:rsid w:val="0022029C"/>
    <w:rsid w:val="00221068"/>
    <w:rsid w:val="002213E3"/>
    <w:rsid w:val="002216E7"/>
    <w:rsid w:val="0022286B"/>
    <w:rsid w:val="0022306F"/>
    <w:rsid w:val="00226688"/>
    <w:rsid w:val="002266C6"/>
    <w:rsid w:val="00226AD8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57F5F"/>
    <w:rsid w:val="00260155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22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2B4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6C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ACB"/>
    <w:rsid w:val="00362F1B"/>
    <w:rsid w:val="00363BB7"/>
    <w:rsid w:val="00364F40"/>
    <w:rsid w:val="00365B2E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3D50"/>
    <w:rsid w:val="00374476"/>
    <w:rsid w:val="0037469E"/>
    <w:rsid w:val="00374809"/>
    <w:rsid w:val="003752A4"/>
    <w:rsid w:val="00375455"/>
    <w:rsid w:val="0037650F"/>
    <w:rsid w:val="00376C8B"/>
    <w:rsid w:val="00376E67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C5448"/>
    <w:rsid w:val="003D00D1"/>
    <w:rsid w:val="003D0A7C"/>
    <w:rsid w:val="003D15F5"/>
    <w:rsid w:val="003D1703"/>
    <w:rsid w:val="003D3F94"/>
    <w:rsid w:val="003D48E7"/>
    <w:rsid w:val="003D5A3B"/>
    <w:rsid w:val="003D641F"/>
    <w:rsid w:val="003E0FBC"/>
    <w:rsid w:val="003E14F6"/>
    <w:rsid w:val="003E15E6"/>
    <w:rsid w:val="003E2211"/>
    <w:rsid w:val="003E23F5"/>
    <w:rsid w:val="003E4356"/>
    <w:rsid w:val="003E48FA"/>
    <w:rsid w:val="003E5209"/>
    <w:rsid w:val="003E5884"/>
    <w:rsid w:val="003E5F26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3576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154B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68F"/>
    <w:rsid w:val="00440876"/>
    <w:rsid w:val="00441DA8"/>
    <w:rsid w:val="00441F1E"/>
    <w:rsid w:val="004424E6"/>
    <w:rsid w:val="00444110"/>
    <w:rsid w:val="00444C35"/>
    <w:rsid w:val="00444D8B"/>
    <w:rsid w:val="00444E99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81CD8"/>
    <w:rsid w:val="00481FBD"/>
    <w:rsid w:val="00482183"/>
    <w:rsid w:val="0048232B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3744"/>
    <w:rsid w:val="00494FBD"/>
    <w:rsid w:val="00495497"/>
    <w:rsid w:val="00495682"/>
    <w:rsid w:val="004956A7"/>
    <w:rsid w:val="00495813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02E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89F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53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41E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5BF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3F57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16C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AFD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2C7B"/>
    <w:rsid w:val="00613403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C81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42C5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6A7"/>
    <w:rsid w:val="00663A38"/>
    <w:rsid w:val="00663BA0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2F93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D7A1F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50BC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0805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3A9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57E0C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65C00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7AD"/>
    <w:rsid w:val="00781D32"/>
    <w:rsid w:val="00781D5D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4E5D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51B"/>
    <w:rsid w:val="007E6BF1"/>
    <w:rsid w:val="007E7AC9"/>
    <w:rsid w:val="007E7D97"/>
    <w:rsid w:val="007F0B46"/>
    <w:rsid w:val="007F1FB1"/>
    <w:rsid w:val="007F2299"/>
    <w:rsid w:val="007F2597"/>
    <w:rsid w:val="007F27E2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5C8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66DA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1BA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0CA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97642"/>
    <w:rsid w:val="008A0BE3"/>
    <w:rsid w:val="008A17A0"/>
    <w:rsid w:val="008A3B08"/>
    <w:rsid w:val="008A3D23"/>
    <w:rsid w:val="008A4629"/>
    <w:rsid w:val="008A4B82"/>
    <w:rsid w:val="008A4BE7"/>
    <w:rsid w:val="008A4E04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B7BA8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0B5B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3AB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225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0F3C"/>
    <w:rsid w:val="0097157B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883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1E04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6323"/>
    <w:rsid w:val="00A170AD"/>
    <w:rsid w:val="00A17D13"/>
    <w:rsid w:val="00A2275E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27D0A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42B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55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5E1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67"/>
    <w:rsid w:val="00AA75F9"/>
    <w:rsid w:val="00AA7744"/>
    <w:rsid w:val="00AA7E62"/>
    <w:rsid w:val="00AB0ECB"/>
    <w:rsid w:val="00AB234B"/>
    <w:rsid w:val="00AB33CA"/>
    <w:rsid w:val="00AB3F64"/>
    <w:rsid w:val="00AB4089"/>
    <w:rsid w:val="00AB445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2CB2"/>
    <w:rsid w:val="00AD302D"/>
    <w:rsid w:val="00AD324E"/>
    <w:rsid w:val="00AD3725"/>
    <w:rsid w:val="00AD3A66"/>
    <w:rsid w:val="00AD3BC4"/>
    <w:rsid w:val="00AD43AD"/>
    <w:rsid w:val="00AD51B5"/>
    <w:rsid w:val="00AD5DC0"/>
    <w:rsid w:val="00AD61EA"/>
    <w:rsid w:val="00AD74E9"/>
    <w:rsid w:val="00AE00C6"/>
    <w:rsid w:val="00AE12C8"/>
    <w:rsid w:val="00AE1430"/>
    <w:rsid w:val="00AE1941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4FE5"/>
    <w:rsid w:val="00AE5846"/>
    <w:rsid w:val="00AE69CA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2D7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E09"/>
    <w:rsid w:val="00B32FD2"/>
    <w:rsid w:val="00B33BDD"/>
    <w:rsid w:val="00B3479F"/>
    <w:rsid w:val="00B36527"/>
    <w:rsid w:val="00B36AA9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30E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5E09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27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4DC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5B0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5E"/>
    <w:rsid w:val="00C060F0"/>
    <w:rsid w:val="00C068D8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3742C"/>
    <w:rsid w:val="00C4076D"/>
    <w:rsid w:val="00C409F7"/>
    <w:rsid w:val="00C411DE"/>
    <w:rsid w:val="00C41225"/>
    <w:rsid w:val="00C41DB8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0BF"/>
    <w:rsid w:val="00C74157"/>
    <w:rsid w:val="00C74893"/>
    <w:rsid w:val="00C74E63"/>
    <w:rsid w:val="00C766B2"/>
    <w:rsid w:val="00C77EFE"/>
    <w:rsid w:val="00C82CB7"/>
    <w:rsid w:val="00C83781"/>
    <w:rsid w:val="00C84308"/>
    <w:rsid w:val="00C84C7C"/>
    <w:rsid w:val="00C853EA"/>
    <w:rsid w:val="00C865AE"/>
    <w:rsid w:val="00C90DEF"/>
    <w:rsid w:val="00C91AF0"/>
    <w:rsid w:val="00C92157"/>
    <w:rsid w:val="00C92B98"/>
    <w:rsid w:val="00C932E8"/>
    <w:rsid w:val="00C93E7E"/>
    <w:rsid w:val="00C94BC9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52D"/>
    <w:rsid w:val="00CA1B60"/>
    <w:rsid w:val="00CA1F0D"/>
    <w:rsid w:val="00CA1F35"/>
    <w:rsid w:val="00CA2177"/>
    <w:rsid w:val="00CA2A1B"/>
    <w:rsid w:val="00CA3559"/>
    <w:rsid w:val="00CA4223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6D7D"/>
    <w:rsid w:val="00CF70FB"/>
    <w:rsid w:val="00CF75E7"/>
    <w:rsid w:val="00CF791F"/>
    <w:rsid w:val="00D002B2"/>
    <w:rsid w:val="00D009F7"/>
    <w:rsid w:val="00D01E59"/>
    <w:rsid w:val="00D0280A"/>
    <w:rsid w:val="00D0377F"/>
    <w:rsid w:val="00D03C65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2A25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1D19"/>
    <w:rsid w:val="00D421E8"/>
    <w:rsid w:val="00D437CC"/>
    <w:rsid w:val="00D43888"/>
    <w:rsid w:val="00D44C4B"/>
    <w:rsid w:val="00D44E5C"/>
    <w:rsid w:val="00D456BB"/>
    <w:rsid w:val="00D45988"/>
    <w:rsid w:val="00D45D3F"/>
    <w:rsid w:val="00D476B0"/>
    <w:rsid w:val="00D50D88"/>
    <w:rsid w:val="00D5186F"/>
    <w:rsid w:val="00D5187F"/>
    <w:rsid w:val="00D51FEA"/>
    <w:rsid w:val="00D5265B"/>
    <w:rsid w:val="00D53524"/>
    <w:rsid w:val="00D53DC3"/>
    <w:rsid w:val="00D54E65"/>
    <w:rsid w:val="00D556E9"/>
    <w:rsid w:val="00D55D2C"/>
    <w:rsid w:val="00D56105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E18"/>
    <w:rsid w:val="00D73F4D"/>
    <w:rsid w:val="00D74D0C"/>
    <w:rsid w:val="00D74E6A"/>
    <w:rsid w:val="00D753CF"/>
    <w:rsid w:val="00D753E3"/>
    <w:rsid w:val="00D75E57"/>
    <w:rsid w:val="00D76A51"/>
    <w:rsid w:val="00D76BC5"/>
    <w:rsid w:val="00D80058"/>
    <w:rsid w:val="00D81D63"/>
    <w:rsid w:val="00D82C92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64E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6E1E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987"/>
    <w:rsid w:val="00DF7AAC"/>
    <w:rsid w:val="00DF7B6A"/>
    <w:rsid w:val="00E00412"/>
    <w:rsid w:val="00E012DB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68BF"/>
    <w:rsid w:val="00E17619"/>
    <w:rsid w:val="00E17653"/>
    <w:rsid w:val="00E17660"/>
    <w:rsid w:val="00E17897"/>
    <w:rsid w:val="00E2000E"/>
    <w:rsid w:val="00E2204C"/>
    <w:rsid w:val="00E221CF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502E"/>
    <w:rsid w:val="00E65790"/>
    <w:rsid w:val="00E65B92"/>
    <w:rsid w:val="00E67335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59AF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3452"/>
    <w:rsid w:val="00EC3CD1"/>
    <w:rsid w:val="00EC3F83"/>
    <w:rsid w:val="00EC53DD"/>
    <w:rsid w:val="00EC5C61"/>
    <w:rsid w:val="00EC6118"/>
    <w:rsid w:val="00EC6250"/>
    <w:rsid w:val="00EC6D20"/>
    <w:rsid w:val="00EC7E6D"/>
    <w:rsid w:val="00ED17A9"/>
    <w:rsid w:val="00ED3164"/>
    <w:rsid w:val="00ED3396"/>
    <w:rsid w:val="00ED3D08"/>
    <w:rsid w:val="00ED4646"/>
    <w:rsid w:val="00ED543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1065"/>
    <w:rsid w:val="00F22873"/>
    <w:rsid w:val="00F22CB5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D39"/>
    <w:rsid w:val="00F33FB1"/>
    <w:rsid w:val="00F354B9"/>
    <w:rsid w:val="00F367ED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1C1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363B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Название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7z3">
    <w:name w:val="WW8Num7z3"/>
    <w:rsid w:val="00BE44D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FDFC9C-2991-4074-B22B-FA40D574AE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5</Pages>
  <Words>1418</Words>
  <Characters>8087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9487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Муслимова Ю.А.</cp:lastModifiedBy>
  <cp:revision>22</cp:revision>
  <cp:lastPrinted>2025-02-26T09:54:00Z</cp:lastPrinted>
  <dcterms:created xsi:type="dcterms:W3CDTF">2024-11-25T04:54:00Z</dcterms:created>
  <dcterms:modified xsi:type="dcterms:W3CDTF">2025-02-26T10:34:00Z</dcterms:modified>
</cp:coreProperties>
</file>