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8D" w:rsidRPr="0068628D" w:rsidRDefault="0068628D" w:rsidP="0068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862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3009E8E" wp14:editId="29CFA061">
            <wp:simplePos x="0" y="0"/>
            <wp:positionH relativeFrom="column">
              <wp:posOffset>2575560</wp:posOffset>
            </wp:positionH>
            <wp:positionV relativeFrom="paragraph">
              <wp:posOffset>-421502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8D" w:rsidRPr="0068628D" w:rsidRDefault="0068628D" w:rsidP="0068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628D" w:rsidRPr="0068628D" w:rsidRDefault="0068628D" w:rsidP="0068628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628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8628D" w:rsidRPr="0068628D" w:rsidRDefault="0068628D" w:rsidP="0068628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628D">
        <w:rPr>
          <w:rFonts w:ascii="Times New Roman" w:hAnsi="Times New Roman"/>
          <w:sz w:val="28"/>
          <w:szCs w:val="28"/>
        </w:rPr>
        <w:t>ХАНТЫ-МАНСИЙСКИЙ РАЙОН</w:t>
      </w:r>
    </w:p>
    <w:p w:rsidR="0068628D" w:rsidRPr="0068628D" w:rsidRDefault="0068628D" w:rsidP="0068628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628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8628D" w:rsidRPr="0068628D" w:rsidRDefault="0068628D" w:rsidP="006862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628D" w:rsidRPr="0068628D" w:rsidRDefault="0068628D" w:rsidP="006862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628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8628D" w:rsidRPr="0068628D" w:rsidRDefault="0068628D" w:rsidP="006862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8628D" w:rsidRPr="0068628D" w:rsidRDefault="0068628D" w:rsidP="006862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628D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8628D" w:rsidRPr="0068628D" w:rsidRDefault="0068628D" w:rsidP="006862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628D" w:rsidRPr="0068628D" w:rsidRDefault="0068628D" w:rsidP="0068628D">
      <w:pPr>
        <w:pStyle w:val="a4"/>
        <w:rPr>
          <w:rFonts w:ascii="Times New Roman" w:hAnsi="Times New Roman"/>
          <w:sz w:val="28"/>
          <w:szCs w:val="28"/>
        </w:rPr>
      </w:pPr>
      <w:r w:rsidRPr="0068628D">
        <w:rPr>
          <w:rFonts w:ascii="Times New Roman" w:hAnsi="Times New Roman"/>
          <w:sz w:val="28"/>
          <w:szCs w:val="28"/>
        </w:rPr>
        <w:t>от</w:t>
      </w:r>
      <w:r w:rsidR="00F05A64">
        <w:rPr>
          <w:rFonts w:ascii="Times New Roman" w:hAnsi="Times New Roman"/>
          <w:sz w:val="28"/>
          <w:szCs w:val="28"/>
        </w:rPr>
        <w:t xml:space="preserve"> 21.12.2017</w:t>
      </w:r>
      <w:r w:rsidRPr="006862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05A64">
        <w:rPr>
          <w:rFonts w:ascii="Times New Roman" w:hAnsi="Times New Roman"/>
          <w:sz w:val="28"/>
          <w:szCs w:val="28"/>
        </w:rPr>
        <w:t xml:space="preserve">                № 1329-р</w:t>
      </w:r>
    </w:p>
    <w:p w:rsidR="0068628D" w:rsidRPr="0068628D" w:rsidRDefault="0068628D" w:rsidP="0068628D">
      <w:pPr>
        <w:pStyle w:val="a4"/>
        <w:rPr>
          <w:rFonts w:ascii="Times New Roman" w:hAnsi="Times New Roman"/>
          <w:i/>
          <w:sz w:val="24"/>
          <w:szCs w:val="24"/>
        </w:rPr>
      </w:pPr>
      <w:r w:rsidRPr="0068628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8628D" w:rsidRPr="0068628D" w:rsidRDefault="0068628D" w:rsidP="006862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628D" w:rsidRPr="0068628D" w:rsidRDefault="0068628D" w:rsidP="006862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F6B" w:rsidRPr="0068628D" w:rsidRDefault="001025D0" w:rsidP="0068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 w:rsidRPr="0068628D">
        <w:rPr>
          <w:rFonts w:ascii="Times New Roman" w:eastAsia="Times New Roman" w:hAnsi="Times New Roman" w:cs="Times New Roman"/>
          <w:sz w:val="28"/>
          <w:szCs w:val="28"/>
        </w:rPr>
        <w:t>б утверждении плана проведения</w:t>
      </w:r>
    </w:p>
    <w:p w:rsidR="0068628D" w:rsidRDefault="00B35F6B" w:rsidP="0068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8D">
        <w:rPr>
          <w:rFonts w:ascii="Times New Roman" w:eastAsia="Times New Roman" w:hAnsi="Times New Roman" w:cs="Times New Roman"/>
          <w:sz w:val="28"/>
          <w:szCs w:val="28"/>
        </w:rPr>
        <w:t xml:space="preserve">экспертизы </w:t>
      </w:r>
      <w:r w:rsidR="001025D0" w:rsidRPr="0068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28D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</w:t>
      </w:r>
    </w:p>
    <w:p w:rsidR="0068628D" w:rsidRDefault="00B35F6B" w:rsidP="0068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8D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1025D0" w:rsidRPr="0068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28D">
        <w:rPr>
          <w:rFonts w:ascii="Times New Roman" w:eastAsia="Times New Roman" w:hAnsi="Times New Roman" w:cs="Times New Roman"/>
          <w:sz w:val="28"/>
          <w:szCs w:val="28"/>
        </w:rPr>
        <w:t xml:space="preserve">затрагивающих вопросы </w:t>
      </w:r>
    </w:p>
    <w:p w:rsidR="0068628D" w:rsidRDefault="00B35F6B" w:rsidP="0068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8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68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28D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предпринимательской </w:t>
      </w:r>
    </w:p>
    <w:p w:rsidR="0068628D" w:rsidRDefault="00B35F6B" w:rsidP="0068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8D">
        <w:rPr>
          <w:rFonts w:ascii="Times New Roman" w:eastAsia="Times New Roman" w:hAnsi="Times New Roman" w:cs="Times New Roman"/>
          <w:sz w:val="28"/>
          <w:szCs w:val="28"/>
        </w:rPr>
        <w:t>и инвестиционной деятельности</w:t>
      </w:r>
      <w:r w:rsidR="006862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F6B" w:rsidRPr="0068628D" w:rsidRDefault="0068628D" w:rsidP="0068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5F6B" w:rsidRPr="0068628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07079" w:rsidRPr="0068628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8628D" w:rsidRDefault="0068628D" w:rsidP="006862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628D" w:rsidRDefault="0068628D" w:rsidP="006862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1A8" w:rsidRDefault="00D6683A" w:rsidP="006862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пункта 4.2</w:t>
      </w:r>
      <w:r w:rsidR="00407079" w:rsidRPr="0068628D">
        <w:rPr>
          <w:rFonts w:ascii="Times New Roman" w:hAnsi="Times New Roman"/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</w:t>
      </w:r>
      <w:r w:rsidR="007949F3">
        <w:rPr>
          <w:rFonts w:ascii="Times New Roman" w:hAnsi="Times New Roman"/>
          <w:sz w:val="28"/>
          <w:szCs w:val="28"/>
        </w:rPr>
        <w:t>й и инвестиционной деятельности</w:t>
      </w:r>
      <w:r w:rsidR="00407079" w:rsidRPr="0068628D">
        <w:rPr>
          <w:rFonts w:ascii="Times New Roman" w:hAnsi="Times New Roman"/>
          <w:sz w:val="28"/>
          <w:szCs w:val="28"/>
        </w:rPr>
        <w:t>, утвержденного 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407079" w:rsidRPr="0068628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28.03.2017 № 73</w:t>
      </w:r>
      <w:r w:rsidR="00477D9C" w:rsidRPr="0068628D">
        <w:rPr>
          <w:rFonts w:ascii="Times New Roman" w:hAnsi="Times New Roman"/>
          <w:sz w:val="28"/>
          <w:szCs w:val="28"/>
        </w:rPr>
        <w:t xml:space="preserve">, в целях выявления в действующих нормативных правовых актах </w:t>
      </w:r>
      <w:r w:rsidR="00CF54C7" w:rsidRPr="0068628D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477D9C" w:rsidRPr="0068628D">
        <w:rPr>
          <w:rFonts w:ascii="Times New Roman" w:hAnsi="Times New Roman"/>
          <w:sz w:val="28"/>
          <w:szCs w:val="28"/>
        </w:rPr>
        <w:t xml:space="preserve">района положений, содержащих избыточные обязанности, запреты и ограничения для субъектов предпринимательской </w:t>
      </w:r>
      <w:r w:rsidR="0068628D">
        <w:rPr>
          <w:rFonts w:ascii="Times New Roman" w:hAnsi="Times New Roman"/>
          <w:sz w:val="28"/>
          <w:szCs w:val="28"/>
        </w:rPr>
        <w:br/>
      </w:r>
      <w:r w:rsidR="00477D9C" w:rsidRPr="0068628D">
        <w:rPr>
          <w:rFonts w:ascii="Times New Roman" w:hAnsi="Times New Roman"/>
          <w:sz w:val="28"/>
          <w:szCs w:val="28"/>
        </w:rPr>
        <w:t xml:space="preserve">и инвестиционной деятельности, а также положений, предусматривающих необоснованные расходы субъектов предпринимательской </w:t>
      </w:r>
      <w:r w:rsidR="0068628D">
        <w:rPr>
          <w:rFonts w:ascii="Times New Roman" w:hAnsi="Times New Roman"/>
          <w:sz w:val="28"/>
          <w:szCs w:val="28"/>
        </w:rPr>
        <w:br/>
      </w:r>
      <w:r w:rsidR="00477D9C" w:rsidRPr="0068628D">
        <w:rPr>
          <w:rFonts w:ascii="Times New Roman" w:hAnsi="Times New Roman"/>
          <w:sz w:val="28"/>
          <w:szCs w:val="28"/>
        </w:rPr>
        <w:t>и инвестиционной деятельности бюджета Ханты-Мансийского района:</w:t>
      </w:r>
    </w:p>
    <w:p w:rsidR="0068628D" w:rsidRPr="0068628D" w:rsidRDefault="0068628D" w:rsidP="006862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7D9C" w:rsidRPr="0068628D" w:rsidRDefault="00D4342A" w:rsidP="00686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8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 w:rsidRPr="0068628D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экспертизы нормативных правовых актов, затрагивающих вопросы осуществления предпринимательской </w:t>
      </w:r>
      <w:r w:rsidR="0068628D">
        <w:rPr>
          <w:rFonts w:ascii="Times New Roman" w:eastAsia="Times New Roman" w:hAnsi="Times New Roman" w:cs="Times New Roman"/>
          <w:sz w:val="28"/>
          <w:szCs w:val="28"/>
        </w:rPr>
        <w:br/>
      </w:r>
      <w:r w:rsidR="00477D9C" w:rsidRPr="0068628D">
        <w:rPr>
          <w:rFonts w:ascii="Times New Roman" w:eastAsia="Times New Roman" w:hAnsi="Times New Roman" w:cs="Times New Roman"/>
          <w:sz w:val="28"/>
          <w:szCs w:val="28"/>
        </w:rPr>
        <w:t>и инвестиционной деятельности</w:t>
      </w:r>
      <w:r w:rsidR="006862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D9C" w:rsidRPr="0068628D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407079" w:rsidRPr="006862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77D9C" w:rsidRPr="0068628D">
        <w:rPr>
          <w:rFonts w:ascii="Times New Roman" w:eastAsia="Times New Roman" w:hAnsi="Times New Roman" w:cs="Times New Roman"/>
          <w:sz w:val="28"/>
          <w:szCs w:val="28"/>
        </w:rPr>
        <w:t xml:space="preserve"> год (да</w:t>
      </w:r>
      <w:r w:rsidR="0068628D">
        <w:rPr>
          <w:rFonts w:ascii="Times New Roman" w:eastAsia="Times New Roman" w:hAnsi="Times New Roman" w:cs="Times New Roman"/>
          <w:sz w:val="28"/>
          <w:szCs w:val="28"/>
        </w:rPr>
        <w:t>лее – План) согласно приложению.</w:t>
      </w:r>
    </w:p>
    <w:p w:rsidR="00D4342A" w:rsidRDefault="00D4342A" w:rsidP="00686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C2D94" w:rsidRPr="0068628D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="00D668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являющим</w:t>
      </w:r>
      <w:r w:rsidR="000C2D94" w:rsidRPr="0068628D">
        <w:rPr>
          <w:rFonts w:ascii="Times New Roman" w:eastAsia="Times New Roman" w:hAnsi="Times New Roman" w:cs="Times New Roman"/>
          <w:sz w:val="28"/>
          <w:szCs w:val="28"/>
        </w:rPr>
        <w:t>ся ответственными исполнителями Плана, обеспечить его выполнение в установленные сроки.</w:t>
      </w:r>
    </w:p>
    <w:p w:rsidR="00FB3C75" w:rsidRDefault="00FB3C75" w:rsidP="00686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8D">
        <w:rPr>
          <w:rFonts w:ascii="Times New Roman" w:hAnsi="Times New Roman"/>
          <w:sz w:val="28"/>
          <w:szCs w:val="28"/>
        </w:rPr>
        <w:t xml:space="preserve">3. Опубликовать настоящее распоряжение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Pr="0068628D">
        <w:rPr>
          <w:rFonts w:ascii="Times New Roman" w:hAnsi="Times New Roman"/>
          <w:sz w:val="28"/>
          <w:szCs w:val="28"/>
        </w:rPr>
        <w:t xml:space="preserve">и разместить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8D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8D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8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8D">
        <w:rPr>
          <w:rFonts w:ascii="Times New Roman" w:hAnsi="Times New Roman"/>
          <w:sz w:val="28"/>
          <w:szCs w:val="28"/>
        </w:rPr>
        <w:t>Ханты-Мансийского</w:t>
      </w:r>
    </w:p>
    <w:p w:rsidR="00D76F8A" w:rsidRPr="0068628D" w:rsidRDefault="00D76F8A" w:rsidP="00FB3C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628D">
        <w:rPr>
          <w:rFonts w:ascii="Times New Roman" w:hAnsi="Times New Roman"/>
          <w:sz w:val="28"/>
          <w:szCs w:val="28"/>
        </w:rPr>
        <w:lastRenderedPageBreak/>
        <w:t>района.</w:t>
      </w:r>
    </w:p>
    <w:p w:rsidR="00D4342A" w:rsidRPr="0068628D" w:rsidRDefault="000C2D94" w:rsidP="00686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342A" w:rsidRPr="0068628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</w:t>
      </w:r>
      <w:r w:rsidR="0068628D">
        <w:rPr>
          <w:rFonts w:ascii="Times New Roman" w:eastAsia="Times New Roman" w:hAnsi="Times New Roman" w:cs="Times New Roman"/>
          <w:sz w:val="28"/>
          <w:szCs w:val="28"/>
        </w:rPr>
        <w:br/>
      </w:r>
      <w:r w:rsidR="00D4342A" w:rsidRPr="0068628D">
        <w:rPr>
          <w:rFonts w:ascii="Times New Roman" w:eastAsia="Times New Roman" w:hAnsi="Times New Roman" w:cs="Times New Roman"/>
          <w:sz w:val="28"/>
          <w:szCs w:val="28"/>
        </w:rPr>
        <w:t>на заместителя главы Ханты-Мансийского района, курирующего деятельность комитета экономической политики.</w:t>
      </w:r>
    </w:p>
    <w:p w:rsidR="00D4342A" w:rsidRDefault="00D4342A" w:rsidP="00686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28D" w:rsidRPr="0068628D" w:rsidRDefault="0068628D" w:rsidP="00686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Pr="0068628D" w:rsidRDefault="000C2D94" w:rsidP="00686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42A" w:rsidRPr="0068628D" w:rsidRDefault="00D4342A" w:rsidP="006862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628D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</w:t>
      </w:r>
      <w:r w:rsidR="00D76F8A" w:rsidRPr="0068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F8A" w:rsidRPr="0068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28D">
        <w:rPr>
          <w:rFonts w:ascii="Times New Roman" w:eastAsia="Times New Roman" w:hAnsi="Times New Roman" w:cs="Times New Roman"/>
          <w:sz w:val="28"/>
          <w:szCs w:val="28"/>
        </w:rPr>
        <w:t xml:space="preserve">         К.Р.</w:t>
      </w:r>
      <w:r w:rsidRPr="0068628D">
        <w:rPr>
          <w:rFonts w:ascii="Times New Roman" w:eastAsia="Times New Roman" w:hAnsi="Times New Roman" w:cs="Times New Roman"/>
          <w:sz w:val="28"/>
          <w:szCs w:val="28"/>
        </w:rPr>
        <w:t>Минулин</w:t>
      </w:r>
      <w:r w:rsidRPr="006862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</w:p>
    <w:p w:rsidR="00D4342A" w:rsidRPr="0068628D" w:rsidRDefault="00D4342A" w:rsidP="006862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19FB" w:rsidRPr="0068628D" w:rsidRDefault="00F219FB" w:rsidP="006862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19FB" w:rsidRPr="0068628D" w:rsidRDefault="00F219FB" w:rsidP="006862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0B4415" w:rsidRPr="0068628D" w:rsidRDefault="000B4415" w:rsidP="0068628D">
      <w:pPr>
        <w:spacing w:after="0" w:line="240" w:lineRule="auto"/>
        <w:rPr>
          <w:rFonts w:ascii="Times New Roman" w:hAnsi="Times New Roman" w:cs="Times New Roman"/>
        </w:rPr>
      </w:pPr>
    </w:p>
    <w:p w:rsidR="00F07F8D" w:rsidRPr="0068628D" w:rsidRDefault="00F07F8D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Pr="0068628D" w:rsidRDefault="00F07F8D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Pr="0068628D" w:rsidRDefault="00F07F8D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Pr="0068628D" w:rsidRDefault="00F07F8D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Pr="0068628D" w:rsidRDefault="00F07F8D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Pr="0068628D" w:rsidRDefault="00F07F8D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Pr="0068628D" w:rsidRDefault="00F07F8D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42C" w:rsidRPr="0068628D" w:rsidRDefault="0013342C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42C" w:rsidRPr="0068628D" w:rsidRDefault="0013342C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42C" w:rsidRPr="0068628D" w:rsidRDefault="0013342C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42C" w:rsidRPr="0068628D" w:rsidRDefault="0013342C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2BF" w:rsidRPr="0068628D" w:rsidRDefault="00F672BF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2BF" w:rsidRPr="0068628D" w:rsidRDefault="00F672BF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2BF" w:rsidRPr="0068628D" w:rsidRDefault="00F672BF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72BF" w:rsidRPr="0068628D" w:rsidRDefault="00F672BF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42C" w:rsidRPr="0068628D" w:rsidRDefault="0013342C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052A" w:rsidRPr="0068628D" w:rsidRDefault="00C8052A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C8052A" w:rsidRPr="0068628D" w:rsidSect="0068628D">
          <w:headerReference w:type="default" r:id="rId9"/>
          <w:type w:val="nextColumn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8052A" w:rsidRPr="0068628D" w:rsidRDefault="00C8052A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2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C8052A" w:rsidRPr="0068628D" w:rsidRDefault="00C8052A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2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распоряжению администрации </w:t>
      </w:r>
    </w:p>
    <w:p w:rsidR="00C8052A" w:rsidRPr="0068628D" w:rsidRDefault="00C8052A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28D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8052A" w:rsidRPr="0068628D" w:rsidRDefault="00B21621" w:rsidP="0068628D">
      <w:pPr>
        <w:spacing w:after="0" w:line="240" w:lineRule="auto"/>
        <w:ind w:left="991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="00C8052A" w:rsidRPr="0068628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6862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21.12.2017 </w:t>
      </w:r>
      <w:r w:rsidR="0068628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1329-р</w:t>
      </w:r>
    </w:p>
    <w:p w:rsidR="00C8052A" w:rsidRPr="00D6683A" w:rsidRDefault="00C8052A" w:rsidP="0068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052A" w:rsidRPr="0068628D" w:rsidRDefault="00C8052A" w:rsidP="00686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28D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</w:p>
    <w:p w:rsidR="00C8052A" w:rsidRPr="0068628D" w:rsidRDefault="00C8052A" w:rsidP="00686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28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экспертизы нормативных правовых актов, затрагивающих</w:t>
      </w:r>
      <w:r w:rsidRPr="0068628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вопросы осуществления предпринимательской и инвестиционной деятельности</w:t>
      </w:r>
      <w:r w:rsidR="0068628D">
        <w:rPr>
          <w:rFonts w:ascii="Times New Roman" w:eastAsia="Calibri" w:hAnsi="Times New Roman" w:cs="Times New Roman"/>
          <w:sz w:val="28"/>
          <w:szCs w:val="28"/>
          <w:lang w:eastAsia="en-US"/>
        </w:rPr>
        <w:t>, на 2018 год</w:t>
      </w:r>
    </w:p>
    <w:p w:rsidR="00C8052A" w:rsidRPr="0068628D" w:rsidRDefault="00C8052A" w:rsidP="00686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502"/>
        <w:gridCol w:w="1984"/>
        <w:gridCol w:w="2013"/>
        <w:gridCol w:w="3941"/>
      </w:tblGrid>
      <w:tr w:rsidR="00C8052A" w:rsidRPr="0068628D" w:rsidTr="00AA069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Нормативный правовой акт, подлежащий экспертизе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проведения экспертизы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Должностное лицо, ответственное за проведение экспертизы</w:t>
            </w:r>
          </w:p>
        </w:tc>
      </w:tr>
      <w:tr w:rsidR="00C8052A" w:rsidRPr="0068628D" w:rsidTr="00AA069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2A" w:rsidRPr="0068628D" w:rsidRDefault="00C8052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2A" w:rsidRPr="0068628D" w:rsidRDefault="00C8052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68628D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8052A"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ериод проведения публичных консультаций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68628D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8052A"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ериод направления документов в уполномочен</w:t>
            </w:r>
            <w:r w:rsidR="00AA06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8052A"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 орган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2A" w:rsidRPr="0068628D" w:rsidRDefault="00C8052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052A" w:rsidRPr="0068628D" w:rsidTr="00AA069B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 экономической политики администрации Ханты-Мансийского района</w:t>
            </w:r>
          </w:p>
        </w:tc>
      </w:tr>
      <w:tr w:rsidR="00D6683A" w:rsidRPr="0068628D" w:rsidTr="00207A1A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Ханты-Мансийского района от 10.11.2017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318 «Об утверждении муниципальной программы «Развитие малого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среднего предпринимательства на территории Ханты-Мансийского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>на 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>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2018 года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Николаева Юлия Владимирова – 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 реального сектора экономики комитета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683A" w:rsidRPr="0068628D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683A" w:rsidRPr="0068628D" w:rsidTr="0048729D">
        <w:trPr>
          <w:trHeight w:val="6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68628D" w:rsidRDefault="00D6683A" w:rsidP="0068628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Ханты-Мансийского района от 10.11.2017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319 </w:t>
            </w: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«Комплексное развитие агропромышленного комплекса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3A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683A" w:rsidRPr="0068628D" w:rsidTr="0048729D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традиционной хозяйственной деятельности коренных малочисленных народов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Севера Ханты-Мансийского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>на 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>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март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683A" w:rsidRPr="0068628D" w:rsidTr="0048729D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Ханты-Мансийского района от 02.05.2017 № 125 «Об утверждении Порядка предоставления субсидий в целях возмещения затрат по доставке грубых кормов»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 2018 года</w:t>
            </w: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805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683A" w:rsidRPr="0068628D" w:rsidTr="0048729D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Ханты-Мансийского района от 02.05.2017 № 126 «Об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тории Ханты-Мансийского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 2018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июнь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805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052A" w:rsidRPr="0068628D" w:rsidTr="00AA069B">
        <w:trPr>
          <w:trHeight w:val="324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C8052A" w:rsidRPr="0068628D" w:rsidTr="00AA069B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8628D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Ханты-Мансийского района от 24.11.2017 № 348 «Об утверждении порядков предоставления субсидий на возмещение затрат или недополученных доходов субъектам, оказывающим отдельные услуги на терри</w:t>
            </w:r>
            <w:r w:rsidR="00805E78">
              <w:rPr>
                <w:rFonts w:ascii="Times New Roman" w:hAnsi="Times New Roman"/>
                <w:color w:val="000000"/>
                <w:sz w:val="28"/>
                <w:szCs w:val="28"/>
              </w:rPr>
              <w:t>тории Ханты-Мансийского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8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июнь </w:t>
            </w:r>
          </w:p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78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июль </w:t>
            </w:r>
          </w:p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805E7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Алиханов Усман Ханбабаевич</w:t>
            </w:r>
            <w:r w:rsidR="00805E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начальник управления ценообразования и планирования департамента</w:t>
            </w:r>
            <w:r w:rsidR="00805E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805E78"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33</w:t>
            </w:r>
            <w:r w:rsidR="00805E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805E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C8052A" w:rsidRPr="0068628D" w:rsidTr="00AA069B">
        <w:trPr>
          <w:trHeight w:val="348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D6683A" w:rsidRPr="0068628D" w:rsidTr="008C5E5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Думы Ханты-Мансийского района от 20.03.2014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332 «Об утверждении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Положения о порядке управления и распоряжения муниципальным имуществом Ханты-Мансийского района» (в редакции решений Думы Ханты-Мансийского района от 21.05.2015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472, от 24.09.2015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521, от 09.06.2016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588,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17.03.2017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101, от 07.06.2017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август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Плотник Дмитрий Сергеевич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заместитель директора 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департамента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6683A" w:rsidRPr="0068628D" w:rsidRDefault="00D6683A" w:rsidP="0068628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D6683A" w:rsidRPr="0068628D" w:rsidTr="008C5E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Думы Ханты-Мансийского района от 04.06.2014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362 «Об утверждении методики расчета арендной платы за пользование муниципальным недвижимым имуществом Ханты-Мансийс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кого района» (в редакции решения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Дум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 Ханты-Мансийского района на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18.12.2014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683A" w:rsidRPr="0068628D" w:rsidTr="008C5E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Думы Ханты-Мансийского района от 18.12.2014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411 «Об утверждении методики расчета арендной платы за пользование отдельными видами муниципального имущества Ханты-Мансийского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ноябрь </w:t>
            </w:r>
          </w:p>
          <w:p w:rsidR="00D6683A" w:rsidRPr="0068628D" w:rsidRDefault="00D6683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68628D" w:rsidRDefault="00D6683A" w:rsidP="0068628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052A" w:rsidRPr="0068628D" w:rsidTr="00AA069B">
        <w:trPr>
          <w:trHeight w:val="25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2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Думы Ханты-Мансийского района от 09.06.2016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7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ноябрь </w:t>
            </w:r>
          </w:p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7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  <w:p w:rsidR="00C8052A" w:rsidRPr="0068628D" w:rsidRDefault="00C8052A" w:rsidP="0068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2A" w:rsidRPr="0068628D" w:rsidRDefault="00C8052A" w:rsidP="0068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Бойко Вячеслав Юрьевич, заместитель директора департамента, начальник управления земельных ресурсов</w:t>
            </w:r>
          </w:p>
          <w:p w:rsidR="00C8052A" w:rsidRPr="0068628D" w:rsidRDefault="00C8052A" w:rsidP="0068628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</w:t>
            </w:r>
            <w:r w:rsidR="000F7D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0F7D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86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</w:tbl>
    <w:p w:rsidR="00C8052A" w:rsidRPr="0068628D" w:rsidRDefault="00C8052A" w:rsidP="00D66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52A" w:rsidRPr="0068628D" w:rsidRDefault="00C8052A" w:rsidP="006862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8052A" w:rsidRPr="0068628D" w:rsidSect="0068628D"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EA" w:rsidRDefault="00B107EA" w:rsidP="0068628D">
      <w:pPr>
        <w:spacing w:after="0" w:line="240" w:lineRule="auto"/>
      </w:pPr>
      <w:r>
        <w:separator/>
      </w:r>
    </w:p>
  </w:endnote>
  <w:endnote w:type="continuationSeparator" w:id="0">
    <w:p w:rsidR="00B107EA" w:rsidRDefault="00B107EA" w:rsidP="0068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EA" w:rsidRDefault="00B107EA" w:rsidP="0068628D">
      <w:pPr>
        <w:spacing w:after="0" w:line="240" w:lineRule="auto"/>
      </w:pPr>
      <w:r>
        <w:separator/>
      </w:r>
    </w:p>
  </w:footnote>
  <w:footnote w:type="continuationSeparator" w:id="0">
    <w:p w:rsidR="00B107EA" w:rsidRDefault="00B107EA" w:rsidP="0068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045406"/>
      <w:docPartObj>
        <w:docPartGallery w:val="Page Numbers (Top of Page)"/>
        <w:docPartUnique/>
      </w:docPartObj>
    </w:sdtPr>
    <w:sdtEndPr/>
    <w:sdtContent>
      <w:p w:rsidR="0068628D" w:rsidRDefault="006862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21">
          <w:rPr>
            <w:noProof/>
          </w:rPr>
          <w:t>1</w:t>
        </w:r>
        <w:r>
          <w:fldChar w:fldCharType="end"/>
        </w:r>
      </w:p>
    </w:sdtContent>
  </w:sdt>
  <w:p w:rsidR="0068628D" w:rsidRDefault="006862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3149C"/>
    <w:rsid w:val="00035A86"/>
    <w:rsid w:val="0004163C"/>
    <w:rsid w:val="00065A20"/>
    <w:rsid w:val="0007268B"/>
    <w:rsid w:val="000B4415"/>
    <w:rsid w:val="000C2D94"/>
    <w:rsid w:val="000C6A11"/>
    <w:rsid w:val="000D0741"/>
    <w:rsid w:val="000F388E"/>
    <w:rsid w:val="000F5ECB"/>
    <w:rsid w:val="000F7D7D"/>
    <w:rsid w:val="001025D0"/>
    <w:rsid w:val="00106C22"/>
    <w:rsid w:val="00121475"/>
    <w:rsid w:val="0013342C"/>
    <w:rsid w:val="00141900"/>
    <w:rsid w:val="0014700C"/>
    <w:rsid w:val="001604F2"/>
    <w:rsid w:val="00160A0D"/>
    <w:rsid w:val="00193421"/>
    <w:rsid w:val="00207537"/>
    <w:rsid w:val="0026440D"/>
    <w:rsid w:val="002652E9"/>
    <w:rsid w:val="00275B5E"/>
    <w:rsid w:val="00286B1E"/>
    <w:rsid w:val="002C7EFB"/>
    <w:rsid w:val="002D1E4A"/>
    <w:rsid w:val="0032315A"/>
    <w:rsid w:val="00333F9F"/>
    <w:rsid w:val="00337FC5"/>
    <w:rsid w:val="00361A71"/>
    <w:rsid w:val="003D2FC1"/>
    <w:rsid w:val="003F38BA"/>
    <w:rsid w:val="00407079"/>
    <w:rsid w:val="00434AA6"/>
    <w:rsid w:val="00440F85"/>
    <w:rsid w:val="004506B6"/>
    <w:rsid w:val="00477D9C"/>
    <w:rsid w:val="004955B1"/>
    <w:rsid w:val="004A41C7"/>
    <w:rsid w:val="0050288B"/>
    <w:rsid w:val="005074C2"/>
    <w:rsid w:val="00532B05"/>
    <w:rsid w:val="00540E0E"/>
    <w:rsid w:val="00561A16"/>
    <w:rsid w:val="005B659C"/>
    <w:rsid w:val="005F4D8E"/>
    <w:rsid w:val="006214CD"/>
    <w:rsid w:val="006227CB"/>
    <w:rsid w:val="0068628D"/>
    <w:rsid w:val="00693B92"/>
    <w:rsid w:val="006B51A8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949F3"/>
    <w:rsid w:val="007D1049"/>
    <w:rsid w:val="007D228A"/>
    <w:rsid w:val="007E75DF"/>
    <w:rsid w:val="00805E78"/>
    <w:rsid w:val="00815761"/>
    <w:rsid w:val="008334E7"/>
    <w:rsid w:val="00835486"/>
    <w:rsid w:val="00860A5A"/>
    <w:rsid w:val="00886EF7"/>
    <w:rsid w:val="008B12B2"/>
    <w:rsid w:val="008B7F5C"/>
    <w:rsid w:val="008C171B"/>
    <w:rsid w:val="008F29F6"/>
    <w:rsid w:val="009041A1"/>
    <w:rsid w:val="00907FCA"/>
    <w:rsid w:val="0091360A"/>
    <w:rsid w:val="00916920"/>
    <w:rsid w:val="00926A0E"/>
    <w:rsid w:val="00965F5A"/>
    <w:rsid w:val="00976963"/>
    <w:rsid w:val="0098113F"/>
    <w:rsid w:val="009C3606"/>
    <w:rsid w:val="009C63A0"/>
    <w:rsid w:val="00A01B7A"/>
    <w:rsid w:val="00A06BA8"/>
    <w:rsid w:val="00A1683F"/>
    <w:rsid w:val="00A31114"/>
    <w:rsid w:val="00A41FDB"/>
    <w:rsid w:val="00A74650"/>
    <w:rsid w:val="00A96182"/>
    <w:rsid w:val="00AA02BE"/>
    <w:rsid w:val="00AA069B"/>
    <w:rsid w:val="00AB5CF5"/>
    <w:rsid w:val="00AC00DB"/>
    <w:rsid w:val="00B107EA"/>
    <w:rsid w:val="00B21621"/>
    <w:rsid w:val="00B34C97"/>
    <w:rsid w:val="00B358A2"/>
    <w:rsid w:val="00B35F6B"/>
    <w:rsid w:val="00B41C22"/>
    <w:rsid w:val="00C00F29"/>
    <w:rsid w:val="00C37372"/>
    <w:rsid w:val="00C44DC2"/>
    <w:rsid w:val="00C70C8A"/>
    <w:rsid w:val="00C8052A"/>
    <w:rsid w:val="00CB4AA3"/>
    <w:rsid w:val="00CC1886"/>
    <w:rsid w:val="00CD582D"/>
    <w:rsid w:val="00CE3880"/>
    <w:rsid w:val="00CF54C7"/>
    <w:rsid w:val="00D329DA"/>
    <w:rsid w:val="00D35924"/>
    <w:rsid w:val="00D4342A"/>
    <w:rsid w:val="00D6683A"/>
    <w:rsid w:val="00D76F8A"/>
    <w:rsid w:val="00E04235"/>
    <w:rsid w:val="00E336AD"/>
    <w:rsid w:val="00E3462B"/>
    <w:rsid w:val="00E443B4"/>
    <w:rsid w:val="00E5158B"/>
    <w:rsid w:val="00E519AD"/>
    <w:rsid w:val="00E53391"/>
    <w:rsid w:val="00E569DA"/>
    <w:rsid w:val="00E77926"/>
    <w:rsid w:val="00E807CC"/>
    <w:rsid w:val="00EE7BB2"/>
    <w:rsid w:val="00F05A64"/>
    <w:rsid w:val="00F07F8D"/>
    <w:rsid w:val="00F1359D"/>
    <w:rsid w:val="00F16B61"/>
    <w:rsid w:val="00F219FB"/>
    <w:rsid w:val="00F516CE"/>
    <w:rsid w:val="00F52224"/>
    <w:rsid w:val="00F61E2C"/>
    <w:rsid w:val="00F672BF"/>
    <w:rsid w:val="00FA3F37"/>
    <w:rsid w:val="00FB07F2"/>
    <w:rsid w:val="00FB19FE"/>
    <w:rsid w:val="00FB3C75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2BEDF-E2F6-4035-9A40-846AC4E7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0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28D"/>
  </w:style>
  <w:style w:type="paragraph" w:styleId="a9">
    <w:name w:val="footer"/>
    <w:basedOn w:val="a"/>
    <w:link w:val="aa"/>
    <w:uiPriority w:val="99"/>
    <w:unhideWhenUsed/>
    <w:rsid w:val="0068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8F37-9A27-4399-A37E-11A328B1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46</cp:revision>
  <cp:lastPrinted>2017-12-21T08:04:00Z</cp:lastPrinted>
  <dcterms:created xsi:type="dcterms:W3CDTF">2016-11-22T03:53:00Z</dcterms:created>
  <dcterms:modified xsi:type="dcterms:W3CDTF">2017-12-21T08:05:00Z</dcterms:modified>
</cp:coreProperties>
</file>