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7F" w:rsidRDefault="00EA1D7F" w:rsidP="00EA1D7F">
      <w:pPr>
        <w:spacing w:after="0" w:line="24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-596900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D7F" w:rsidRDefault="00EA1D7F" w:rsidP="00EA1D7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EA1D7F" w:rsidRDefault="00EA1D7F" w:rsidP="00EA1D7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EA1D7F" w:rsidRDefault="00EA1D7F" w:rsidP="00EA1D7F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EA1D7F" w:rsidRDefault="00EA1D7F" w:rsidP="00EA1D7F">
      <w:pPr>
        <w:pStyle w:val="a3"/>
        <w:jc w:val="center"/>
        <w:rPr>
          <w:rFonts w:cs="Times New Roman"/>
          <w:szCs w:val="28"/>
        </w:rPr>
      </w:pPr>
    </w:p>
    <w:p w:rsidR="00EA1D7F" w:rsidRDefault="00EA1D7F" w:rsidP="00EA1D7F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EA1D7F" w:rsidRDefault="00EA1D7F" w:rsidP="00EA1D7F">
      <w:pPr>
        <w:pStyle w:val="a3"/>
        <w:jc w:val="center"/>
        <w:rPr>
          <w:rFonts w:cs="Times New Roman"/>
          <w:b/>
          <w:szCs w:val="28"/>
        </w:rPr>
      </w:pPr>
    </w:p>
    <w:p w:rsidR="00EA1D7F" w:rsidRDefault="00EA1D7F" w:rsidP="00EA1D7F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EA1D7F" w:rsidRDefault="00EA1D7F" w:rsidP="00EA1D7F">
      <w:pPr>
        <w:pStyle w:val="a3"/>
        <w:jc w:val="center"/>
        <w:rPr>
          <w:rFonts w:cs="Times New Roman"/>
          <w:szCs w:val="28"/>
        </w:rPr>
      </w:pPr>
    </w:p>
    <w:p w:rsidR="00EA1D7F" w:rsidRDefault="00EA1D7F" w:rsidP="00EA1D7F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046C63">
        <w:rPr>
          <w:rFonts w:cs="Times New Roman"/>
          <w:szCs w:val="28"/>
        </w:rPr>
        <w:t xml:space="preserve">12.03.2018 </w:t>
      </w:r>
      <w:r>
        <w:rPr>
          <w:rFonts w:cs="Times New Roman"/>
          <w:szCs w:val="28"/>
        </w:rPr>
        <w:t xml:space="preserve">                                                               </w:t>
      </w:r>
      <w:r w:rsidR="00046C63">
        <w:rPr>
          <w:rFonts w:cs="Times New Roman"/>
          <w:szCs w:val="28"/>
        </w:rPr>
        <w:t xml:space="preserve">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№ </w:t>
      </w:r>
      <w:r w:rsidR="00046C63">
        <w:rPr>
          <w:rFonts w:cs="Times New Roman"/>
          <w:szCs w:val="28"/>
        </w:rPr>
        <w:t>92</w:t>
      </w:r>
    </w:p>
    <w:p w:rsidR="00EA1D7F" w:rsidRDefault="00EA1D7F" w:rsidP="00EA1D7F">
      <w:pPr>
        <w:pStyle w:val="a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Cs w:val="24"/>
        </w:rPr>
        <w:t>г. Ханты-Мансийск</w:t>
      </w:r>
    </w:p>
    <w:p w:rsidR="00EA1D7F" w:rsidRDefault="00EA1D7F" w:rsidP="00EA1D7F">
      <w:pPr>
        <w:spacing w:after="0" w:line="240" w:lineRule="auto"/>
        <w:rPr>
          <w:rFonts w:cs="Times New Roman"/>
          <w:szCs w:val="28"/>
        </w:rPr>
      </w:pPr>
    </w:p>
    <w:p w:rsidR="00EA1D7F" w:rsidRDefault="00EA1D7F" w:rsidP="00EA1D7F">
      <w:pPr>
        <w:spacing w:after="0" w:line="240" w:lineRule="auto"/>
        <w:rPr>
          <w:szCs w:val="28"/>
        </w:rPr>
      </w:pPr>
    </w:p>
    <w:p w:rsidR="00767175" w:rsidRDefault="00767175" w:rsidP="00EA1D7F">
      <w:pPr>
        <w:spacing w:after="0" w:line="240" w:lineRule="auto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767175" w:rsidRDefault="00767175" w:rsidP="00EA1D7F">
      <w:pPr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Ханты-Мансийского </w:t>
      </w:r>
    </w:p>
    <w:p w:rsidR="00767175" w:rsidRPr="00111F5D" w:rsidRDefault="005E5495" w:rsidP="00EA1D7F">
      <w:pPr>
        <w:spacing w:after="0" w:line="240" w:lineRule="auto"/>
        <w:rPr>
          <w:szCs w:val="28"/>
        </w:rPr>
      </w:pPr>
      <w:r>
        <w:rPr>
          <w:szCs w:val="28"/>
        </w:rPr>
        <w:t xml:space="preserve">района от 30 ноября </w:t>
      </w:r>
      <w:r w:rsidR="00767175">
        <w:rPr>
          <w:szCs w:val="28"/>
        </w:rPr>
        <w:t>2017</w:t>
      </w:r>
      <w:r>
        <w:rPr>
          <w:szCs w:val="28"/>
        </w:rPr>
        <w:t xml:space="preserve"> года</w:t>
      </w:r>
      <w:r w:rsidR="00767175">
        <w:rPr>
          <w:szCs w:val="28"/>
        </w:rPr>
        <w:t xml:space="preserve"> № 356</w:t>
      </w:r>
    </w:p>
    <w:p w:rsidR="00EA1D7F" w:rsidRDefault="00EA1D7F" w:rsidP="00EA1D7F">
      <w:pPr>
        <w:pStyle w:val="a3"/>
        <w:jc w:val="both"/>
      </w:pPr>
      <w:r>
        <w:t>«</w:t>
      </w:r>
      <w:r w:rsidR="00767175" w:rsidRPr="006B1762">
        <w:t xml:space="preserve">Об утверждении Инструкции </w:t>
      </w:r>
    </w:p>
    <w:p w:rsidR="00EA1D7F" w:rsidRDefault="00767175" w:rsidP="00EA1D7F">
      <w:pPr>
        <w:pStyle w:val="a3"/>
        <w:jc w:val="both"/>
      </w:pPr>
      <w:r w:rsidRPr="006B1762">
        <w:t>по делопроизводству</w:t>
      </w:r>
      <w:r>
        <w:t xml:space="preserve"> </w:t>
      </w:r>
      <w:r w:rsidRPr="006B1762">
        <w:t xml:space="preserve">в администрации </w:t>
      </w:r>
    </w:p>
    <w:p w:rsidR="00767175" w:rsidRDefault="00767175" w:rsidP="00EA1D7F">
      <w:pPr>
        <w:pStyle w:val="a3"/>
        <w:jc w:val="both"/>
      </w:pPr>
      <w:r w:rsidRPr="006B1762">
        <w:t>Ханты-Мансийского района</w:t>
      </w:r>
      <w:r>
        <w:t>»</w:t>
      </w:r>
    </w:p>
    <w:p w:rsidR="00767175" w:rsidRPr="006B1762" w:rsidRDefault="00767175" w:rsidP="00EA1D7F">
      <w:pPr>
        <w:pStyle w:val="a3"/>
        <w:jc w:val="both"/>
      </w:pPr>
    </w:p>
    <w:p w:rsidR="00767175" w:rsidRPr="006B1762" w:rsidRDefault="00767175" w:rsidP="00EA1D7F">
      <w:pPr>
        <w:pStyle w:val="a3"/>
        <w:jc w:val="both"/>
      </w:pPr>
    </w:p>
    <w:p w:rsidR="00D3122D" w:rsidRDefault="008B04FB" w:rsidP="00EA1D7F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EA1D7F">
        <w:rPr>
          <w:szCs w:val="28"/>
        </w:rPr>
        <w:t>В</w:t>
      </w:r>
      <w:r w:rsidR="00304A9A">
        <w:rPr>
          <w:szCs w:val="28"/>
        </w:rPr>
        <w:t xml:space="preserve"> целях приведения муниципальных правовых актов Ханты-Мансийского района в соответствие с действующим законодательством:</w:t>
      </w:r>
    </w:p>
    <w:p w:rsidR="008B04FB" w:rsidRDefault="008B04FB" w:rsidP="00EA1D7F">
      <w:pPr>
        <w:spacing w:after="0" w:line="240" w:lineRule="auto"/>
        <w:jc w:val="both"/>
        <w:rPr>
          <w:szCs w:val="28"/>
        </w:rPr>
      </w:pPr>
    </w:p>
    <w:p w:rsidR="00D3122D" w:rsidRDefault="008B04FB" w:rsidP="00280DA4">
      <w:pPr>
        <w:spacing w:after="0" w:line="240" w:lineRule="auto"/>
        <w:jc w:val="both"/>
      </w:pPr>
      <w:r>
        <w:rPr>
          <w:szCs w:val="28"/>
        </w:rPr>
        <w:tab/>
        <w:t>1. Внести в приложение к постановлению администрации Ханты-Ма</w:t>
      </w:r>
      <w:r w:rsidR="005E5495">
        <w:rPr>
          <w:szCs w:val="28"/>
        </w:rPr>
        <w:t xml:space="preserve">нсийского района от 30 ноября </w:t>
      </w:r>
      <w:r w:rsidR="00EA1D7F">
        <w:rPr>
          <w:szCs w:val="28"/>
        </w:rPr>
        <w:t>2017</w:t>
      </w:r>
      <w:r w:rsidR="005E5495">
        <w:rPr>
          <w:szCs w:val="28"/>
        </w:rPr>
        <w:t xml:space="preserve"> года</w:t>
      </w:r>
      <w:r>
        <w:rPr>
          <w:szCs w:val="28"/>
        </w:rPr>
        <w:t xml:space="preserve"> № 356 «</w:t>
      </w:r>
      <w:r w:rsidRPr="006B1762">
        <w:t>Об утверждении Инструкции по делопроизводству</w:t>
      </w:r>
      <w:r>
        <w:t xml:space="preserve"> </w:t>
      </w:r>
      <w:r w:rsidRPr="006B1762">
        <w:t>в администрации Ханты-Мансийского района</w:t>
      </w:r>
      <w:r>
        <w:t>» следующие изменения:</w:t>
      </w:r>
    </w:p>
    <w:p w:rsidR="008B04FB" w:rsidRDefault="00495C16" w:rsidP="00EA1D7F">
      <w:pPr>
        <w:spacing w:after="0" w:line="240" w:lineRule="auto"/>
        <w:jc w:val="both"/>
      </w:pPr>
      <w:r>
        <w:tab/>
        <w:t xml:space="preserve">1.1. В разделе </w:t>
      </w:r>
      <w:r>
        <w:rPr>
          <w:lang w:val="en-US"/>
        </w:rPr>
        <w:t>I</w:t>
      </w:r>
      <w:r>
        <w:t>:</w:t>
      </w:r>
    </w:p>
    <w:p w:rsidR="00495C16" w:rsidRDefault="00495C16" w:rsidP="00EA1D7F">
      <w:pPr>
        <w:spacing w:after="0" w:line="240" w:lineRule="auto"/>
        <w:jc w:val="both"/>
      </w:pPr>
      <w:r>
        <w:tab/>
        <w:t xml:space="preserve">1.1.1. В пункте 1.1 слова «Государственным стандартом </w:t>
      </w:r>
      <w:r w:rsidR="005E5495">
        <w:br/>
      </w:r>
      <w:r>
        <w:t xml:space="preserve"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(далее – </w:t>
      </w:r>
      <w:r w:rsidR="00577EAE">
        <w:br/>
      </w:r>
      <w:r>
        <w:t xml:space="preserve">ГОСТ 6.30-2003)» заменить словами </w:t>
      </w:r>
      <w:r w:rsidR="00EA1D7F">
        <w:t xml:space="preserve">«Национальным стандартом </w:t>
      </w:r>
      <w:r w:rsidR="00A0703C">
        <w:t xml:space="preserve">Российской Федерации ГОСТ Р 7.0.97-2016 «Система стандартов </w:t>
      </w:r>
      <w:r w:rsidR="00577EAE">
        <w:br/>
      </w:r>
      <w:r w:rsidR="00A0703C">
        <w:t>по информации библиотечному и издательскому делу. Организационно-распорядительная документация. Требования к оформлению документо</w:t>
      </w:r>
      <w:r w:rsidR="00280DA4">
        <w:t>в» (далее – ГОСТ Р 7.0.97-2016)».</w:t>
      </w:r>
    </w:p>
    <w:p w:rsidR="00A0703C" w:rsidRDefault="00A0703C" w:rsidP="00EA1D7F">
      <w:pPr>
        <w:spacing w:after="0" w:line="240" w:lineRule="auto"/>
        <w:jc w:val="both"/>
      </w:pPr>
      <w:r>
        <w:tab/>
        <w:t xml:space="preserve">1.1.2. В пункте 1.7 слова «ГОСТ Р 6.30-2003» заменить словами </w:t>
      </w:r>
      <w:r w:rsidR="00280DA4">
        <w:t>«</w:t>
      </w:r>
      <w:r>
        <w:t>ГОСТ Р 7.0.97-2016</w:t>
      </w:r>
      <w:r w:rsidR="0009063A">
        <w:t>».</w:t>
      </w:r>
    </w:p>
    <w:p w:rsidR="0009063A" w:rsidRDefault="0009063A" w:rsidP="00EA1D7F">
      <w:pPr>
        <w:spacing w:after="0" w:line="240" w:lineRule="auto"/>
        <w:jc w:val="both"/>
      </w:pPr>
      <w:r>
        <w:tab/>
        <w:t xml:space="preserve">1.2. В разделе </w:t>
      </w:r>
      <w:r>
        <w:rPr>
          <w:lang w:val="en-US"/>
        </w:rPr>
        <w:t>III</w:t>
      </w:r>
      <w:r>
        <w:t>:</w:t>
      </w:r>
    </w:p>
    <w:p w:rsidR="0009063A" w:rsidRDefault="0009063A" w:rsidP="00EA1D7F">
      <w:pPr>
        <w:spacing w:after="0" w:line="240" w:lineRule="auto"/>
        <w:jc w:val="both"/>
      </w:pPr>
      <w:r>
        <w:tab/>
        <w:t xml:space="preserve">1.2.1. В пункте 3.7 слова «ГОСТ Р 6.30-2003» заменить словами </w:t>
      </w:r>
      <w:r w:rsidR="00280DA4">
        <w:t xml:space="preserve">«ГОСТ </w:t>
      </w:r>
      <w:r>
        <w:t>Р 7.0.97-2016».</w:t>
      </w:r>
    </w:p>
    <w:p w:rsidR="00577EAE" w:rsidRDefault="00577EAE" w:rsidP="00577EAE">
      <w:pPr>
        <w:spacing w:after="0" w:line="240" w:lineRule="auto"/>
        <w:ind w:firstLine="709"/>
        <w:jc w:val="both"/>
      </w:pPr>
      <w:r>
        <w:t>1.2.2. Пункт 3.15 после  слов  «верхнего  поля  страницы»  дополнить</w:t>
      </w:r>
    </w:p>
    <w:p w:rsidR="0009063A" w:rsidRDefault="00EA1D7F" w:rsidP="00577EAE">
      <w:pPr>
        <w:spacing w:after="0" w:line="240" w:lineRule="auto"/>
        <w:jc w:val="both"/>
      </w:pPr>
      <w:r>
        <w:lastRenderedPageBreak/>
        <w:t>словами «на</w:t>
      </w:r>
      <w:r w:rsidR="00540ED5">
        <w:t xml:space="preserve"> </w:t>
      </w:r>
      <w:r w:rsidR="00F01CA5">
        <w:t xml:space="preserve">расстоянии не менее 10 мм от верхнего края листа». </w:t>
      </w:r>
    </w:p>
    <w:p w:rsidR="00F01CA5" w:rsidRDefault="00F01CA5" w:rsidP="00EA1D7F">
      <w:pPr>
        <w:spacing w:after="0" w:line="240" w:lineRule="auto"/>
        <w:jc w:val="both"/>
      </w:pPr>
      <w:r>
        <w:tab/>
      </w:r>
      <w:r w:rsidR="00267212">
        <w:t>1.2.3. Пункт 3.16 изложить в следующей редакции:</w:t>
      </w:r>
    </w:p>
    <w:p w:rsidR="00267212" w:rsidRDefault="00267212" w:rsidP="00EA1D7F">
      <w:pPr>
        <w:spacing w:after="0" w:line="240" w:lineRule="auto"/>
        <w:jc w:val="both"/>
      </w:pPr>
      <w:r>
        <w:tab/>
        <w:t>«3.16. Адресат.</w:t>
      </w:r>
    </w:p>
    <w:p w:rsidR="00267212" w:rsidRDefault="00267212" w:rsidP="00EA1D7F">
      <w:pPr>
        <w:spacing w:after="0" w:line="240" w:lineRule="auto"/>
        <w:jc w:val="both"/>
      </w:pPr>
      <w:r>
        <w:tab/>
        <w:t>Строки реквизита «Адресат» выравниваются относительно края правого поля документа.</w:t>
      </w:r>
    </w:p>
    <w:p w:rsidR="00267212" w:rsidRDefault="00267212" w:rsidP="00EA1D7F">
      <w:pPr>
        <w:spacing w:after="0" w:line="240" w:lineRule="auto"/>
        <w:jc w:val="both"/>
      </w:pPr>
      <w:r>
        <w:tab/>
        <w:t>3.16.1. При ад</w:t>
      </w:r>
      <w:r w:rsidR="00577EAE">
        <w:t xml:space="preserve">ресовании письма в организацию </w:t>
      </w:r>
      <w:r>
        <w:t>указывается ее полное или сокращенное наименование в именительном падеже, например:</w:t>
      </w:r>
    </w:p>
    <w:p w:rsidR="00267212" w:rsidRDefault="00267212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по управлению</w:t>
      </w:r>
    </w:p>
    <w:p w:rsidR="00267212" w:rsidRDefault="00267212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государственным имуществом</w:t>
      </w:r>
    </w:p>
    <w:p w:rsidR="00267212" w:rsidRDefault="00267212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</w:t>
      </w:r>
    </w:p>
    <w:p w:rsidR="00267212" w:rsidRDefault="00267212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автономного округа – Югры</w:t>
      </w:r>
    </w:p>
    <w:p w:rsidR="00410D0D" w:rsidRDefault="00410D0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410D0D" w:rsidRDefault="00410D0D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3.16.2. При адресовании документа руководителю (заместителю руководи</w:t>
      </w:r>
      <w:r w:rsidR="00EA1D7F">
        <w:rPr>
          <w:rFonts w:cs="Times New Roman"/>
          <w:szCs w:val="28"/>
        </w:rPr>
        <w:t xml:space="preserve">теля) организации наименование </w:t>
      </w:r>
      <w:r>
        <w:rPr>
          <w:rFonts w:cs="Times New Roman"/>
          <w:szCs w:val="28"/>
        </w:rPr>
        <w:t>его должности, включающее наименование организации, инициа</w:t>
      </w:r>
      <w:r w:rsidR="00EA1D7F">
        <w:rPr>
          <w:rFonts w:cs="Times New Roman"/>
          <w:szCs w:val="28"/>
        </w:rPr>
        <w:t xml:space="preserve">лы и фамилию должностного лица </w:t>
      </w:r>
      <w:r>
        <w:rPr>
          <w:rFonts w:cs="Times New Roman"/>
          <w:szCs w:val="28"/>
        </w:rPr>
        <w:t xml:space="preserve">указывают в дательном падеже, например:   </w:t>
      </w:r>
    </w:p>
    <w:p w:rsidR="00410D0D" w:rsidRDefault="00410D0D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Генеральному директору</w:t>
      </w:r>
    </w:p>
    <w:p w:rsidR="00410D0D" w:rsidRDefault="00410D0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ОАО «Прометей»</w:t>
      </w:r>
    </w:p>
    <w:p w:rsidR="00410D0D" w:rsidRDefault="00410D0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410D0D" w:rsidRDefault="00EA1D7F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И.О.</w:t>
      </w:r>
      <w:r w:rsidR="00410D0D">
        <w:rPr>
          <w:rFonts w:cs="Times New Roman"/>
          <w:szCs w:val="28"/>
        </w:rPr>
        <w:t>Фамилия</w:t>
      </w:r>
    </w:p>
    <w:p w:rsidR="00410D0D" w:rsidRDefault="00410D0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410D0D" w:rsidRDefault="00410D0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3.16.3. При адресовании документа в структурное подразделение организации наименование организации указывается в именительном падеже, ниже – наименование структурного подразделения, например:</w:t>
      </w:r>
    </w:p>
    <w:p w:rsidR="00B518F6" w:rsidRDefault="00B518F6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Аппарат Губернатора </w:t>
      </w:r>
    </w:p>
    <w:p w:rsidR="00B518F6" w:rsidRDefault="00B518F6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</w:t>
      </w:r>
    </w:p>
    <w:p w:rsidR="00B518F6" w:rsidRDefault="00B518F6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автономного округа –Югры</w:t>
      </w:r>
    </w:p>
    <w:p w:rsidR="00B518F6" w:rsidRDefault="00B518F6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B518F6" w:rsidRDefault="00B518F6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по работе </w:t>
      </w:r>
    </w:p>
    <w:p w:rsidR="00B518F6" w:rsidRDefault="00B518F6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 обращениями граждан</w:t>
      </w:r>
    </w:p>
    <w:p w:rsidR="00410D0D" w:rsidRDefault="00410D0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267212" w:rsidRDefault="00B518F6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3.16.4. При адресовании</w:t>
      </w:r>
      <w:r w:rsidR="002672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письма</w:t>
      </w:r>
      <w:r w:rsidR="00267212">
        <w:rPr>
          <w:rFonts w:cs="Times New Roman"/>
          <w:szCs w:val="28"/>
        </w:rPr>
        <w:t xml:space="preserve"> конкретному должностному лицу наименование организации </w:t>
      </w:r>
      <w:r>
        <w:rPr>
          <w:rFonts w:cs="Times New Roman"/>
          <w:szCs w:val="28"/>
        </w:rPr>
        <w:t>указывается</w:t>
      </w:r>
      <w:r w:rsidR="00267212">
        <w:rPr>
          <w:rFonts w:cs="Times New Roman"/>
          <w:szCs w:val="28"/>
        </w:rPr>
        <w:t xml:space="preserve"> в именительном падеже, </w:t>
      </w:r>
      <w:r>
        <w:rPr>
          <w:rFonts w:cs="Times New Roman"/>
          <w:szCs w:val="28"/>
        </w:rPr>
        <w:t>н</w:t>
      </w:r>
      <w:r w:rsidR="0026721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именование должности, включающее наименование структурного подразделения,</w:t>
      </w:r>
      <w:r w:rsidR="002672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инициалы  и фамилию</w:t>
      </w:r>
      <w:r w:rsidR="00267212">
        <w:rPr>
          <w:rFonts w:cs="Times New Roman"/>
          <w:szCs w:val="28"/>
        </w:rPr>
        <w:t xml:space="preserve"> – в дательном</w:t>
      </w:r>
      <w:r>
        <w:rPr>
          <w:rFonts w:cs="Times New Roman"/>
          <w:szCs w:val="28"/>
        </w:rPr>
        <w:t xml:space="preserve"> падеже</w:t>
      </w:r>
      <w:r w:rsidR="00267212">
        <w:rPr>
          <w:rFonts w:cs="Times New Roman"/>
          <w:szCs w:val="28"/>
        </w:rPr>
        <w:t>, например:</w:t>
      </w:r>
    </w:p>
    <w:p w:rsidR="00267212" w:rsidRDefault="00267212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Аппарат Губернатора</w:t>
      </w:r>
    </w:p>
    <w:p w:rsidR="00267212" w:rsidRDefault="00267212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</w:t>
      </w:r>
    </w:p>
    <w:p w:rsidR="00267212" w:rsidRDefault="00267212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автономного округа – Югры</w:t>
      </w:r>
    </w:p>
    <w:p w:rsidR="00B518F6" w:rsidRDefault="00B518F6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B518F6" w:rsidRDefault="00B518F6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Начальнику Управления</w:t>
      </w:r>
      <w:r w:rsidR="00267212">
        <w:rPr>
          <w:rFonts w:cs="Times New Roman"/>
          <w:szCs w:val="28"/>
        </w:rPr>
        <w:t xml:space="preserve"> </w:t>
      </w:r>
    </w:p>
    <w:p w:rsidR="00267212" w:rsidRDefault="00267212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работе с обращениями граждан </w:t>
      </w:r>
    </w:p>
    <w:p w:rsidR="00EA1D7F" w:rsidRDefault="00EA1D7F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267212" w:rsidRDefault="00B518F6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И.О</w:t>
      </w:r>
      <w:r w:rsidR="0026721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Фамилия</w:t>
      </w:r>
    </w:p>
    <w:p w:rsidR="00280DA4" w:rsidRDefault="00280DA4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6A5546" w:rsidRDefault="006A5546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3.16.5.</w:t>
      </w:r>
      <w:r w:rsidRPr="006A55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 рассылке документа группе организаций одного типа или в структурные подразделения одной организации адресат указывается обобщенно, например:</w:t>
      </w:r>
    </w:p>
    <w:p w:rsidR="006A5546" w:rsidRDefault="00C4339B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Руководителям </w:t>
      </w:r>
    </w:p>
    <w:p w:rsidR="00C4339B" w:rsidRDefault="00C4339B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органов администрации </w:t>
      </w:r>
    </w:p>
    <w:p w:rsidR="006A5546" w:rsidRDefault="00C4339B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 района</w:t>
      </w:r>
    </w:p>
    <w:p w:rsidR="00B518F6" w:rsidRDefault="00B518F6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C4339B" w:rsidRDefault="00C4339B" w:rsidP="00280DA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3.16.6. При рассылке документа выборочно груп</w:t>
      </w:r>
      <w:r w:rsidR="00EA1D7F">
        <w:rPr>
          <w:rFonts w:cs="Times New Roman"/>
          <w:szCs w:val="28"/>
        </w:rPr>
        <w:t>пе организаций одного типа или структурных подразделений под</w:t>
      </w:r>
      <w:r w:rsidR="00577EAE">
        <w:rPr>
          <w:rFonts w:cs="Times New Roman"/>
          <w:szCs w:val="28"/>
        </w:rPr>
        <w:t xml:space="preserve"> реквизитом </w:t>
      </w:r>
      <w:r w:rsidR="00EA1D7F">
        <w:rPr>
          <w:rFonts w:cs="Times New Roman"/>
          <w:szCs w:val="28"/>
        </w:rPr>
        <w:t>«</w:t>
      </w:r>
      <w:r w:rsidR="007008F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дресат</w:t>
      </w:r>
      <w:r w:rsidR="007008F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280DA4">
        <w:rPr>
          <w:rFonts w:cs="Times New Roman"/>
          <w:szCs w:val="28"/>
        </w:rPr>
        <w:br/>
      </w:r>
      <w:r w:rsidR="007008FD">
        <w:rPr>
          <w:rFonts w:cs="Times New Roman"/>
          <w:szCs w:val="28"/>
        </w:rPr>
        <w:t xml:space="preserve">в скобках </w:t>
      </w:r>
      <w:r>
        <w:rPr>
          <w:rFonts w:cs="Times New Roman"/>
          <w:szCs w:val="28"/>
        </w:rPr>
        <w:t>указывается</w:t>
      </w:r>
      <w:r w:rsidR="007008FD">
        <w:rPr>
          <w:rFonts w:cs="Times New Roman"/>
          <w:szCs w:val="28"/>
        </w:rPr>
        <w:t xml:space="preserve">: </w:t>
      </w:r>
      <w:r w:rsidR="00E70C52">
        <w:rPr>
          <w:rFonts w:cs="Times New Roman"/>
          <w:szCs w:val="28"/>
        </w:rPr>
        <w:t>«</w:t>
      </w:r>
      <w:r w:rsidR="007008FD">
        <w:rPr>
          <w:rFonts w:cs="Times New Roman"/>
          <w:szCs w:val="28"/>
        </w:rPr>
        <w:t>(п</w:t>
      </w:r>
      <w:r>
        <w:rPr>
          <w:rFonts w:cs="Times New Roman"/>
          <w:szCs w:val="28"/>
        </w:rPr>
        <w:t>о</w:t>
      </w:r>
      <w:r w:rsidR="00E70C52">
        <w:rPr>
          <w:rFonts w:cs="Times New Roman"/>
          <w:szCs w:val="28"/>
        </w:rPr>
        <w:t xml:space="preserve"> списку)»</w:t>
      </w:r>
      <w:r>
        <w:rPr>
          <w:rFonts w:cs="Times New Roman"/>
          <w:szCs w:val="28"/>
        </w:rPr>
        <w:t>, например:</w:t>
      </w:r>
    </w:p>
    <w:p w:rsidR="00C4339B" w:rsidRDefault="00C4339B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Руководителям </w:t>
      </w:r>
    </w:p>
    <w:p w:rsidR="00C4339B" w:rsidRDefault="00C4339B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органов администрации </w:t>
      </w:r>
    </w:p>
    <w:p w:rsidR="00C4339B" w:rsidRDefault="00C4339B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 района</w:t>
      </w:r>
    </w:p>
    <w:p w:rsidR="00E70C52" w:rsidRDefault="00E70C52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(по списку)</w:t>
      </w:r>
    </w:p>
    <w:p w:rsidR="00E70C52" w:rsidRDefault="00E70C52" w:rsidP="00EA1D7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EA1D7F" w:rsidRDefault="00E70C52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3.16.7. В одном документе не должно быть более четырех адресатов. Слово «Копия» перед вторым, третьим, четвертым адресатами </w:t>
      </w:r>
      <w:r w:rsidR="00EA1D7F">
        <w:rPr>
          <w:rFonts w:cs="Times New Roman"/>
          <w:szCs w:val="28"/>
        </w:rPr>
        <w:br/>
        <w:t xml:space="preserve">не указывается. </w:t>
      </w:r>
    </w:p>
    <w:p w:rsidR="00E70C52" w:rsidRDefault="00EA1D7F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большем </w:t>
      </w:r>
      <w:r w:rsidR="00E70C52">
        <w:rPr>
          <w:rFonts w:cs="Times New Roman"/>
          <w:szCs w:val="28"/>
        </w:rPr>
        <w:t>количестве адресатов исполнителем составляется указатель рассылки документа.</w:t>
      </w:r>
    </w:p>
    <w:p w:rsidR="00E23AA1" w:rsidRDefault="00E23AA1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3.16.8. В состав реквизита «Адресат» может входить почтовый адрес.</w:t>
      </w:r>
    </w:p>
    <w:p w:rsidR="00E23AA1" w:rsidRDefault="00E23AA1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Реквизиты адреса пишутся в следующем порядке:</w:t>
      </w:r>
    </w:p>
    <w:p w:rsidR="00E23AA1" w:rsidRDefault="00E23AA1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название улицы</w:t>
      </w:r>
      <w:r w:rsidR="00FF704B">
        <w:rPr>
          <w:rFonts w:cs="Times New Roman"/>
          <w:szCs w:val="28"/>
        </w:rPr>
        <w:t>, номер дома, номер квартиры;</w:t>
      </w:r>
    </w:p>
    <w:p w:rsidR="00FF704B" w:rsidRDefault="00FF704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название населенного пункта (города, поселка и т.д.);</w:t>
      </w:r>
    </w:p>
    <w:p w:rsidR="00FF704B" w:rsidRDefault="00FF704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название района;</w:t>
      </w:r>
    </w:p>
    <w:p w:rsidR="00FF704B" w:rsidRDefault="00FF704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название республики, края, области, автономного округа (области);</w:t>
      </w:r>
    </w:p>
    <w:p w:rsidR="00FF704B" w:rsidRDefault="00FF704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название страны (для международных почтовых отправлений);</w:t>
      </w:r>
    </w:p>
    <w:p w:rsidR="00FF704B" w:rsidRDefault="00FF704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почтовый индекс.</w:t>
      </w:r>
    </w:p>
    <w:p w:rsidR="00FF704B" w:rsidRDefault="00FF704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Например:</w:t>
      </w:r>
    </w:p>
    <w:p w:rsidR="00FF704B" w:rsidRDefault="00FF704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ОАО «Прометей»</w:t>
      </w:r>
    </w:p>
    <w:p w:rsidR="00DF3597" w:rsidRDefault="00DF359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FF704B" w:rsidRDefault="00DF359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Профсоюзная ул., д. 82, </w:t>
      </w:r>
    </w:p>
    <w:p w:rsidR="00DF3597" w:rsidRDefault="00DF359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п. Горноправдинск,</w:t>
      </w:r>
    </w:p>
    <w:p w:rsidR="0004405B" w:rsidRDefault="00DF359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Ханты-Мансийский район, </w:t>
      </w:r>
    </w:p>
    <w:p w:rsidR="0004405B" w:rsidRDefault="0004405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Ханты-Мансийский </w:t>
      </w:r>
    </w:p>
    <w:p w:rsidR="00DF3597" w:rsidRDefault="00EA1D7F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автономный округ – Югра,</w:t>
      </w:r>
    </w:p>
    <w:p w:rsidR="00DF3597" w:rsidRDefault="00DF359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628520</w:t>
      </w:r>
    </w:p>
    <w:p w:rsidR="00DF3597" w:rsidRDefault="00DF359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DF3597" w:rsidRDefault="00DF359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3.16.9. Почтовый адрес может не указываться в документах, направляемых в федеральные органы государственной власти, вышестоящие организации, подведомственные организации  и постоянным корреспондентам (за исключением направления писем указанным адресатам в </w:t>
      </w:r>
      <w:r w:rsidR="003B1E50">
        <w:rPr>
          <w:rFonts w:cs="Times New Roman"/>
          <w:szCs w:val="28"/>
        </w:rPr>
        <w:t>конвертах с прозрачными окнами).</w:t>
      </w:r>
    </w:p>
    <w:p w:rsidR="00267212" w:rsidRDefault="003B1E50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F15C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6.10. При адресовании документа </w:t>
      </w:r>
      <w:r w:rsidR="00267212">
        <w:rPr>
          <w:rFonts w:cs="Times New Roman"/>
          <w:szCs w:val="28"/>
        </w:rPr>
        <w:t xml:space="preserve">физическому лицу </w:t>
      </w:r>
      <w:r w:rsidR="00267212">
        <w:rPr>
          <w:rFonts w:cs="Times New Roman"/>
          <w:szCs w:val="28"/>
        </w:rPr>
        <w:lastRenderedPageBreak/>
        <w:t>указывают</w:t>
      </w:r>
      <w:r>
        <w:rPr>
          <w:rFonts w:cs="Times New Roman"/>
          <w:szCs w:val="28"/>
        </w:rPr>
        <w:t>ся:</w:t>
      </w:r>
      <w:r w:rsidR="00267212">
        <w:rPr>
          <w:rFonts w:cs="Times New Roman"/>
          <w:szCs w:val="28"/>
        </w:rPr>
        <w:t xml:space="preserve"> фам</w:t>
      </w:r>
      <w:r>
        <w:rPr>
          <w:rFonts w:cs="Times New Roman"/>
          <w:szCs w:val="28"/>
        </w:rPr>
        <w:t>илия, инициалы,</w:t>
      </w:r>
      <w:r w:rsidR="00267212">
        <w:rPr>
          <w:rFonts w:cs="Times New Roman"/>
          <w:szCs w:val="28"/>
        </w:rPr>
        <w:t xml:space="preserve"> почтовый адрес, например: </w:t>
      </w:r>
    </w:p>
    <w:p w:rsidR="00267212" w:rsidRDefault="003B1E50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Фамилия И.О</w:t>
      </w:r>
      <w:r w:rsidR="0026721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EA1D7F" w:rsidRDefault="00EA1D7F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267212" w:rsidRDefault="003B1E50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Садовая ул.</w:t>
      </w:r>
      <w:r w:rsidR="00267212">
        <w:rPr>
          <w:rFonts w:cs="Times New Roman"/>
          <w:szCs w:val="28"/>
        </w:rPr>
        <w:t>, д. 5, кв. 12,</w:t>
      </w:r>
    </w:p>
    <w:p w:rsidR="00267212" w:rsidRDefault="00267212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п. Горноправдинск,</w:t>
      </w:r>
    </w:p>
    <w:p w:rsidR="00267212" w:rsidRDefault="00945B16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Ханты-Мансийский </w:t>
      </w:r>
      <w:r w:rsidR="00267212">
        <w:rPr>
          <w:rFonts w:cs="Times New Roman"/>
          <w:szCs w:val="28"/>
        </w:rPr>
        <w:t>район,</w:t>
      </w:r>
    </w:p>
    <w:p w:rsidR="0004405B" w:rsidRDefault="0004405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Ханты-Мансийский </w:t>
      </w:r>
    </w:p>
    <w:p w:rsidR="0004405B" w:rsidRDefault="0004405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автономный округ – </w:t>
      </w:r>
      <w:r w:rsidR="00EA1D7F">
        <w:rPr>
          <w:rFonts w:cs="Times New Roman"/>
          <w:szCs w:val="28"/>
        </w:rPr>
        <w:t>Югра,</w:t>
      </w:r>
    </w:p>
    <w:p w:rsidR="00267212" w:rsidRDefault="003B1E50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628520</w:t>
      </w:r>
    </w:p>
    <w:p w:rsidR="0004405B" w:rsidRDefault="0004405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cs="Times New Roman"/>
          <w:szCs w:val="28"/>
        </w:rPr>
      </w:pPr>
    </w:p>
    <w:p w:rsidR="0004405B" w:rsidRDefault="0004405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F15C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6.11. 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телефона/факса).</w:t>
      </w:r>
    </w:p>
    <w:p w:rsidR="00241DC7" w:rsidRDefault="0004405B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F15C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6.12. Наименование организации, структурного подразделения, должность, фамилия и почтовый адрес отделяются друг от друга одним межстрочным интервалом.</w:t>
      </w:r>
      <w:r w:rsidR="00241DC7">
        <w:rPr>
          <w:rFonts w:cs="Times New Roman"/>
          <w:szCs w:val="28"/>
        </w:rPr>
        <w:t>».</w:t>
      </w:r>
    </w:p>
    <w:p w:rsidR="00241DC7" w:rsidRDefault="00241DC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1.2.4. Абзацы с восьмого по </w:t>
      </w:r>
      <w:r w:rsidR="000259F9">
        <w:rPr>
          <w:rFonts w:cs="Times New Roman"/>
          <w:szCs w:val="28"/>
        </w:rPr>
        <w:t xml:space="preserve">одиннадцатый </w:t>
      </w:r>
      <w:r w:rsidR="007F15C7">
        <w:rPr>
          <w:rFonts w:cs="Times New Roman"/>
          <w:szCs w:val="28"/>
        </w:rPr>
        <w:t xml:space="preserve">пункта 3.18 </w:t>
      </w:r>
      <w:r w:rsidR="000259F9">
        <w:rPr>
          <w:rFonts w:cs="Times New Roman"/>
          <w:szCs w:val="28"/>
        </w:rPr>
        <w:t xml:space="preserve">изложить </w:t>
      </w:r>
      <w:r w:rsidR="00EA1D7F">
        <w:rPr>
          <w:rFonts w:cs="Times New Roman"/>
          <w:szCs w:val="28"/>
        </w:rPr>
        <w:br/>
      </w:r>
      <w:r w:rsidR="000259F9">
        <w:rPr>
          <w:rFonts w:cs="Times New Roman"/>
          <w:szCs w:val="28"/>
        </w:rPr>
        <w:t>в следующ</w:t>
      </w:r>
      <w:r w:rsidR="002E78A2">
        <w:rPr>
          <w:rFonts w:cs="Times New Roman"/>
          <w:szCs w:val="28"/>
        </w:rPr>
        <w:t>ей редакции:</w:t>
      </w:r>
    </w:p>
    <w:p w:rsidR="002E78A2" w:rsidRDefault="002E78A2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«Если прил</w:t>
      </w:r>
      <w:r w:rsidR="000259F9">
        <w:rPr>
          <w:rFonts w:cs="Times New Roman"/>
          <w:szCs w:val="28"/>
        </w:rPr>
        <w:t>ожение (приложения) сброшюрованы</w:t>
      </w:r>
      <w:r>
        <w:rPr>
          <w:rFonts w:cs="Times New Roman"/>
          <w:szCs w:val="28"/>
        </w:rPr>
        <w:t xml:space="preserve">, </w:t>
      </w:r>
      <w:r w:rsidR="000259F9">
        <w:rPr>
          <w:rFonts w:cs="Times New Roman"/>
          <w:szCs w:val="28"/>
        </w:rPr>
        <w:t>указывают только количество экземпляров</w:t>
      </w:r>
      <w:r w:rsidR="00200457">
        <w:rPr>
          <w:rFonts w:cs="Times New Roman"/>
          <w:szCs w:val="28"/>
        </w:rPr>
        <w:t>, например</w:t>
      </w:r>
      <w:r w:rsidR="00945B16">
        <w:rPr>
          <w:rFonts w:cs="Times New Roman"/>
          <w:szCs w:val="28"/>
        </w:rPr>
        <w:t>:</w:t>
      </w:r>
    </w:p>
    <w:p w:rsidR="00945B16" w:rsidRDefault="00200457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 Устав в 1 экз</w:t>
      </w:r>
      <w:r w:rsidR="00945B16">
        <w:rPr>
          <w:rFonts w:cs="Times New Roman"/>
          <w:szCs w:val="28"/>
        </w:rPr>
        <w:t>.</w:t>
      </w:r>
    </w:p>
    <w:p w:rsidR="000259F9" w:rsidRDefault="000259F9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приложением является обособленный электронный носитель (компакт-диск</w:t>
      </w:r>
      <w:r w:rsidR="00A75DF0">
        <w:rPr>
          <w:rFonts w:cs="Times New Roman"/>
          <w:szCs w:val="28"/>
        </w:rPr>
        <w:t xml:space="preserve">, </w:t>
      </w:r>
      <w:r w:rsidR="00A75DF0">
        <w:rPr>
          <w:rFonts w:cs="Times New Roman"/>
          <w:szCs w:val="28"/>
          <w:lang w:val="en-US"/>
        </w:rPr>
        <w:t>usb</w:t>
      </w:r>
      <w:r w:rsidR="00A75DF0" w:rsidRPr="00A75DF0">
        <w:rPr>
          <w:rFonts w:cs="Times New Roman"/>
          <w:szCs w:val="28"/>
        </w:rPr>
        <w:t>-</w:t>
      </w:r>
      <w:r w:rsidR="00A75DF0">
        <w:rPr>
          <w:rFonts w:cs="Times New Roman"/>
          <w:szCs w:val="28"/>
        </w:rPr>
        <w:t xml:space="preserve">флеш-накопитель и др.), на вкладыше (конверте), </w:t>
      </w:r>
      <w:r w:rsidR="00EA1D7F">
        <w:rPr>
          <w:rFonts w:cs="Times New Roman"/>
          <w:szCs w:val="28"/>
        </w:rPr>
        <w:br/>
      </w:r>
      <w:r w:rsidR="00A75DF0">
        <w:rPr>
          <w:rFonts w:cs="Times New Roman"/>
          <w:szCs w:val="28"/>
        </w:rPr>
        <w:t>в который помещается носитель, указываются наименования документов, записанных на носитель, имена файлов. Отметку о наличии приложений оформляют следующим образом:</w:t>
      </w:r>
    </w:p>
    <w:p w:rsidR="008112AB" w:rsidRDefault="00A75DF0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Приложение: </w:t>
      </w:r>
      <w:r>
        <w:rPr>
          <w:rFonts w:cs="Times New Roman"/>
          <w:szCs w:val="28"/>
          <w:lang w:val="en-US"/>
        </w:rPr>
        <w:t>CD</w:t>
      </w:r>
      <w:r w:rsidRPr="00A75DF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1 экз.».</w:t>
      </w:r>
      <w:r w:rsidR="00E72BBA">
        <w:rPr>
          <w:rFonts w:cs="Times New Roman"/>
          <w:szCs w:val="28"/>
        </w:rPr>
        <w:t xml:space="preserve"> </w:t>
      </w:r>
    </w:p>
    <w:p w:rsidR="00C957EA" w:rsidRPr="00A75DF0" w:rsidRDefault="00E72BBA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1.2.5</w:t>
      </w:r>
      <w:r w:rsidR="007F15C7">
        <w:rPr>
          <w:rFonts w:cs="Times New Roman"/>
          <w:szCs w:val="28"/>
        </w:rPr>
        <w:t xml:space="preserve">. </w:t>
      </w:r>
      <w:r w:rsidR="00C957EA">
        <w:rPr>
          <w:rFonts w:cs="Times New Roman"/>
          <w:szCs w:val="28"/>
        </w:rPr>
        <w:t xml:space="preserve">В </w:t>
      </w:r>
      <w:r w:rsidR="00A25784">
        <w:rPr>
          <w:rFonts w:cs="Times New Roman"/>
          <w:szCs w:val="28"/>
        </w:rPr>
        <w:t xml:space="preserve">абзаце втором пункта 3.20 слово </w:t>
      </w:r>
      <w:r w:rsidR="00CE33CD">
        <w:rPr>
          <w:rFonts w:cs="Times New Roman"/>
          <w:szCs w:val="28"/>
        </w:rPr>
        <w:t>«</w:t>
      </w:r>
      <w:r w:rsidR="00A25784">
        <w:rPr>
          <w:rFonts w:cs="Times New Roman"/>
          <w:szCs w:val="28"/>
        </w:rPr>
        <w:t>подписания</w:t>
      </w:r>
      <w:r w:rsidR="00CE33CD">
        <w:rPr>
          <w:rFonts w:cs="Times New Roman"/>
          <w:szCs w:val="28"/>
        </w:rPr>
        <w:t>»</w:t>
      </w:r>
      <w:r w:rsidR="00A25784">
        <w:rPr>
          <w:rFonts w:cs="Times New Roman"/>
          <w:szCs w:val="28"/>
        </w:rPr>
        <w:t xml:space="preserve"> заменить словом «визирования».</w:t>
      </w:r>
    </w:p>
    <w:p w:rsidR="00267212" w:rsidRDefault="00CE33C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1.2.6. Пункт 3.22 изложить в следующей редакции:</w:t>
      </w:r>
    </w:p>
    <w:p w:rsidR="00CE33CD" w:rsidRDefault="00CE33CD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«3.22. Гриф утверждения проставляется на документе в случае его утверждения должностным лицом, распорядительным документом (постановлением, </w:t>
      </w:r>
      <w:r w:rsidR="009238E1">
        <w:rPr>
          <w:rFonts w:cs="Times New Roman"/>
          <w:szCs w:val="28"/>
        </w:rPr>
        <w:t>решением, приказом, распоряжением) или решением коллегиального органа.</w:t>
      </w:r>
    </w:p>
    <w:p w:rsidR="00320419" w:rsidRDefault="009238E1" w:rsidP="00EA1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Гриф утверждения размещается в правом верхнем углу первого листа документа. Строки реквизита </w:t>
      </w:r>
      <w:r w:rsidRPr="00EA1D7F">
        <w:rPr>
          <w:rFonts w:cs="Times New Roman"/>
          <w:szCs w:val="28"/>
        </w:rPr>
        <w:t>выравниваются по левому или</w:t>
      </w:r>
      <w:r>
        <w:rPr>
          <w:rFonts w:cs="Times New Roman"/>
          <w:szCs w:val="28"/>
        </w:rPr>
        <w:t xml:space="preserve"> правому краю</w:t>
      </w:r>
      <w:r w:rsidR="00320419">
        <w:rPr>
          <w:rFonts w:cs="Times New Roman"/>
          <w:szCs w:val="28"/>
        </w:rPr>
        <w:t xml:space="preserve"> или центрируются относительно самой длинной строки.</w:t>
      </w:r>
    </w:p>
    <w:p w:rsidR="00320419" w:rsidRPr="00B04CE9" w:rsidRDefault="00320419" w:rsidP="00EA1D7F">
      <w:pPr>
        <w:pStyle w:val="a3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утверждении документа должностным лицом гриф утверждения состоит из слова УТВЕРЖДАЮ (прописными буквами), </w:t>
      </w:r>
      <w:r w:rsidR="00371D43">
        <w:rPr>
          <w:rFonts w:cs="Times New Roman"/>
          <w:szCs w:val="28"/>
        </w:rPr>
        <w:t>наименования</w:t>
      </w:r>
      <w:r w:rsidRPr="00B04CE9">
        <w:rPr>
          <w:rFonts w:cs="Times New Roman"/>
          <w:szCs w:val="28"/>
        </w:rPr>
        <w:t xml:space="preserve"> должности лица, утв</w:t>
      </w:r>
      <w:r w:rsidR="00371D43">
        <w:rPr>
          <w:rFonts w:cs="Times New Roman"/>
          <w:szCs w:val="28"/>
        </w:rPr>
        <w:t>ерждающего документ, его подписи, инициалов, фамилии</w:t>
      </w:r>
      <w:r w:rsidRPr="00B04CE9">
        <w:rPr>
          <w:rFonts w:cs="Times New Roman"/>
          <w:szCs w:val="28"/>
        </w:rPr>
        <w:t xml:space="preserve"> и дат</w:t>
      </w:r>
      <w:r w:rsidR="00371D43">
        <w:rPr>
          <w:rFonts w:cs="Times New Roman"/>
          <w:szCs w:val="28"/>
        </w:rPr>
        <w:t>ы</w:t>
      </w:r>
      <w:r w:rsidRPr="00B04CE9">
        <w:rPr>
          <w:rFonts w:cs="Times New Roman"/>
          <w:szCs w:val="28"/>
        </w:rPr>
        <w:t xml:space="preserve"> утверждения.</w:t>
      </w:r>
      <w:r w:rsidR="00371D43">
        <w:rPr>
          <w:rFonts w:cs="Times New Roman"/>
          <w:szCs w:val="28"/>
        </w:rPr>
        <w:t xml:space="preserve"> </w:t>
      </w:r>
    </w:p>
    <w:p w:rsidR="00EA1D7F" w:rsidRDefault="00320419" w:rsidP="00EA1D7F">
      <w:pPr>
        <w:pStyle w:val="a3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утверждении</w:t>
      </w:r>
      <w:r w:rsidRPr="00B04CE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документа </w:t>
      </w:r>
      <w:r w:rsidR="00371D43">
        <w:rPr>
          <w:rFonts w:cs="Times New Roman"/>
          <w:szCs w:val="28"/>
        </w:rPr>
        <w:t>распорядительным докуме</w:t>
      </w:r>
      <w:r w:rsidR="00EA1D7F">
        <w:rPr>
          <w:rFonts w:cs="Times New Roman"/>
          <w:szCs w:val="28"/>
        </w:rPr>
        <w:t xml:space="preserve">нтом </w:t>
      </w:r>
      <w:r>
        <w:rPr>
          <w:rFonts w:cs="Times New Roman"/>
          <w:szCs w:val="28"/>
        </w:rPr>
        <w:t>гриф утверждения состои</w:t>
      </w:r>
      <w:r w:rsidRPr="00B04CE9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из слов</w:t>
      </w:r>
      <w:r w:rsidR="00371D43">
        <w:rPr>
          <w:rFonts w:cs="Times New Roman"/>
          <w:szCs w:val="28"/>
        </w:rPr>
        <w:t>а</w:t>
      </w:r>
      <w:r w:rsidRPr="00B04CE9">
        <w:rPr>
          <w:rFonts w:cs="Times New Roman"/>
          <w:szCs w:val="28"/>
        </w:rPr>
        <w:t xml:space="preserve"> УТВЕРЖДЕН (УТВЕРЖДЕНО, </w:t>
      </w:r>
      <w:r w:rsidRPr="00B04CE9">
        <w:rPr>
          <w:rFonts w:cs="Times New Roman"/>
          <w:szCs w:val="28"/>
        </w:rPr>
        <w:lastRenderedPageBreak/>
        <w:t>УТВЕРЖДЕНА, УТВЕРЖДЕНЫ)</w:t>
      </w:r>
      <w:r w:rsidR="00371D43">
        <w:rPr>
          <w:rFonts w:cs="Times New Roman"/>
          <w:szCs w:val="28"/>
        </w:rPr>
        <w:t>, согласованного с наименованием вида</w:t>
      </w:r>
      <w:r w:rsidRPr="00B04CE9">
        <w:rPr>
          <w:rFonts w:cs="Times New Roman"/>
          <w:szCs w:val="28"/>
        </w:rPr>
        <w:t xml:space="preserve"> </w:t>
      </w:r>
      <w:r w:rsidR="00EA1D7F" w:rsidRPr="00B04CE9">
        <w:rPr>
          <w:rFonts w:cs="Times New Roman"/>
          <w:szCs w:val="28"/>
        </w:rPr>
        <w:t>утверждае</w:t>
      </w:r>
      <w:r w:rsidR="00EA1D7F">
        <w:rPr>
          <w:rFonts w:cs="Times New Roman"/>
          <w:szCs w:val="28"/>
        </w:rPr>
        <w:t>мо</w:t>
      </w:r>
      <w:r w:rsidR="00EA1D7F" w:rsidRPr="00B04CE9">
        <w:rPr>
          <w:rFonts w:cs="Times New Roman"/>
          <w:szCs w:val="28"/>
        </w:rPr>
        <w:t>го</w:t>
      </w:r>
      <w:r w:rsidR="00EA1D7F">
        <w:rPr>
          <w:rFonts w:cs="Times New Roman"/>
          <w:szCs w:val="28"/>
        </w:rPr>
        <w:t xml:space="preserve">   </w:t>
      </w:r>
      <w:r w:rsidR="00EA1D7F" w:rsidRPr="00B04CE9">
        <w:rPr>
          <w:rFonts w:cs="Times New Roman"/>
          <w:szCs w:val="28"/>
        </w:rPr>
        <w:t xml:space="preserve"> </w:t>
      </w:r>
      <w:r w:rsidR="00EA1D7F">
        <w:rPr>
          <w:rFonts w:cs="Times New Roman"/>
          <w:szCs w:val="28"/>
        </w:rPr>
        <w:t xml:space="preserve">    </w:t>
      </w:r>
      <w:r w:rsidR="00EA1D7F" w:rsidRPr="00B04CE9">
        <w:rPr>
          <w:rFonts w:cs="Times New Roman"/>
          <w:szCs w:val="28"/>
        </w:rPr>
        <w:t>документа</w:t>
      </w:r>
      <w:r w:rsidR="00EA1D7F">
        <w:rPr>
          <w:rFonts w:cs="Times New Roman"/>
          <w:szCs w:val="28"/>
        </w:rPr>
        <w:t>,          наименования         распорядительного</w:t>
      </w:r>
    </w:p>
    <w:p w:rsidR="00320419" w:rsidRPr="00B04CE9" w:rsidRDefault="00371D43" w:rsidP="00EA1D7F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документа</w:t>
      </w:r>
      <w:r w:rsidR="00320419">
        <w:rPr>
          <w:rFonts w:cs="Times New Roman"/>
          <w:szCs w:val="28"/>
        </w:rPr>
        <w:t xml:space="preserve"> в тв</w:t>
      </w:r>
      <w:r w:rsidR="00267F8B">
        <w:rPr>
          <w:rFonts w:cs="Times New Roman"/>
          <w:szCs w:val="28"/>
        </w:rPr>
        <w:t>орительном падеже, его даты,</w:t>
      </w:r>
      <w:r w:rsidR="00320419">
        <w:rPr>
          <w:rFonts w:cs="Times New Roman"/>
          <w:szCs w:val="28"/>
        </w:rPr>
        <w:t xml:space="preserve"> номера</w:t>
      </w:r>
      <w:r w:rsidR="00267F8B">
        <w:rPr>
          <w:rFonts w:cs="Times New Roman"/>
          <w:szCs w:val="28"/>
        </w:rPr>
        <w:t>. Н</w:t>
      </w:r>
      <w:r w:rsidR="00320419" w:rsidRPr="00B04CE9">
        <w:rPr>
          <w:rFonts w:cs="Times New Roman"/>
          <w:szCs w:val="28"/>
        </w:rPr>
        <w:t>апример:</w:t>
      </w:r>
    </w:p>
    <w:p w:rsidR="00320419" w:rsidRPr="00B04CE9" w:rsidRDefault="00267F8B" w:rsidP="00EA1D7F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(Регламент) </w:t>
      </w:r>
      <w:r w:rsidR="00320419" w:rsidRPr="00B04CE9">
        <w:rPr>
          <w:rFonts w:cs="Times New Roman"/>
          <w:szCs w:val="28"/>
        </w:rPr>
        <w:t>УТВЕРЖДЕН</w:t>
      </w:r>
    </w:p>
    <w:p w:rsidR="00320419" w:rsidRPr="00B04CE9" w:rsidRDefault="00267F8B" w:rsidP="00EA1D7F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</w:t>
      </w:r>
      <w:r w:rsidR="00320419" w:rsidRPr="00B04CE9">
        <w:rPr>
          <w:rFonts w:cs="Times New Roman"/>
          <w:szCs w:val="28"/>
        </w:rPr>
        <w:t>ением администрации</w:t>
      </w:r>
    </w:p>
    <w:p w:rsidR="00320419" w:rsidRDefault="00320419" w:rsidP="00EA1D7F">
      <w:pPr>
        <w:pStyle w:val="a3"/>
        <w:ind w:firstLine="709"/>
        <w:jc w:val="right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Ханты-Мансийского района</w:t>
      </w:r>
    </w:p>
    <w:p w:rsidR="00320419" w:rsidRDefault="00320419" w:rsidP="00EA1D7F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267F8B">
        <w:rPr>
          <w:rFonts w:cs="Times New Roman"/>
          <w:szCs w:val="28"/>
        </w:rPr>
        <w:t xml:space="preserve">10 января </w:t>
      </w:r>
      <w:r>
        <w:rPr>
          <w:rFonts w:cs="Times New Roman"/>
          <w:szCs w:val="28"/>
        </w:rPr>
        <w:t>2017</w:t>
      </w:r>
      <w:r w:rsidR="00267F8B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№</w:t>
      </w:r>
      <w:r w:rsidRPr="00B04CE9">
        <w:rPr>
          <w:rFonts w:cs="Times New Roman"/>
          <w:szCs w:val="28"/>
        </w:rPr>
        <w:t xml:space="preserve"> 54</w:t>
      </w:r>
      <w:r w:rsidR="00267F8B">
        <w:rPr>
          <w:rFonts w:cs="Times New Roman"/>
          <w:szCs w:val="28"/>
        </w:rPr>
        <w:t xml:space="preserve"> </w:t>
      </w:r>
    </w:p>
    <w:p w:rsidR="00267F8B" w:rsidRDefault="00267F8B" w:rsidP="00EA1D7F">
      <w:pPr>
        <w:pStyle w:val="a3"/>
        <w:ind w:firstLine="709"/>
        <w:jc w:val="right"/>
        <w:rPr>
          <w:rFonts w:cs="Times New Roman"/>
          <w:szCs w:val="28"/>
        </w:rPr>
      </w:pPr>
    </w:p>
    <w:p w:rsidR="00267F8B" w:rsidRPr="00B04CE9" w:rsidRDefault="00267F8B" w:rsidP="00EA1D7F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(Правила) </w:t>
      </w:r>
      <w:r w:rsidRPr="00B04CE9">
        <w:rPr>
          <w:rFonts w:cs="Times New Roman"/>
          <w:szCs w:val="28"/>
        </w:rPr>
        <w:t>УТВЕРЖДЕН</w:t>
      </w:r>
      <w:r>
        <w:rPr>
          <w:rFonts w:cs="Times New Roman"/>
          <w:szCs w:val="28"/>
        </w:rPr>
        <w:t>Ы</w:t>
      </w:r>
    </w:p>
    <w:p w:rsidR="00267F8B" w:rsidRPr="00B04CE9" w:rsidRDefault="00267F8B" w:rsidP="00EA1D7F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</w:t>
      </w:r>
      <w:r w:rsidRPr="00B04CE9">
        <w:rPr>
          <w:rFonts w:cs="Times New Roman"/>
          <w:szCs w:val="28"/>
        </w:rPr>
        <w:t>ением администрации</w:t>
      </w:r>
    </w:p>
    <w:p w:rsidR="00267F8B" w:rsidRDefault="00267F8B" w:rsidP="00EA1D7F">
      <w:pPr>
        <w:pStyle w:val="a3"/>
        <w:ind w:firstLine="709"/>
        <w:jc w:val="right"/>
        <w:rPr>
          <w:rFonts w:cs="Times New Roman"/>
          <w:szCs w:val="28"/>
        </w:rPr>
      </w:pPr>
      <w:r w:rsidRPr="00B04CE9">
        <w:rPr>
          <w:rFonts w:cs="Times New Roman"/>
          <w:szCs w:val="28"/>
        </w:rPr>
        <w:t>Ханты-Мансийского района</w:t>
      </w:r>
    </w:p>
    <w:p w:rsidR="00267F8B" w:rsidRDefault="00EA1D7F" w:rsidP="00EA1D7F">
      <w:pPr>
        <w:pStyle w:val="a3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267F8B">
        <w:rPr>
          <w:rFonts w:cs="Times New Roman"/>
          <w:szCs w:val="28"/>
        </w:rPr>
        <w:t>10 января 2017 года №</w:t>
      </w:r>
      <w:r w:rsidR="00267F8B" w:rsidRPr="00B04CE9">
        <w:rPr>
          <w:rFonts w:cs="Times New Roman"/>
          <w:szCs w:val="28"/>
        </w:rPr>
        <w:t xml:space="preserve"> 54</w:t>
      </w:r>
      <w:r w:rsidR="00267F8B">
        <w:rPr>
          <w:rFonts w:cs="Times New Roman"/>
          <w:szCs w:val="28"/>
        </w:rPr>
        <w:t xml:space="preserve"> </w:t>
      </w:r>
    </w:p>
    <w:p w:rsidR="00267F8B" w:rsidRPr="00B04CE9" w:rsidRDefault="00267F8B" w:rsidP="00EA1D7F">
      <w:pPr>
        <w:pStyle w:val="a3"/>
        <w:ind w:firstLine="709"/>
        <w:jc w:val="right"/>
        <w:rPr>
          <w:rFonts w:cs="Times New Roman"/>
          <w:szCs w:val="28"/>
        </w:rPr>
      </w:pPr>
    </w:p>
    <w:p w:rsidR="009238E1" w:rsidRDefault="008360D8" w:rsidP="00EA1D7F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утверждении документа коллегиальным органом, решения которого фиксируются в протоколе, в грифе утверждения указывается наименование органа, решением которого утвержден док</w:t>
      </w:r>
      <w:r w:rsidR="00EA1D7F">
        <w:rPr>
          <w:rFonts w:cs="Times New Roman"/>
          <w:szCs w:val="28"/>
        </w:rPr>
        <w:t>умент, дата и номер протокола (</w:t>
      </w:r>
      <w:r>
        <w:rPr>
          <w:rFonts w:cs="Times New Roman"/>
          <w:szCs w:val="28"/>
        </w:rPr>
        <w:t>в скобках).</w:t>
      </w:r>
      <w:r w:rsidR="003469A2">
        <w:rPr>
          <w:rFonts w:cs="Times New Roman"/>
          <w:szCs w:val="28"/>
        </w:rPr>
        <w:t>».</w:t>
      </w:r>
    </w:p>
    <w:p w:rsidR="00267212" w:rsidRDefault="008360D8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1.2.7.</w:t>
      </w:r>
      <w:r w:rsidR="00267212">
        <w:rPr>
          <w:rFonts w:cs="Times New Roman"/>
          <w:szCs w:val="28"/>
        </w:rPr>
        <w:t xml:space="preserve"> </w:t>
      </w:r>
      <w:r w:rsidR="00D52E64">
        <w:rPr>
          <w:rFonts w:cs="Times New Roman"/>
          <w:szCs w:val="28"/>
        </w:rPr>
        <w:t>Дополнить пунктом 3.26 следующего содержания:</w:t>
      </w:r>
    </w:p>
    <w:p w:rsidR="00D52E64" w:rsidRDefault="00D52E64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«3.26. Отметка об электронной подписи используется при визуализации </w:t>
      </w:r>
      <w:r w:rsidR="00EB05DF">
        <w:rPr>
          <w:rFonts w:cs="Times New Roman"/>
          <w:szCs w:val="28"/>
        </w:rPr>
        <w:t>электронного документа, подписанного электронной подписью, с соблюдением следующих требований:</w:t>
      </w:r>
    </w:p>
    <w:p w:rsidR="00EB05DF" w:rsidRDefault="00EB05DF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3.26.1. Место размещения отме</w:t>
      </w:r>
      <w:r w:rsidR="00892D7A">
        <w:rPr>
          <w:rFonts w:cs="Times New Roman"/>
          <w:szCs w:val="28"/>
        </w:rPr>
        <w:t>тки об электронной подписи должно соответствовать месту размещения собственноручной подписи в аналогичном документе на бумажном носителе.</w:t>
      </w:r>
    </w:p>
    <w:p w:rsidR="00892D7A" w:rsidRDefault="00892D7A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3.26.2. Элементы отметки об электронной подписи должны быть видимыми и читаемыми при отображении до</w:t>
      </w:r>
      <w:r w:rsidR="00C45940">
        <w:rPr>
          <w:rFonts w:cs="Times New Roman"/>
          <w:szCs w:val="28"/>
        </w:rPr>
        <w:t>кумента в натуральном размере.</w:t>
      </w:r>
    </w:p>
    <w:p w:rsidR="00892D7A" w:rsidRDefault="00892D7A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3.26.3.</w:t>
      </w:r>
      <w:r w:rsidRPr="00892D7A">
        <w:rPr>
          <w:rFonts w:cs="Times New Roman"/>
          <w:szCs w:val="28"/>
        </w:rPr>
        <w:t xml:space="preserve"> </w:t>
      </w:r>
      <w:r w:rsidR="00C45940">
        <w:rPr>
          <w:rFonts w:cs="Times New Roman"/>
          <w:szCs w:val="28"/>
        </w:rPr>
        <w:t xml:space="preserve">Элементы отметки об электронной подписи </w:t>
      </w:r>
      <w:r>
        <w:rPr>
          <w:rFonts w:cs="Times New Roman"/>
          <w:szCs w:val="28"/>
        </w:rPr>
        <w:t>не должны перекрываться или накладываться друг на друга.</w:t>
      </w:r>
    </w:p>
    <w:p w:rsidR="00892D7A" w:rsidRDefault="00C45940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3.26.4. 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C45940" w:rsidRDefault="00C45940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</w:t>
      </w:r>
      <w:r w:rsidR="00873826">
        <w:rPr>
          <w:rFonts w:cs="Times New Roman"/>
          <w:szCs w:val="28"/>
        </w:rPr>
        <w:t>ключа электронной подписи. Отметка об электронной подписи может включать изображение герба района.</w:t>
      </w:r>
    </w:p>
    <w:p w:rsidR="00280DA4" w:rsidRDefault="00280DA4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873826" w:rsidRDefault="00ED5D84" w:rsidP="00EA1D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Пример – </w:t>
      </w: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843"/>
      </w:tblGrid>
      <w:tr w:rsidR="00E72BBA" w:rsidTr="0020514F">
        <w:trPr>
          <w:trHeight w:val="1983"/>
        </w:trPr>
        <w:tc>
          <w:tcPr>
            <w:tcW w:w="1843" w:type="dxa"/>
          </w:tcPr>
          <w:p w:rsidR="00F45C80" w:rsidRDefault="00F45C80" w:rsidP="00EA1D7F">
            <w:pPr>
              <w:jc w:val="center"/>
              <w:rPr>
                <w:sz w:val="24"/>
                <w:szCs w:val="24"/>
              </w:rPr>
            </w:pPr>
          </w:p>
          <w:p w:rsidR="00F45C80" w:rsidRDefault="00F45C80" w:rsidP="00EA1D7F">
            <w:pPr>
              <w:jc w:val="center"/>
              <w:rPr>
                <w:sz w:val="24"/>
                <w:szCs w:val="24"/>
              </w:rPr>
            </w:pPr>
          </w:p>
          <w:p w:rsidR="00E72BBA" w:rsidRDefault="00E72BBA" w:rsidP="00EA1D7F">
            <w:pPr>
              <w:jc w:val="center"/>
            </w:pPr>
            <w:r w:rsidRPr="0042076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E72BBA" w:rsidRPr="009C2835" w:rsidRDefault="00862B1E" w:rsidP="00EA1D7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Прямоугольник 3" o:spid="_x0000_s1027" style="position:absolute;margin-left:-8.15pt;margin-top:-.3pt;width:220.4pt;height:95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" filled="f" strokecolor="#365f91 [2404]" strokeweight="1p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40.85pt;margin-top:4.8pt;width:172.75pt;height:36.3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" stroked="f">
                  <v:textbox inset="0,2.83pt,0,0">
                    <w:txbxContent>
                      <w:p w:rsidR="00E72BBA" w:rsidRPr="009C2835" w:rsidRDefault="00E72BBA" w:rsidP="00E72B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C2835">
                          <w:rPr>
                            <w:sz w:val="24"/>
                            <w:szCs w:val="24"/>
                          </w:rPr>
                          <w:t>ДОКУМЕНТ ПОДПИСАН</w:t>
                        </w:r>
                        <w:r w:rsidR="008239DB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C2835">
                          <w:rPr>
                            <w:sz w:val="24"/>
                            <w:szCs w:val="24"/>
                          </w:rPr>
                          <w:t>ЭЛЕКТРОННОЙ ПОДПИСЬЮ</w:t>
                        </w:r>
                      </w:p>
                      <w:p w:rsidR="00E72BBA" w:rsidRPr="008336B6" w:rsidRDefault="00E72BBA" w:rsidP="00E72BB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E72BBA" w:rsidRPr="009C2835">
              <w:rPr>
                <w:sz w:val="20"/>
                <w:szCs w:val="20"/>
              </w:rPr>
              <w:t>Эмбле-</w:t>
            </w:r>
          </w:p>
          <w:p w:rsidR="00E72BBA" w:rsidRPr="009C2835" w:rsidRDefault="00E72BBA" w:rsidP="00EA1D7F">
            <w:pPr>
              <w:rPr>
                <w:sz w:val="20"/>
                <w:szCs w:val="20"/>
              </w:rPr>
            </w:pPr>
            <w:r w:rsidRPr="009C2835">
              <w:rPr>
                <w:sz w:val="20"/>
                <w:szCs w:val="20"/>
              </w:rPr>
              <w:t>ма</w:t>
            </w:r>
          </w:p>
          <w:p w:rsidR="00E72BBA" w:rsidRPr="009C2835" w:rsidRDefault="00E72BBA" w:rsidP="00EA1D7F">
            <w:pPr>
              <w:rPr>
                <w:sz w:val="20"/>
                <w:szCs w:val="20"/>
              </w:rPr>
            </w:pPr>
            <w:r w:rsidRPr="009C2835">
              <w:rPr>
                <w:sz w:val="20"/>
                <w:szCs w:val="20"/>
              </w:rPr>
              <w:t>органа</w:t>
            </w:r>
          </w:p>
          <w:p w:rsidR="00E72BBA" w:rsidRPr="00420767" w:rsidRDefault="00E72BBA" w:rsidP="00EA1D7F">
            <w:pPr>
              <w:rPr>
                <w:sz w:val="24"/>
                <w:szCs w:val="24"/>
              </w:rPr>
            </w:pPr>
            <w:r w:rsidRPr="009C2835">
              <w:rPr>
                <w:sz w:val="20"/>
                <w:szCs w:val="20"/>
              </w:rPr>
              <w:t>власти</w:t>
            </w:r>
          </w:p>
          <w:p w:rsidR="00E72BBA" w:rsidRPr="009C2835" w:rsidRDefault="00E72BBA" w:rsidP="00EA1D7F">
            <w:pPr>
              <w:rPr>
                <w:sz w:val="20"/>
                <w:szCs w:val="20"/>
              </w:rPr>
            </w:pPr>
          </w:p>
          <w:p w:rsidR="00E72BBA" w:rsidRPr="009C2835" w:rsidRDefault="00E72BBA" w:rsidP="00EA1D7F">
            <w:pPr>
              <w:rPr>
                <w:sz w:val="20"/>
                <w:szCs w:val="20"/>
              </w:rPr>
            </w:pPr>
            <w:r w:rsidRPr="009C2835">
              <w:rPr>
                <w:sz w:val="20"/>
                <w:szCs w:val="20"/>
              </w:rPr>
              <w:t>Сертификат 1а111ааа000000000011</w:t>
            </w:r>
          </w:p>
          <w:p w:rsidR="00E72BBA" w:rsidRPr="009C2835" w:rsidRDefault="00E72BBA" w:rsidP="00EA1D7F">
            <w:pPr>
              <w:rPr>
                <w:sz w:val="20"/>
                <w:szCs w:val="20"/>
              </w:rPr>
            </w:pPr>
            <w:r w:rsidRPr="009C2835">
              <w:rPr>
                <w:sz w:val="20"/>
                <w:szCs w:val="20"/>
              </w:rPr>
              <w:t>Владелец Николаев Николай Николаевич</w:t>
            </w:r>
          </w:p>
          <w:p w:rsidR="00E72BBA" w:rsidRDefault="00E72BBA" w:rsidP="00EA1D7F">
            <w:r w:rsidRPr="009C2835">
              <w:rPr>
                <w:sz w:val="20"/>
                <w:szCs w:val="20"/>
              </w:rPr>
              <w:t>Действителен с 01.12.2012 по 01.12.2017</w:t>
            </w:r>
          </w:p>
        </w:tc>
        <w:tc>
          <w:tcPr>
            <w:tcW w:w="1843" w:type="dxa"/>
          </w:tcPr>
          <w:p w:rsidR="00E72BBA" w:rsidRDefault="00E72BBA" w:rsidP="00EA1D7F">
            <w:pPr>
              <w:jc w:val="center"/>
              <w:rPr>
                <w:sz w:val="24"/>
                <w:szCs w:val="24"/>
              </w:rPr>
            </w:pPr>
          </w:p>
          <w:p w:rsidR="00F45C80" w:rsidRDefault="00F45C80" w:rsidP="00F45C80">
            <w:pPr>
              <w:rPr>
                <w:sz w:val="24"/>
                <w:szCs w:val="24"/>
              </w:rPr>
            </w:pPr>
          </w:p>
          <w:p w:rsidR="00E72BBA" w:rsidRPr="00420767" w:rsidRDefault="00E72BBA" w:rsidP="00EA1D7F">
            <w:pPr>
              <w:jc w:val="center"/>
              <w:rPr>
                <w:sz w:val="24"/>
                <w:szCs w:val="24"/>
              </w:rPr>
            </w:pPr>
            <w:r w:rsidRPr="00420767">
              <w:rPr>
                <w:sz w:val="24"/>
                <w:szCs w:val="24"/>
              </w:rPr>
              <w:t>Н.Н.Николаева</w:t>
            </w:r>
          </w:p>
        </w:tc>
      </w:tr>
    </w:tbl>
    <w:p w:rsidR="00C51336" w:rsidRDefault="00E72BBA" w:rsidP="00EA1D7F">
      <w:pPr>
        <w:spacing w:after="0" w:line="240" w:lineRule="auto"/>
      </w:pPr>
      <w:r>
        <w:tab/>
      </w:r>
      <w:r w:rsidR="003469A2">
        <w:t xml:space="preserve">              </w:t>
      </w:r>
      <w:r w:rsidR="00C51336">
        <w:t xml:space="preserve">                                                                  ».</w:t>
      </w:r>
      <w:r w:rsidR="003469A2">
        <w:t xml:space="preserve">            </w:t>
      </w:r>
    </w:p>
    <w:p w:rsidR="00E72BBA" w:rsidRDefault="003469A2" w:rsidP="00EA1D7F">
      <w:pPr>
        <w:spacing w:after="0" w:line="240" w:lineRule="auto"/>
      </w:pPr>
      <w:r>
        <w:tab/>
      </w:r>
      <w:r w:rsidR="00280DA4">
        <w:t>1.2.8</w:t>
      </w:r>
      <w:r w:rsidR="00A74DB2">
        <w:t>. Пункт 4.47 дополнить пунктом 4.47.1 следующего содержания:</w:t>
      </w:r>
    </w:p>
    <w:p w:rsidR="00A74DB2" w:rsidRDefault="00A74DB2" w:rsidP="00EA1D7F">
      <w:pPr>
        <w:spacing w:after="0" w:line="240" w:lineRule="auto"/>
        <w:jc w:val="both"/>
      </w:pPr>
      <w:r>
        <w:tab/>
        <w:t>«4.47.1. Оригинал документа на бумажном носителе, подписанный главой района, заместителями главы района, после регистрации может быть передан исполнителю документа для самостоятельной передачи (отправки) документа адресату.».</w:t>
      </w:r>
    </w:p>
    <w:p w:rsidR="00E72BBA" w:rsidRDefault="00A74DB2" w:rsidP="00EA1D7F">
      <w:pPr>
        <w:spacing w:after="0" w:line="240" w:lineRule="auto"/>
      </w:pPr>
      <w:r>
        <w:tab/>
      </w:r>
      <w:r w:rsidR="00280DA4">
        <w:t>1.2.9</w:t>
      </w:r>
      <w:r w:rsidR="00C07E28">
        <w:t xml:space="preserve">. Пункт 7.6.13 изложить </w:t>
      </w:r>
      <w:r w:rsidR="00E36BDB">
        <w:t>в следующей редакции:</w:t>
      </w:r>
    </w:p>
    <w:p w:rsidR="00E36BDB" w:rsidRPr="00F60C73" w:rsidRDefault="00E36BDB" w:rsidP="00EA1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t xml:space="preserve">«7.6.13. </w:t>
      </w:r>
      <w:r w:rsidRPr="00F60C73">
        <w:rPr>
          <w:rFonts w:eastAsia="Times New Roman" w:cs="Times New Roman"/>
          <w:szCs w:val="28"/>
        </w:rPr>
        <w:t>Хранение подписанных протоколов заседаний координационных и совещате</w:t>
      </w:r>
      <w:r>
        <w:rPr>
          <w:rFonts w:eastAsia="Times New Roman" w:cs="Times New Roman"/>
          <w:szCs w:val="28"/>
        </w:rPr>
        <w:t>льных органов при главе района</w:t>
      </w:r>
      <w:r w:rsidRPr="00F60C73">
        <w:rPr>
          <w:rFonts w:eastAsia="Times New Roman" w:cs="Times New Roman"/>
          <w:szCs w:val="28"/>
        </w:rPr>
        <w:t xml:space="preserve"> до передачи на постоянное хр</w:t>
      </w:r>
      <w:r>
        <w:rPr>
          <w:rFonts w:eastAsia="Times New Roman" w:cs="Times New Roman"/>
          <w:szCs w:val="28"/>
        </w:rPr>
        <w:t xml:space="preserve">анение в </w:t>
      </w:r>
      <w:r w:rsidRPr="00F60C73">
        <w:rPr>
          <w:rFonts w:eastAsia="Times New Roman" w:cs="Times New Roman"/>
          <w:szCs w:val="28"/>
        </w:rPr>
        <w:t>архив Ханты-Мансий</w:t>
      </w:r>
      <w:r w:rsidR="00EA1D7F">
        <w:rPr>
          <w:rFonts w:eastAsia="Times New Roman" w:cs="Times New Roman"/>
          <w:szCs w:val="28"/>
        </w:rPr>
        <w:t>ского района осуществляется</w:t>
      </w:r>
      <w:r>
        <w:rPr>
          <w:rFonts w:eastAsia="Times New Roman" w:cs="Times New Roman"/>
          <w:szCs w:val="28"/>
        </w:rPr>
        <w:t xml:space="preserve"> органами администрации района,</w:t>
      </w:r>
      <w:r w:rsidR="00024F43">
        <w:rPr>
          <w:rFonts w:eastAsia="Times New Roman" w:cs="Times New Roman"/>
          <w:szCs w:val="28"/>
        </w:rPr>
        <w:t xml:space="preserve"> осуществляющими организационное обеспечение деятельности соответствующих координационных или совещательных органов.»</w:t>
      </w:r>
      <w:r w:rsidRPr="00F60C73">
        <w:rPr>
          <w:rFonts w:eastAsia="Times New Roman" w:cs="Times New Roman"/>
          <w:szCs w:val="28"/>
        </w:rPr>
        <w:t>.</w:t>
      </w:r>
    </w:p>
    <w:p w:rsidR="00024F43" w:rsidRDefault="00C51336" w:rsidP="00EA1D7F">
      <w:pPr>
        <w:spacing w:after="0" w:line="240" w:lineRule="auto"/>
      </w:pPr>
      <w:r>
        <w:tab/>
        <w:t>1.2.1</w:t>
      </w:r>
      <w:r w:rsidR="00280DA4">
        <w:t>0</w:t>
      </w:r>
      <w:r w:rsidR="00024F43">
        <w:t xml:space="preserve">. Раздел </w:t>
      </w:r>
      <w:r w:rsidR="00024F43">
        <w:rPr>
          <w:lang w:val="en-US"/>
        </w:rPr>
        <w:t>X</w:t>
      </w:r>
      <w:r w:rsidR="00024F43">
        <w:t xml:space="preserve"> изложить в следующей редакции:</w:t>
      </w:r>
    </w:p>
    <w:p w:rsidR="00024F43" w:rsidRDefault="00024F43" w:rsidP="00280DA4">
      <w:pPr>
        <w:spacing w:after="0" w:line="240" w:lineRule="auto"/>
        <w:ind w:firstLine="709"/>
        <w:jc w:val="center"/>
        <w:rPr>
          <w:szCs w:val="28"/>
        </w:rPr>
      </w:pPr>
      <w:r>
        <w:t>«</w:t>
      </w:r>
      <w:r w:rsidRPr="00151C55">
        <w:rPr>
          <w:szCs w:val="28"/>
        </w:rPr>
        <w:t xml:space="preserve">Раздел </w:t>
      </w:r>
      <w:r w:rsidRPr="00151C55">
        <w:rPr>
          <w:szCs w:val="28"/>
          <w:lang w:val="en-US"/>
        </w:rPr>
        <w:t>X</w:t>
      </w:r>
      <w:r w:rsidRPr="00151C55">
        <w:rPr>
          <w:szCs w:val="28"/>
        </w:rPr>
        <w:t>.</w:t>
      </w:r>
      <w:r>
        <w:rPr>
          <w:szCs w:val="28"/>
        </w:rPr>
        <w:t xml:space="preserve"> Изготовление, использование,</w:t>
      </w:r>
      <w:r w:rsidRPr="00151C55">
        <w:rPr>
          <w:szCs w:val="28"/>
        </w:rPr>
        <w:t xml:space="preserve"> хранение </w:t>
      </w:r>
      <w:r>
        <w:rPr>
          <w:szCs w:val="28"/>
        </w:rPr>
        <w:t>и уничтожение</w:t>
      </w:r>
      <w:r w:rsidR="00EA1D7F">
        <w:rPr>
          <w:szCs w:val="28"/>
        </w:rPr>
        <w:t xml:space="preserve"> </w:t>
      </w:r>
      <w:r w:rsidRPr="00151C55">
        <w:rPr>
          <w:szCs w:val="28"/>
        </w:rPr>
        <w:t>печатей</w:t>
      </w:r>
      <w:r>
        <w:rPr>
          <w:szCs w:val="28"/>
        </w:rPr>
        <w:t>,</w:t>
      </w:r>
      <w:r w:rsidRPr="00151C55">
        <w:rPr>
          <w:szCs w:val="28"/>
        </w:rPr>
        <w:t xml:space="preserve"> штампов</w:t>
      </w:r>
      <w:r w:rsidR="00384E20">
        <w:rPr>
          <w:szCs w:val="28"/>
        </w:rPr>
        <w:t xml:space="preserve"> и бланков документов</w:t>
      </w:r>
    </w:p>
    <w:p w:rsidR="00280DA4" w:rsidRPr="00151C55" w:rsidRDefault="00280DA4" w:rsidP="00280DA4">
      <w:pPr>
        <w:spacing w:after="0" w:line="240" w:lineRule="auto"/>
        <w:ind w:firstLine="709"/>
        <w:jc w:val="center"/>
        <w:rPr>
          <w:szCs w:val="28"/>
        </w:rPr>
      </w:pPr>
    </w:p>
    <w:p w:rsidR="00384E20" w:rsidRDefault="00024F43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10.1. </w:t>
      </w:r>
      <w:r w:rsidR="00384E20">
        <w:rPr>
          <w:szCs w:val="28"/>
        </w:rPr>
        <w:t>Печати и штампы</w:t>
      </w:r>
    </w:p>
    <w:p w:rsidR="00024F43" w:rsidRDefault="00384E20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10.1.1. </w:t>
      </w:r>
      <w:r w:rsidR="00024F43">
        <w:rPr>
          <w:szCs w:val="28"/>
        </w:rPr>
        <w:t xml:space="preserve">Для удостоверения подлинности документов в </w:t>
      </w:r>
      <w:r w:rsidR="00C66F10">
        <w:rPr>
          <w:szCs w:val="28"/>
        </w:rPr>
        <w:t xml:space="preserve">администрации района, </w:t>
      </w:r>
      <w:r w:rsidR="00024F43">
        <w:rPr>
          <w:szCs w:val="28"/>
        </w:rPr>
        <w:t xml:space="preserve">органах администрации района используются </w:t>
      </w:r>
      <w:r w:rsidR="0076567F">
        <w:rPr>
          <w:szCs w:val="28"/>
        </w:rPr>
        <w:t>печати с воспроизведением герба</w:t>
      </w:r>
      <w:r w:rsidR="00596CE8">
        <w:rPr>
          <w:szCs w:val="28"/>
        </w:rPr>
        <w:t xml:space="preserve"> </w:t>
      </w:r>
      <w:r w:rsidR="00BF6A13">
        <w:rPr>
          <w:szCs w:val="28"/>
        </w:rPr>
        <w:t xml:space="preserve">Ханты-Мансийского района </w:t>
      </w:r>
      <w:r w:rsidR="00596CE8">
        <w:rPr>
          <w:szCs w:val="28"/>
        </w:rPr>
        <w:t>(далее – гербовая печать)</w:t>
      </w:r>
      <w:r w:rsidR="00280DA4">
        <w:rPr>
          <w:szCs w:val="28"/>
        </w:rPr>
        <w:t>,</w:t>
      </w:r>
      <w:r w:rsidR="0076567F">
        <w:rPr>
          <w:szCs w:val="28"/>
        </w:rPr>
        <w:t xml:space="preserve"> структурных органов</w:t>
      </w:r>
      <w:r w:rsidR="00280DA4">
        <w:rPr>
          <w:szCs w:val="28"/>
        </w:rPr>
        <w:t>,</w:t>
      </w:r>
      <w:r w:rsidR="00C66F10">
        <w:rPr>
          <w:szCs w:val="28"/>
        </w:rPr>
        <w:t xml:space="preserve"> для отдельных категорий документов («Для пакетов», «Для документов» и другие)</w:t>
      </w:r>
      <w:r w:rsidR="0076567F">
        <w:rPr>
          <w:szCs w:val="28"/>
        </w:rPr>
        <w:t xml:space="preserve"> </w:t>
      </w:r>
      <w:r w:rsidR="00C66F10">
        <w:rPr>
          <w:szCs w:val="28"/>
        </w:rPr>
        <w:t>(далее –</w:t>
      </w:r>
      <w:r w:rsidR="00024F43">
        <w:rPr>
          <w:szCs w:val="28"/>
        </w:rPr>
        <w:t xml:space="preserve"> печати</w:t>
      </w:r>
      <w:r w:rsidR="00C66F10">
        <w:rPr>
          <w:szCs w:val="28"/>
        </w:rPr>
        <w:t>)</w:t>
      </w:r>
      <w:r w:rsidR="00024F43">
        <w:rPr>
          <w:szCs w:val="28"/>
        </w:rPr>
        <w:t>.</w:t>
      </w:r>
    </w:p>
    <w:p w:rsidR="00024F43" w:rsidRDefault="00C66F10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B31FB1">
        <w:rPr>
          <w:szCs w:val="28"/>
        </w:rPr>
        <w:t>1.</w:t>
      </w:r>
      <w:r>
        <w:rPr>
          <w:szCs w:val="28"/>
        </w:rPr>
        <w:t xml:space="preserve">2. Для </w:t>
      </w:r>
      <w:r w:rsidR="00024F43">
        <w:rPr>
          <w:szCs w:val="28"/>
        </w:rPr>
        <w:t>отметок о получении, регистрации, прохождении и исполнении документов, других отметок справочного характера прим</w:t>
      </w:r>
      <w:r w:rsidR="00EA1D7F">
        <w:rPr>
          <w:szCs w:val="28"/>
        </w:rPr>
        <w:t xml:space="preserve">еняются соответствующие </w:t>
      </w:r>
      <w:r w:rsidR="00024F43">
        <w:rPr>
          <w:szCs w:val="28"/>
        </w:rPr>
        <w:t>штампы.</w:t>
      </w:r>
    </w:p>
    <w:p w:rsidR="00024F43" w:rsidRDefault="00024F43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B31FB1">
        <w:rPr>
          <w:szCs w:val="28"/>
        </w:rPr>
        <w:t>1.</w:t>
      </w:r>
      <w:r>
        <w:rPr>
          <w:szCs w:val="28"/>
        </w:rPr>
        <w:t>3. Образ</w:t>
      </w:r>
      <w:r w:rsidR="00E572E3">
        <w:rPr>
          <w:szCs w:val="28"/>
        </w:rPr>
        <w:t>ец печати главы района, образцы</w:t>
      </w:r>
      <w:r>
        <w:rPr>
          <w:szCs w:val="28"/>
        </w:rPr>
        <w:t xml:space="preserve"> печатей и штампов администрации района утверждаются распоряжением</w:t>
      </w:r>
      <w:r w:rsidR="00E572E3">
        <w:rPr>
          <w:szCs w:val="28"/>
        </w:rPr>
        <w:t xml:space="preserve"> </w:t>
      </w:r>
      <w:r>
        <w:rPr>
          <w:szCs w:val="28"/>
        </w:rPr>
        <w:t>администрации района.</w:t>
      </w:r>
    </w:p>
    <w:p w:rsidR="00024F43" w:rsidRDefault="00024F43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B31FB1">
        <w:rPr>
          <w:szCs w:val="28"/>
        </w:rPr>
        <w:t>1.</w:t>
      </w:r>
      <w:r>
        <w:rPr>
          <w:szCs w:val="28"/>
        </w:rPr>
        <w:t>4. Образцы печатей и штампов орг</w:t>
      </w:r>
      <w:r w:rsidR="00164FE1">
        <w:rPr>
          <w:szCs w:val="28"/>
        </w:rPr>
        <w:t>ана администрации района содержа</w:t>
      </w:r>
      <w:r>
        <w:rPr>
          <w:szCs w:val="28"/>
        </w:rPr>
        <w:t>тся</w:t>
      </w:r>
      <w:r w:rsidR="00081273">
        <w:rPr>
          <w:szCs w:val="28"/>
        </w:rPr>
        <w:t xml:space="preserve"> в П</w:t>
      </w:r>
      <w:r w:rsidR="00164FE1">
        <w:rPr>
          <w:szCs w:val="28"/>
        </w:rPr>
        <w:t>оложении</w:t>
      </w:r>
      <w:r>
        <w:rPr>
          <w:szCs w:val="28"/>
        </w:rPr>
        <w:t xml:space="preserve"> об органе администрации района.</w:t>
      </w:r>
    </w:p>
    <w:p w:rsidR="00596CE8" w:rsidRDefault="00596CE8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10.1.5. Гербовая печать проставляется на постановлениях, распоряжениях администрации района, подписанных главой района, удостоверениях должностных лиц, назначаемых главой района, на платежных поручениях, расходных расписаниях и других финансовых документах на получение денежных средств, на доверенностях и в иных установленных случаях.</w:t>
      </w:r>
    </w:p>
    <w:p w:rsidR="00F45C80" w:rsidRDefault="00F45C80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10.1.6.  Печать   главы   Ханты-Мансийского   района   проставляется </w:t>
      </w:r>
    </w:p>
    <w:p w:rsidR="00596CE8" w:rsidRDefault="00F45C80" w:rsidP="00F45C80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на </w:t>
      </w:r>
      <w:r w:rsidR="00596CE8">
        <w:rPr>
          <w:szCs w:val="28"/>
        </w:rPr>
        <w:t xml:space="preserve">постановлениях, распоряжениях главы Ханты-Мансийского района </w:t>
      </w:r>
      <w:r>
        <w:rPr>
          <w:szCs w:val="28"/>
        </w:rPr>
        <w:br/>
      </w:r>
      <w:r w:rsidR="00596CE8">
        <w:rPr>
          <w:szCs w:val="28"/>
        </w:rPr>
        <w:t>и в иных установленных случаях.</w:t>
      </w:r>
    </w:p>
    <w:p w:rsidR="00EA1D7F" w:rsidRDefault="00AA5788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10.1.7. Оттиск печати проставляется на документе в установленном месте таким образом, чтобы оттиск </w:t>
      </w:r>
      <w:r w:rsidR="00F45C80">
        <w:rPr>
          <w:szCs w:val="28"/>
        </w:rPr>
        <w:t xml:space="preserve">и личная подпись были </w:t>
      </w:r>
      <w:r>
        <w:rPr>
          <w:szCs w:val="28"/>
        </w:rPr>
        <w:t>читаемы. Оттиск должен захватывать окончание наименования должности лица, подписавшего документ. В до</w:t>
      </w:r>
      <w:r w:rsidR="00EA1D7F">
        <w:rPr>
          <w:szCs w:val="28"/>
        </w:rPr>
        <w:t xml:space="preserve">кументах, подготовленных на </w:t>
      </w:r>
      <w:r>
        <w:rPr>
          <w:szCs w:val="28"/>
        </w:rPr>
        <w:t xml:space="preserve">основе </w:t>
      </w:r>
      <w:r w:rsidR="00EA1D7F">
        <w:rPr>
          <w:szCs w:val="28"/>
        </w:rPr>
        <w:t>унифицированных    форм,    печать     ставится    в   месте,    обозначенном</w:t>
      </w:r>
    </w:p>
    <w:p w:rsidR="00AA5788" w:rsidRDefault="00AA5788" w:rsidP="00EA1D7F">
      <w:pPr>
        <w:pStyle w:val="a3"/>
        <w:jc w:val="both"/>
        <w:rPr>
          <w:szCs w:val="28"/>
        </w:rPr>
      </w:pPr>
      <w:r>
        <w:rPr>
          <w:szCs w:val="28"/>
        </w:rPr>
        <w:t>отметкой «МП».</w:t>
      </w:r>
    </w:p>
    <w:p w:rsidR="00596CE8" w:rsidRDefault="00AA5F93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10.1.8. На рассылаемых копиях постановлений, распоряжений главы района проставляется печать «Глава района», копиях постановлений, распоряжений, актов администрации района – печать «Администрация района».</w:t>
      </w:r>
    </w:p>
    <w:p w:rsidR="00AA5788" w:rsidRDefault="008A1791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10.1.9. Не заверяется оттиском печати подпись должностных лиц на служебных письмах.</w:t>
      </w:r>
    </w:p>
    <w:p w:rsidR="00024F43" w:rsidRDefault="00164FE1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B31FB1">
        <w:rPr>
          <w:szCs w:val="28"/>
        </w:rPr>
        <w:t>1.</w:t>
      </w:r>
      <w:r w:rsidR="008A1791">
        <w:rPr>
          <w:szCs w:val="28"/>
        </w:rPr>
        <w:t>10</w:t>
      </w:r>
      <w:r>
        <w:rPr>
          <w:szCs w:val="28"/>
        </w:rPr>
        <w:t xml:space="preserve">. </w:t>
      </w:r>
      <w:r w:rsidR="00E572E3">
        <w:rPr>
          <w:szCs w:val="28"/>
        </w:rPr>
        <w:t>И</w:t>
      </w:r>
      <w:r>
        <w:rPr>
          <w:szCs w:val="28"/>
        </w:rPr>
        <w:t>зготовл</w:t>
      </w:r>
      <w:r w:rsidR="00E572E3">
        <w:rPr>
          <w:szCs w:val="28"/>
        </w:rPr>
        <w:t>ение, учет, хранение и использование печатей, штампов, факсимиле</w:t>
      </w:r>
      <w:r>
        <w:rPr>
          <w:szCs w:val="28"/>
        </w:rPr>
        <w:t xml:space="preserve"> </w:t>
      </w:r>
      <w:r w:rsidR="008B0ED4">
        <w:rPr>
          <w:szCs w:val="28"/>
        </w:rPr>
        <w:t>осуществляется в</w:t>
      </w:r>
      <w:r w:rsidR="00B31FB1">
        <w:rPr>
          <w:szCs w:val="28"/>
        </w:rPr>
        <w:t xml:space="preserve"> соответствии </w:t>
      </w:r>
      <w:r w:rsidR="00E572E3">
        <w:rPr>
          <w:szCs w:val="28"/>
        </w:rPr>
        <w:t xml:space="preserve">с Инструкцией </w:t>
      </w:r>
      <w:r w:rsidR="008B0ED4">
        <w:rPr>
          <w:szCs w:val="28"/>
        </w:rPr>
        <w:br/>
      </w:r>
      <w:r w:rsidR="00E572E3">
        <w:rPr>
          <w:szCs w:val="28"/>
        </w:rPr>
        <w:t>о порядке изготовления, учета, хранения и использования печатей, штампов, факсимиле в администрации Ханты-Мансийского района, утвержд</w:t>
      </w:r>
      <w:r w:rsidR="008B0ED4">
        <w:rPr>
          <w:szCs w:val="28"/>
        </w:rPr>
        <w:t>енно</w:t>
      </w:r>
      <w:r w:rsidR="00280DA4">
        <w:rPr>
          <w:szCs w:val="28"/>
        </w:rPr>
        <w:t>й</w:t>
      </w:r>
      <w:r w:rsidR="00E572E3">
        <w:rPr>
          <w:szCs w:val="28"/>
        </w:rPr>
        <w:t xml:space="preserve"> распоряжением администрации района.</w:t>
      </w:r>
      <w:r w:rsidR="008A1791">
        <w:rPr>
          <w:szCs w:val="28"/>
        </w:rPr>
        <w:t xml:space="preserve"> </w:t>
      </w:r>
    </w:p>
    <w:p w:rsidR="00024F43" w:rsidRDefault="008A1791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10.1.11</w:t>
      </w:r>
      <w:r w:rsidR="00024F43">
        <w:rPr>
          <w:szCs w:val="28"/>
        </w:rPr>
        <w:t xml:space="preserve">. Ответственность и контроль за соблюдением порядка использования и хранения печатей и штампов возлагаются </w:t>
      </w:r>
      <w:r w:rsidR="00024F43">
        <w:rPr>
          <w:szCs w:val="28"/>
        </w:rPr>
        <w:br/>
        <w:t>на руководителей органов администрации района.</w:t>
      </w:r>
    </w:p>
    <w:p w:rsidR="00024F43" w:rsidRDefault="00024F43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При смене руководителя печати и штампы передаются по акту </w:t>
      </w:r>
      <w:r>
        <w:rPr>
          <w:szCs w:val="28"/>
        </w:rPr>
        <w:br/>
        <w:t>с отметкой в журнале учета.</w:t>
      </w:r>
    </w:p>
    <w:p w:rsidR="00024F43" w:rsidRDefault="00024F43" w:rsidP="00EA1D7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Руководители органов администрации района</w:t>
      </w:r>
      <w:r w:rsidR="00DD6ED9">
        <w:rPr>
          <w:szCs w:val="28"/>
        </w:rPr>
        <w:t>, обладающих правами</w:t>
      </w:r>
      <w:r>
        <w:rPr>
          <w:szCs w:val="28"/>
        </w:rPr>
        <w:t xml:space="preserve"> </w:t>
      </w:r>
      <w:r w:rsidR="00DD6ED9">
        <w:rPr>
          <w:szCs w:val="28"/>
        </w:rPr>
        <w:t xml:space="preserve">юридического лица, </w:t>
      </w:r>
      <w:r>
        <w:rPr>
          <w:szCs w:val="28"/>
        </w:rPr>
        <w:t>приказом по орг</w:t>
      </w:r>
      <w:r w:rsidR="00EA1D7F">
        <w:rPr>
          <w:szCs w:val="28"/>
        </w:rPr>
        <w:t xml:space="preserve">ану администрации возлагают </w:t>
      </w:r>
      <w:r>
        <w:rPr>
          <w:szCs w:val="28"/>
        </w:rPr>
        <w:t>от</w:t>
      </w:r>
      <w:r w:rsidR="00EA1D7F">
        <w:rPr>
          <w:szCs w:val="28"/>
        </w:rPr>
        <w:t xml:space="preserve">ветственность за хранение и </w:t>
      </w:r>
      <w:r>
        <w:rPr>
          <w:szCs w:val="28"/>
        </w:rPr>
        <w:t>пользование</w:t>
      </w:r>
      <w:r w:rsidR="00EA1D7F">
        <w:rPr>
          <w:szCs w:val="28"/>
        </w:rPr>
        <w:t xml:space="preserve"> </w:t>
      </w:r>
      <w:r>
        <w:rPr>
          <w:szCs w:val="28"/>
        </w:rPr>
        <w:t xml:space="preserve">печатями и штампами на одного из подчиненных им работников. </w:t>
      </w:r>
    </w:p>
    <w:p w:rsidR="00024F43" w:rsidRDefault="008A1791" w:rsidP="00EA1D7F">
      <w:pPr>
        <w:spacing w:after="0" w:line="240" w:lineRule="auto"/>
        <w:jc w:val="both"/>
      </w:pPr>
      <w:r>
        <w:tab/>
        <w:t>10.2. Бланки документов.</w:t>
      </w:r>
    </w:p>
    <w:p w:rsidR="00777F55" w:rsidRDefault="00777F55" w:rsidP="00EA1D7F">
      <w:pPr>
        <w:spacing w:after="0" w:line="240" w:lineRule="auto"/>
        <w:jc w:val="both"/>
      </w:pPr>
      <w:r>
        <w:tab/>
        <w:t>10.2.1. Эскизы бланков документов разрабатываются с учетом требований ГОСТ Р 7.0.97-2016.</w:t>
      </w:r>
    </w:p>
    <w:p w:rsidR="008D2022" w:rsidRDefault="00660C30" w:rsidP="00EA1D7F">
      <w:pPr>
        <w:spacing w:after="0" w:line="240" w:lineRule="auto"/>
        <w:jc w:val="both"/>
      </w:pPr>
      <w:r>
        <w:tab/>
      </w:r>
      <w:r w:rsidR="008D2022">
        <w:t xml:space="preserve">10.2.2. Образцы бланков с воспроизведением герба района главы района, </w:t>
      </w:r>
      <w:r w:rsidR="00081273">
        <w:t xml:space="preserve">администрации района, </w:t>
      </w:r>
      <w:r w:rsidR="00EA1D7F">
        <w:t xml:space="preserve">заместителей главы района </w:t>
      </w:r>
      <w:r w:rsidR="00824C32">
        <w:t>утверждаются</w:t>
      </w:r>
      <w:r w:rsidR="008D2022">
        <w:t xml:space="preserve"> распоряжением глав</w:t>
      </w:r>
      <w:r w:rsidR="00DD6ED9">
        <w:t>ы</w:t>
      </w:r>
      <w:r w:rsidR="008D2022">
        <w:t xml:space="preserve"> района.</w:t>
      </w:r>
    </w:p>
    <w:p w:rsidR="00660C30" w:rsidRDefault="00DD6ED9" w:rsidP="00EA1D7F">
      <w:pPr>
        <w:spacing w:after="0" w:line="240" w:lineRule="auto"/>
        <w:jc w:val="both"/>
      </w:pPr>
      <w:r>
        <w:tab/>
        <w:t xml:space="preserve">10.2.3. </w:t>
      </w:r>
      <w:r w:rsidR="008D2022">
        <w:t>Образцы бланков с воспроизведением герба района</w:t>
      </w:r>
      <w:r w:rsidR="00081273">
        <w:t xml:space="preserve"> органа администрации района</w:t>
      </w:r>
      <w:r w:rsidR="00EA1D7F">
        <w:t xml:space="preserve"> </w:t>
      </w:r>
      <w:r w:rsidR="00081273">
        <w:t>содержатся в Положении об органе администрации района.</w:t>
      </w:r>
    </w:p>
    <w:p w:rsidR="00081273" w:rsidRDefault="00081273" w:rsidP="00EA1D7F">
      <w:pPr>
        <w:spacing w:after="0" w:line="240" w:lineRule="auto"/>
        <w:jc w:val="both"/>
      </w:pPr>
      <w:r>
        <w:tab/>
        <w:t>10.2.4. Изготовление бланков с воспроизведением герба района в цветном варианте главы района, администрации района, заместителей главы района</w:t>
      </w:r>
      <w:r w:rsidR="00276E55">
        <w:t xml:space="preserve"> осуществляет управление по информационным технологиям администрации района.</w:t>
      </w:r>
    </w:p>
    <w:p w:rsidR="00F45C80" w:rsidRDefault="00F45C80" w:rsidP="00F45C80">
      <w:pPr>
        <w:spacing w:after="0" w:line="240" w:lineRule="auto"/>
        <w:ind w:firstLine="709"/>
        <w:jc w:val="both"/>
      </w:pPr>
      <w:r>
        <w:t>10.2.5. Тексты документов на бланках главы района, администрации района,  заместителей   главы  района   с   воспроизведением  герба  района в цветном варианте распечатывает отдел организационной  и  контрольной</w:t>
      </w:r>
    </w:p>
    <w:p w:rsidR="00276E55" w:rsidRDefault="00276E55" w:rsidP="00F45C80">
      <w:pPr>
        <w:spacing w:after="0" w:line="240" w:lineRule="auto"/>
        <w:jc w:val="both"/>
      </w:pPr>
      <w:r>
        <w:lastRenderedPageBreak/>
        <w:t>работы.</w:t>
      </w:r>
    </w:p>
    <w:p w:rsidR="00276E55" w:rsidRDefault="00276E55" w:rsidP="00EA1D7F">
      <w:pPr>
        <w:spacing w:after="0" w:line="240" w:lineRule="auto"/>
        <w:jc w:val="both"/>
      </w:pPr>
      <w:r>
        <w:tab/>
        <w:t>10.2.6. Бланки документов используются строго по назначению в зависимости от их вида. Передача бланков другим организациям и лицам не допускается.</w:t>
      </w:r>
      <w:r w:rsidR="00C74053">
        <w:t>».</w:t>
      </w:r>
    </w:p>
    <w:p w:rsidR="00C51336" w:rsidRDefault="00527AD2" w:rsidP="00EA1D7F">
      <w:pPr>
        <w:spacing w:after="0" w:line="240" w:lineRule="auto"/>
        <w:jc w:val="both"/>
      </w:pPr>
      <w:r>
        <w:tab/>
        <w:t>1.2.11</w:t>
      </w:r>
      <w:r w:rsidR="00280DA4">
        <w:t xml:space="preserve">. </w:t>
      </w:r>
      <w:r w:rsidR="00C51336">
        <w:t>Приложение 7 к Инструкции по делопроизводству в администрации Ханты-Мансийского района после слов «Референту гл</w:t>
      </w:r>
      <w:r w:rsidR="00EA1D7F">
        <w:t>авы района» дополнить словами «</w:t>
      </w:r>
      <w:r w:rsidR="00C51336">
        <w:t>Пресс-секретарю главы района».</w:t>
      </w:r>
    </w:p>
    <w:p w:rsidR="00777F55" w:rsidRDefault="00C00139" w:rsidP="00280DA4">
      <w:pPr>
        <w:spacing w:after="0" w:line="240" w:lineRule="auto"/>
        <w:ind w:firstLine="709"/>
        <w:jc w:val="both"/>
      </w:pPr>
      <w:r>
        <w:t>2. П</w:t>
      </w:r>
      <w:r w:rsidR="0082645B">
        <w:t>ункт 1.1</w:t>
      </w:r>
      <w:r w:rsidR="00C56C9D">
        <w:t>,</w:t>
      </w:r>
      <w:r>
        <w:t xml:space="preserve"> подпункты </w:t>
      </w:r>
      <w:r w:rsidR="00EA1D7F">
        <w:t>1.2.1</w:t>
      </w:r>
      <w:r w:rsidR="00280DA4">
        <w:t>, 1.2.10</w:t>
      </w:r>
      <w:r>
        <w:t xml:space="preserve"> пункта 1.2 </w:t>
      </w:r>
      <w:r w:rsidR="00EA1D7F">
        <w:t>нас</w:t>
      </w:r>
      <w:r w:rsidR="00280DA4">
        <w:t xml:space="preserve">тоящего постановления вступают в силу </w:t>
      </w:r>
      <w:r w:rsidR="00EA1D7F">
        <w:t xml:space="preserve">с </w:t>
      </w:r>
      <w:r w:rsidR="00472541">
        <w:t>1 июля 2018 года.</w:t>
      </w:r>
    </w:p>
    <w:p w:rsidR="00C51336" w:rsidRDefault="00C51336" w:rsidP="00EA1D7F">
      <w:pPr>
        <w:spacing w:after="0" w:line="240" w:lineRule="auto"/>
        <w:jc w:val="both"/>
      </w:pPr>
      <w:r>
        <w:tab/>
        <w:t>3. Контроль за выполнением постановления оставляю за собой.</w:t>
      </w:r>
    </w:p>
    <w:p w:rsidR="00C51336" w:rsidRDefault="00C51336" w:rsidP="00EA1D7F">
      <w:pPr>
        <w:spacing w:after="0" w:line="240" w:lineRule="auto"/>
      </w:pPr>
    </w:p>
    <w:p w:rsidR="00C51336" w:rsidRDefault="00C51336" w:rsidP="00EA1D7F">
      <w:pPr>
        <w:spacing w:after="0" w:line="240" w:lineRule="auto"/>
      </w:pPr>
    </w:p>
    <w:p w:rsidR="00EA1D7F" w:rsidRDefault="00EA1D7F" w:rsidP="00EA1D7F">
      <w:pPr>
        <w:spacing w:after="0" w:line="240" w:lineRule="auto"/>
      </w:pPr>
    </w:p>
    <w:p w:rsidR="009623E6" w:rsidRPr="00EA1D7F" w:rsidRDefault="00C51336" w:rsidP="00EA1D7F">
      <w:pPr>
        <w:spacing w:after="0" w:line="240" w:lineRule="auto"/>
      </w:pPr>
      <w:r>
        <w:t xml:space="preserve">Глава Ханты-Мансийского района                      </w:t>
      </w:r>
      <w:r w:rsidR="00EA1D7F">
        <w:t xml:space="preserve">                   </w:t>
      </w:r>
      <w:r>
        <w:t xml:space="preserve">      К.Р.Минулин</w:t>
      </w:r>
    </w:p>
    <w:sectPr w:rsidR="009623E6" w:rsidRPr="00EA1D7F" w:rsidSect="00EA1D7F">
      <w:headerReference w:type="default" r:id="rId8"/>
      <w:pgSz w:w="11906" w:h="16838"/>
      <w:pgMar w:top="1418" w:right="1276" w:bottom="1134" w:left="155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1E" w:rsidRDefault="00862B1E" w:rsidP="00280DA4">
      <w:pPr>
        <w:spacing w:after="0" w:line="240" w:lineRule="auto"/>
      </w:pPr>
      <w:r>
        <w:separator/>
      </w:r>
    </w:p>
  </w:endnote>
  <w:endnote w:type="continuationSeparator" w:id="0">
    <w:p w:rsidR="00862B1E" w:rsidRDefault="00862B1E" w:rsidP="0028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1E" w:rsidRDefault="00862B1E" w:rsidP="00280DA4">
      <w:pPr>
        <w:spacing w:after="0" w:line="240" w:lineRule="auto"/>
      </w:pPr>
      <w:r>
        <w:separator/>
      </w:r>
    </w:p>
  </w:footnote>
  <w:footnote w:type="continuationSeparator" w:id="0">
    <w:p w:rsidR="00862B1E" w:rsidRDefault="00862B1E" w:rsidP="0028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960970"/>
      <w:docPartObj>
        <w:docPartGallery w:val="Page Numbers (Top of Page)"/>
        <w:docPartUnique/>
      </w:docPartObj>
    </w:sdtPr>
    <w:sdtEndPr/>
    <w:sdtContent>
      <w:p w:rsidR="00280DA4" w:rsidRDefault="00280DA4" w:rsidP="00280D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6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75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4F43"/>
    <w:rsid w:val="000259F9"/>
    <w:rsid w:val="00025BF4"/>
    <w:rsid w:val="00025ED2"/>
    <w:rsid w:val="00026324"/>
    <w:rsid w:val="0002676C"/>
    <w:rsid w:val="00026965"/>
    <w:rsid w:val="00026D24"/>
    <w:rsid w:val="00027386"/>
    <w:rsid w:val="0003412E"/>
    <w:rsid w:val="00034269"/>
    <w:rsid w:val="00034314"/>
    <w:rsid w:val="000357FD"/>
    <w:rsid w:val="0003597D"/>
    <w:rsid w:val="00035F74"/>
    <w:rsid w:val="00037770"/>
    <w:rsid w:val="00042553"/>
    <w:rsid w:val="0004405B"/>
    <w:rsid w:val="000459BA"/>
    <w:rsid w:val="00045BF6"/>
    <w:rsid w:val="000461D3"/>
    <w:rsid w:val="00046C63"/>
    <w:rsid w:val="000472EA"/>
    <w:rsid w:val="00047F44"/>
    <w:rsid w:val="000502F7"/>
    <w:rsid w:val="00050DE9"/>
    <w:rsid w:val="0005103B"/>
    <w:rsid w:val="00052359"/>
    <w:rsid w:val="000523F3"/>
    <w:rsid w:val="00052861"/>
    <w:rsid w:val="000528DD"/>
    <w:rsid w:val="000530BE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99A"/>
    <w:rsid w:val="00077B01"/>
    <w:rsid w:val="00077B0D"/>
    <w:rsid w:val="000802D3"/>
    <w:rsid w:val="00080BF9"/>
    <w:rsid w:val="00081273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063A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51F7"/>
    <w:rsid w:val="000A5B1A"/>
    <w:rsid w:val="000A5FCB"/>
    <w:rsid w:val="000A6414"/>
    <w:rsid w:val="000B18EB"/>
    <w:rsid w:val="000B1F00"/>
    <w:rsid w:val="000B214B"/>
    <w:rsid w:val="000B2638"/>
    <w:rsid w:val="000B36C8"/>
    <w:rsid w:val="000B41E6"/>
    <w:rsid w:val="000B4D37"/>
    <w:rsid w:val="000B584E"/>
    <w:rsid w:val="000B716F"/>
    <w:rsid w:val="000B75F3"/>
    <w:rsid w:val="000B7AA1"/>
    <w:rsid w:val="000C02FE"/>
    <w:rsid w:val="000C456D"/>
    <w:rsid w:val="000C4E28"/>
    <w:rsid w:val="000C57A3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F0C1A"/>
    <w:rsid w:val="000F0C39"/>
    <w:rsid w:val="000F0E45"/>
    <w:rsid w:val="000F1C0E"/>
    <w:rsid w:val="000F38C9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290B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3A8"/>
    <w:rsid w:val="00113797"/>
    <w:rsid w:val="0011425B"/>
    <w:rsid w:val="001142F0"/>
    <w:rsid w:val="00114974"/>
    <w:rsid w:val="00114AA0"/>
    <w:rsid w:val="00114EF9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FE1"/>
    <w:rsid w:val="0016549B"/>
    <w:rsid w:val="00166A86"/>
    <w:rsid w:val="00166E8A"/>
    <w:rsid w:val="00167124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A071B"/>
    <w:rsid w:val="001A076E"/>
    <w:rsid w:val="001A0A58"/>
    <w:rsid w:val="001A1733"/>
    <w:rsid w:val="001A1CCA"/>
    <w:rsid w:val="001A1EC8"/>
    <w:rsid w:val="001A205B"/>
    <w:rsid w:val="001A20E6"/>
    <w:rsid w:val="001A28A7"/>
    <w:rsid w:val="001A3701"/>
    <w:rsid w:val="001A4A88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D1C35"/>
    <w:rsid w:val="001D26EF"/>
    <w:rsid w:val="001D2894"/>
    <w:rsid w:val="001D2FF6"/>
    <w:rsid w:val="001D386D"/>
    <w:rsid w:val="001D3FE9"/>
    <w:rsid w:val="001D5C98"/>
    <w:rsid w:val="001D5E6A"/>
    <w:rsid w:val="001E0347"/>
    <w:rsid w:val="001E0E36"/>
    <w:rsid w:val="001E14D9"/>
    <w:rsid w:val="001E27B1"/>
    <w:rsid w:val="001E29CB"/>
    <w:rsid w:val="001E2AB2"/>
    <w:rsid w:val="001E4386"/>
    <w:rsid w:val="001E653F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457"/>
    <w:rsid w:val="00200ECF"/>
    <w:rsid w:val="00201524"/>
    <w:rsid w:val="00201594"/>
    <w:rsid w:val="00201E94"/>
    <w:rsid w:val="00202330"/>
    <w:rsid w:val="002023AA"/>
    <w:rsid w:val="00203116"/>
    <w:rsid w:val="002032B6"/>
    <w:rsid w:val="002032ED"/>
    <w:rsid w:val="00203315"/>
    <w:rsid w:val="00204613"/>
    <w:rsid w:val="00204DE4"/>
    <w:rsid w:val="00204EB2"/>
    <w:rsid w:val="00205D1D"/>
    <w:rsid w:val="0020671C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1DC7"/>
    <w:rsid w:val="002431BB"/>
    <w:rsid w:val="00243306"/>
    <w:rsid w:val="002458CE"/>
    <w:rsid w:val="00245913"/>
    <w:rsid w:val="0025052C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2807"/>
    <w:rsid w:val="00263F0B"/>
    <w:rsid w:val="0026416B"/>
    <w:rsid w:val="0026575B"/>
    <w:rsid w:val="002657D8"/>
    <w:rsid w:val="00265862"/>
    <w:rsid w:val="00266ECB"/>
    <w:rsid w:val="00266FF7"/>
    <w:rsid w:val="00267212"/>
    <w:rsid w:val="00267F8B"/>
    <w:rsid w:val="0027042E"/>
    <w:rsid w:val="00270475"/>
    <w:rsid w:val="00271E6A"/>
    <w:rsid w:val="00272127"/>
    <w:rsid w:val="00273AFA"/>
    <w:rsid w:val="00274DD4"/>
    <w:rsid w:val="00275012"/>
    <w:rsid w:val="00275662"/>
    <w:rsid w:val="0027610A"/>
    <w:rsid w:val="002762F4"/>
    <w:rsid w:val="00276E55"/>
    <w:rsid w:val="0028043C"/>
    <w:rsid w:val="00280DA4"/>
    <w:rsid w:val="00281708"/>
    <w:rsid w:val="00282756"/>
    <w:rsid w:val="002828C8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A17F4"/>
    <w:rsid w:val="002A264E"/>
    <w:rsid w:val="002A3937"/>
    <w:rsid w:val="002A4207"/>
    <w:rsid w:val="002A47C8"/>
    <w:rsid w:val="002A5600"/>
    <w:rsid w:val="002A64AA"/>
    <w:rsid w:val="002A714A"/>
    <w:rsid w:val="002B0334"/>
    <w:rsid w:val="002B0492"/>
    <w:rsid w:val="002B27ED"/>
    <w:rsid w:val="002B2DE2"/>
    <w:rsid w:val="002B3676"/>
    <w:rsid w:val="002B3A7A"/>
    <w:rsid w:val="002B6347"/>
    <w:rsid w:val="002C00B8"/>
    <w:rsid w:val="002C01C7"/>
    <w:rsid w:val="002C0715"/>
    <w:rsid w:val="002C1925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2275"/>
    <w:rsid w:val="002D272E"/>
    <w:rsid w:val="002D2F5B"/>
    <w:rsid w:val="002D3CB9"/>
    <w:rsid w:val="002D42E1"/>
    <w:rsid w:val="002D447F"/>
    <w:rsid w:val="002D5412"/>
    <w:rsid w:val="002D5910"/>
    <w:rsid w:val="002D74B4"/>
    <w:rsid w:val="002D7C3A"/>
    <w:rsid w:val="002E09FD"/>
    <w:rsid w:val="002E0CC9"/>
    <w:rsid w:val="002E152F"/>
    <w:rsid w:val="002E2A17"/>
    <w:rsid w:val="002E2A24"/>
    <w:rsid w:val="002E356C"/>
    <w:rsid w:val="002E399D"/>
    <w:rsid w:val="002E4CD6"/>
    <w:rsid w:val="002E68F5"/>
    <w:rsid w:val="002E7006"/>
    <w:rsid w:val="002E78A2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554F"/>
    <w:rsid w:val="002F747F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4A9A"/>
    <w:rsid w:val="00305259"/>
    <w:rsid w:val="00305805"/>
    <w:rsid w:val="00305EF7"/>
    <w:rsid w:val="00306B79"/>
    <w:rsid w:val="003129FB"/>
    <w:rsid w:val="00313027"/>
    <w:rsid w:val="003131F7"/>
    <w:rsid w:val="003132DB"/>
    <w:rsid w:val="00313AC0"/>
    <w:rsid w:val="003149EC"/>
    <w:rsid w:val="00315019"/>
    <w:rsid w:val="003155B3"/>
    <w:rsid w:val="0031592A"/>
    <w:rsid w:val="00315B8F"/>
    <w:rsid w:val="003179E3"/>
    <w:rsid w:val="00317B0E"/>
    <w:rsid w:val="003200FA"/>
    <w:rsid w:val="00320419"/>
    <w:rsid w:val="00321885"/>
    <w:rsid w:val="003236B6"/>
    <w:rsid w:val="003237E4"/>
    <w:rsid w:val="00323A9C"/>
    <w:rsid w:val="00323EAC"/>
    <w:rsid w:val="0032484F"/>
    <w:rsid w:val="0032737F"/>
    <w:rsid w:val="003274D9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469A2"/>
    <w:rsid w:val="0035026C"/>
    <w:rsid w:val="00350E24"/>
    <w:rsid w:val="00351D3B"/>
    <w:rsid w:val="003526C5"/>
    <w:rsid w:val="00353826"/>
    <w:rsid w:val="00354668"/>
    <w:rsid w:val="00354B60"/>
    <w:rsid w:val="00355549"/>
    <w:rsid w:val="0035558D"/>
    <w:rsid w:val="00355635"/>
    <w:rsid w:val="003561ED"/>
    <w:rsid w:val="00356385"/>
    <w:rsid w:val="0035667E"/>
    <w:rsid w:val="00356929"/>
    <w:rsid w:val="003569D0"/>
    <w:rsid w:val="00356A7A"/>
    <w:rsid w:val="003571A1"/>
    <w:rsid w:val="0035756A"/>
    <w:rsid w:val="00357C7D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7148C"/>
    <w:rsid w:val="00371886"/>
    <w:rsid w:val="00371D43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E20"/>
    <w:rsid w:val="00386435"/>
    <w:rsid w:val="00387299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CB8"/>
    <w:rsid w:val="003A02E9"/>
    <w:rsid w:val="003A0674"/>
    <w:rsid w:val="003A11AF"/>
    <w:rsid w:val="003A1227"/>
    <w:rsid w:val="003A1326"/>
    <w:rsid w:val="003A2C17"/>
    <w:rsid w:val="003A3D3E"/>
    <w:rsid w:val="003A4E4A"/>
    <w:rsid w:val="003B0DD9"/>
    <w:rsid w:val="003B1E50"/>
    <w:rsid w:val="003B2A04"/>
    <w:rsid w:val="003B370D"/>
    <w:rsid w:val="003B386E"/>
    <w:rsid w:val="003B3870"/>
    <w:rsid w:val="003B3DFE"/>
    <w:rsid w:val="003B3FDD"/>
    <w:rsid w:val="003B5166"/>
    <w:rsid w:val="003B743E"/>
    <w:rsid w:val="003C072D"/>
    <w:rsid w:val="003C18B1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C69"/>
    <w:rsid w:val="003D349D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5313"/>
    <w:rsid w:val="003F5736"/>
    <w:rsid w:val="003F582B"/>
    <w:rsid w:val="003F619E"/>
    <w:rsid w:val="003F6DD5"/>
    <w:rsid w:val="003F7BED"/>
    <w:rsid w:val="00400713"/>
    <w:rsid w:val="00401A6A"/>
    <w:rsid w:val="00401EED"/>
    <w:rsid w:val="00402FB2"/>
    <w:rsid w:val="0040321A"/>
    <w:rsid w:val="004048BD"/>
    <w:rsid w:val="004058A3"/>
    <w:rsid w:val="004061F0"/>
    <w:rsid w:val="00407E1C"/>
    <w:rsid w:val="00410D0D"/>
    <w:rsid w:val="004124D6"/>
    <w:rsid w:val="00412964"/>
    <w:rsid w:val="00414030"/>
    <w:rsid w:val="004165D1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1024"/>
    <w:rsid w:val="00431B88"/>
    <w:rsid w:val="00434086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3069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E2D"/>
    <w:rsid w:val="00454012"/>
    <w:rsid w:val="00454047"/>
    <w:rsid w:val="00455464"/>
    <w:rsid w:val="00456256"/>
    <w:rsid w:val="0045746B"/>
    <w:rsid w:val="00460723"/>
    <w:rsid w:val="00461A13"/>
    <w:rsid w:val="00462BE9"/>
    <w:rsid w:val="00463574"/>
    <w:rsid w:val="00464DFE"/>
    <w:rsid w:val="004655D5"/>
    <w:rsid w:val="00465612"/>
    <w:rsid w:val="0046702F"/>
    <w:rsid w:val="00470E01"/>
    <w:rsid w:val="0047254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717"/>
    <w:rsid w:val="00491127"/>
    <w:rsid w:val="004924B0"/>
    <w:rsid w:val="00493861"/>
    <w:rsid w:val="00494373"/>
    <w:rsid w:val="00494FFE"/>
    <w:rsid w:val="00495260"/>
    <w:rsid w:val="00495C16"/>
    <w:rsid w:val="004A045C"/>
    <w:rsid w:val="004A1A8C"/>
    <w:rsid w:val="004A202D"/>
    <w:rsid w:val="004A3083"/>
    <w:rsid w:val="004A477D"/>
    <w:rsid w:val="004A4E66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AAE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619B"/>
    <w:rsid w:val="004C7E86"/>
    <w:rsid w:val="004D3BFB"/>
    <w:rsid w:val="004D420E"/>
    <w:rsid w:val="004D51FB"/>
    <w:rsid w:val="004D5CC6"/>
    <w:rsid w:val="004D740A"/>
    <w:rsid w:val="004E0791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3916"/>
    <w:rsid w:val="005148AB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6387"/>
    <w:rsid w:val="005267BC"/>
    <w:rsid w:val="00527429"/>
    <w:rsid w:val="00527AD2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9A4"/>
    <w:rsid w:val="005404C6"/>
    <w:rsid w:val="00540ED5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754B"/>
    <w:rsid w:val="005777BD"/>
    <w:rsid w:val="00577EAE"/>
    <w:rsid w:val="0058092D"/>
    <w:rsid w:val="00580BBA"/>
    <w:rsid w:val="00581136"/>
    <w:rsid w:val="005829CC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CE8"/>
    <w:rsid w:val="00596E3A"/>
    <w:rsid w:val="005A0522"/>
    <w:rsid w:val="005A200E"/>
    <w:rsid w:val="005A24ED"/>
    <w:rsid w:val="005A2614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2097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D77"/>
    <w:rsid w:val="005C500A"/>
    <w:rsid w:val="005C6A0A"/>
    <w:rsid w:val="005C7616"/>
    <w:rsid w:val="005D24AB"/>
    <w:rsid w:val="005D2578"/>
    <w:rsid w:val="005D558A"/>
    <w:rsid w:val="005E2ED3"/>
    <w:rsid w:val="005E2EF9"/>
    <w:rsid w:val="005E3A8D"/>
    <w:rsid w:val="005E3AF2"/>
    <w:rsid w:val="005E3EA8"/>
    <w:rsid w:val="005E52F9"/>
    <w:rsid w:val="005E5382"/>
    <w:rsid w:val="005E5495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541C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C30"/>
    <w:rsid w:val="00660EE6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4AD"/>
    <w:rsid w:val="00671839"/>
    <w:rsid w:val="00671AEE"/>
    <w:rsid w:val="00673CE3"/>
    <w:rsid w:val="006749B6"/>
    <w:rsid w:val="00674CB8"/>
    <w:rsid w:val="00674D26"/>
    <w:rsid w:val="00676BAC"/>
    <w:rsid w:val="00677217"/>
    <w:rsid w:val="006779BF"/>
    <w:rsid w:val="006807E1"/>
    <w:rsid w:val="00681A61"/>
    <w:rsid w:val="00682364"/>
    <w:rsid w:val="00682F9A"/>
    <w:rsid w:val="006832C2"/>
    <w:rsid w:val="006836A0"/>
    <w:rsid w:val="00683ABC"/>
    <w:rsid w:val="0068651D"/>
    <w:rsid w:val="0068732F"/>
    <w:rsid w:val="006875A6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5546"/>
    <w:rsid w:val="006A63DD"/>
    <w:rsid w:val="006A6A90"/>
    <w:rsid w:val="006A6C53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2456"/>
    <w:rsid w:val="006D2C07"/>
    <w:rsid w:val="006D3391"/>
    <w:rsid w:val="006D4227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FFD"/>
    <w:rsid w:val="006E2169"/>
    <w:rsid w:val="006E21DB"/>
    <w:rsid w:val="006E23BE"/>
    <w:rsid w:val="006E3BE7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8FD"/>
    <w:rsid w:val="00701855"/>
    <w:rsid w:val="00702788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68EA"/>
    <w:rsid w:val="0072740D"/>
    <w:rsid w:val="00727511"/>
    <w:rsid w:val="00727B34"/>
    <w:rsid w:val="00727B71"/>
    <w:rsid w:val="007317B0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A07"/>
    <w:rsid w:val="0075106D"/>
    <w:rsid w:val="007518A4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BE5"/>
    <w:rsid w:val="00763C0C"/>
    <w:rsid w:val="00763DFE"/>
    <w:rsid w:val="0076451B"/>
    <w:rsid w:val="00764707"/>
    <w:rsid w:val="0076567F"/>
    <w:rsid w:val="00767175"/>
    <w:rsid w:val="00767BF8"/>
    <w:rsid w:val="00767D95"/>
    <w:rsid w:val="00773A3F"/>
    <w:rsid w:val="00773EA4"/>
    <w:rsid w:val="00776019"/>
    <w:rsid w:val="00776AFD"/>
    <w:rsid w:val="00777F55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6B1"/>
    <w:rsid w:val="007936DE"/>
    <w:rsid w:val="0079456D"/>
    <w:rsid w:val="00795928"/>
    <w:rsid w:val="007976EA"/>
    <w:rsid w:val="00797CA1"/>
    <w:rsid w:val="007A0B91"/>
    <w:rsid w:val="007A14C0"/>
    <w:rsid w:val="007A18B7"/>
    <w:rsid w:val="007A20BE"/>
    <w:rsid w:val="007A259C"/>
    <w:rsid w:val="007A3C9B"/>
    <w:rsid w:val="007A78C8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56BF"/>
    <w:rsid w:val="007D5943"/>
    <w:rsid w:val="007D5C6B"/>
    <w:rsid w:val="007D65F7"/>
    <w:rsid w:val="007D676D"/>
    <w:rsid w:val="007D6C18"/>
    <w:rsid w:val="007D75AE"/>
    <w:rsid w:val="007D7EB0"/>
    <w:rsid w:val="007E029A"/>
    <w:rsid w:val="007E05C8"/>
    <w:rsid w:val="007E20DF"/>
    <w:rsid w:val="007E2680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5C7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2AB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39DB"/>
    <w:rsid w:val="00824C32"/>
    <w:rsid w:val="00824E89"/>
    <w:rsid w:val="0082645B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0D8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5C7"/>
    <w:rsid w:val="00842675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63DD"/>
    <w:rsid w:val="00862A69"/>
    <w:rsid w:val="00862B1E"/>
    <w:rsid w:val="00862FB9"/>
    <w:rsid w:val="008634F5"/>
    <w:rsid w:val="00864637"/>
    <w:rsid w:val="00864D49"/>
    <w:rsid w:val="008659B8"/>
    <w:rsid w:val="008663AD"/>
    <w:rsid w:val="00866FA3"/>
    <w:rsid w:val="00867B23"/>
    <w:rsid w:val="00867CAA"/>
    <w:rsid w:val="00867DA2"/>
    <w:rsid w:val="0087006E"/>
    <w:rsid w:val="008714E8"/>
    <w:rsid w:val="00871919"/>
    <w:rsid w:val="008723D5"/>
    <w:rsid w:val="008724F0"/>
    <w:rsid w:val="00873826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2D7A"/>
    <w:rsid w:val="00894A02"/>
    <w:rsid w:val="00894E99"/>
    <w:rsid w:val="00894F5E"/>
    <w:rsid w:val="0089598E"/>
    <w:rsid w:val="00896042"/>
    <w:rsid w:val="00896B3A"/>
    <w:rsid w:val="00896FB6"/>
    <w:rsid w:val="0089722B"/>
    <w:rsid w:val="00897D2E"/>
    <w:rsid w:val="008A032A"/>
    <w:rsid w:val="008A07A3"/>
    <w:rsid w:val="008A0B5B"/>
    <w:rsid w:val="008A0DEB"/>
    <w:rsid w:val="008A14BA"/>
    <w:rsid w:val="008A1791"/>
    <w:rsid w:val="008A1D4E"/>
    <w:rsid w:val="008A2014"/>
    <w:rsid w:val="008A2124"/>
    <w:rsid w:val="008A260C"/>
    <w:rsid w:val="008A27F1"/>
    <w:rsid w:val="008A4F0E"/>
    <w:rsid w:val="008A6096"/>
    <w:rsid w:val="008A760C"/>
    <w:rsid w:val="008A77C0"/>
    <w:rsid w:val="008A7973"/>
    <w:rsid w:val="008A7FF2"/>
    <w:rsid w:val="008B04B0"/>
    <w:rsid w:val="008B04FB"/>
    <w:rsid w:val="008B0D9D"/>
    <w:rsid w:val="008B0ED4"/>
    <w:rsid w:val="008B1371"/>
    <w:rsid w:val="008B1DCB"/>
    <w:rsid w:val="008B2AF2"/>
    <w:rsid w:val="008B434D"/>
    <w:rsid w:val="008B44BE"/>
    <w:rsid w:val="008B4BBD"/>
    <w:rsid w:val="008B4D0C"/>
    <w:rsid w:val="008B6304"/>
    <w:rsid w:val="008B65D8"/>
    <w:rsid w:val="008B7664"/>
    <w:rsid w:val="008C0188"/>
    <w:rsid w:val="008C0EDF"/>
    <w:rsid w:val="008C114F"/>
    <w:rsid w:val="008C1942"/>
    <w:rsid w:val="008C1AFA"/>
    <w:rsid w:val="008C23F4"/>
    <w:rsid w:val="008C245B"/>
    <w:rsid w:val="008C3D67"/>
    <w:rsid w:val="008C513D"/>
    <w:rsid w:val="008C6BD8"/>
    <w:rsid w:val="008D105F"/>
    <w:rsid w:val="008D10EF"/>
    <w:rsid w:val="008D16AA"/>
    <w:rsid w:val="008D2022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2A89"/>
    <w:rsid w:val="0090387C"/>
    <w:rsid w:val="009050CC"/>
    <w:rsid w:val="009102FF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8E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5B16"/>
    <w:rsid w:val="009464AF"/>
    <w:rsid w:val="00946F61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23E6"/>
    <w:rsid w:val="0096445C"/>
    <w:rsid w:val="00964FED"/>
    <w:rsid w:val="009653FC"/>
    <w:rsid w:val="00965973"/>
    <w:rsid w:val="00965A0B"/>
    <w:rsid w:val="00966C1E"/>
    <w:rsid w:val="00970715"/>
    <w:rsid w:val="009714D6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419A"/>
    <w:rsid w:val="00984E6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E31"/>
    <w:rsid w:val="009A01D9"/>
    <w:rsid w:val="009A0C3C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B7E00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F18"/>
    <w:rsid w:val="009D192A"/>
    <w:rsid w:val="009D1CD2"/>
    <w:rsid w:val="009D26C1"/>
    <w:rsid w:val="009D34F4"/>
    <w:rsid w:val="009D3798"/>
    <w:rsid w:val="009D595D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5C3B"/>
    <w:rsid w:val="009E6472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6E07"/>
    <w:rsid w:val="00A0703C"/>
    <w:rsid w:val="00A070B5"/>
    <w:rsid w:val="00A104AA"/>
    <w:rsid w:val="00A10803"/>
    <w:rsid w:val="00A116C8"/>
    <w:rsid w:val="00A1191D"/>
    <w:rsid w:val="00A11EB5"/>
    <w:rsid w:val="00A13042"/>
    <w:rsid w:val="00A13061"/>
    <w:rsid w:val="00A1434E"/>
    <w:rsid w:val="00A15122"/>
    <w:rsid w:val="00A1539A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FE3"/>
    <w:rsid w:val="00A25784"/>
    <w:rsid w:val="00A26C06"/>
    <w:rsid w:val="00A26D00"/>
    <w:rsid w:val="00A31173"/>
    <w:rsid w:val="00A311AD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219E"/>
    <w:rsid w:val="00A72B1A"/>
    <w:rsid w:val="00A736F0"/>
    <w:rsid w:val="00A7389C"/>
    <w:rsid w:val="00A73B8C"/>
    <w:rsid w:val="00A73CAB"/>
    <w:rsid w:val="00A7423C"/>
    <w:rsid w:val="00A74DB2"/>
    <w:rsid w:val="00A75DF0"/>
    <w:rsid w:val="00A77C10"/>
    <w:rsid w:val="00A77DC1"/>
    <w:rsid w:val="00A810C0"/>
    <w:rsid w:val="00A82CEF"/>
    <w:rsid w:val="00A83043"/>
    <w:rsid w:val="00A83EDF"/>
    <w:rsid w:val="00A8543D"/>
    <w:rsid w:val="00A87176"/>
    <w:rsid w:val="00A87F5A"/>
    <w:rsid w:val="00A90581"/>
    <w:rsid w:val="00A909DE"/>
    <w:rsid w:val="00A90F7E"/>
    <w:rsid w:val="00A91055"/>
    <w:rsid w:val="00A91373"/>
    <w:rsid w:val="00A917D8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A18B4"/>
    <w:rsid w:val="00AA18C2"/>
    <w:rsid w:val="00AA1EC1"/>
    <w:rsid w:val="00AA3CE1"/>
    <w:rsid w:val="00AA43A1"/>
    <w:rsid w:val="00AA5185"/>
    <w:rsid w:val="00AA5788"/>
    <w:rsid w:val="00AA59DE"/>
    <w:rsid w:val="00AA5F93"/>
    <w:rsid w:val="00AA6A7C"/>
    <w:rsid w:val="00AA6C66"/>
    <w:rsid w:val="00AA7E23"/>
    <w:rsid w:val="00AB0561"/>
    <w:rsid w:val="00AB41DA"/>
    <w:rsid w:val="00AB6061"/>
    <w:rsid w:val="00AB723C"/>
    <w:rsid w:val="00AB7606"/>
    <w:rsid w:val="00AC1CE0"/>
    <w:rsid w:val="00AC2BE9"/>
    <w:rsid w:val="00AC357C"/>
    <w:rsid w:val="00AC36AA"/>
    <w:rsid w:val="00AC36FB"/>
    <w:rsid w:val="00AC6CE7"/>
    <w:rsid w:val="00AC71FB"/>
    <w:rsid w:val="00AD00CC"/>
    <w:rsid w:val="00AD0BC9"/>
    <w:rsid w:val="00AD2DBF"/>
    <w:rsid w:val="00AD3E90"/>
    <w:rsid w:val="00AD4A11"/>
    <w:rsid w:val="00AD4CAF"/>
    <w:rsid w:val="00AD5F48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FB1"/>
    <w:rsid w:val="00B320B0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8F6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18C8"/>
    <w:rsid w:val="00B73289"/>
    <w:rsid w:val="00B738B3"/>
    <w:rsid w:val="00B73E74"/>
    <w:rsid w:val="00B74C36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F77"/>
    <w:rsid w:val="00BB25FB"/>
    <w:rsid w:val="00BB2629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5D2B"/>
    <w:rsid w:val="00BE654F"/>
    <w:rsid w:val="00BE6C70"/>
    <w:rsid w:val="00BE733B"/>
    <w:rsid w:val="00BF00EE"/>
    <w:rsid w:val="00BF2447"/>
    <w:rsid w:val="00BF37AA"/>
    <w:rsid w:val="00BF47D4"/>
    <w:rsid w:val="00BF4E65"/>
    <w:rsid w:val="00BF6A13"/>
    <w:rsid w:val="00C00139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07E28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EC9"/>
    <w:rsid w:val="00C303F2"/>
    <w:rsid w:val="00C31749"/>
    <w:rsid w:val="00C31F89"/>
    <w:rsid w:val="00C32987"/>
    <w:rsid w:val="00C338D5"/>
    <w:rsid w:val="00C34DF1"/>
    <w:rsid w:val="00C359CD"/>
    <w:rsid w:val="00C36309"/>
    <w:rsid w:val="00C364FD"/>
    <w:rsid w:val="00C375B2"/>
    <w:rsid w:val="00C37D4A"/>
    <w:rsid w:val="00C37F7A"/>
    <w:rsid w:val="00C40977"/>
    <w:rsid w:val="00C40C52"/>
    <w:rsid w:val="00C412F4"/>
    <w:rsid w:val="00C42D0D"/>
    <w:rsid w:val="00C4339B"/>
    <w:rsid w:val="00C44BED"/>
    <w:rsid w:val="00C4558A"/>
    <w:rsid w:val="00C45940"/>
    <w:rsid w:val="00C4594E"/>
    <w:rsid w:val="00C471C0"/>
    <w:rsid w:val="00C51336"/>
    <w:rsid w:val="00C52210"/>
    <w:rsid w:val="00C54229"/>
    <w:rsid w:val="00C561C5"/>
    <w:rsid w:val="00C5634A"/>
    <w:rsid w:val="00C56C9D"/>
    <w:rsid w:val="00C576C8"/>
    <w:rsid w:val="00C60A2B"/>
    <w:rsid w:val="00C60E28"/>
    <w:rsid w:val="00C6120B"/>
    <w:rsid w:val="00C62A5D"/>
    <w:rsid w:val="00C64CA1"/>
    <w:rsid w:val="00C66F10"/>
    <w:rsid w:val="00C70F62"/>
    <w:rsid w:val="00C74053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7EA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54FA"/>
    <w:rsid w:val="00CB58F6"/>
    <w:rsid w:val="00CB7347"/>
    <w:rsid w:val="00CB77AE"/>
    <w:rsid w:val="00CC06CF"/>
    <w:rsid w:val="00CC227C"/>
    <w:rsid w:val="00CC2437"/>
    <w:rsid w:val="00CC357F"/>
    <w:rsid w:val="00CC4BBF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E09A3"/>
    <w:rsid w:val="00CE33CD"/>
    <w:rsid w:val="00CE4411"/>
    <w:rsid w:val="00CE60F3"/>
    <w:rsid w:val="00CE63B4"/>
    <w:rsid w:val="00CE6689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309E"/>
    <w:rsid w:val="00D136D3"/>
    <w:rsid w:val="00D14061"/>
    <w:rsid w:val="00D17BC2"/>
    <w:rsid w:val="00D2122C"/>
    <w:rsid w:val="00D212BE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3095A"/>
    <w:rsid w:val="00D30A5D"/>
    <w:rsid w:val="00D3122D"/>
    <w:rsid w:val="00D3137F"/>
    <w:rsid w:val="00D31509"/>
    <w:rsid w:val="00D33823"/>
    <w:rsid w:val="00D35830"/>
    <w:rsid w:val="00D367E7"/>
    <w:rsid w:val="00D372B1"/>
    <w:rsid w:val="00D37EB6"/>
    <w:rsid w:val="00D40D24"/>
    <w:rsid w:val="00D41BAA"/>
    <w:rsid w:val="00D42BE1"/>
    <w:rsid w:val="00D42FF8"/>
    <w:rsid w:val="00D43101"/>
    <w:rsid w:val="00D437FF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2E64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F7D"/>
    <w:rsid w:val="00D60A17"/>
    <w:rsid w:val="00D61D43"/>
    <w:rsid w:val="00D6209D"/>
    <w:rsid w:val="00D637B9"/>
    <w:rsid w:val="00D65466"/>
    <w:rsid w:val="00D6552F"/>
    <w:rsid w:val="00D65A2E"/>
    <w:rsid w:val="00D65CCB"/>
    <w:rsid w:val="00D6666C"/>
    <w:rsid w:val="00D66FBC"/>
    <w:rsid w:val="00D6780C"/>
    <w:rsid w:val="00D67B9F"/>
    <w:rsid w:val="00D7023E"/>
    <w:rsid w:val="00D71731"/>
    <w:rsid w:val="00D73F14"/>
    <w:rsid w:val="00D745DE"/>
    <w:rsid w:val="00D82C15"/>
    <w:rsid w:val="00D83593"/>
    <w:rsid w:val="00D83A16"/>
    <w:rsid w:val="00D83B7F"/>
    <w:rsid w:val="00D84BDA"/>
    <w:rsid w:val="00D84FE3"/>
    <w:rsid w:val="00D85760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53CB"/>
    <w:rsid w:val="00D95776"/>
    <w:rsid w:val="00D964D2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E97"/>
    <w:rsid w:val="00DA621B"/>
    <w:rsid w:val="00DA652A"/>
    <w:rsid w:val="00DA7664"/>
    <w:rsid w:val="00DB1096"/>
    <w:rsid w:val="00DB18AC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ED9"/>
    <w:rsid w:val="00DD6F9C"/>
    <w:rsid w:val="00DE0563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F0776"/>
    <w:rsid w:val="00DF0C6C"/>
    <w:rsid w:val="00DF111F"/>
    <w:rsid w:val="00DF113C"/>
    <w:rsid w:val="00DF1698"/>
    <w:rsid w:val="00DF1F6A"/>
    <w:rsid w:val="00DF2BFA"/>
    <w:rsid w:val="00DF3597"/>
    <w:rsid w:val="00DF3D2F"/>
    <w:rsid w:val="00DF4AE1"/>
    <w:rsid w:val="00DF4E1C"/>
    <w:rsid w:val="00DF506E"/>
    <w:rsid w:val="00DF5C65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31EF"/>
    <w:rsid w:val="00E1401B"/>
    <w:rsid w:val="00E152B9"/>
    <w:rsid w:val="00E16830"/>
    <w:rsid w:val="00E20BFA"/>
    <w:rsid w:val="00E2272F"/>
    <w:rsid w:val="00E23AA1"/>
    <w:rsid w:val="00E244CA"/>
    <w:rsid w:val="00E2488B"/>
    <w:rsid w:val="00E249FB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42D0"/>
    <w:rsid w:val="00E342EC"/>
    <w:rsid w:val="00E34FFD"/>
    <w:rsid w:val="00E36BDB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1FF9"/>
    <w:rsid w:val="00E42BD4"/>
    <w:rsid w:val="00E436D1"/>
    <w:rsid w:val="00E4376A"/>
    <w:rsid w:val="00E454D2"/>
    <w:rsid w:val="00E46486"/>
    <w:rsid w:val="00E47CA2"/>
    <w:rsid w:val="00E506CB"/>
    <w:rsid w:val="00E52871"/>
    <w:rsid w:val="00E53771"/>
    <w:rsid w:val="00E55AA7"/>
    <w:rsid w:val="00E55F64"/>
    <w:rsid w:val="00E56D51"/>
    <w:rsid w:val="00E572E3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0C52"/>
    <w:rsid w:val="00E714C0"/>
    <w:rsid w:val="00E71580"/>
    <w:rsid w:val="00E71B92"/>
    <w:rsid w:val="00E72370"/>
    <w:rsid w:val="00E72BBA"/>
    <w:rsid w:val="00E74D66"/>
    <w:rsid w:val="00E7525A"/>
    <w:rsid w:val="00E75BD9"/>
    <w:rsid w:val="00E76BBC"/>
    <w:rsid w:val="00E7785A"/>
    <w:rsid w:val="00E80BCF"/>
    <w:rsid w:val="00E83226"/>
    <w:rsid w:val="00E83CA7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1D7F"/>
    <w:rsid w:val="00EA29C8"/>
    <w:rsid w:val="00EA3740"/>
    <w:rsid w:val="00EA5FA2"/>
    <w:rsid w:val="00EA60AF"/>
    <w:rsid w:val="00EA6520"/>
    <w:rsid w:val="00EA6ADC"/>
    <w:rsid w:val="00EB04F3"/>
    <w:rsid w:val="00EB05DF"/>
    <w:rsid w:val="00EB072E"/>
    <w:rsid w:val="00EB10FC"/>
    <w:rsid w:val="00EB15F2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5D84"/>
    <w:rsid w:val="00ED63C0"/>
    <w:rsid w:val="00ED641E"/>
    <w:rsid w:val="00ED77A0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1CA5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4467"/>
    <w:rsid w:val="00F34927"/>
    <w:rsid w:val="00F34A36"/>
    <w:rsid w:val="00F35C24"/>
    <w:rsid w:val="00F37C63"/>
    <w:rsid w:val="00F40128"/>
    <w:rsid w:val="00F40477"/>
    <w:rsid w:val="00F4153B"/>
    <w:rsid w:val="00F43174"/>
    <w:rsid w:val="00F442BA"/>
    <w:rsid w:val="00F459B1"/>
    <w:rsid w:val="00F45C80"/>
    <w:rsid w:val="00F478A7"/>
    <w:rsid w:val="00F509B3"/>
    <w:rsid w:val="00F51783"/>
    <w:rsid w:val="00F534D2"/>
    <w:rsid w:val="00F544DB"/>
    <w:rsid w:val="00F545BF"/>
    <w:rsid w:val="00F54A7A"/>
    <w:rsid w:val="00F54C72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5AA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612"/>
    <w:rsid w:val="00FE40DC"/>
    <w:rsid w:val="00FE411E"/>
    <w:rsid w:val="00FE44D0"/>
    <w:rsid w:val="00FE5889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46A933-EDD5-4A07-9474-00DA00B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7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175"/>
    <w:pPr>
      <w:spacing w:after="0" w:line="240" w:lineRule="auto"/>
    </w:pPr>
    <w:rPr>
      <w:rFonts w:cstheme="minorBidi"/>
    </w:rPr>
  </w:style>
  <w:style w:type="character" w:customStyle="1" w:styleId="a4">
    <w:name w:val="Без интервала Знак"/>
    <w:link w:val="a3"/>
    <w:uiPriority w:val="1"/>
    <w:locked/>
    <w:rsid w:val="00767175"/>
    <w:rPr>
      <w:rFonts w:cstheme="minorBidi"/>
    </w:rPr>
  </w:style>
  <w:style w:type="paragraph" w:customStyle="1" w:styleId="ConsPlusNonformat">
    <w:name w:val="ConsPlusNonformat"/>
    <w:uiPriority w:val="99"/>
    <w:rsid w:val="00267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ED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DA4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28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DA4"/>
    <w:rPr>
      <w:rFonts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11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2F149-2E54-4791-BACD-1DC3253E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ООиКР</cp:lastModifiedBy>
  <cp:revision>40</cp:revision>
  <cp:lastPrinted>2018-03-06T07:07:00Z</cp:lastPrinted>
  <dcterms:created xsi:type="dcterms:W3CDTF">2018-02-01T07:38:00Z</dcterms:created>
  <dcterms:modified xsi:type="dcterms:W3CDTF">2018-03-12T05:26:00Z</dcterms:modified>
</cp:coreProperties>
</file>