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14" w:rsidRDefault="001A6F14" w:rsidP="001A6A7A">
      <w:pPr>
        <w:tabs>
          <w:tab w:val="left" w:pos="5103"/>
        </w:tabs>
        <w:spacing w:after="0" w:line="240" w:lineRule="auto"/>
        <w:jc w:val="center"/>
        <w:rPr>
          <w:rFonts w:cs="Times New Roman"/>
          <w:szCs w:val="28"/>
        </w:rPr>
      </w:pPr>
    </w:p>
    <w:p w:rsidR="00EA1D7F" w:rsidRDefault="00EA1D7F" w:rsidP="001A6A7A">
      <w:pPr>
        <w:tabs>
          <w:tab w:val="left" w:pos="5103"/>
        </w:tabs>
        <w:spacing w:after="0" w:line="240" w:lineRule="auto"/>
        <w:jc w:val="center"/>
        <w:rPr>
          <w:rFonts w:cs="Times New Roman"/>
          <w:szCs w:val="28"/>
        </w:rPr>
      </w:pPr>
      <w:r>
        <w:rPr>
          <w:noProof/>
          <w:lang w:eastAsia="ru-RU"/>
        </w:rPr>
        <w:drawing>
          <wp:anchor distT="0" distB="0" distL="114300" distR="114300" simplePos="0" relativeHeight="251663360" behindDoc="1" locked="0" layoutInCell="1" allowOverlap="1">
            <wp:simplePos x="0" y="0"/>
            <wp:positionH relativeFrom="column">
              <wp:posOffset>2641600</wp:posOffset>
            </wp:positionH>
            <wp:positionV relativeFrom="paragraph">
              <wp:posOffset>-596900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EA1D7F" w:rsidRDefault="00EA1D7F" w:rsidP="00EA1D7F">
      <w:pPr>
        <w:pStyle w:val="a3"/>
        <w:jc w:val="center"/>
        <w:rPr>
          <w:rFonts w:cs="Times New Roman"/>
          <w:szCs w:val="28"/>
        </w:rPr>
      </w:pPr>
      <w:r>
        <w:rPr>
          <w:rFonts w:cs="Times New Roman"/>
          <w:szCs w:val="28"/>
        </w:rPr>
        <w:t>МУНИЦИПАЛЬНОЕ ОБРАЗОВАНИЕ</w:t>
      </w:r>
    </w:p>
    <w:p w:rsidR="00EA1D7F" w:rsidRDefault="00EA1D7F" w:rsidP="00EA1D7F">
      <w:pPr>
        <w:pStyle w:val="a3"/>
        <w:jc w:val="center"/>
        <w:rPr>
          <w:rFonts w:cs="Times New Roman"/>
          <w:szCs w:val="28"/>
        </w:rPr>
      </w:pPr>
      <w:r>
        <w:rPr>
          <w:rFonts w:cs="Times New Roman"/>
          <w:szCs w:val="28"/>
        </w:rPr>
        <w:t>ХАНТЫ-МАНСИЙСКИЙ РАЙОН</w:t>
      </w:r>
    </w:p>
    <w:p w:rsidR="00EA1D7F" w:rsidRDefault="00EA1D7F" w:rsidP="00EA1D7F">
      <w:pPr>
        <w:pStyle w:val="a3"/>
        <w:jc w:val="center"/>
        <w:rPr>
          <w:rFonts w:cs="Times New Roman"/>
          <w:szCs w:val="28"/>
        </w:rPr>
      </w:pPr>
      <w:r>
        <w:rPr>
          <w:rFonts w:cs="Times New Roman"/>
          <w:szCs w:val="28"/>
        </w:rPr>
        <w:t>Ханты-Мансийский автономный округ – Югра</w:t>
      </w:r>
    </w:p>
    <w:p w:rsidR="00EA1D7F" w:rsidRDefault="00EA1D7F" w:rsidP="00EA1D7F">
      <w:pPr>
        <w:pStyle w:val="a3"/>
        <w:jc w:val="center"/>
        <w:rPr>
          <w:rFonts w:cs="Times New Roman"/>
          <w:szCs w:val="28"/>
        </w:rPr>
      </w:pPr>
    </w:p>
    <w:p w:rsidR="00EA1D7F" w:rsidRDefault="00EA1D7F" w:rsidP="00EA1D7F">
      <w:pPr>
        <w:pStyle w:val="a3"/>
        <w:jc w:val="center"/>
        <w:rPr>
          <w:rFonts w:cs="Times New Roman"/>
          <w:b/>
          <w:szCs w:val="28"/>
        </w:rPr>
      </w:pPr>
      <w:r>
        <w:rPr>
          <w:rFonts w:cs="Times New Roman"/>
          <w:b/>
          <w:szCs w:val="28"/>
        </w:rPr>
        <w:t>АДМИНИСТРАЦИЯ ХАНТЫ-МАНСИЙСКОГО РАЙОНА</w:t>
      </w:r>
    </w:p>
    <w:p w:rsidR="00EA1D7F" w:rsidRDefault="00EA1D7F" w:rsidP="00EA1D7F">
      <w:pPr>
        <w:pStyle w:val="a3"/>
        <w:jc w:val="center"/>
        <w:rPr>
          <w:rFonts w:cs="Times New Roman"/>
          <w:b/>
          <w:szCs w:val="28"/>
        </w:rPr>
      </w:pPr>
    </w:p>
    <w:p w:rsidR="00EA1D7F" w:rsidRDefault="00EA1D7F" w:rsidP="00EA1D7F">
      <w:pPr>
        <w:pStyle w:val="a3"/>
        <w:jc w:val="center"/>
        <w:rPr>
          <w:rFonts w:cs="Times New Roman"/>
          <w:b/>
          <w:szCs w:val="28"/>
        </w:rPr>
      </w:pPr>
      <w:r>
        <w:rPr>
          <w:rFonts w:cs="Times New Roman"/>
          <w:b/>
          <w:szCs w:val="28"/>
        </w:rPr>
        <w:t>П О С Т А Н О В Л Е Н И Е</w:t>
      </w:r>
    </w:p>
    <w:p w:rsidR="00EA1D7F" w:rsidRDefault="00EA1D7F" w:rsidP="00EA1D7F">
      <w:pPr>
        <w:pStyle w:val="a3"/>
        <w:jc w:val="center"/>
        <w:rPr>
          <w:rFonts w:cs="Times New Roman"/>
          <w:szCs w:val="28"/>
        </w:rPr>
      </w:pPr>
    </w:p>
    <w:p w:rsidR="00EA1D7F" w:rsidRPr="007811B0" w:rsidRDefault="00EA1D7F" w:rsidP="00EA1D7F">
      <w:pPr>
        <w:pStyle w:val="a3"/>
        <w:rPr>
          <w:rFonts w:cs="Times New Roman"/>
          <w:szCs w:val="28"/>
        </w:rPr>
      </w:pPr>
      <w:r>
        <w:rPr>
          <w:rFonts w:cs="Times New Roman"/>
          <w:szCs w:val="28"/>
        </w:rPr>
        <w:t xml:space="preserve">от </w:t>
      </w:r>
      <w:r w:rsidR="00320761">
        <w:rPr>
          <w:rFonts w:cs="Times New Roman"/>
          <w:szCs w:val="28"/>
        </w:rPr>
        <w:t>27.12.2019</w:t>
      </w:r>
      <w:r w:rsidR="007417A2" w:rsidRPr="007811B0">
        <w:rPr>
          <w:rFonts w:cs="Times New Roman"/>
          <w:szCs w:val="28"/>
        </w:rPr>
        <w:t xml:space="preserve">            </w:t>
      </w:r>
      <w:r w:rsidR="00320761">
        <w:rPr>
          <w:rFonts w:cs="Times New Roman"/>
          <w:szCs w:val="28"/>
        </w:rPr>
        <w:t xml:space="preserve"> </w:t>
      </w:r>
      <w:bookmarkStart w:id="0" w:name="_GoBack"/>
      <w:bookmarkEnd w:id="0"/>
      <w:r w:rsidR="007417A2" w:rsidRPr="007811B0">
        <w:rPr>
          <w:rFonts w:cs="Times New Roman"/>
          <w:szCs w:val="28"/>
        </w:rPr>
        <w:t xml:space="preserve">                                                                                   </w:t>
      </w:r>
      <w:r>
        <w:rPr>
          <w:rFonts w:cs="Times New Roman"/>
          <w:szCs w:val="28"/>
        </w:rPr>
        <w:t xml:space="preserve">№ </w:t>
      </w:r>
      <w:r w:rsidR="00320761">
        <w:rPr>
          <w:rFonts w:cs="Times New Roman"/>
          <w:szCs w:val="28"/>
        </w:rPr>
        <w:t>333</w:t>
      </w:r>
    </w:p>
    <w:p w:rsidR="00EA1D7F" w:rsidRDefault="00EA1D7F" w:rsidP="00EA1D7F">
      <w:pPr>
        <w:pStyle w:val="a3"/>
        <w:rPr>
          <w:rFonts w:cs="Times New Roman"/>
          <w:i/>
          <w:sz w:val="24"/>
          <w:szCs w:val="24"/>
        </w:rPr>
      </w:pPr>
      <w:r>
        <w:rPr>
          <w:rFonts w:cs="Times New Roman"/>
          <w:i/>
          <w:szCs w:val="24"/>
        </w:rPr>
        <w:t>г. Ханты-Мансийск</w:t>
      </w:r>
    </w:p>
    <w:p w:rsidR="00EA1D7F" w:rsidRPr="001A6F14" w:rsidRDefault="00EA1D7F" w:rsidP="00EA1D7F">
      <w:pPr>
        <w:spacing w:after="0" w:line="240" w:lineRule="auto"/>
        <w:rPr>
          <w:rFonts w:cs="Times New Roman"/>
          <w:sz w:val="24"/>
          <w:szCs w:val="28"/>
        </w:rPr>
      </w:pPr>
    </w:p>
    <w:p w:rsidR="00EA1D7F" w:rsidRDefault="00EA1D7F" w:rsidP="00EA1D7F">
      <w:pPr>
        <w:spacing w:after="0" w:line="240" w:lineRule="auto"/>
        <w:rPr>
          <w:szCs w:val="28"/>
        </w:rPr>
      </w:pPr>
    </w:p>
    <w:p w:rsidR="00FA6869" w:rsidRDefault="00767175" w:rsidP="00EA1D7F">
      <w:pPr>
        <w:spacing w:after="0" w:line="240" w:lineRule="auto"/>
        <w:rPr>
          <w:szCs w:val="28"/>
        </w:rPr>
      </w:pPr>
      <w:r>
        <w:rPr>
          <w:szCs w:val="28"/>
        </w:rPr>
        <w:t xml:space="preserve">О внесении изменений в </w:t>
      </w:r>
      <w:r w:rsidR="00FA6869">
        <w:rPr>
          <w:szCs w:val="28"/>
        </w:rPr>
        <w:t>постановление</w:t>
      </w:r>
      <w:r w:rsidR="00173A62">
        <w:rPr>
          <w:szCs w:val="28"/>
        </w:rPr>
        <w:t xml:space="preserve"> </w:t>
      </w:r>
    </w:p>
    <w:p w:rsidR="001A6A7A" w:rsidRDefault="00767175" w:rsidP="00EA1D7F">
      <w:pPr>
        <w:spacing w:after="0" w:line="240" w:lineRule="auto"/>
        <w:rPr>
          <w:szCs w:val="28"/>
        </w:rPr>
      </w:pPr>
      <w:r>
        <w:rPr>
          <w:szCs w:val="28"/>
        </w:rPr>
        <w:t xml:space="preserve">администрации Ханты-Мансийского </w:t>
      </w:r>
    </w:p>
    <w:p w:rsidR="00767175" w:rsidRPr="00111F5D" w:rsidRDefault="005E5495" w:rsidP="00EA1D7F">
      <w:pPr>
        <w:spacing w:after="0" w:line="240" w:lineRule="auto"/>
        <w:rPr>
          <w:szCs w:val="28"/>
        </w:rPr>
      </w:pPr>
      <w:r>
        <w:rPr>
          <w:szCs w:val="28"/>
        </w:rPr>
        <w:t xml:space="preserve">района от 30 ноября </w:t>
      </w:r>
      <w:r w:rsidR="00767175">
        <w:rPr>
          <w:szCs w:val="28"/>
        </w:rPr>
        <w:t>2017</w:t>
      </w:r>
      <w:r>
        <w:rPr>
          <w:szCs w:val="28"/>
        </w:rPr>
        <w:t xml:space="preserve"> года</w:t>
      </w:r>
      <w:r w:rsidR="00767175">
        <w:rPr>
          <w:szCs w:val="28"/>
        </w:rPr>
        <w:t xml:space="preserve"> № 356</w:t>
      </w:r>
    </w:p>
    <w:p w:rsidR="00EA1D7F" w:rsidRDefault="00EA1D7F" w:rsidP="00EA1D7F">
      <w:pPr>
        <w:pStyle w:val="a3"/>
        <w:jc w:val="both"/>
      </w:pPr>
      <w:r>
        <w:t>«</w:t>
      </w:r>
      <w:r w:rsidR="00767175" w:rsidRPr="006B1762">
        <w:t xml:space="preserve">Об утверждении Инструкции </w:t>
      </w:r>
    </w:p>
    <w:p w:rsidR="00EA1D7F" w:rsidRDefault="00767175" w:rsidP="00EA1D7F">
      <w:pPr>
        <w:pStyle w:val="a3"/>
        <w:jc w:val="both"/>
      </w:pPr>
      <w:r w:rsidRPr="006B1762">
        <w:t>по делопроизводству</w:t>
      </w:r>
      <w:r>
        <w:t xml:space="preserve"> </w:t>
      </w:r>
      <w:r w:rsidRPr="006B1762">
        <w:t xml:space="preserve">в администрации </w:t>
      </w:r>
    </w:p>
    <w:p w:rsidR="00767175" w:rsidRDefault="00767175" w:rsidP="00EA1D7F">
      <w:pPr>
        <w:pStyle w:val="a3"/>
        <w:jc w:val="both"/>
      </w:pPr>
      <w:r w:rsidRPr="006B1762">
        <w:t>Ханты-Мансийского района</w:t>
      </w:r>
      <w:r>
        <w:t>»</w:t>
      </w:r>
    </w:p>
    <w:p w:rsidR="00767175" w:rsidRPr="001A6F14" w:rsidRDefault="00767175" w:rsidP="00EA1D7F">
      <w:pPr>
        <w:pStyle w:val="a3"/>
        <w:jc w:val="both"/>
        <w:rPr>
          <w:sz w:val="24"/>
        </w:rPr>
      </w:pPr>
    </w:p>
    <w:p w:rsidR="007417A2" w:rsidRDefault="007417A2" w:rsidP="007417A2">
      <w:pPr>
        <w:spacing w:after="0" w:line="240" w:lineRule="auto"/>
        <w:jc w:val="both"/>
        <w:rPr>
          <w:szCs w:val="28"/>
        </w:rPr>
      </w:pPr>
    </w:p>
    <w:p w:rsidR="00FA6869" w:rsidRDefault="007417A2" w:rsidP="007417A2">
      <w:pPr>
        <w:spacing w:after="0" w:line="240" w:lineRule="auto"/>
        <w:jc w:val="both"/>
        <w:rPr>
          <w:rFonts w:cs="Times New Roman"/>
          <w:szCs w:val="28"/>
        </w:rPr>
      </w:pPr>
      <w:r>
        <w:rPr>
          <w:szCs w:val="28"/>
        </w:rPr>
        <w:tab/>
        <w:t xml:space="preserve">1. </w:t>
      </w:r>
      <w:r w:rsidR="00FA6869">
        <w:rPr>
          <w:rFonts w:cs="Times New Roman"/>
          <w:szCs w:val="28"/>
        </w:rPr>
        <w:t xml:space="preserve">Внести в </w:t>
      </w:r>
      <w:r w:rsidR="00B51313">
        <w:rPr>
          <w:rFonts w:cs="Times New Roman"/>
          <w:szCs w:val="28"/>
        </w:rPr>
        <w:t>приложение к постановлению</w:t>
      </w:r>
      <w:r>
        <w:rPr>
          <w:rFonts w:cs="Times New Roman"/>
          <w:szCs w:val="28"/>
        </w:rPr>
        <w:t xml:space="preserve"> </w:t>
      </w:r>
      <w:r w:rsidR="007811B0">
        <w:rPr>
          <w:rFonts w:cs="Times New Roman"/>
          <w:szCs w:val="28"/>
        </w:rPr>
        <w:t>админист</w:t>
      </w:r>
      <w:r>
        <w:rPr>
          <w:rFonts w:cs="Times New Roman"/>
          <w:szCs w:val="28"/>
        </w:rPr>
        <w:t>р</w:t>
      </w:r>
      <w:r w:rsidR="007811B0">
        <w:rPr>
          <w:rFonts w:cs="Times New Roman"/>
          <w:szCs w:val="28"/>
        </w:rPr>
        <w:t>ации Ханты-Мансийского</w:t>
      </w:r>
      <w:r>
        <w:rPr>
          <w:rFonts w:cs="Times New Roman"/>
          <w:szCs w:val="28"/>
        </w:rPr>
        <w:t xml:space="preserve"> района от 30 ноября 2017 года № 356 «Об утверждении Ин</w:t>
      </w:r>
      <w:r w:rsidR="00F06B3F">
        <w:rPr>
          <w:rFonts w:cs="Times New Roman"/>
          <w:szCs w:val="28"/>
        </w:rPr>
        <w:t xml:space="preserve">струкции по делопроизводству в </w:t>
      </w:r>
      <w:r>
        <w:rPr>
          <w:rFonts w:cs="Times New Roman"/>
          <w:szCs w:val="28"/>
        </w:rPr>
        <w:t>администрации Ханты-Мансийского района» следующие изменения:</w:t>
      </w:r>
      <w:r w:rsidR="00FA6869">
        <w:rPr>
          <w:rFonts w:cs="Times New Roman"/>
          <w:szCs w:val="28"/>
        </w:rPr>
        <w:tab/>
      </w:r>
    </w:p>
    <w:p w:rsidR="001A6F14" w:rsidRDefault="00FA6869" w:rsidP="001A6F14">
      <w:pPr>
        <w:spacing w:after="0" w:line="240" w:lineRule="auto"/>
        <w:jc w:val="both"/>
        <w:rPr>
          <w:rFonts w:eastAsia="Calibri" w:cs="Times New Roman"/>
          <w:szCs w:val="28"/>
        </w:rPr>
      </w:pPr>
      <w:r>
        <w:rPr>
          <w:rFonts w:cs="Times New Roman"/>
          <w:szCs w:val="28"/>
        </w:rPr>
        <w:tab/>
      </w:r>
      <w:r w:rsidR="006C352C">
        <w:rPr>
          <w:rFonts w:cs="Times New Roman"/>
          <w:szCs w:val="28"/>
        </w:rPr>
        <w:t xml:space="preserve">1.1. </w:t>
      </w:r>
      <w:r w:rsidR="00E02081" w:rsidRPr="003863B9">
        <w:rPr>
          <w:rFonts w:eastAsia="Calibri" w:cs="Times New Roman"/>
          <w:szCs w:val="28"/>
        </w:rPr>
        <w:t xml:space="preserve">В </w:t>
      </w:r>
      <w:r w:rsidR="003863B9" w:rsidRPr="003863B9">
        <w:rPr>
          <w:rFonts w:eastAsia="Calibri" w:cs="Times New Roman"/>
          <w:szCs w:val="28"/>
        </w:rPr>
        <w:t xml:space="preserve">разделе </w:t>
      </w:r>
      <w:r w:rsidR="003863B9" w:rsidRPr="003863B9">
        <w:rPr>
          <w:rFonts w:eastAsia="Calibri" w:cs="Times New Roman"/>
          <w:szCs w:val="28"/>
          <w:lang w:val="en-US"/>
        </w:rPr>
        <w:t>I</w:t>
      </w:r>
      <w:r w:rsidR="003863B9" w:rsidRPr="003863B9">
        <w:rPr>
          <w:rFonts w:eastAsia="Calibri" w:cs="Times New Roman"/>
          <w:szCs w:val="28"/>
        </w:rPr>
        <w:t xml:space="preserve"> «Общие положения»:</w:t>
      </w:r>
    </w:p>
    <w:p w:rsidR="00FA6869" w:rsidRPr="001A6F14" w:rsidRDefault="001A6F14" w:rsidP="001A6F14">
      <w:pPr>
        <w:spacing w:after="0" w:line="240" w:lineRule="auto"/>
        <w:ind w:firstLine="709"/>
        <w:jc w:val="both"/>
        <w:rPr>
          <w:rFonts w:eastAsia="Calibri" w:cs="Times New Roman"/>
          <w:szCs w:val="28"/>
        </w:rPr>
      </w:pPr>
      <w:r>
        <w:rPr>
          <w:rFonts w:eastAsia="Calibri" w:cs="Times New Roman"/>
          <w:szCs w:val="28"/>
        </w:rPr>
        <w:t xml:space="preserve">1.1.1. </w:t>
      </w:r>
      <w:r w:rsidR="003863B9" w:rsidRPr="001A6F14">
        <w:rPr>
          <w:rFonts w:eastAsia="Calibri" w:cs="Times New Roman"/>
          <w:szCs w:val="28"/>
        </w:rPr>
        <w:t xml:space="preserve">В </w:t>
      </w:r>
      <w:r w:rsidR="00E02081" w:rsidRPr="001A6F14">
        <w:rPr>
          <w:rFonts w:eastAsia="Calibri" w:cs="Times New Roman"/>
          <w:szCs w:val="28"/>
        </w:rPr>
        <w:t>пункте 1.4</w:t>
      </w:r>
      <w:r w:rsidR="0032254A" w:rsidRPr="001A6F14">
        <w:rPr>
          <w:rFonts w:eastAsia="Calibri" w:cs="Times New Roman"/>
          <w:szCs w:val="28"/>
        </w:rPr>
        <w:t xml:space="preserve"> </w:t>
      </w:r>
      <w:r w:rsidR="00E02081" w:rsidRPr="001A6F14">
        <w:rPr>
          <w:rFonts w:eastAsia="Calibri" w:cs="Times New Roman"/>
          <w:szCs w:val="28"/>
        </w:rPr>
        <w:t>слова «Единая система электронного документооборота «Кодекс: документооборот (далее – ЕСЭДД)</w:t>
      </w:r>
      <w:r w:rsidR="00F06B3F" w:rsidRPr="001A6F14">
        <w:rPr>
          <w:rFonts w:eastAsia="Calibri" w:cs="Times New Roman"/>
          <w:szCs w:val="28"/>
        </w:rPr>
        <w:t>»</w:t>
      </w:r>
      <w:r w:rsidR="00E02081" w:rsidRPr="001A6F14">
        <w:rPr>
          <w:rFonts w:eastAsia="Calibri" w:cs="Times New Roman"/>
          <w:szCs w:val="28"/>
        </w:rPr>
        <w:t xml:space="preserve"> заменить словами «Система электронного документооборота «Дело» (далее – СЭД)</w:t>
      </w:r>
      <w:r w:rsidR="001A6A7A" w:rsidRPr="001A6F14">
        <w:rPr>
          <w:rFonts w:eastAsia="Calibri" w:cs="Times New Roman"/>
          <w:szCs w:val="28"/>
        </w:rPr>
        <w:t>»</w:t>
      </w:r>
      <w:r w:rsidR="00E02081" w:rsidRPr="001A6F14">
        <w:rPr>
          <w:rFonts w:eastAsia="Calibri" w:cs="Times New Roman"/>
          <w:szCs w:val="28"/>
        </w:rPr>
        <w:t xml:space="preserve"> и по всему тексту Инструкции.</w:t>
      </w:r>
    </w:p>
    <w:p w:rsidR="00B51313" w:rsidRPr="00B51313" w:rsidRDefault="00E02081" w:rsidP="00B51313">
      <w:pPr>
        <w:widowControl w:val="0"/>
        <w:tabs>
          <w:tab w:val="left" w:pos="709"/>
        </w:tabs>
        <w:autoSpaceDE w:val="0"/>
        <w:autoSpaceDN w:val="0"/>
        <w:adjustRightInd w:val="0"/>
        <w:spacing w:after="0" w:line="240" w:lineRule="auto"/>
        <w:jc w:val="both"/>
        <w:rPr>
          <w:rFonts w:eastAsia="Calibri" w:cs="Times New Roman"/>
          <w:szCs w:val="28"/>
        </w:rPr>
      </w:pPr>
      <w:r>
        <w:rPr>
          <w:rFonts w:cs="Times New Roman"/>
          <w:szCs w:val="28"/>
        </w:rPr>
        <w:tab/>
      </w:r>
      <w:r w:rsidR="003C3DC0">
        <w:rPr>
          <w:rFonts w:cs="Times New Roman"/>
          <w:szCs w:val="28"/>
        </w:rPr>
        <w:t>1.</w:t>
      </w:r>
      <w:r>
        <w:rPr>
          <w:rFonts w:cs="Times New Roman"/>
          <w:szCs w:val="28"/>
        </w:rPr>
        <w:t>1.2</w:t>
      </w:r>
      <w:r w:rsidR="00B51313">
        <w:rPr>
          <w:rFonts w:cs="Times New Roman"/>
          <w:szCs w:val="28"/>
        </w:rPr>
        <w:t xml:space="preserve">. </w:t>
      </w:r>
      <w:r w:rsidR="00B51313" w:rsidRPr="00B51313">
        <w:rPr>
          <w:rFonts w:cs="Times New Roman"/>
          <w:szCs w:val="28"/>
        </w:rPr>
        <w:t>Пункт 1.5 изложить в следующей редакции:</w:t>
      </w:r>
    </w:p>
    <w:p w:rsidR="00B51313" w:rsidRPr="00B51313" w:rsidRDefault="00B51313" w:rsidP="00B51313">
      <w:pPr>
        <w:widowControl w:val="0"/>
        <w:tabs>
          <w:tab w:val="left" w:pos="709"/>
        </w:tabs>
        <w:autoSpaceDE w:val="0"/>
        <w:autoSpaceDN w:val="0"/>
        <w:adjustRightInd w:val="0"/>
        <w:spacing w:after="0" w:line="240" w:lineRule="auto"/>
        <w:jc w:val="both"/>
        <w:rPr>
          <w:rFonts w:eastAsia="Calibri" w:cs="Times New Roman"/>
          <w:szCs w:val="28"/>
        </w:rPr>
      </w:pPr>
      <w:r>
        <w:rPr>
          <w:rFonts w:cs="Times New Roman"/>
          <w:szCs w:val="28"/>
        </w:rPr>
        <w:tab/>
        <w:t>«</w:t>
      </w:r>
      <w:r w:rsidRPr="00B51313">
        <w:rPr>
          <w:rFonts w:eastAsia="Calibri" w:cs="Times New Roman"/>
          <w:szCs w:val="28"/>
        </w:rPr>
        <w:t>1.5. Инструкция не распространяется на организацию работы                       с документами, содержащими сведения, составляющие государственную тайну, а также содержащие информацию ограниченного доступа, в том числе с пометкой «Для служебного пользования», за исключением    раздела Х</w:t>
      </w:r>
      <w:r>
        <w:rPr>
          <w:rFonts w:eastAsia="Calibri" w:cs="Times New Roman"/>
          <w:szCs w:val="28"/>
          <w:lang w:val="en-US"/>
        </w:rPr>
        <w:t>I</w:t>
      </w:r>
      <w:r w:rsidRPr="00B51313">
        <w:rPr>
          <w:rFonts w:eastAsia="Calibri" w:cs="Times New Roman"/>
          <w:szCs w:val="28"/>
        </w:rPr>
        <w:t>, применяемого</w:t>
      </w:r>
      <w:r w:rsidR="00F06B3F">
        <w:rPr>
          <w:rFonts w:eastAsia="Calibri" w:cs="Times New Roman"/>
          <w:szCs w:val="28"/>
        </w:rPr>
        <w:t xml:space="preserve"> для</w:t>
      </w:r>
      <w:r w:rsidRPr="00B51313">
        <w:rPr>
          <w:rFonts w:eastAsia="Calibri" w:cs="Times New Roman"/>
          <w:szCs w:val="28"/>
        </w:rPr>
        <w:t xml:space="preserve"> организации контроля  исполнения документов, содержащих сведения, составляющие государственную тайну в части, не противоречащей требованиям законодательства Российской Федерации о государственной тайне.</w:t>
      </w:r>
      <w:r>
        <w:rPr>
          <w:rFonts w:eastAsia="Calibri" w:cs="Times New Roman"/>
          <w:szCs w:val="28"/>
        </w:rPr>
        <w:t>».</w:t>
      </w:r>
    </w:p>
    <w:p w:rsidR="00B02B3F" w:rsidRDefault="00B51313" w:rsidP="00B02B3F">
      <w:pPr>
        <w:spacing w:after="0" w:line="240" w:lineRule="auto"/>
        <w:jc w:val="both"/>
        <w:rPr>
          <w:rFonts w:cs="Times New Roman"/>
          <w:szCs w:val="28"/>
        </w:rPr>
      </w:pPr>
      <w:r>
        <w:rPr>
          <w:rFonts w:cs="Times New Roman"/>
          <w:szCs w:val="28"/>
        </w:rPr>
        <w:t xml:space="preserve"> </w:t>
      </w:r>
      <w:r w:rsidR="00E02081">
        <w:rPr>
          <w:rFonts w:cs="Times New Roman"/>
          <w:szCs w:val="28"/>
        </w:rPr>
        <w:tab/>
      </w:r>
      <w:r w:rsidR="003C3DC0">
        <w:rPr>
          <w:rFonts w:cs="Times New Roman"/>
          <w:szCs w:val="28"/>
        </w:rPr>
        <w:t>1.2</w:t>
      </w:r>
      <w:r w:rsidR="00913629">
        <w:rPr>
          <w:rFonts w:cs="Times New Roman"/>
          <w:szCs w:val="28"/>
        </w:rPr>
        <w:t xml:space="preserve">. </w:t>
      </w:r>
      <w:r w:rsidR="003C3DC0">
        <w:rPr>
          <w:rFonts w:cs="Times New Roman"/>
          <w:szCs w:val="28"/>
        </w:rPr>
        <w:t xml:space="preserve">Раздел </w:t>
      </w:r>
      <w:r w:rsidR="003C3DC0">
        <w:rPr>
          <w:rFonts w:cs="Times New Roman"/>
          <w:szCs w:val="28"/>
          <w:lang w:val="en-US"/>
        </w:rPr>
        <w:t>II</w:t>
      </w:r>
      <w:r w:rsidR="003C3DC0">
        <w:rPr>
          <w:rFonts w:cs="Times New Roman"/>
          <w:szCs w:val="28"/>
        </w:rPr>
        <w:t xml:space="preserve"> «Основные понятия» д</w:t>
      </w:r>
      <w:r w:rsidR="00913629">
        <w:rPr>
          <w:rFonts w:cs="Times New Roman"/>
          <w:szCs w:val="28"/>
        </w:rPr>
        <w:t>ополнить абзацем двадцатым следующего содержания:</w:t>
      </w:r>
    </w:p>
    <w:p w:rsidR="00913629" w:rsidRDefault="00913629" w:rsidP="00B02B3F">
      <w:pPr>
        <w:spacing w:after="0" w:line="240" w:lineRule="auto"/>
        <w:jc w:val="both"/>
        <w:rPr>
          <w:rFonts w:cs="Times New Roman"/>
          <w:szCs w:val="28"/>
        </w:rPr>
      </w:pPr>
      <w:r>
        <w:rPr>
          <w:rFonts w:cs="Times New Roman"/>
          <w:szCs w:val="28"/>
        </w:rPr>
        <w:tab/>
        <w:t xml:space="preserve">«конфиденциальное делопроизводство – </w:t>
      </w:r>
      <w:r w:rsidR="00F06B3F">
        <w:rPr>
          <w:rFonts w:cs="Times New Roman"/>
          <w:szCs w:val="28"/>
        </w:rPr>
        <w:t>деятельность, обеспечивающая</w:t>
      </w:r>
      <w:r>
        <w:rPr>
          <w:rFonts w:cs="Times New Roman"/>
          <w:szCs w:val="28"/>
        </w:rPr>
        <w:t xml:space="preserve"> создание конфиденциальных официальных документов и </w:t>
      </w:r>
      <w:r>
        <w:rPr>
          <w:rFonts w:cs="Times New Roman"/>
          <w:szCs w:val="28"/>
        </w:rPr>
        <w:lastRenderedPageBreak/>
        <w:t>организацию работы с ними в органах администрации Ханты-Мансийского района;</w:t>
      </w:r>
      <w:r w:rsidR="000A2A1A">
        <w:rPr>
          <w:rFonts w:cs="Times New Roman"/>
          <w:szCs w:val="28"/>
        </w:rPr>
        <w:t>».</w:t>
      </w:r>
    </w:p>
    <w:p w:rsidR="000B1888" w:rsidRPr="000B1888" w:rsidRDefault="000B1888" w:rsidP="000B1888">
      <w:pPr>
        <w:spacing w:after="0" w:line="240" w:lineRule="auto"/>
        <w:ind w:left="720"/>
        <w:jc w:val="both"/>
        <w:rPr>
          <w:rFonts w:cs="Times New Roman"/>
          <w:szCs w:val="28"/>
        </w:rPr>
      </w:pPr>
      <w:r>
        <w:rPr>
          <w:rFonts w:cs="Times New Roman"/>
          <w:szCs w:val="28"/>
        </w:rPr>
        <w:t xml:space="preserve">1.3. </w:t>
      </w:r>
      <w:r w:rsidRPr="000B1888">
        <w:rPr>
          <w:rFonts w:cs="Times New Roman"/>
          <w:szCs w:val="28"/>
        </w:rPr>
        <w:t>В р</w:t>
      </w:r>
      <w:r w:rsidR="003C3DC0" w:rsidRPr="000B1888">
        <w:rPr>
          <w:rFonts w:cs="Times New Roman"/>
          <w:szCs w:val="28"/>
        </w:rPr>
        <w:t>аздел</w:t>
      </w:r>
      <w:r w:rsidRPr="000B1888">
        <w:rPr>
          <w:rFonts w:cs="Times New Roman"/>
          <w:szCs w:val="28"/>
        </w:rPr>
        <w:t>е</w:t>
      </w:r>
      <w:r w:rsidR="003C3DC0" w:rsidRPr="000B1888">
        <w:rPr>
          <w:rFonts w:cs="Times New Roman"/>
          <w:szCs w:val="28"/>
        </w:rPr>
        <w:t xml:space="preserve"> </w:t>
      </w:r>
      <w:r w:rsidR="003C3DC0" w:rsidRPr="000B1888">
        <w:rPr>
          <w:rFonts w:cs="Times New Roman"/>
          <w:szCs w:val="28"/>
          <w:lang w:val="en-US"/>
        </w:rPr>
        <w:t>IV</w:t>
      </w:r>
      <w:r w:rsidR="003C3DC0" w:rsidRPr="000B1888">
        <w:rPr>
          <w:rFonts w:cs="Times New Roman"/>
          <w:szCs w:val="28"/>
        </w:rPr>
        <w:t xml:space="preserve"> </w:t>
      </w:r>
      <w:r w:rsidRPr="000B1888">
        <w:rPr>
          <w:rFonts w:cs="Times New Roman"/>
          <w:szCs w:val="28"/>
        </w:rPr>
        <w:t>«Организация документооборота»:</w:t>
      </w:r>
    </w:p>
    <w:p w:rsidR="00F505E7" w:rsidRDefault="000B1888" w:rsidP="000B1888">
      <w:pPr>
        <w:spacing w:after="0" w:line="240" w:lineRule="auto"/>
        <w:ind w:firstLine="708"/>
        <w:jc w:val="both"/>
        <w:rPr>
          <w:rFonts w:cs="Times New Roman"/>
          <w:szCs w:val="28"/>
        </w:rPr>
      </w:pPr>
      <w:r w:rsidRPr="000B1888">
        <w:rPr>
          <w:rFonts w:cs="Times New Roman"/>
          <w:szCs w:val="28"/>
        </w:rPr>
        <w:t>1.</w:t>
      </w:r>
      <w:r w:rsidR="00F505E7">
        <w:rPr>
          <w:rFonts w:cs="Times New Roman"/>
          <w:szCs w:val="28"/>
        </w:rPr>
        <w:t>3.1. Пункт</w:t>
      </w:r>
      <w:r w:rsidR="00891640">
        <w:rPr>
          <w:rFonts w:cs="Times New Roman"/>
          <w:szCs w:val="28"/>
        </w:rPr>
        <w:t xml:space="preserve"> 4.1</w:t>
      </w:r>
      <w:r w:rsidR="00F505E7">
        <w:rPr>
          <w:rFonts w:cs="Times New Roman"/>
          <w:szCs w:val="28"/>
        </w:rPr>
        <w:t xml:space="preserve"> изложить в следующей редакции:</w:t>
      </w:r>
    </w:p>
    <w:p w:rsidR="000B1888" w:rsidRDefault="00F505E7" w:rsidP="000B1888">
      <w:pPr>
        <w:spacing w:after="0" w:line="240" w:lineRule="auto"/>
        <w:ind w:firstLine="708"/>
        <w:jc w:val="both"/>
        <w:rPr>
          <w:rFonts w:cs="Times New Roman"/>
          <w:szCs w:val="28"/>
        </w:rPr>
      </w:pPr>
      <w:r>
        <w:rPr>
          <w:rFonts w:cs="Times New Roman"/>
          <w:szCs w:val="28"/>
        </w:rPr>
        <w:t>«4.1. Прием, ре</w:t>
      </w:r>
      <w:r w:rsidR="00FA61CE">
        <w:rPr>
          <w:rFonts w:cs="Times New Roman"/>
          <w:szCs w:val="28"/>
        </w:rPr>
        <w:t xml:space="preserve">гистрация </w:t>
      </w:r>
      <w:r w:rsidR="00477CF6">
        <w:rPr>
          <w:rFonts w:cs="Times New Roman"/>
          <w:szCs w:val="28"/>
        </w:rPr>
        <w:t>и учет служебной кор</w:t>
      </w:r>
      <w:r>
        <w:rPr>
          <w:rFonts w:cs="Times New Roman"/>
          <w:szCs w:val="28"/>
        </w:rPr>
        <w:t>респонденции</w:t>
      </w:r>
      <w:r w:rsidR="00477CF6">
        <w:rPr>
          <w:rFonts w:cs="Times New Roman"/>
          <w:szCs w:val="28"/>
        </w:rPr>
        <w:t>,</w:t>
      </w:r>
      <w:r w:rsidR="000B1888">
        <w:rPr>
          <w:rFonts w:cs="Times New Roman"/>
          <w:szCs w:val="28"/>
        </w:rPr>
        <w:t xml:space="preserve"> </w:t>
      </w:r>
      <w:r w:rsidR="00477CF6">
        <w:rPr>
          <w:rFonts w:cs="Times New Roman"/>
          <w:szCs w:val="28"/>
        </w:rPr>
        <w:t xml:space="preserve"> </w:t>
      </w:r>
      <w:r w:rsidR="000B1888">
        <w:rPr>
          <w:rFonts w:cs="Times New Roman"/>
          <w:szCs w:val="28"/>
        </w:rPr>
        <w:t>в том числе конфиденциальных документов,</w:t>
      </w:r>
      <w:r w:rsidR="00477CF6">
        <w:rPr>
          <w:rFonts w:cs="Times New Roman"/>
          <w:szCs w:val="28"/>
        </w:rPr>
        <w:t xml:space="preserve"> адресованных главе района, администрации района, первому заместителю главы района, заместителям главы района, осуществляется отделом организационной и контрольной работы администрации района. </w:t>
      </w:r>
    </w:p>
    <w:p w:rsidR="000B1888" w:rsidRDefault="00477CF6" w:rsidP="000B1888">
      <w:pPr>
        <w:spacing w:after="0" w:line="240" w:lineRule="auto"/>
        <w:ind w:firstLine="708"/>
        <w:jc w:val="both"/>
        <w:rPr>
          <w:rFonts w:cs="Times New Roman"/>
          <w:szCs w:val="28"/>
        </w:rPr>
      </w:pPr>
      <w:r>
        <w:rPr>
          <w:rFonts w:cs="Times New Roman"/>
          <w:szCs w:val="28"/>
        </w:rPr>
        <w:t>Организация ведения конфиденциального делопроизводства в администрации (органах администрации) района, назначение должностных лиц, ответственных за осуществление данного вида служебной деятельности, персональный состав комиссии по контролю за сохранностью и уничтоже</w:t>
      </w:r>
      <w:r w:rsidR="00FA61CE">
        <w:rPr>
          <w:rFonts w:cs="Times New Roman"/>
          <w:szCs w:val="28"/>
        </w:rPr>
        <w:t>ние</w:t>
      </w:r>
      <w:r w:rsidR="00F55682">
        <w:rPr>
          <w:rFonts w:cs="Times New Roman"/>
          <w:szCs w:val="28"/>
        </w:rPr>
        <w:t>м</w:t>
      </w:r>
      <w:r w:rsidR="00FA61CE">
        <w:rPr>
          <w:rFonts w:cs="Times New Roman"/>
          <w:szCs w:val="28"/>
        </w:rPr>
        <w:t xml:space="preserve"> конфиденциальных документов, регламентированы отдельным правовым актом администрации Ханты-Мансийского района. </w:t>
      </w:r>
    </w:p>
    <w:p w:rsidR="00FA61CE" w:rsidRDefault="00477CF6" w:rsidP="000B1888">
      <w:pPr>
        <w:spacing w:after="0" w:line="240" w:lineRule="auto"/>
        <w:ind w:firstLine="708"/>
        <w:jc w:val="both"/>
        <w:rPr>
          <w:rFonts w:cs="Times New Roman"/>
          <w:szCs w:val="28"/>
        </w:rPr>
      </w:pPr>
      <w:r>
        <w:rPr>
          <w:rFonts w:cs="Times New Roman"/>
          <w:szCs w:val="28"/>
        </w:rPr>
        <w:t>Прием, регистрация</w:t>
      </w:r>
      <w:r w:rsidR="00D15A93">
        <w:rPr>
          <w:rFonts w:cs="Times New Roman"/>
          <w:szCs w:val="28"/>
        </w:rPr>
        <w:t xml:space="preserve"> и учет</w:t>
      </w:r>
      <w:r>
        <w:rPr>
          <w:rFonts w:cs="Times New Roman"/>
          <w:szCs w:val="28"/>
        </w:rPr>
        <w:t xml:space="preserve"> </w:t>
      </w:r>
      <w:r w:rsidR="00D15A93">
        <w:rPr>
          <w:rFonts w:cs="Times New Roman"/>
          <w:szCs w:val="28"/>
        </w:rPr>
        <w:t>конфиденциальных документов, адресованных руководителям органов администрации района (в том числе во исполнение резолюции главы района (исполняющего обязанности главы района), осуществляется должностными лицами, ответственными за ведение конфиденциального делопроизводства в органах администрации района.</w:t>
      </w:r>
    </w:p>
    <w:p w:rsidR="00F505E7" w:rsidRDefault="00FA61CE" w:rsidP="000B1888">
      <w:pPr>
        <w:spacing w:after="0" w:line="240" w:lineRule="auto"/>
        <w:ind w:firstLine="708"/>
        <w:jc w:val="both"/>
        <w:rPr>
          <w:rFonts w:cs="Times New Roman"/>
          <w:szCs w:val="28"/>
        </w:rPr>
      </w:pPr>
      <w:r>
        <w:rPr>
          <w:rFonts w:cs="Times New Roman"/>
          <w:szCs w:val="28"/>
        </w:rPr>
        <w:t xml:space="preserve">Прием, регистрация и контроль рассмотрения писем и обращений граждан, в том числе юридических лиц, адресованных главе района, администрации района, первому заместителю главы района, заместителям главы района, обращений, поступивших на рассмотрение в порядке переадресации с сопроводительным письмом, в котором содержится просьба проинформировать о результатах рассмотрения,  осуществляется также отделом организационной и контрольной работы администрации района.». </w:t>
      </w:r>
      <w:r w:rsidR="00F505E7">
        <w:rPr>
          <w:rFonts w:cs="Times New Roman"/>
          <w:szCs w:val="28"/>
        </w:rPr>
        <w:t xml:space="preserve"> </w:t>
      </w:r>
    </w:p>
    <w:p w:rsidR="000A2A1A" w:rsidRPr="000B1888" w:rsidRDefault="00FA61CE" w:rsidP="000B1888">
      <w:pPr>
        <w:spacing w:after="0" w:line="240" w:lineRule="auto"/>
        <w:ind w:left="720"/>
        <w:jc w:val="both"/>
        <w:rPr>
          <w:rFonts w:cs="Times New Roman"/>
          <w:szCs w:val="28"/>
        </w:rPr>
      </w:pPr>
      <w:r>
        <w:rPr>
          <w:rFonts w:cs="Times New Roman"/>
          <w:szCs w:val="28"/>
        </w:rPr>
        <w:t>1.3.2</w:t>
      </w:r>
      <w:r w:rsidR="0091157B">
        <w:rPr>
          <w:rFonts w:cs="Times New Roman"/>
          <w:szCs w:val="28"/>
        </w:rPr>
        <w:t>.</w:t>
      </w:r>
      <w:r w:rsidR="000B1888">
        <w:rPr>
          <w:rFonts w:cs="Times New Roman"/>
          <w:szCs w:val="28"/>
        </w:rPr>
        <w:t xml:space="preserve"> </w:t>
      </w:r>
      <w:r w:rsidR="000A2A1A" w:rsidRPr="000B1888">
        <w:rPr>
          <w:rFonts w:cs="Times New Roman"/>
          <w:szCs w:val="28"/>
        </w:rPr>
        <w:t>Пункт 4.10 изложить в следующей редакции:</w:t>
      </w:r>
    </w:p>
    <w:p w:rsidR="000A2A1A" w:rsidRDefault="000A2A1A" w:rsidP="00B02B3F">
      <w:pPr>
        <w:spacing w:after="0" w:line="240" w:lineRule="auto"/>
        <w:jc w:val="both"/>
        <w:rPr>
          <w:rFonts w:cs="Times New Roman"/>
          <w:szCs w:val="28"/>
        </w:rPr>
      </w:pPr>
      <w:r>
        <w:rPr>
          <w:rFonts w:cs="Times New Roman"/>
          <w:szCs w:val="28"/>
        </w:rPr>
        <w:tab/>
        <w:t>«4.10. Документы, содержащие сведения, составл</w:t>
      </w:r>
      <w:r w:rsidR="00E02081">
        <w:rPr>
          <w:rFonts w:cs="Times New Roman"/>
          <w:szCs w:val="28"/>
        </w:rPr>
        <w:t>яющие государственную тайну, в СЭД</w:t>
      </w:r>
      <w:r>
        <w:rPr>
          <w:rFonts w:cs="Times New Roman"/>
          <w:szCs w:val="28"/>
        </w:rPr>
        <w:t xml:space="preserve"> не регистрируются. Документы</w:t>
      </w:r>
      <w:r w:rsidR="00F06B3F">
        <w:rPr>
          <w:rFonts w:cs="Times New Roman"/>
          <w:szCs w:val="28"/>
        </w:rPr>
        <w:t>,</w:t>
      </w:r>
      <w:r>
        <w:rPr>
          <w:rFonts w:cs="Times New Roman"/>
          <w:szCs w:val="28"/>
        </w:rPr>
        <w:t xml:space="preserve"> </w:t>
      </w:r>
      <w:r w:rsidR="00F06B3F">
        <w:rPr>
          <w:rFonts w:cs="Times New Roman"/>
          <w:szCs w:val="28"/>
        </w:rPr>
        <w:t>с</w:t>
      </w:r>
      <w:r>
        <w:rPr>
          <w:rFonts w:cs="Times New Roman"/>
          <w:szCs w:val="28"/>
        </w:rPr>
        <w:t>одержащие информацию ограниченного доступа</w:t>
      </w:r>
      <w:r w:rsidR="00F06B3F">
        <w:rPr>
          <w:rFonts w:cs="Times New Roman"/>
          <w:szCs w:val="28"/>
        </w:rPr>
        <w:t>,</w:t>
      </w:r>
      <w:r>
        <w:rPr>
          <w:rFonts w:cs="Times New Roman"/>
          <w:szCs w:val="28"/>
        </w:rPr>
        <w:t xml:space="preserve"> </w:t>
      </w:r>
      <w:r w:rsidR="00F06B3F">
        <w:rPr>
          <w:rFonts w:cs="Times New Roman"/>
          <w:szCs w:val="28"/>
        </w:rPr>
        <w:t>в</w:t>
      </w:r>
      <w:r>
        <w:rPr>
          <w:rFonts w:cs="Times New Roman"/>
          <w:szCs w:val="28"/>
        </w:rPr>
        <w:t xml:space="preserve"> том числе с пометой «Для служебного </w:t>
      </w:r>
      <w:r w:rsidR="00E02081">
        <w:rPr>
          <w:rFonts w:cs="Times New Roman"/>
          <w:szCs w:val="28"/>
        </w:rPr>
        <w:t>пользования», регистрируются в СЭД</w:t>
      </w:r>
      <w:r>
        <w:rPr>
          <w:rFonts w:cs="Times New Roman"/>
          <w:szCs w:val="28"/>
        </w:rPr>
        <w:t xml:space="preserve"> без вложения текста документа или его электронного образа. Название таких документов не должно раскрывать полного содержания документа.»</w:t>
      </w:r>
      <w:r w:rsidR="00B4361C">
        <w:rPr>
          <w:rFonts w:cs="Times New Roman"/>
          <w:szCs w:val="28"/>
        </w:rPr>
        <w:t>.</w:t>
      </w:r>
    </w:p>
    <w:p w:rsidR="000A2A1A" w:rsidRDefault="00FA61CE" w:rsidP="00B02B3F">
      <w:pPr>
        <w:spacing w:after="0" w:line="240" w:lineRule="auto"/>
        <w:jc w:val="both"/>
        <w:rPr>
          <w:rFonts w:cs="Times New Roman"/>
          <w:szCs w:val="28"/>
        </w:rPr>
      </w:pPr>
      <w:r>
        <w:rPr>
          <w:rFonts w:cs="Times New Roman"/>
          <w:szCs w:val="28"/>
        </w:rPr>
        <w:tab/>
        <w:t>1.3.3</w:t>
      </w:r>
      <w:r w:rsidR="000A2A1A">
        <w:rPr>
          <w:rFonts w:cs="Times New Roman"/>
          <w:szCs w:val="28"/>
        </w:rPr>
        <w:t xml:space="preserve">. Дополнить пунктом </w:t>
      </w:r>
      <w:r w:rsidR="00B4361C">
        <w:rPr>
          <w:rFonts w:cs="Times New Roman"/>
          <w:szCs w:val="28"/>
        </w:rPr>
        <w:t>4.10.1 следующего содержания:</w:t>
      </w:r>
    </w:p>
    <w:p w:rsidR="00466B38" w:rsidRDefault="00B4361C" w:rsidP="00C50C7A">
      <w:pPr>
        <w:spacing w:after="0" w:line="240" w:lineRule="auto"/>
        <w:jc w:val="both"/>
        <w:rPr>
          <w:rFonts w:cs="Times New Roman"/>
          <w:szCs w:val="28"/>
        </w:rPr>
      </w:pPr>
      <w:r>
        <w:rPr>
          <w:rFonts w:cs="Times New Roman"/>
          <w:szCs w:val="28"/>
        </w:rPr>
        <w:tab/>
        <w:t xml:space="preserve">«4.10.1. Не допускается создание в </w:t>
      </w:r>
      <w:r w:rsidR="00E02081">
        <w:rPr>
          <w:rFonts w:cs="Times New Roman"/>
          <w:szCs w:val="28"/>
        </w:rPr>
        <w:t>СЭД</w:t>
      </w:r>
      <w:r>
        <w:rPr>
          <w:rFonts w:cs="Times New Roman"/>
          <w:szCs w:val="28"/>
        </w:rPr>
        <w:t xml:space="preserve"> </w:t>
      </w:r>
      <w:r w:rsidR="00466B38">
        <w:rPr>
          <w:rFonts w:cs="Times New Roman"/>
          <w:szCs w:val="28"/>
        </w:rPr>
        <w:t>электронного документа, подписанного электронной подписью, проекта электронного документа с информацией, имеющей гриф ограничения доступа «Совершенно секретно», «Секретно» и «Для служебного пользован</w:t>
      </w:r>
      <w:r w:rsidR="00F06B3F">
        <w:rPr>
          <w:rFonts w:cs="Times New Roman"/>
          <w:szCs w:val="28"/>
        </w:rPr>
        <w:t xml:space="preserve">ия». Не допускается хранение в </w:t>
      </w:r>
      <w:r w:rsidR="00466B38">
        <w:rPr>
          <w:rFonts w:cs="Times New Roman"/>
          <w:szCs w:val="28"/>
        </w:rPr>
        <w:t xml:space="preserve">СЭД электронного образа документа, имеющего гриф </w:t>
      </w:r>
      <w:r w:rsidR="00466B38">
        <w:rPr>
          <w:rFonts w:cs="Times New Roman"/>
          <w:szCs w:val="28"/>
        </w:rPr>
        <w:lastRenderedPageBreak/>
        <w:t xml:space="preserve">ограничения доступа «Совершенно секретно», </w:t>
      </w:r>
      <w:r w:rsidR="00C50C7A">
        <w:rPr>
          <w:rFonts w:cs="Times New Roman"/>
          <w:szCs w:val="28"/>
        </w:rPr>
        <w:t>«Секретно» и «Для служебного пользования».».</w:t>
      </w:r>
      <w:r w:rsidR="00D15A93">
        <w:rPr>
          <w:rFonts w:cs="Times New Roman"/>
          <w:szCs w:val="28"/>
        </w:rPr>
        <w:t xml:space="preserve"> </w:t>
      </w:r>
    </w:p>
    <w:p w:rsidR="00D15A93" w:rsidRDefault="00FA61CE" w:rsidP="00D15A93">
      <w:pPr>
        <w:spacing w:after="0" w:line="240" w:lineRule="auto"/>
        <w:ind w:firstLine="709"/>
        <w:jc w:val="both"/>
        <w:rPr>
          <w:rFonts w:cs="Times New Roman"/>
          <w:szCs w:val="28"/>
        </w:rPr>
      </w:pPr>
      <w:r>
        <w:rPr>
          <w:rFonts w:cs="Times New Roman"/>
          <w:szCs w:val="28"/>
        </w:rPr>
        <w:t>1.3.4</w:t>
      </w:r>
      <w:r w:rsidR="00D15A93">
        <w:rPr>
          <w:rFonts w:cs="Times New Roman"/>
          <w:szCs w:val="28"/>
        </w:rPr>
        <w:t xml:space="preserve">. Раздел </w:t>
      </w:r>
      <w:r w:rsidR="00F55682">
        <w:rPr>
          <w:rFonts w:cs="Times New Roman"/>
          <w:szCs w:val="28"/>
          <w:lang w:val="en-US"/>
        </w:rPr>
        <w:t>VII</w:t>
      </w:r>
      <w:r w:rsidR="00D15A93">
        <w:rPr>
          <w:rFonts w:cs="Times New Roman"/>
          <w:szCs w:val="28"/>
        </w:rPr>
        <w:t xml:space="preserve"> «Особенности подготовки и оформления </w:t>
      </w:r>
      <w:r w:rsidR="001A6F14">
        <w:rPr>
          <w:rFonts w:cs="Times New Roman"/>
          <w:szCs w:val="28"/>
        </w:rPr>
        <w:br/>
      </w:r>
      <w:r w:rsidR="00D15A93">
        <w:rPr>
          <w:rFonts w:cs="Times New Roman"/>
          <w:szCs w:val="28"/>
        </w:rPr>
        <w:t>отдельных видов документов» дополнить пунктом 7.6.1.1 следующего содержания:</w:t>
      </w:r>
    </w:p>
    <w:p w:rsidR="00D15A93" w:rsidRDefault="00D15A93" w:rsidP="00D15A93">
      <w:pPr>
        <w:spacing w:after="0" w:line="240" w:lineRule="auto"/>
        <w:ind w:firstLine="709"/>
        <w:jc w:val="both"/>
      </w:pPr>
      <w:r>
        <w:rPr>
          <w:rFonts w:cs="Times New Roman"/>
          <w:szCs w:val="28"/>
        </w:rPr>
        <w:t>«7.6.1.1. На протоколах заседаний, в случае необходимости, ставится пометка «Для служебного пользования», на секретных – соответствующий гриф секретности.».</w:t>
      </w:r>
    </w:p>
    <w:p w:rsidR="00B4361C" w:rsidRDefault="00E02081" w:rsidP="00B02B3F">
      <w:pPr>
        <w:spacing w:after="0" w:line="240" w:lineRule="auto"/>
        <w:jc w:val="both"/>
        <w:rPr>
          <w:rFonts w:eastAsia="Calibri" w:cs="Times New Roman"/>
          <w:szCs w:val="28"/>
        </w:rPr>
      </w:pPr>
      <w:r>
        <w:rPr>
          <w:rFonts w:cs="Times New Roman"/>
          <w:szCs w:val="28"/>
        </w:rPr>
        <w:tab/>
      </w:r>
      <w:r w:rsidR="0091157B">
        <w:rPr>
          <w:rFonts w:cs="Times New Roman"/>
          <w:szCs w:val="28"/>
        </w:rPr>
        <w:t>1.4</w:t>
      </w:r>
      <w:r>
        <w:rPr>
          <w:rFonts w:cs="Times New Roman"/>
          <w:szCs w:val="28"/>
        </w:rPr>
        <w:t xml:space="preserve">. Дополнить разделом </w:t>
      </w:r>
      <w:r w:rsidRPr="00B51313">
        <w:rPr>
          <w:rFonts w:eastAsia="Calibri" w:cs="Times New Roman"/>
          <w:szCs w:val="28"/>
        </w:rPr>
        <w:t>Х</w:t>
      </w:r>
      <w:r>
        <w:rPr>
          <w:rFonts w:eastAsia="Calibri" w:cs="Times New Roman"/>
          <w:szCs w:val="28"/>
          <w:lang w:val="en-US"/>
        </w:rPr>
        <w:t>I</w:t>
      </w:r>
      <w:r>
        <w:rPr>
          <w:rFonts w:eastAsia="Calibri" w:cs="Times New Roman"/>
          <w:szCs w:val="28"/>
        </w:rPr>
        <w:t xml:space="preserve"> сле</w:t>
      </w:r>
      <w:r w:rsidR="0032254A">
        <w:rPr>
          <w:rFonts w:eastAsia="Calibri" w:cs="Times New Roman"/>
          <w:szCs w:val="28"/>
        </w:rPr>
        <w:t>дующего содержания:</w:t>
      </w:r>
    </w:p>
    <w:p w:rsidR="0032254A" w:rsidRPr="0032254A" w:rsidRDefault="0032254A" w:rsidP="0032254A">
      <w:pPr>
        <w:autoSpaceDE w:val="0"/>
        <w:autoSpaceDN w:val="0"/>
        <w:adjustRightInd w:val="0"/>
        <w:spacing w:after="0" w:line="240" w:lineRule="auto"/>
        <w:jc w:val="center"/>
        <w:rPr>
          <w:rFonts w:eastAsia="Calibri" w:cs="Times New Roman"/>
          <w:color w:val="000000"/>
          <w:szCs w:val="28"/>
        </w:rPr>
      </w:pPr>
      <w:r>
        <w:rPr>
          <w:rFonts w:eastAsia="Calibri" w:cs="Times New Roman"/>
          <w:szCs w:val="28"/>
        </w:rPr>
        <w:t xml:space="preserve">                         «</w:t>
      </w:r>
      <w:r w:rsidRPr="0032254A">
        <w:rPr>
          <w:rFonts w:eastAsia="Calibri" w:cs="Times New Roman"/>
          <w:bCs/>
          <w:color w:val="000000"/>
          <w:szCs w:val="28"/>
        </w:rPr>
        <w:t>Раздел XI. П</w:t>
      </w:r>
      <w:r>
        <w:rPr>
          <w:rFonts w:eastAsia="Calibri" w:cs="Times New Roman"/>
          <w:bCs/>
          <w:color w:val="000000"/>
          <w:szCs w:val="28"/>
        </w:rPr>
        <w:t>орядок работы с конфиденциальной информацией</w:t>
      </w:r>
      <w:r>
        <w:rPr>
          <w:rFonts w:eastAsia="Calibri" w:cs="Times New Roman"/>
          <w:color w:val="000000"/>
          <w:szCs w:val="28"/>
        </w:rPr>
        <w:t xml:space="preserve"> </w:t>
      </w:r>
    </w:p>
    <w:p w:rsidR="0032254A" w:rsidRPr="001A6F14" w:rsidRDefault="0032254A" w:rsidP="0032254A">
      <w:pPr>
        <w:autoSpaceDE w:val="0"/>
        <w:autoSpaceDN w:val="0"/>
        <w:adjustRightInd w:val="0"/>
        <w:spacing w:after="0" w:line="240" w:lineRule="auto"/>
        <w:jc w:val="both"/>
        <w:rPr>
          <w:rFonts w:eastAsia="Calibri" w:cs="Times New Roman"/>
          <w:color w:val="000000"/>
          <w:szCs w:val="28"/>
        </w:rPr>
      </w:pP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11.1. Прием, регистрация и учет конфиденциальных документов осуществляется отдельно от иной документации.</w:t>
      </w:r>
    </w:p>
    <w:p w:rsidR="0032254A" w:rsidRPr="0032254A" w:rsidRDefault="00891640"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11.2. </w:t>
      </w:r>
      <w:r w:rsidR="0032254A" w:rsidRPr="0032254A">
        <w:rPr>
          <w:rFonts w:eastAsia="Calibri" w:cs="Times New Roman"/>
          <w:color w:val="000000"/>
          <w:szCs w:val="28"/>
        </w:rPr>
        <w:t xml:space="preserve">Размещение (опубликование) документов с пометкой </w:t>
      </w:r>
      <w:r w:rsidR="001A6F14">
        <w:rPr>
          <w:rFonts w:eastAsia="Calibri" w:cs="Times New Roman"/>
          <w:color w:val="000000"/>
          <w:szCs w:val="28"/>
        </w:rPr>
        <w:br/>
      </w:r>
      <w:r w:rsidR="0032254A" w:rsidRPr="0032254A">
        <w:rPr>
          <w:rFonts w:eastAsia="Calibri" w:cs="Times New Roman"/>
          <w:color w:val="000000"/>
          <w:szCs w:val="28"/>
        </w:rPr>
        <w:t>«Для служебного пользования» (в том числе их проектов)</w:t>
      </w:r>
      <w:r w:rsidR="0032254A">
        <w:rPr>
          <w:rFonts w:eastAsia="Calibri" w:cs="Times New Roman"/>
          <w:color w:val="000000"/>
          <w:szCs w:val="28"/>
        </w:rPr>
        <w:t xml:space="preserve"> на официальном </w:t>
      </w:r>
      <w:r w:rsidR="00CB5879">
        <w:rPr>
          <w:rFonts w:eastAsia="Calibri" w:cs="Times New Roman"/>
          <w:color w:val="000000"/>
          <w:szCs w:val="28"/>
        </w:rPr>
        <w:t>сайте</w:t>
      </w:r>
      <w:r w:rsidR="00CB5879" w:rsidRPr="0032254A">
        <w:rPr>
          <w:rFonts w:eastAsia="Calibri" w:cs="Times New Roman"/>
          <w:color w:val="000000"/>
          <w:szCs w:val="28"/>
        </w:rPr>
        <w:t xml:space="preserve"> </w:t>
      </w:r>
      <w:r w:rsidR="00CB5879">
        <w:rPr>
          <w:rFonts w:eastAsia="Calibri" w:cs="Times New Roman"/>
          <w:color w:val="000000"/>
          <w:szCs w:val="28"/>
        </w:rPr>
        <w:t>администрации</w:t>
      </w:r>
      <w:r w:rsidR="0032254A">
        <w:rPr>
          <w:rFonts w:eastAsia="Calibri" w:cs="Times New Roman"/>
          <w:color w:val="000000"/>
          <w:szCs w:val="28"/>
        </w:rPr>
        <w:t xml:space="preserve"> района</w:t>
      </w:r>
      <w:r w:rsidR="0032254A" w:rsidRPr="0032254A">
        <w:rPr>
          <w:rFonts w:eastAsia="Calibri" w:cs="Times New Roman"/>
          <w:color w:val="000000"/>
          <w:szCs w:val="28"/>
        </w:rPr>
        <w:t xml:space="preserve">, иных сайтах сети Интернет, </w:t>
      </w:r>
      <w:r w:rsidR="001A6F14">
        <w:rPr>
          <w:rFonts w:eastAsia="Calibri" w:cs="Times New Roman"/>
          <w:color w:val="000000"/>
          <w:szCs w:val="28"/>
        </w:rPr>
        <w:br/>
      </w:r>
      <w:r w:rsidR="0032254A" w:rsidRPr="0032254A">
        <w:rPr>
          <w:rFonts w:eastAsia="Calibri" w:cs="Times New Roman"/>
          <w:color w:val="000000"/>
          <w:szCs w:val="28"/>
        </w:rPr>
        <w:t>а также в средствах массовой информации запрещается.</w:t>
      </w:r>
    </w:p>
    <w:p w:rsidR="0032254A" w:rsidRPr="0032254A" w:rsidRDefault="00891640"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11.3</w:t>
      </w:r>
      <w:r w:rsidR="0032254A" w:rsidRPr="0032254A">
        <w:rPr>
          <w:rFonts w:eastAsia="Calibri" w:cs="Times New Roman"/>
          <w:color w:val="000000"/>
          <w:szCs w:val="28"/>
        </w:rPr>
        <w:t>. Конфиденциальные документы п</w:t>
      </w:r>
      <w:r w:rsidR="0091157B">
        <w:rPr>
          <w:rFonts w:eastAsia="Calibri" w:cs="Times New Roman"/>
          <w:color w:val="000000"/>
          <w:szCs w:val="28"/>
        </w:rPr>
        <w:t xml:space="preserve">ередаются для исполнения только работникам, которым </w:t>
      </w:r>
      <w:r w:rsidR="0032254A" w:rsidRPr="0032254A">
        <w:rPr>
          <w:rFonts w:eastAsia="Calibri" w:cs="Times New Roman"/>
          <w:color w:val="000000"/>
          <w:szCs w:val="28"/>
        </w:rPr>
        <w:t xml:space="preserve">они отписаны </w:t>
      </w:r>
      <w:r w:rsidR="0091157B">
        <w:rPr>
          <w:rFonts w:eastAsia="Calibri" w:cs="Times New Roman"/>
          <w:color w:val="000000"/>
          <w:szCs w:val="28"/>
        </w:rPr>
        <w:t>главой района</w:t>
      </w:r>
      <w:r w:rsidR="00D15A93">
        <w:rPr>
          <w:rFonts w:eastAsia="Calibri" w:cs="Times New Roman"/>
          <w:color w:val="000000"/>
          <w:szCs w:val="28"/>
        </w:rPr>
        <w:t xml:space="preserve"> (исполняющим обязанности главы района)</w:t>
      </w:r>
      <w:r w:rsidR="007116D8">
        <w:rPr>
          <w:rFonts w:eastAsia="Calibri" w:cs="Times New Roman"/>
          <w:color w:val="000000"/>
          <w:szCs w:val="28"/>
        </w:rPr>
        <w:t xml:space="preserve"> (руководителем </w:t>
      </w:r>
      <w:r w:rsidR="0091157B">
        <w:rPr>
          <w:rFonts w:eastAsia="Calibri" w:cs="Times New Roman"/>
          <w:color w:val="000000"/>
          <w:szCs w:val="28"/>
        </w:rPr>
        <w:t>органа</w:t>
      </w:r>
      <w:r w:rsidR="007116D8">
        <w:rPr>
          <w:rFonts w:eastAsia="Calibri" w:cs="Times New Roman"/>
          <w:color w:val="000000"/>
          <w:szCs w:val="28"/>
        </w:rPr>
        <w:t xml:space="preserve"> администрации района</w:t>
      </w:r>
      <w:r w:rsidR="0032254A" w:rsidRPr="0032254A">
        <w:rPr>
          <w:rFonts w:eastAsia="Calibri" w:cs="Times New Roman"/>
          <w:color w:val="000000"/>
          <w:szCs w:val="28"/>
        </w:rPr>
        <w:t>), под подпись в соответствующих учетных формах.</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w:t>
      </w:r>
      <w:r w:rsidR="00D15A93">
        <w:rPr>
          <w:rFonts w:eastAsia="Calibri" w:cs="Times New Roman"/>
          <w:color w:val="000000"/>
          <w:szCs w:val="28"/>
        </w:rPr>
        <w:t>4</w:t>
      </w:r>
      <w:r w:rsidRPr="0032254A">
        <w:rPr>
          <w:rFonts w:eastAsia="Calibri" w:cs="Times New Roman"/>
          <w:color w:val="000000"/>
          <w:szCs w:val="28"/>
        </w:rPr>
        <w:t>. Особенности оформления конфиденциальных документов.</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w:t>
      </w:r>
      <w:r w:rsidR="00D15A93">
        <w:rPr>
          <w:rFonts w:eastAsia="Calibri" w:cs="Times New Roman"/>
          <w:color w:val="000000"/>
          <w:szCs w:val="28"/>
        </w:rPr>
        <w:t>4</w:t>
      </w:r>
      <w:r w:rsidRPr="0032254A">
        <w:rPr>
          <w:rFonts w:eastAsia="Calibri" w:cs="Times New Roman"/>
          <w:color w:val="000000"/>
          <w:szCs w:val="28"/>
        </w:rPr>
        <w:t xml:space="preserve">.1. Конфиденциальные документы, независимо от их формы представления, должны включать реквизиты согласно </w:t>
      </w:r>
      <w:r w:rsidR="007116D8">
        <w:rPr>
          <w:rFonts w:eastAsia="Calibri" w:cs="Times New Roman"/>
          <w:color w:val="000000"/>
          <w:szCs w:val="28"/>
        </w:rPr>
        <w:t xml:space="preserve">приложению </w:t>
      </w:r>
      <w:r w:rsidR="0091157B">
        <w:rPr>
          <w:rFonts w:eastAsia="Calibri" w:cs="Times New Roman"/>
          <w:color w:val="000000"/>
          <w:szCs w:val="28"/>
        </w:rPr>
        <w:t xml:space="preserve">18 </w:t>
      </w:r>
      <w:r w:rsidRPr="0032254A">
        <w:rPr>
          <w:rFonts w:eastAsia="Calibri" w:cs="Times New Roman"/>
          <w:color w:val="000000"/>
          <w:szCs w:val="28"/>
        </w:rPr>
        <w:t>к Инструкции:</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пометка конфиденциальности «Для служебного пользования»;</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номер экземпляра;</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регистрационный номер, присвоенный по журналу учета в системе конфиденциального делопроизводства;</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сведения об исполнителе.</w:t>
      </w:r>
    </w:p>
    <w:p w:rsidR="00112D3A" w:rsidRPr="0032254A" w:rsidRDefault="00CB5879" w:rsidP="00112D3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11.4.2. </w:t>
      </w:r>
      <w:r w:rsidR="0032254A" w:rsidRPr="0032254A">
        <w:rPr>
          <w:rFonts w:eastAsia="Calibri" w:cs="Times New Roman"/>
          <w:color w:val="000000"/>
          <w:szCs w:val="28"/>
        </w:rPr>
        <w:t>Пометка конфиденциальности «</w:t>
      </w:r>
      <w:r w:rsidR="00112D3A">
        <w:rPr>
          <w:rFonts w:eastAsia="Calibri" w:cs="Times New Roman"/>
          <w:color w:val="000000"/>
          <w:szCs w:val="28"/>
        </w:rPr>
        <w:t>Для служебного пользования»</w:t>
      </w:r>
      <w:r w:rsidR="0032254A" w:rsidRPr="0032254A">
        <w:rPr>
          <w:rFonts w:eastAsia="Calibri" w:cs="Times New Roman"/>
          <w:color w:val="000000"/>
          <w:szCs w:val="28"/>
        </w:rPr>
        <w:t xml:space="preserve"> проставляется на первом листе конфиденциального документа </w:t>
      </w:r>
      <w:r w:rsidR="009F70B4">
        <w:rPr>
          <w:rFonts w:eastAsia="Calibri" w:cs="Times New Roman"/>
          <w:color w:val="000000"/>
          <w:szCs w:val="28"/>
        </w:rPr>
        <w:br/>
      </w:r>
      <w:r w:rsidR="0032254A" w:rsidRPr="0032254A">
        <w:rPr>
          <w:rFonts w:eastAsia="Calibri" w:cs="Times New Roman"/>
          <w:color w:val="000000"/>
          <w:szCs w:val="28"/>
        </w:rPr>
        <w:t xml:space="preserve">в правом верхнем углу, на обложке и титульном листе издания, дела, </w:t>
      </w:r>
      <w:r w:rsidR="009F70B4">
        <w:rPr>
          <w:rFonts w:eastAsia="Calibri" w:cs="Times New Roman"/>
          <w:color w:val="000000"/>
          <w:szCs w:val="28"/>
        </w:rPr>
        <w:br/>
      </w:r>
      <w:r w:rsidR="0032254A" w:rsidRPr="0032254A">
        <w:rPr>
          <w:rFonts w:eastAsia="Calibri" w:cs="Times New Roman"/>
          <w:color w:val="000000"/>
          <w:szCs w:val="28"/>
        </w:rPr>
        <w:t xml:space="preserve">а также на первой странице сопроводительного письма, без кавычек </w:t>
      </w:r>
      <w:r w:rsidR="009F70B4">
        <w:rPr>
          <w:rFonts w:eastAsia="Calibri" w:cs="Times New Roman"/>
          <w:color w:val="000000"/>
          <w:szCs w:val="28"/>
        </w:rPr>
        <w:br/>
      </w:r>
      <w:r w:rsidR="0032254A" w:rsidRPr="0032254A">
        <w:rPr>
          <w:rFonts w:eastAsia="Calibri" w:cs="Times New Roman"/>
          <w:color w:val="000000"/>
          <w:szCs w:val="28"/>
        </w:rPr>
        <w:t>и сокращений:</w:t>
      </w:r>
    </w:p>
    <w:p w:rsid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Для служебного пользования</w:t>
      </w:r>
    </w:p>
    <w:p w:rsidR="0032254A" w:rsidRPr="0032254A" w:rsidRDefault="00CB5879" w:rsidP="00C952F1">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11.4.3. </w:t>
      </w:r>
      <w:r w:rsidR="0032254A" w:rsidRPr="0032254A">
        <w:rPr>
          <w:rFonts w:eastAsia="Calibri" w:cs="Times New Roman"/>
          <w:color w:val="000000"/>
          <w:szCs w:val="28"/>
        </w:rPr>
        <w:t>Если в тексте сопроводительного письма к конфиденциальным документам не содержится конфиденциальная информация, на нем под пометкой «Для служебного пользования» в скобках указывается: «Без приложения не конфиденциально», например:</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Для служебного пользования</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(без приложения 1 не конфиденциально)</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Экз. № ____</w:t>
      </w:r>
      <w:r w:rsidR="00ED77C5">
        <w:rPr>
          <w:rFonts w:eastAsia="Calibri" w:cs="Times New Roman"/>
          <w:color w:val="000000"/>
          <w:szCs w:val="28"/>
        </w:rPr>
        <w:t>.</w:t>
      </w:r>
    </w:p>
    <w:p w:rsidR="0032254A" w:rsidRPr="0032254A" w:rsidRDefault="00CB5879"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lastRenderedPageBreak/>
        <w:t xml:space="preserve">11.4.4. </w:t>
      </w:r>
      <w:r w:rsidR="0032254A" w:rsidRPr="0032254A">
        <w:rPr>
          <w:rFonts w:eastAsia="Calibri" w:cs="Times New Roman"/>
          <w:color w:val="000000"/>
          <w:szCs w:val="28"/>
        </w:rPr>
        <w:t>Пометка конфиденциальности «Для служебного пользования» на машинных носителях конфиденциальной информации проставляется аббревиатурой «дсп».</w:t>
      </w:r>
    </w:p>
    <w:p w:rsidR="0032254A" w:rsidRPr="0032254A" w:rsidRDefault="00CB5879"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11.4.5. </w:t>
      </w:r>
      <w:r w:rsidR="0032254A" w:rsidRPr="0032254A">
        <w:rPr>
          <w:rFonts w:eastAsia="Calibri" w:cs="Times New Roman"/>
          <w:color w:val="000000"/>
          <w:szCs w:val="28"/>
        </w:rPr>
        <w:t xml:space="preserve">В </w:t>
      </w:r>
      <w:r>
        <w:rPr>
          <w:rFonts w:eastAsia="Calibri" w:cs="Times New Roman"/>
          <w:color w:val="000000"/>
          <w:szCs w:val="28"/>
        </w:rPr>
        <w:t xml:space="preserve">администрации, </w:t>
      </w:r>
      <w:r w:rsidR="0032254A" w:rsidRPr="0032254A">
        <w:rPr>
          <w:rFonts w:eastAsia="Calibri" w:cs="Times New Roman"/>
          <w:color w:val="000000"/>
          <w:szCs w:val="28"/>
        </w:rPr>
        <w:t>органах</w:t>
      </w:r>
      <w:r w:rsidR="00112D3A">
        <w:rPr>
          <w:rFonts w:eastAsia="Calibri" w:cs="Times New Roman"/>
          <w:color w:val="000000"/>
          <w:szCs w:val="28"/>
        </w:rPr>
        <w:t xml:space="preserve"> администрации района</w:t>
      </w:r>
      <w:r w:rsidR="0032254A" w:rsidRPr="0032254A">
        <w:rPr>
          <w:rFonts w:eastAsia="Calibri" w:cs="Times New Roman"/>
          <w:color w:val="000000"/>
          <w:szCs w:val="28"/>
        </w:rPr>
        <w:t xml:space="preserve"> не допускается использование иных пометок конфиденциальности, кроме как «Для служебного пользования».</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w:t>
      </w:r>
      <w:r w:rsidR="00CB5879">
        <w:rPr>
          <w:rFonts w:eastAsia="Calibri" w:cs="Times New Roman"/>
          <w:color w:val="000000"/>
          <w:szCs w:val="28"/>
        </w:rPr>
        <w:t>4.6</w:t>
      </w:r>
      <w:r w:rsidRPr="0032254A">
        <w:rPr>
          <w:rFonts w:eastAsia="Calibri" w:cs="Times New Roman"/>
          <w:color w:val="000000"/>
          <w:szCs w:val="28"/>
        </w:rPr>
        <w:t>. На входящем (поступившем) конфиденциальном документе регистр</w:t>
      </w:r>
      <w:r w:rsidR="00C952F1">
        <w:rPr>
          <w:rFonts w:eastAsia="Calibri" w:cs="Times New Roman"/>
          <w:color w:val="000000"/>
          <w:szCs w:val="28"/>
        </w:rPr>
        <w:t>ационные данные о поступлении в администрацию</w:t>
      </w:r>
      <w:r w:rsidR="00CB5879">
        <w:rPr>
          <w:rFonts w:eastAsia="Calibri" w:cs="Times New Roman"/>
          <w:color w:val="000000"/>
          <w:szCs w:val="28"/>
        </w:rPr>
        <w:t xml:space="preserve"> (орган администрации)</w:t>
      </w:r>
      <w:r w:rsidRPr="0032254A">
        <w:rPr>
          <w:rFonts w:eastAsia="Calibri" w:cs="Times New Roman"/>
          <w:color w:val="000000"/>
          <w:szCs w:val="28"/>
        </w:rPr>
        <w:t xml:space="preserve"> </w:t>
      </w:r>
      <w:r w:rsidR="00CB5879">
        <w:rPr>
          <w:rFonts w:eastAsia="Calibri" w:cs="Times New Roman"/>
          <w:color w:val="000000"/>
          <w:szCs w:val="28"/>
        </w:rPr>
        <w:t>района</w:t>
      </w:r>
      <w:r w:rsidR="00CB5879" w:rsidRPr="0032254A">
        <w:rPr>
          <w:rFonts w:eastAsia="Calibri" w:cs="Times New Roman"/>
          <w:color w:val="000000"/>
          <w:szCs w:val="28"/>
        </w:rPr>
        <w:t xml:space="preserve"> </w:t>
      </w:r>
      <w:r w:rsidRPr="0032254A">
        <w:rPr>
          <w:rFonts w:eastAsia="Calibri" w:cs="Times New Roman"/>
          <w:color w:val="000000"/>
          <w:szCs w:val="28"/>
        </w:rPr>
        <w:t>содержат:</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индекс «Вх»;</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порядковый учетный номер, присвоенный по журналу учета входящих (поступивших) конфиденциальных документов;</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пометку конфиденциальности «Для служебного пользования»;</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дату поступления и количество листов.</w:t>
      </w:r>
    </w:p>
    <w:p w:rsidR="0032254A" w:rsidRPr="0032254A" w:rsidRDefault="00CB5879"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11.4.7. </w:t>
      </w:r>
      <w:r w:rsidR="0032254A" w:rsidRPr="0032254A">
        <w:rPr>
          <w:rFonts w:eastAsia="Calibri" w:cs="Times New Roman"/>
          <w:color w:val="000000"/>
          <w:szCs w:val="28"/>
        </w:rPr>
        <w:t>При наличии сопроводительного письма указывается отдельно количество его ли</w:t>
      </w:r>
      <w:r w:rsidR="00112D3A">
        <w:rPr>
          <w:rFonts w:eastAsia="Calibri" w:cs="Times New Roman"/>
          <w:color w:val="000000"/>
          <w:szCs w:val="28"/>
        </w:rPr>
        <w:t>стов, а также знаком «+»</w:t>
      </w:r>
      <w:r w:rsidR="0032254A" w:rsidRPr="0032254A">
        <w:rPr>
          <w:rFonts w:eastAsia="Calibri" w:cs="Times New Roman"/>
          <w:color w:val="000000"/>
          <w:szCs w:val="28"/>
        </w:rPr>
        <w:t xml:space="preserve"> общее количество листов в приложении. Количество листов приложения, не содержащего конфиденциальной информации, указывается отдельно. Отметки о поступлении данных документов проставляются в правом нижнем углу первого листа, например:</w:t>
      </w:r>
    </w:p>
    <w:p w:rsidR="0032254A" w:rsidRPr="0032254A" w:rsidRDefault="00112D3A" w:rsidP="0032254A">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Вх. № 12</w:t>
      </w:r>
      <w:r w:rsidR="0032254A" w:rsidRPr="0032254A">
        <w:rPr>
          <w:rFonts w:eastAsia="Calibri" w:cs="Times New Roman"/>
          <w:color w:val="000000"/>
          <w:szCs w:val="28"/>
        </w:rPr>
        <w:t>дсп</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00.00.0000</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1 + 22 + 13н/к,</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 xml:space="preserve">где 1 – количество листов сопроводительного документа, </w:t>
      </w:r>
      <w:r w:rsidRPr="0032254A">
        <w:rPr>
          <w:rFonts w:eastAsia="Calibri" w:cs="Times New Roman"/>
          <w:color w:val="000000"/>
          <w:szCs w:val="28"/>
        </w:rPr>
        <w:br/>
        <w:t>22 – количество листов приложения, 13н/к – количество листов приложения, не содержащего конфиденциальной информации.</w:t>
      </w:r>
    </w:p>
    <w:p w:rsidR="0032254A" w:rsidRPr="0032254A" w:rsidRDefault="00CB5879" w:rsidP="00C952F1">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11.4.8. </w:t>
      </w:r>
      <w:r w:rsidR="0032254A" w:rsidRPr="0032254A">
        <w:rPr>
          <w:rFonts w:eastAsia="Calibri" w:cs="Times New Roman"/>
          <w:color w:val="000000"/>
          <w:szCs w:val="28"/>
        </w:rPr>
        <w:t>В приложениях в правом нижнем углу документа первого листа проставляется штампом или от руки отметка:</w:t>
      </w:r>
    </w:p>
    <w:p w:rsidR="0032254A" w:rsidRPr="0032254A" w:rsidRDefault="0032254A" w:rsidP="0032254A">
      <w:pPr>
        <w:autoSpaceDE w:val="0"/>
        <w:autoSpaceDN w:val="0"/>
        <w:adjustRightInd w:val="0"/>
        <w:spacing w:after="0" w:line="240" w:lineRule="auto"/>
        <w:jc w:val="right"/>
        <w:rPr>
          <w:rFonts w:eastAsia="Calibri" w:cs="Times New Roman"/>
          <w:color w:val="000000"/>
          <w:szCs w:val="28"/>
        </w:rPr>
      </w:pPr>
      <w:r w:rsidRPr="0032254A">
        <w:rPr>
          <w:rFonts w:eastAsia="Calibri" w:cs="Times New Roman"/>
          <w:color w:val="000000"/>
          <w:szCs w:val="28"/>
        </w:rPr>
        <w:t xml:space="preserve">приложение к вх. </w:t>
      </w:r>
      <w:r w:rsidR="00112D3A">
        <w:rPr>
          <w:rFonts w:eastAsia="Calibri" w:cs="Times New Roman"/>
          <w:color w:val="000000"/>
          <w:szCs w:val="28"/>
        </w:rPr>
        <w:t>№</w:t>
      </w:r>
      <w:r w:rsidRPr="0032254A">
        <w:rPr>
          <w:rFonts w:eastAsia="Calibri" w:cs="Times New Roman"/>
          <w:color w:val="000000"/>
          <w:szCs w:val="28"/>
        </w:rPr>
        <w:t>____ от «___» ________ 20___,</w:t>
      </w:r>
    </w:p>
    <w:p w:rsidR="0032254A" w:rsidRPr="0032254A" w:rsidRDefault="0032254A" w:rsidP="00112D3A">
      <w:pPr>
        <w:autoSpaceDE w:val="0"/>
        <w:autoSpaceDN w:val="0"/>
        <w:adjustRightInd w:val="0"/>
        <w:spacing w:after="0" w:line="240" w:lineRule="auto"/>
        <w:jc w:val="both"/>
        <w:rPr>
          <w:rFonts w:eastAsia="Calibri" w:cs="Times New Roman"/>
          <w:color w:val="000000"/>
          <w:szCs w:val="28"/>
        </w:rPr>
      </w:pPr>
      <w:r w:rsidRPr="0032254A">
        <w:rPr>
          <w:rFonts w:eastAsia="Calibri" w:cs="Times New Roman"/>
          <w:color w:val="000000"/>
          <w:szCs w:val="28"/>
        </w:rPr>
        <w:t>с указанием номера, присвоенного конфиденциальному документу, и даты регистрации документа.</w:t>
      </w:r>
    </w:p>
    <w:p w:rsidR="00CB5879"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w:t>
      </w:r>
      <w:r w:rsidR="00CB5879">
        <w:rPr>
          <w:rFonts w:eastAsia="Calibri" w:cs="Times New Roman"/>
          <w:color w:val="000000"/>
          <w:szCs w:val="28"/>
        </w:rPr>
        <w:t>4</w:t>
      </w:r>
      <w:r w:rsidRPr="0032254A">
        <w:rPr>
          <w:rFonts w:eastAsia="Calibri" w:cs="Times New Roman"/>
          <w:color w:val="000000"/>
          <w:szCs w:val="28"/>
        </w:rPr>
        <w:t>.</w:t>
      </w:r>
      <w:r w:rsidR="00CB5879">
        <w:rPr>
          <w:rFonts w:eastAsia="Calibri" w:cs="Times New Roman"/>
          <w:color w:val="000000"/>
          <w:szCs w:val="28"/>
        </w:rPr>
        <w:t>9</w:t>
      </w:r>
      <w:r w:rsidRPr="0032254A">
        <w:rPr>
          <w:rFonts w:eastAsia="Calibri" w:cs="Times New Roman"/>
          <w:color w:val="000000"/>
          <w:szCs w:val="28"/>
        </w:rPr>
        <w:t xml:space="preserve">. Регистрационный номер исходящего (отправляемого) конфиденциального документа проставляется </w:t>
      </w:r>
      <w:r w:rsidR="00CB5879">
        <w:rPr>
          <w:rFonts w:eastAsia="Calibri" w:cs="Times New Roman"/>
          <w:color w:val="000000"/>
          <w:szCs w:val="28"/>
        </w:rPr>
        <w:t xml:space="preserve">на первом листе и последнем листе документов </w:t>
      </w:r>
      <w:r w:rsidRPr="0032254A">
        <w:rPr>
          <w:rFonts w:eastAsia="Calibri" w:cs="Times New Roman"/>
          <w:color w:val="000000"/>
          <w:szCs w:val="28"/>
        </w:rPr>
        <w:t>в реквизите «Отметка об исполнителе».</w:t>
      </w:r>
    </w:p>
    <w:p w:rsidR="00CB5879" w:rsidRDefault="00CB5879" w:rsidP="0032254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На остальных листах регистрационный номер проставляется в середине нижнего поля (нижний колонтитул). На всех листах, рядом с номе</w:t>
      </w:r>
      <w:r w:rsidR="009F0E89">
        <w:rPr>
          <w:rFonts w:eastAsia="Calibri" w:cs="Times New Roman"/>
          <w:color w:val="000000"/>
          <w:szCs w:val="28"/>
        </w:rPr>
        <w:t>ром, проставляется пометка конфи</w:t>
      </w:r>
      <w:r>
        <w:rPr>
          <w:rFonts w:eastAsia="Calibri" w:cs="Times New Roman"/>
          <w:color w:val="000000"/>
          <w:szCs w:val="28"/>
        </w:rPr>
        <w:t>денциальности аббревиатурой «дсп», например:</w:t>
      </w:r>
    </w:p>
    <w:p w:rsidR="0032254A" w:rsidRDefault="00CB5879" w:rsidP="00CB5879">
      <w:pPr>
        <w:autoSpaceDE w:val="0"/>
        <w:autoSpaceDN w:val="0"/>
        <w:adjustRightInd w:val="0"/>
        <w:spacing w:after="0" w:line="240" w:lineRule="auto"/>
        <w:ind w:firstLine="709"/>
        <w:jc w:val="center"/>
        <w:rPr>
          <w:rFonts w:eastAsia="Calibri" w:cs="Times New Roman"/>
          <w:color w:val="000000"/>
          <w:szCs w:val="28"/>
        </w:rPr>
      </w:pPr>
      <w:r>
        <w:rPr>
          <w:rFonts w:eastAsia="Calibri" w:cs="Times New Roman"/>
          <w:color w:val="000000"/>
          <w:szCs w:val="28"/>
        </w:rPr>
        <w:t>№</w:t>
      </w:r>
      <w:r w:rsidR="009F0E89">
        <w:rPr>
          <w:rFonts w:eastAsia="Calibri" w:cs="Times New Roman"/>
          <w:color w:val="000000"/>
          <w:szCs w:val="28"/>
        </w:rPr>
        <w:t xml:space="preserve"> </w:t>
      </w:r>
      <w:r>
        <w:rPr>
          <w:rFonts w:eastAsia="Calibri" w:cs="Times New Roman"/>
          <w:color w:val="000000"/>
          <w:szCs w:val="28"/>
        </w:rPr>
        <w:t>17дсп,</w:t>
      </w:r>
    </w:p>
    <w:p w:rsidR="00CB5879" w:rsidRPr="0032254A" w:rsidRDefault="00CB5879" w:rsidP="009F70B4">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где 17 – номер по журналу учета подготовленных документов, </w:t>
      </w:r>
      <w:r w:rsidR="009F70B4">
        <w:rPr>
          <w:rFonts w:eastAsia="Calibri" w:cs="Times New Roman"/>
          <w:color w:val="000000"/>
          <w:szCs w:val="28"/>
        </w:rPr>
        <w:t xml:space="preserve">   </w:t>
      </w:r>
      <w:r>
        <w:rPr>
          <w:rFonts w:eastAsia="Calibri" w:cs="Times New Roman"/>
          <w:color w:val="000000"/>
          <w:szCs w:val="28"/>
        </w:rPr>
        <w:t>«дсп» – аббревиатура пометки конф</w:t>
      </w:r>
      <w:r w:rsidR="009F0E89">
        <w:rPr>
          <w:rFonts w:eastAsia="Calibri" w:cs="Times New Roman"/>
          <w:color w:val="000000"/>
          <w:szCs w:val="28"/>
        </w:rPr>
        <w:t>и</w:t>
      </w:r>
      <w:r>
        <w:rPr>
          <w:rFonts w:eastAsia="Calibri" w:cs="Times New Roman"/>
          <w:color w:val="000000"/>
          <w:szCs w:val="28"/>
        </w:rPr>
        <w:t>д</w:t>
      </w:r>
      <w:r w:rsidR="009F0E89">
        <w:rPr>
          <w:rFonts w:eastAsia="Calibri" w:cs="Times New Roman"/>
          <w:color w:val="000000"/>
          <w:szCs w:val="28"/>
        </w:rPr>
        <w:t>е</w:t>
      </w:r>
      <w:r>
        <w:rPr>
          <w:rFonts w:eastAsia="Calibri" w:cs="Times New Roman"/>
          <w:color w:val="000000"/>
          <w:szCs w:val="28"/>
        </w:rPr>
        <w:t>нциальности документа.</w:t>
      </w:r>
    </w:p>
    <w:p w:rsidR="0032254A" w:rsidRPr="0032254A" w:rsidRDefault="0032254A" w:rsidP="0032254A">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t>11.</w:t>
      </w:r>
      <w:r w:rsidR="00CB5879">
        <w:rPr>
          <w:rFonts w:eastAsia="Calibri" w:cs="Times New Roman"/>
          <w:color w:val="000000"/>
          <w:szCs w:val="28"/>
        </w:rPr>
        <w:t>4</w:t>
      </w:r>
      <w:r w:rsidRPr="0032254A">
        <w:rPr>
          <w:rFonts w:eastAsia="Calibri" w:cs="Times New Roman"/>
          <w:color w:val="000000"/>
          <w:szCs w:val="28"/>
        </w:rPr>
        <w:t>.</w:t>
      </w:r>
      <w:r w:rsidR="00CB5879">
        <w:rPr>
          <w:rFonts w:eastAsia="Calibri" w:cs="Times New Roman"/>
          <w:color w:val="000000"/>
          <w:szCs w:val="28"/>
        </w:rPr>
        <w:t>10</w:t>
      </w:r>
      <w:r w:rsidRPr="0032254A">
        <w:rPr>
          <w:rFonts w:eastAsia="Calibri" w:cs="Times New Roman"/>
          <w:color w:val="000000"/>
          <w:szCs w:val="28"/>
        </w:rPr>
        <w:t>. Номер экземпляра конфиденциального документа.</w:t>
      </w:r>
    </w:p>
    <w:p w:rsidR="00C952F1" w:rsidRDefault="0032254A" w:rsidP="00C952F1">
      <w:pPr>
        <w:autoSpaceDE w:val="0"/>
        <w:autoSpaceDN w:val="0"/>
        <w:adjustRightInd w:val="0"/>
        <w:spacing w:after="0" w:line="240" w:lineRule="auto"/>
        <w:ind w:firstLine="709"/>
        <w:jc w:val="both"/>
        <w:rPr>
          <w:rFonts w:eastAsia="Calibri" w:cs="Times New Roman"/>
          <w:color w:val="000000"/>
          <w:szCs w:val="28"/>
        </w:rPr>
      </w:pPr>
      <w:r w:rsidRPr="0032254A">
        <w:rPr>
          <w:rFonts w:eastAsia="Calibri" w:cs="Times New Roman"/>
          <w:color w:val="000000"/>
          <w:szCs w:val="28"/>
        </w:rPr>
        <w:lastRenderedPageBreak/>
        <w:t>Номер экземпляра конфиденциального документа оформляется без кавычек и указывается на первом листе документа ниже пометки конфиденциальности, например:</w:t>
      </w:r>
    </w:p>
    <w:p w:rsidR="0032254A" w:rsidRDefault="0032254A" w:rsidP="00C952F1">
      <w:pPr>
        <w:autoSpaceDE w:val="0"/>
        <w:autoSpaceDN w:val="0"/>
        <w:adjustRightInd w:val="0"/>
        <w:spacing w:after="0" w:line="240" w:lineRule="auto"/>
        <w:ind w:firstLine="709"/>
        <w:jc w:val="right"/>
        <w:rPr>
          <w:rFonts w:eastAsia="Calibri" w:cs="Times New Roman"/>
          <w:szCs w:val="28"/>
        </w:rPr>
      </w:pPr>
      <w:r w:rsidRPr="0032254A">
        <w:rPr>
          <w:rFonts w:eastAsia="Calibri" w:cs="Times New Roman"/>
          <w:color w:val="000000"/>
          <w:szCs w:val="28"/>
        </w:rPr>
        <w:t>Для служебного пользования</w:t>
      </w:r>
    </w:p>
    <w:p w:rsidR="00112D3A" w:rsidRPr="00112D3A" w:rsidRDefault="00C5776E" w:rsidP="00112D3A">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Экз. №</w:t>
      </w:r>
      <w:r w:rsidR="00112D3A" w:rsidRPr="00112D3A">
        <w:rPr>
          <w:rFonts w:eastAsia="Calibri" w:cs="Times New Roman"/>
          <w:color w:val="000000"/>
          <w:szCs w:val="28"/>
        </w:rPr>
        <w:t xml:space="preserve"> ____</w:t>
      </w:r>
      <w:r w:rsidR="00ED77C5">
        <w:rPr>
          <w:rFonts w:eastAsia="Calibri" w:cs="Times New Roman"/>
          <w:color w:val="000000"/>
          <w:szCs w:val="28"/>
        </w:rPr>
        <w:t>.</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На конфиденциальном документе, подготовленном в одном экземпляре, указывается:</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Экз. единственный</w:t>
      </w:r>
    </w:p>
    <w:p w:rsid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 xml:space="preserve">При подготовке конфиденциального документа в </w:t>
      </w:r>
      <w:r w:rsidR="009F70B4">
        <w:rPr>
          <w:rFonts w:eastAsia="Calibri" w:cs="Times New Roman"/>
          <w:color w:val="000000"/>
          <w:szCs w:val="28"/>
        </w:rPr>
        <w:br/>
      </w:r>
      <w:r w:rsidRPr="00112D3A">
        <w:rPr>
          <w:rFonts w:eastAsia="Calibri" w:cs="Times New Roman"/>
          <w:color w:val="000000"/>
          <w:szCs w:val="28"/>
        </w:rPr>
        <w:t xml:space="preserve">нескольких экземплярах на каждом из них проставляется </w:t>
      </w:r>
      <w:r w:rsidR="009F70B4">
        <w:rPr>
          <w:rFonts w:eastAsia="Calibri" w:cs="Times New Roman"/>
          <w:color w:val="000000"/>
          <w:szCs w:val="28"/>
        </w:rPr>
        <w:br/>
      </w:r>
      <w:r w:rsidRPr="00112D3A">
        <w:rPr>
          <w:rFonts w:eastAsia="Calibri" w:cs="Times New Roman"/>
          <w:color w:val="000000"/>
          <w:szCs w:val="28"/>
        </w:rPr>
        <w:t>персональный (очередной) порядковый номер в соответствии с количеством экземпляров подготовленного конфиденциального документа.</w:t>
      </w:r>
    </w:p>
    <w:p w:rsidR="009F0E89" w:rsidRPr="00112D3A" w:rsidRDefault="009F0E89" w:rsidP="00112D3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11.4.11. Подготовка конфиденциальных документов осуществляется только на объектах информатизации, соответствующих требованиям безопасности.</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11.</w:t>
      </w:r>
      <w:r w:rsidR="009F0E89">
        <w:rPr>
          <w:rFonts w:eastAsia="Calibri" w:cs="Times New Roman"/>
          <w:color w:val="000000"/>
          <w:szCs w:val="28"/>
        </w:rPr>
        <w:t>4</w:t>
      </w:r>
      <w:r w:rsidRPr="00112D3A">
        <w:rPr>
          <w:rFonts w:eastAsia="Calibri" w:cs="Times New Roman"/>
          <w:color w:val="000000"/>
          <w:szCs w:val="28"/>
        </w:rPr>
        <w:t>.</w:t>
      </w:r>
      <w:r w:rsidR="009F0E89">
        <w:rPr>
          <w:rFonts w:eastAsia="Calibri" w:cs="Times New Roman"/>
          <w:color w:val="000000"/>
          <w:szCs w:val="28"/>
        </w:rPr>
        <w:t>12</w:t>
      </w:r>
      <w:r w:rsidRPr="00112D3A">
        <w:rPr>
          <w:rFonts w:eastAsia="Calibri" w:cs="Times New Roman"/>
          <w:color w:val="000000"/>
          <w:szCs w:val="28"/>
        </w:rPr>
        <w:t xml:space="preserve">. Если к конфиденциальному документу прилагаются </w:t>
      </w:r>
      <w:r w:rsidR="009F70B4">
        <w:rPr>
          <w:rFonts w:eastAsia="Calibri" w:cs="Times New Roman"/>
          <w:color w:val="000000"/>
          <w:szCs w:val="28"/>
        </w:rPr>
        <w:br/>
      </w:r>
      <w:r w:rsidRPr="00112D3A">
        <w:rPr>
          <w:rFonts w:eastAsia="Calibri" w:cs="Times New Roman"/>
          <w:color w:val="000000"/>
          <w:szCs w:val="28"/>
        </w:rPr>
        <w:t>другие документы, то они перечисляются в конце текста сопроводительного письма в реквизите «Приложения» с указанием краткого наименования, номера, номера экземпляра, количества листов (по каждому приложению отдельно, в том числе и не содержащему конфиденциальной информации), например:</w:t>
      </w:r>
    </w:p>
    <w:p w:rsidR="00112D3A" w:rsidRPr="00112D3A" w:rsidRDefault="00112D3A" w:rsidP="00F06B3F">
      <w:pPr>
        <w:autoSpaceDE w:val="0"/>
        <w:autoSpaceDN w:val="0"/>
        <w:adjustRightInd w:val="0"/>
        <w:spacing w:after="0" w:line="240" w:lineRule="auto"/>
        <w:ind w:left="2410" w:hanging="1701"/>
        <w:jc w:val="both"/>
        <w:rPr>
          <w:rFonts w:eastAsia="Calibri" w:cs="Times New Roman"/>
          <w:color w:val="000000"/>
          <w:szCs w:val="28"/>
        </w:rPr>
      </w:pPr>
      <w:r w:rsidRPr="00112D3A">
        <w:rPr>
          <w:rFonts w:eastAsia="Calibri" w:cs="Times New Roman"/>
          <w:color w:val="000000"/>
          <w:szCs w:val="28"/>
        </w:rPr>
        <w:t>Приложения:</w:t>
      </w:r>
      <w:r w:rsidR="00F06B3F">
        <w:rPr>
          <w:rFonts w:eastAsia="Calibri" w:cs="Times New Roman"/>
          <w:color w:val="000000"/>
          <w:szCs w:val="28"/>
        </w:rPr>
        <w:t xml:space="preserve"> </w:t>
      </w:r>
      <w:r w:rsidRPr="00112D3A">
        <w:rPr>
          <w:rFonts w:eastAsia="Calibri" w:cs="Times New Roman"/>
          <w:color w:val="000000"/>
          <w:szCs w:val="28"/>
        </w:rPr>
        <w:t>1. Сведения о запасах..., уч. № __ от «___» ____ 20__, экз. № __, на 4 л., для служебного пользования.</w:t>
      </w:r>
    </w:p>
    <w:p w:rsidR="00112D3A" w:rsidRPr="00112D3A" w:rsidRDefault="00FA61CE" w:rsidP="00F06B3F">
      <w:pPr>
        <w:autoSpaceDE w:val="0"/>
        <w:autoSpaceDN w:val="0"/>
        <w:adjustRightInd w:val="0"/>
        <w:spacing w:after="0" w:line="240" w:lineRule="auto"/>
        <w:ind w:left="2410"/>
        <w:jc w:val="both"/>
        <w:rPr>
          <w:rFonts w:eastAsia="Calibri" w:cs="Times New Roman"/>
          <w:color w:val="000000"/>
          <w:szCs w:val="28"/>
        </w:rPr>
      </w:pPr>
      <w:r>
        <w:rPr>
          <w:rFonts w:eastAsia="Calibri" w:cs="Times New Roman"/>
          <w:color w:val="000000"/>
          <w:szCs w:val="28"/>
        </w:rPr>
        <w:t>2. Справка..., экз. №</w:t>
      </w:r>
      <w:r w:rsidR="00112D3A" w:rsidRPr="00112D3A">
        <w:rPr>
          <w:rFonts w:eastAsia="Calibri" w:cs="Times New Roman"/>
          <w:color w:val="000000"/>
          <w:szCs w:val="28"/>
        </w:rPr>
        <w:t xml:space="preserve"> __, на 2 л.</w:t>
      </w:r>
    </w:p>
    <w:p w:rsidR="00C5776E" w:rsidRPr="00112D3A" w:rsidRDefault="00112D3A" w:rsidP="009F0E89">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В тех случаях, когда приложение направляется без оставления копии в деле отправителя, после перечисления реквизитов приложения указывается: «только в адрес», например:</w:t>
      </w:r>
    </w:p>
    <w:p w:rsidR="00112D3A" w:rsidRPr="00112D3A" w:rsidRDefault="00112D3A" w:rsidP="00F06B3F">
      <w:pPr>
        <w:autoSpaceDE w:val="0"/>
        <w:autoSpaceDN w:val="0"/>
        <w:adjustRightInd w:val="0"/>
        <w:spacing w:after="0" w:line="240" w:lineRule="auto"/>
        <w:ind w:left="2410" w:hanging="1701"/>
        <w:jc w:val="both"/>
        <w:rPr>
          <w:rFonts w:eastAsia="Calibri" w:cs="Times New Roman"/>
          <w:color w:val="000000"/>
          <w:szCs w:val="28"/>
        </w:rPr>
      </w:pPr>
      <w:r w:rsidRPr="00112D3A">
        <w:rPr>
          <w:rFonts w:eastAsia="Calibri" w:cs="Times New Roman"/>
          <w:color w:val="000000"/>
          <w:szCs w:val="28"/>
        </w:rPr>
        <w:t>Приложение:</w:t>
      </w:r>
      <w:r w:rsidR="00F06B3F">
        <w:rPr>
          <w:rFonts w:eastAsia="Calibri" w:cs="Times New Roman"/>
          <w:color w:val="000000"/>
          <w:szCs w:val="28"/>
        </w:rPr>
        <w:t xml:space="preserve"> </w:t>
      </w:r>
      <w:r w:rsidR="00F27B58">
        <w:rPr>
          <w:rFonts w:eastAsia="Calibri" w:cs="Times New Roman"/>
          <w:color w:val="000000"/>
          <w:szCs w:val="28"/>
        </w:rPr>
        <w:t>с</w:t>
      </w:r>
      <w:r w:rsidRPr="00112D3A">
        <w:rPr>
          <w:rFonts w:eastAsia="Calibri" w:cs="Times New Roman"/>
          <w:color w:val="000000"/>
          <w:szCs w:val="28"/>
        </w:rPr>
        <w:t xml:space="preserve">ведения о запасах..., уч. № __ от «__» ____ 20__, экз. № __, на 4 л., для служебного пользования, только </w:t>
      </w:r>
      <w:r w:rsidR="00F06B3F">
        <w:rPr>
          <w:rFonts w:eastAsia="Calibri" w:cs="Times New Roman"/>
          <w:color w:val="000000"/>
          <w:szCs w:val="28"/>
        </w:rPr>
        <w:br/>
      </w:r>
      <w:r w:rsidRPr="00112D3A">
        <w:rPr>
          <w:rFonts w:eastAsia="Calibri" w:cs="Times New Roman"/>
          <w:color w:val="000000"/>
          <w:szCs w:val="28"/>
        </w:rPr>
        <w:t>в адрес.</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11.</w:t>
      </w:r>
      <w:r w:rsidR="009F0E89">
        <w:rPr>
          <w:rFonts w:eastAsia="Calibri" w:cs="Times New Roman"/>
          <w:color w:val="000000"/>
          <w:szCs w:val="28"/>
        </w:rPr>
        <w:t>4.13</w:t>
      </w:r>
      <w:r w:rsidRPr="00112D3A">
        <w:rPr>
          <w:rFonts w:eastAsia="Calibri" w:cs="Times New Roman"/>
          <w:color w:val="000000"/>
          <w:szCs w:val="28"/>
        </w:rPr>
        <w:t>. Отметка об исполнителе проставляется на последней странице конфиденциального документа в левом нижнем углу либо на оборотной стороне.</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Указанная отметка включает в себя:</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учетный номер;</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количество изготовленных экземпляров с указанием краткого перечня рассылки;</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отметку об уничтожении чернового документа;</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должность, ФИО, контактный телефон работника, исполнившего документ;</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должность, ФИО, контактный телефон работника, отпечатавшего документ;</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дату подготовки документа, например:</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lastRenderedPageBreak/>
        <w:t>Уч. №</w:t>
      </w:r>
      <w:r w:rsidR="00C5776E">
        <w:rPr>
          <w:rFonts w:eastAsia="Calibri" w:cs="Times New Roman"/>
          <w:color w:val="000000"/>
          <w:szCs w:val="28"/>
        </w:rPr>
        <w:t xml:space="preserve"> 17</w:t>
      </w:r>
      <w:r w:rsidRPr="00112D3A">
        <w:rPr>
          <w:rFonts w:eastAsia="Calibri" w:cs="Times New Roman"/>
          <w:color w:val="000000"/>
          <w:szCs w:val="28"/>
        </w:rPr>
        <w:t>дсп</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исполнено 2 экз.</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Экз. № 1 </w:t>
      </w:r>
      <w:r w:rsidR="00C5776E">
        <w:rPr>
          <w:rFonts w:eastAsia="Calibri" w:cs="Times New Roman"/>
          <w:color w:val="000000"/>
          <w:szCs w:val="28"/>
        </w:rPr>
        <w:t>–</w:t>
      </w:r>
      <w:r w:rsidRPr="00112D3A">
        <w:rPr>
          <w:rFonts w:eastAsia="Calibri" w:cs="Times New Roman"/>
          <w:color w:val="000000"/>
          <w:szCs w:val="28"/>
        </w:rPr>
        <w:t xml:space="preserve"> в адрес,</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экз. № 2 </w:t>
      </w:r>
      <w:r w:rsidR="00C5776E">
        <w:rPr>
          <w:rFonts w:eastAsia="Calibri" w:cs="Times New Roman"/>
          <w:color w:val="000000"/>
          <w:szCs w:val="28"/>
        </w:rPr>
        <w:t xml:space="preserve">– </w:t>
      </w:r>
      <w:r w:rsidRPr="00112D3A">
        <w:rPr>
          <w:rFonts w:eastAsia="Calibri" w:cs="Times New Roman"/>
          <w:color w:val="000000"/>
          <w:szCs w:val="28"/>
        </w:rPr>
        <w:t xml:space="preserve"> в дело</w:t>
      </w:r>
      <w:r w:rsidR="00C5776E">
        <w:rPr>
          <w:rFonts w:eastAsia="Calibri" w:cs="Times New Roman"/>
          <w:color w:val="000000"/>
          <w:szCs w:val="28"/>
        </w:rPr>
        <w:t>,</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ч/м – уничтожен.</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Исполнил:</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 ФИО, тел.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Отпечатал:</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 ФИО, тел.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00.00.0000</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Или</w:t>
      </w:r>
    </w:p>
    <w:p w:rsidR="00112D3A" w:rsidRPr="00112D3A" w:rsidRDefault="00C5776E" w:rsidP="00112D3A">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Уч. № 17</w:t>
      </w:r>
      <w:r w:rsidR="00112D3A" w:rsidRPr="00112D3A">
        <w:rPr>
          <w:rFonts w:eastAsia="Calibri" w:cs="Times New Roman"/>
          <w:color w:val="000000"/>
          <w:szCs w:val="28"/>
        </w:rPr>
        <w:t>дсп</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исполнено 23 экз.</w:t>
      </w:r>
    </w:p>
    <w:p w:rsidR="00112D3A" w:rsidRPr="00112D3A" w:rsidRDefault="00C5776E" w:rsidP="00112D3A">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Экз. №</w:t>
      </w:r>
      <w:r w:rsidR="00112D3A" w:rsidRPr="00112D3A">
        <w:rPr>
          <w:rFonts w:eastAsia="Calibri" w:cs="Times New Roman"/>
          <w:color w:val="000000"/>
          <w:szCs w:val="28"/>
        </w:rPr>
        <w:t xml:space="preserve"> 1 </w:t>
      </w:r>
      <w:r>
        <w:rPr>
          <w:rFonts w:eastAsia="Calibri" w:cs="Times New Roman"/>
          <w:color w:val="000000"/>
          <w:szCs w:val="28"/>
        </w:rPr>
        <w:t xml:space="preserve">– </w:t>
      </w:r>
      <w:r w:rsidR="00112D3A" w:rsidRPr="00112D3A">
        <w:rPr>
          <w:rFonts w:eastAsia="Calibri" w:cs="Times New Roman"/>
          <w:color w:val="000000"/>
          <w:szCs w:val="28"/>
        </w:rPr>
        <w:t>в дело,</w:t>
      </w:r>
    </w:p>
    <w:p w:rsidR="00C5776E" w:rsidRDefault="00112D3A" w:rsidP="00C5776E">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экз. № 2 </w:t>
      </w:r>
      <w:r w:rsidR="00C5776E">
        <w:rPr>
          <w:rFonts w:eastAsia="Calibri" w:cs="Times New Roman"/>
          <w:color w:val="000000"/>
          <w:szCs w:val="28"/>
        </w:rPr>
        <w:t>–</w:t>
      </w:r>
      <w:r w:rsidRPr="00112D3A">
        <w:rPr>
          <w:rFonts w:eastAsia="Calibri" w:cs="Times New Roman"/>
          <w:color w:val="000000"/>
          <w:szCs w:val="28"/>
        </w:rPr>
        <w:t xml:space="preserve"> 23 </w:t>
      </w:r>
      <w:r w:rsidR="00C5776E">
        <w:rPr>
          <w:rFonts w:eastAsia="Calibri" w:cs="Times New Roman"/>
          <w:color w:val="000000"/>
          <w:szCs w:val="28"/>
        </w:rPr>
        <w:t xml:space="preserve">– </w:t>
      </w:r>
      <w:r w:rsidR="009F0E89">
        <w:rPr>
          <w:rFonts w:eastAsia="Calibri" w:cs="Times New Roman"/>
          <w:color w:val="000000"/>
          <w:szCs w:val="28"/>
        </w:rPr>
        <w:t>главам</w:t>
      </w:r>
      <w:r w:rsidRPr="00112D3A">
        <w:rPr>
          <w:rFonts w:eastAsia="Calibri" w:cs="Times New Roman"/>
          <w:color w:val="000000"/>
          <w:szCs w:val="28"/>
        </w:rPr>
        <w:t xml:space="preserve"> </w:t>
      </w:r>
    </w:p>
    <w:p w:rsidR="00112D3A" w:rsidRPr="00112D3A" w:rsidRDefault="00C5776E" w:rsidP="00C5776E">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сельских поселений района</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согласно рассылке,</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ч/м </w:t>
      </w:r>
      <w:r w:rsidR="00C5776E">
        <w:rPr>
          <w:rFonts w:eastAsia="Calibri" w:cs="Times New Roman"/>
          <w:color w:val="000000"/>
          <w:szCs w:val="28"/>
        </w:rPr>
        <w:t>–</w:t>
      </w:r>
      <w:r w:rsidRPr="00112D3A">
        <w:rPr>
          <w:rFonts w:eastAsia="Calibri" w:cs="Times New Roman"/>
          <w:color w:val="000000"/>
          <w:szCs w:val="28"/>
        </w:rPr>
        <w:t xml:space="preserve"> уничтожен.</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Исполнил:</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 ФИО, тел.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Отпечатал:</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 ФИО, тел.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00.00.0000</w:t>
      </w:r>
    </w:p>
    <w:p w:rsidR="00112D3A" w:rsidRPr="00112D3A" w:rsidRDefault="009F0E89" w:rsidP="00112D3A">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11.4.14. </w:t>
      </w:r>
      <w:r w:rsidR="00112D3A" w:rsidRPr="00112D3A">
        <w:rPr>
          <w:rFonts w:eastAsia="Calibri" w:cs="Times New Roman"/>
          <w:color w:val="000000"/>
          <w:szCs w:val="28"/>
        </w:rPr>
        <w:t>В случае если конфиденциальный документ подготовлен и отпечатан одним работником, в отметке об исполнителе указывается:</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Уч. №</w:t>
      </w:r>
      <w:r w:rsidR="00C5776E">
        <w:rPr>
          <w:rFonts w:eastAsia="Calibri" w:cs="Times New Roman"/>
          <w:color w:val="000000"/>
          <w:szCs w:val="28"/>
        </w:rPr>
        <w:t xml:space="preserve"> 17</w:t>
      </w:r>
      <w:r w:rsidRPr="00112D3A">
        <w:rPr>
          <w:rFonts w:eastAsia="Calibri" w:cs="Times New Roman"/>
          <w:color w:val="000000"/>
          <w:szCs w:val="28"/>
        </w:rPr>
        <w:t>дсп</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исполнено 23 экз.</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Экз. № 1 </w:t>
      </w:r>
      <w:r w:rsidR="00C5776E">
        <w:rPr>
          <w:rFonts w:eastAsia="Calibri" w:cs="Times New Roman"/>
          <w:color w:val="000000"/>
          <w:szCs w:val="28"/>
        </w:rPr>
        <w:t>–</w:t>
      </w:r>
      <w:r w:rsidRPr="00112D3A">
        <w:rPr>
          <w:rFonts w:eastAsia="Calibri" w:cs="Times New Roman"/>
          <w:color w:val="000000"/>
          <w:szCs w:val="28"/>
        </w:rPr>
        <w:t xml:space="preserve"> в дело,</w:t>
      </w:r>
    </w:p>
    <w:p w:rsidR="00C5776E" w:rsidRDefault="00112D3A" w:rsidP="00C5776E">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экз. № 2 – 23 </w:t>
      </w:r>
      <w:r w:rsidR="00C5776E">
        <w:rPr>
          <w:rFonts w:eastAsia="Calibri" w:cs="Times New Roman"/>
          <w:color w:val="000000"/>
          <w:szCs w:val="28"/>
        </w:rPr>
        <w:t xml:space="preserve">– </w:t>
      </w:r>
      <w:r w:rsidR="009F0E89">
        <w:rPr>
          <w:rFonts w:eastAsia="Calibri" w:cs="Times New Roman"/>
          <w:color w:val="000000"/>
          <w:szCs w:val="28"/>
        </w:rPr>
        <w:t>главам</w:t>
      </w:r>
      <w:r w:rsidRPr="00112D3A">
        <w:rPr>
          <w:rFonts w:eastAsia="Calibri" w:cs="Times New Roman"/>
          <w:color w:val="000000"/>
          <w:szCs w:val="28"/>
        </w:rPr>
        <w:t xml:space="preserve"> </w:t>
      </w:r>
      <w:r w:rsidR="00C5776E">
        <w:rPr>
          <w:rFonts w:eastAsia="Calibri" w:cs="Times New Roman"/>
          <w:color w:val="000000"/>
          <w:szCs w:val="28"/>
        </w:rPr>
        <w:t>сельских</w:t>
      </w:r>
    </w:p>
    <w:p w:rsidR="00112D3A" w:rsidRPr="00112D3A" w:rsidRDefault="00C5776E" w:rsidP="00C5776E">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 xml:space="preserve">поселений района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согласно рассылке</w:t>
      </w:r>
      <w:r w:rsidR="001A6A7A">
        <w:rPr>
          <w:rFonts w:eastAsia="Calibri" w:cs="Times New Roman"/>
          <w:color w:val="000000"/>
          <w:szCs w:val="28"/>
        </w:rPr>
        <w:t>,</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 xml:space="preserve">ч/м </w:t>
      </w:r>
      <w:r w:rsidR="00C5776E">
        <w:rPr>
          <w:rFonts w:eastAsia="Calibri" w:cs="Times New Roman"/>
          <w:color w:val="000000"/>
          <w:szCs w:val="28"/>
        </w:rPr>
        <w:t>–</w:t>
      </w:r>
      <w:r w:rsidRPr="00112D3A">
        <w:rPr>
          <w:rFonts w:eastAsia="Calibri" w:cs="Times New Roman"/>
          <w:color w:val="000000"/>
          <w:szCs w:val="28"/>
        </w:rPr>
        <w:t xml:space="preserve"> уничтожен.</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Исп. и отп.:</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 ФИО, тел. -</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00.00.0000</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11.</w:t>
      </w:r>
      <w:r w:rsidR="009F0E89">
        <w:rPr>
          <w:rFonts w:eastAsia="Calibri" w:cs="Times New Roman"/>
          <w:color w:val="000000"/>
          <w:szCs w:val="28"/>
        </w:rPr>
        <w:t>4</w:t>
      </w:r>
      <w:r w:rsidRPr="00112D3A">
        <w:rPr>
          <w:rFonts w:eastAsia="Calibri" w:cs="Times New Roman"/>
          <w:color w:val="000000"/>
          <w:szCs w:val="28"/>
        </w:rPr>
        <w:t>.</w:t>
      </w:r>
      <w:r w:rsidR="009F0E89">
        <w:rPr>
          <w:rFonts w:eastAsia="Calibri" w:cs="Times New Roman"/>
          <w:color w:val="000000"/>
          <w:szCs w:val="28"/>
        </w:rPr>
        <w:t>15</w:t>
      </w:r>
      <w:r w:rsidRPr="00112D3A">
        <w:rPr>
          <w:rFonts w:eastAsia="Calibri" w:cs="Times New Roman"/>
          <w:color w:val="000000"/>
          <w:szCs w:val="28"/>
        </w:rPr>
        <w:t xml:space="preserve">. Снятие пометки «Для служебного пользования» осуществляется </w:t>
      </w:r>
      <w:r w:rsidR="00C5776E">
        <w:rPr>
          <w:rFonts w:eastAsia="Calibri" w:cs="Times New Roman"/>
          <w:color w:val="000000"/>
          <w:szCs w:val="28"/>
        </w:rPr>
        <w:t>главой района</w:t>
      </w:r>
      <w:r w:rsidRPr="00112D3A">
        <w:rPr>
          <w:rFonts w:eastAsia="Calibri" w:cs="Times New Roman"/>
          <w:color w:val="000000"/>
          <w:szCs w:val="28"/>
        </w:rPr>
        <w:t xml:space="preserve"> или лицом, его замещающим.</w:t>
      </w:r>
    </w:p>
    <w:p w:rsidR="00112D3A" w:rsidRPr="00112D3A" w:rsidRDefault="00112D3A" w:rsidP="00112D3A">
      <w:pPr>
        <w:autoSpaceDE w:val="0"/>
        <w:autoSpaceDN w:val="0"/>
        <w:adjustRightInd w:val="0"/>
        <w:spacing w:after="0" w:line="240" w:lineRule="auto"/>
        <w:ind w:firstLine="709"/>
        <w:jc w:val="both"/>
        <w:rPr>
          <w:rFonts w:eastAsia="Calibri" w:cs="Times New Roman"/>
          <w:color w:val="000000"/>
          <w:szCs w:val="28"/>
        </w:rPr>
      </w:pPr>
      <w:r w:rsidRPr="00112D3A">
        <w:rPr>
          <w:rFonts w:eastAsia="Calibri" w:cs="Times New Roman"/>
          <w:color w:val="000000"/>
          <w:szCs w:val="28"/>
        </w:rPr>
        <w:t>Снятие пометки «Для служебного пользования» осуществляется путем зачеркивания данной пометки на подлиннике конфиденциального документа, с указанием даты, должности и фамилии лица, снявшего пометку конфиденциальности, например:</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Пометка «Для служебного пользования» снята,</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должность</w:t>
      </w:r>
    </w:p>
    <w:p w:rsidR="00112D3A" w:rsidRP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t>______________ ФИО</w:t>
      </w:r>
    </w:p>
    <w:p w:rsidR="00112D3A" w:rsidRDefault="00112D3A" w:rsidP="00112D3A">
      <w:pPr>
        <w:autoSpaceDE w:val="0"/>
        <w:autoSpaceDN w:val="0"/>
        <w:adjustRightInd w:val="0"/>
        <w:spacing w:after="0" w:line="240" w:lineRule="auto"/>
        <w:jc w:val="right"/>
        <w:rPr>
          <w:rFonts w:eastAsia="Calibri" w:cs="Times New Roman"/>
          <w:color w:val="000000"/>
          <w:szCs w:val="28"/>
        </w:rPr>
      </w:pPr>
      <w:r w:rsidRPr="00112D3A">
        <w:rPr>
          <w:rFonts w:eastAsia="Calibri" w:cs="Times New Roman"/>
          <w:color w:val="000000"/>
          <w:szCs w:val="28"/>
        </w:rPr>
        <w:lastRenderedPageBreak/>
        <w:t>00.00.0000</w:t>
      </w:r>
    </w:p>
    <w:p w:rsid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 xml:space="preserve">О снятии пометки «Для служебного пользования» на конфиденциальных документах, а также в учетных формах </w:t>
      </w:r>
      <w:r w:rsidR="003417B9">
        <w:rPr>
          <w:rFonts w:eastAsia="Calibri" w:cs="Times New Roman"/>
          <w:color w:val="000000"/>
          <w:szCs w:val="28"/>
        </w:rPr>
        <w:t>делается соответствующая запись</w:t>
      </w:r>
      <w:r w:rsidRPr="00C5776E">
        <w:rPr>
          <w:rFonts w:eastAsia="Calibri" w:cs="Times New Roman"/>
          <w:color w:val="000000"/>
          <w:szCs w:val="28"/>
        </w:rPr>
        <w:t xml:space="preserve"> и информируются все адресаты, которым эти конфиденциальные документы направлялись.</w:t>
      </w:r>
      <w:r w:rsidR="00F27B58">
        <w:rPr>
          <w:rFonts w:eastAsia="Calibri" w:cs="Times New Roman"/>
          <w:color w:val="000000"/>
          <w:szCs w:val="28"/>
        </w:rPr>
        <w:t xml:space="preserve"> </w:t>
      </w:r>
    </w:p>
    <w:p w:rsidR="009F0E89" w:rsidRDefault="009F0E89"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11.4.1</w:t>
      </w:r>
      <w:r w:rsidR="001A6A7A">
        <w:rPr>
          <w:rFonts w:eastAsia="Calibri" w:cs="Times New Roman"/>
          <w:color w:val="000000"/>
          <w:szCs w:val="28"/>
        </w:rPr>
        <w:t>6</w:t>
      </w:r>
      <w:r>
        <w:rPr>
          <w:rFonts w:eastAsia="Calibri" w:cs="Times New Roman"/>
          <w:color w:val="000000"/>
          <w:szCs w:val="28"/>
        </w:rPr>
        <w:t>. Установление пометки «Для служебного пользования» для документов, подготовленных в администрации (органах администрации) района, осуществляется уполномоченным исполнителем (на этапе подготовки документа) или главой района (исполняющим обязанности главы района) (руководителем органа администрации района) (на этапе подписания документа).</w:t>
      </w:r>
    </w:p>
    <w:p w:rsidR="009F0E89" w:rsidRPr="00C5776E" w:rsidRDefault="00DB22CA"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Установление пометки «Для служебного пользования» </w:t>
      </w:r>
      <w:r w:rsidR="00ED77C5">
        <w:rPr>
          <w:rFonts w:eastAsia="Calibri" w:cs="Times New Roman"/>
          <w:color w:val="000000"/>
          <w:szCs w:val="28"/>
        </w:rPr>
        <w:br/>
      </w:r>
      <w:r>
        <w:rPr>
          <w:rFonts w:eastAsia="Calibri" w:cs="Times New Roman"/>
          <w:color w:val="000000"/>
          <w:szCs w:val="28"/>
        </w:rPr>
        <w:t>для поступивших в администрацию района документов, не имеющ</w:t>
      </w:r>
      <w:r w:rsidR="001A6A7A">
        <w:rPr>
          <w:rFonts w:eastAsia="Calibri" w:cs="Times New Roman"/>
          <w:color w:val="000000"/>
          <w:szCs w:val="28"/>
        </w:rPr>
        <w:t>и</w:t>
      </w:r>
      <w:r>
        <w:rPr>
          <w:rFonts w:eastAsia="Calibri" w:cs="Times New Roman"/>
          <w:color w:val="000000"/>
          <w:szCs w:val="28"/>
        </w:rPr>
        <w:t>х пометку конфиденциальности, осуществляется главой района (исполняющим обязанности главы района) (на этапе рассмотрения документа)</w:t>
      </w:r>
      <w:r w:rsidR="001A6A7A">
        <w:rPr>
          <w:rFonts w:eastAsia="Calibri" w:cs="Times New Roman"/>
          <w:color w:val="000000"/>
          <w:szCs w:val="28"/>
        </w:rPr>
        <w:t>.</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DB22CA">
        <w:rPr>
          <w:rFonts w:eastAsia="Calibri" w:cs="Times New Roman"/>
          <w:color w:val="000000"/>
          <w:szCs w:val="28"/>
        </w:rPr>
        <w:t>5</w:t>
      </w:r>
      <w:r w:rsidRPr="00C5776E">
        <w:rPr>
          <w:rFonts w:eastAsia="Calibri" w:cs="Times New Roman"/>
          <w:color w:val="000000"/>
          <w:szCs w:val="28"/>
        </w:rPr>
        <w:t>. Учет конфиденциальных документов.</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DB22CA">
        <w:rPr>
          <w:rFonts w:eastAsia="Calibri" w:cs="Times New Roman"/>
          <w:color w:val="000000"/>
          <w:szCs w:val="28"/>
        </w:rPr>
        <w:t>5</w:t>
      </w:r>
      <w:r w:rsidRPr="00C5776E">
        <w:rPr>
          <w:rFonts w:eastAsia="Calibri" w:cs="Times New Roman"/>
          <w:color w:val="000000"/>
          <w:szCs w:val="28"/>
        </w:rPr>
        <w:t>.1. Входящие (поступившие) и исходящие (отправляемые) конфиденциальные документы подлежат учету путем присвоения и проставления на них регистрационных номеров, а также внесения учетных данных в журналы учета конфиденциальных документов согласно</w:t>
      </w:r>
      <w:r w:rsidR="00F27B58">
        <w:rPr>
          <w:rFonts w:eastAsia="Calibri" w:cs="Times New Roman"/>
          <w:color w:val="000000"/>
          <w:szCs w:val="28"/>
        </w:rPr>
        <w:t xml:space="preserve"> приложениям </w:t>
      </w:r>
      <w:r w:rsidR="00AF40DF">
        <w:rPr>
          <w:rFonts w:eastAsia="Calibri" w:cs="Times New Roman"/>
          <w:color w:val="000000"/>
          <w:szCs w:val="28"/>
        </w:rPr>
        <w:t>19</w:t>
      </w:r>
      <w:r w:rsidRPr="00C5776E">
        <w:rPr>
          <w:rFonts w:eastAsia="Calibri" w:cs="Times New Roman"/>
          <w:color w:val="000000"/>
          <w:szCs w:val="28"/>
        </w:rPr>
        <w:t xml:space="preserve">, </w:t>
      </w:r>
      <w:r w:rsidR="00AF40DF">
        <w:rPr>
          <w:rFonts w:eastAsia="Calibri" w:cs="Times New Roman"/>
          <w:color w:val="000000"/>
          <w:szCs w:val="28"/>
        </w:rPr>
        <w:t>2</w:t>
      </w:r>
      <w:hyperlink r:id="rId9" w:history="1">
        <w:r w:rsidR="00AF40DF">
          <w:rPr>
            <w:rFonts w:eastAsia="Calibri" w:cs="Times New Roman"/>
            <w:color w:val="000000"/>
            <w:szCs w:val="28"/>
          </w:rPr>
          <w:t>0</w:t>
        </w:r>
      </w:hyperlink>
      <w:r w:rsidR="00E33BEE">
        <w:rPr>
          <w:rFonts w:eastAsia="Calibri" w:cs="Times New Roman"/>
          <w:color w:val="000000"/>
          <w:szCs w:val="28"/>
        </w:rPr>
        <w:t>, 21</w:t>
      </w:r>
      <w:r w:rsidRPr="00C5776E">
        <w:rPr>
          <w:rFonts w:eastAsia="Calibri" w:cs="Times New Roman"/>
          <w:color w:val="000000"/>
          <w:szCs w:val="28"/>
        </w:rPr>
        <w:t xml:space="preserve"> к Инструкции (далее </w:t>
      </w:r>
      <w:r w:rsidR="00AF40DF">
        <w:rPr>
          <w:rFonts w:eastAsia="Calibri" w:cs="Times New Roman"/>
          <w:color w:val="000000"/>
          <w:szCs w:val="28"/>
        </w:rPr>
        <w:t>–</w:t>
      </w:r>
      <w:r w:rsidRPr="00C5776E">
        <w:rPr>
          <w:rFonts w:eastAsia="Calibri" w:cs="Times New Roman"/>
          <w:color w:val="000000"/>
          <w:szCs w:val="28"/>
        </w:rPr>
        <w:t xml:space="preserve"> журнал, журналы).</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DB22CA">
        <w:rPr>
          <w:rFonts w:eastAsia="Calibri" w:cs="Times New Roman"/>
          <w:color w:val="000000"/>
          <w:szCs w:val="28"/>
        </w:rPr>
        <w:t>5</w:t>
      </w:r>
      <w:r w:rsidRPr="00C5776E">
        <w:rPr>
          <w:rFonts w:eastAsia="Calibri" w:cs="Times New Roman"/>
          <w:color w:val="000000"/>
          <w:szCs w:val="28"/>
        </w:rPr>
        <w:t xml:space="preserve">.2. Журналы нумеруются, прошнуровываются и опечатываются печатью </w:t>
      </w:r>
      <w:r w:rsidR="00E33BEE">
        <w:rPr>
          <w:rFonts w:eastAsia="Calibri" w:cs="Times New Roman"/>
          <w:color w:val="000000"/>
          <w:szCs w:val="28"/>
        </w:rPr>
        <w:t>отдела организационной и контрольной работы</w:t>
      </w:r>
      <w:r w:rsidR="003417B9">
        <w:rPr>
          <w:rFonts w:eastAsia="Calibri" w:cs="Times New Roman"/>
          <w:color w:val="000000"/>
          <w:szCs w:val="28"/>
        </w:rPr>
        <w:t xml:space="preserve"> администрации района (органа администрации района, осуществляющего ведени</w:t>
      </w:r>
      <w:r w:rsidR="001A6A7A">
        <w:rPr>
          <w:rFonts w:eastAsia="Calibri" w:cs="Times New Roman"/>
          <w:color w:val="000000"/>
          <w:szCs w:val="28"/>
        </w:rPr>
        <w:t>е</w:t>
      </w:r>
      <w:r w:rsidR="003417B9">
        <w:rPr>
          <w:rFonts w:eastAsia="Calibri" w:cs="Times New Roman"/>
          <w:color w:val="000000"/>
          <w:szCs w:val="28"/>
        </w:rPr>
        <w:t xml:space="preserve"> конфиденциального делопроизводства – в пределах компетенции)</w:t>
      </w:r>
      <w:r w:rsidRPr="00C5776E">
        <w:rPr>
          <w:rFonts w:eastAsia="Calibri" w:cs="Times New Roman"/>
          <w:color w:val="000000"/>
          <w:szCs w:val="28"/>
        </w:rPr>
        <w:t>.</w:t>
      </w:r>
    </w:p>
    <w:p w:rsidR="00C5776E" w:rsidRPr="00C5776E" w:rsidRDefault="003417B9"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11.5.3. </w:t>
      </w:r>
      <w:r w:rsidR="00C5776E" w:rsidRPr="00C5776E">
        <w:rPr>
          <w:rFonts w:eastAsia="Calibri" w:cs="Times New Roman"/>
          <w:color w:val="000000"/>
          <w:szCs w:val="28"/>
        </w:rPr>
        <w:t>Регистрация конфиденциальных документов начинается в журналах с первого номера ежегодно, а по окончании календарного года делается итоговая запись.</w:t>
      </w:r>
    </w:p>
    <w:p w:rsidR="00C5776E" w:rsidRPr="00C5776E" w:rsidRDefault="003417B9"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11.5.4. </w:t>
      </w:r>
      <w:r w:rsidR="00C5776E" w:rsidRPr="00C5776E">
        <w:rPr>
          <w:rFonts w:eastAsia="Calibri" w:cs="Times New Roman"/>
          <w:color w:val="000000"/>
          <w:szCs w:val="28"/>
        </w:rPr>
        <w:t>В учетных формах отражаются данные о движении конфиденциальных документов с момента их получения (создания) до завершения исполнения и подшивки в дело, отправки адресатам, уничтожения или перерегистрации.</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5</w:t>
      </w:r>
      <w:r w:rsidRPr="00C5776E">
        <w:rPr>
          <w:rFonts w:eastAsia="Calibri" w:cs="Times New Roman"/>
          <w:color w:val="000000"/>
          <w:szCs w:val="28"/>
        </w:rPr>
        <w:t>. В формах учета конфиденциальных документов запрещается осуществлять исправления с применением корректирующей жидкости. Ошибочная запись зачеркивается одной чертой. Вносимые исправления заверяются подписью лица, ответственного за ведение конфиденциального делопроизводства.</w:t>
      </w:r>
    </w:p>
    <w:p w:rsidR="00C5776E" w:rsidRPr="00C5776E" w:rsidRDefault="003417B9"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11.5.6. </w:t>
      </w:r>
      <w:r w:rsidR="00C5776E" w:rsidRPr="00C5776E">
        <w:rPr>
          <w:rFonts w:eastAsia="Calibri" w:cs="Times New Roman"/>
          <w:color w:val="000000"/>
          <w:szCs w:val="28"/>
        </w:rPr>
        <w:t>Журналы заполняются разборчивым почерком с расшифровкой подписей работников, которым был передан конфиденциальный документ. Исправления в журналах заверяются подписью лица, ответственного за ведение конфиденциального делопроизводства, и печатью</w:t>
      </w:r>
      <w:r w:rsidR="00E33BEE">
        <w:rPr>
          <w:rFonts w:eastAsia="Calibri" w:cs="Times New Roman"/>
          <w:color w:val="000000"/>
          <w:szCs w:val="28"/>
        </w:rPr>
        <w:t xml:space="preserve"> отдела организационной и контрольной работы</w:t>
      </w:r>
      <w:r>
        <w:rPr>
          <w:rFonts w:eastAsia="Calibri" w:cs="Times New Roman"/>
          <w:color w:val="000000"/>
          <w:szCs w:val="28"/>
        </w:rPr>
        <w:t xml:space="preserve"> администрации района (органа администрации района, </w:t>
      </w:r>
      <w:r>
        <w:rPr>
          <w:rFonts w:eastAsia="Calibri" w:cs="Times New Roman"/>
          <w:color w:val="000000"/>
          <w:szCs w:val="28"/>
        </w:rPr>
        <w:lastRenderedPageBreak/>
        <w:t>осуществляющего ведени</w:t>
      </w:r>
      <w:r w:rsidR="001A6A7A">
        <w:rPr>
          <w:rFonts w:eastAsia="Calibri" w:cs="Times New Roman"/>
          <w:color w:val="000000"/>
          <w:szCs w:val="28"/>
        </w:rPr>
        <w:t>е</w:t>
      </w:r>
      <w:r>
        <w:rPr>
          <w:rFonts w:eastAsia="Calibri" w:cs="Times New Roman"/>
          <w:color w:val="000000"/>
          <w:szCs w:val="28"/>
        </w:rPr>
        <w:t xml:space="preserve"> конфиденциального делопроизводства – в пределах компетенции)</w:t>
      </w:r>
      <w:r w:rsidR="00E33BEE">
        <w:rPr>
          <w:rFonts w:eastAsia="Calibri" w:cs="Times New Roman"/>
          <w:color w:val="000000"/>
          <w:szCs w:val="28"/>
        </w:rPr>
        <w:t>.</w:t>
      </w:r>
    </w:p>
    <w:p w:rsidR="00C5776E" w:rsidRPr="00C5776E" w:rsidRDefault="003417B9"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11.5.7. </w:t>
      </w:r>
      <w:r w:rsidR="00C5776E" w:rsidRPr="00C5776E">
        <w:rPr>
          <w:rFonts w:eastAsia="Calibri" w:cs="Times New Roman"/>
          <w:color w:val="000000"/>
          <w:szCs w:val="28"/>
        </w:rPr>
        <w:t>На оборотной стороне последнего листа журнала проставляется заверительная надпись с указанием количества листов, подписываемая лицом, ответственным за ведение конфиденциального делопроизводства, например:</w:t>
      </w:r>
    </w:p>
    <w:p w:rsidR="00C5776E" w:rsidRPr="00AF40DF" w:rsidRDefault="00C5776E" w:rsidP="00AF40DF">
      <w:pPr>
        <w:pStyle w:val="a3"/>
        <w:jc w:val="right"/>
      </w:pPr>
      <w:r w:rsidRPr="00C5776E">
        <w:t xml:space="preserve">                                         </w:t>
      </w:r>
      <w:r w:rsidRPr="00AF40DF">
        <w:t>В настоящем журнале пронумеровано,</w:t>
      </w:r>
    </w:p>
    <w:p w:rsidR="00C5776E" w:rsidRPr="00AF40DF" w:rsidRDefault="00C5776E" w:rsidP="00AF40DF">
      <w:pPr>
        <w:pStyle w:val="a3"/>
        <w:jc w:val="right"/>
      </w:pPr>
      <w:r w:rsidRPr="00AF40DF">
        <w:t xml:space="preserve">                                                   прошнуровано и опечатано</w:t>
      </w:r>
    </w:p>
    <w:p w:rsidR="00C5776E" w:rsidRPr="00AF40DF" w:rsidRDefault="00C5776E" w:rsidP="00AF40DF">
      <w:pPr>
        <w:pStyle w:val="a3"/>
        <w:jc w:val="right"/>
      </w:pPr>
      <w:r w:rsidRPr="00AF40DF">
        <w:t xml:space="preserve">                                                      ______________ листов</w:t>
      </w:r>
    </w:p>
    <w:p w:rsidR="00C5776E" w:rsidRPr="00AF40DF" w:rsidRDefault="00C5776E" w:rsidP="00AF40DF">
      <w:pPr>
        <w:pStyle w:val="a3"/>
        <w:jc w:val="right"/>
      </w:pPr>
      <w:r w:rsidRPr="00AF40DF">
        <w:t xml:space="preserve">                                                        (прописью)</w:t>
      </w:r>
    </w:p>
    <w:p w:rsidR="00C5776E" w:rsidRPr="00C5776E" w:rsidRDefault="00C5776E" w:rsidP="00AF40DF">
      <w:pPr>
        <w:autoSpaceDE w:val="0"/>
        <w:autoSpaceDN w:val="0"/>
        <w:adjustRightInd w:val="0"/>
        <w:spacing w:after="160" w:line="240" w:lineRule="auto"/>
        <w:jc w:val="right"/>
        <w:rPr>
          <w:rFonts w:eastAsia="Calibri" w:cs="Times New Roman"/>
          <w:color w:val="000000"/>
          <w:szCs w:val="28"/>
        </w:rPr>
      </w:pPr>
      <w:r w:rsidRPr="00C5776E">
        <w:rPr>
          <w:rFonts w:eastAsia="Calibri" w:cs="Times New Roman"/>
          <w:color w:val="000000"/>
          <w:szCs w:val="28"/>
        </w:rPr>
        <w:t xml:space="preserve">                                 __________________________________________</w:t>
      </w:r>
    </w:p>
    <w:p w:rsidR="00C5776E" w:rsidRPr="00C5776E" w:rsidRDefault="00C5776E" w:rsidP="00AF40DF">
      <w:pPr>
        <w:autoSpaceDE w:val="0"/>
        <w:autoSpaceDN w:val="0"/>
        <w:adjustRightInd w:val="0"/>
        <w:spacing w:after="160" w:line="240" w:lineRule="auto"/>
        <w:jc w:val="right"/>
        <w:rPr>
          <w:rFonts w:eastAsia="Calibri" w:cs="Times New Roman"/>
          <w:color w:val="000000"/>
          <w:szCs w:val="28"/>
        </w:rPr>
      </w:pPr>
      <w:r w:rsidRPr="00C5776E">
        <w:rPr>
          <w:rFonts w:eastAsia="Calibri" w:cs="Times New Roman"/>
          <w:color w:val="000000"/>
          <w:szCs w:val="28"/>
        </w:rPr>
        <w:t xml:space="preserve">                               (подпись, инициалы, фамилия, должность лица,                                  оформившего заверительную подпись, дата).</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8</w:t>
      </w:r>
      <w:r w:rsidRPr="00C5776E">
        <w:rPr>
          <w:rFonts w:eastAsia="Calibri" w:cs="Times New Roman"/>
          <w:color w:val="000000"/>
          <w:szCs w:val="28"/>
        </w:rPr>
        <w:t xml:space="preserve">. Конфиденциальные документы учитываются по количеству листов, издания – поэкземплярно. Носители конфиденциальной информации (фото-, кино-, видео- и аудиопленки), машинные носители конфиденциальной информации (винчестеры, дискеты, DVD (CD) диски, USB-флэш накопители) </w:t>
      </w:r>
      <w:r w:rsidR="0021281D">
        <w:rPr>
          <w:rFonts w:eastAsia="Calibri" w:cs="Times New Roman"/>
          <w:color w:val="000000"/>
          <w:szCs w:val="28"/>
        </w:rPr>
        <w:t>–</w:t>
      </w:r>
      <w:r w:rsidRPr="00C5776E">
        <w:rPr>
          <w:rFonts w:eastAsia="Calibri" w:cs="Times New Roman"/>
          <w:color w:val="000000"/>
          <w:szCs w:val="28"/>
        </w:rPr>
        <w:t xml:space="preserve"> поштучно.</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9</w:t>
      </w:r>
      <w:r w:rsidRPr="00C5776E">
        <w:rPr>
          <w:rFonts w:eastAsia="Calibri" w:cs="Times New Roman"/>
          <w:color w:val="000000"/>
          <w:szCs w:val="28"/>
        </w:rPr>
        <w:t>. При регистрации конфиденциальных документов в СЭД в электронных регистрационных карточках документов в поле «Содержание» делается пометка конфиденциальности «ДСП», содержание текста не указывается.</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10</w:t>
      </w:r>
      <w:r w:rsidRPr="00C5776E">
        <w:rPr>
          <w:rFonts w:eastAsia="Calibri" w:cs="Times New Roman"/>
          <w:color w:val="000000"/>
          <w:szCs w:val="28"/>
        </w:rPr>
        <w:t>. Сканирование конфиденциальных документов и присоединение электронных образов конфиденциальных документов к электронным регистрационным карточкам запрещается.</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11</w:t>
      </w:r>
      <w:r w:rsidRPr="00C5776E">
        <w:rPr>
          <w:rFonts w:eastAsia="Calibri" w:cs="Times New Roman"/>
          <w:color w:val="000000"/>
          <w:szCs w:val="28"/>
        </w:rPr>
        <w:t>. Допускается присоединение сканированных конфиденциальных документов к электронным регистрационным карточкам, если система электронного документооборота установленным порядком аттестована на соответствие требованиям по безопасности информации.</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11.5.</w:t>
      </w:r>
      <w:r w:rsidR="003417B9">
        <w:rPr>
          <w:rFonts w:eastAsia="Calibri" w:cs="Times New Roman"/>
          <w:color w:val="000000"/>
          <w:szCs w:val="28"/>
        </w:rPr>
        <w:t>12.</w:t>
      </w:r>
      <w:r w:rsidRPr="00C5776E">
        <w:rPr>
          <w:rFonts w:eastAsia="Calibri" w:cs="Times New Roman"/>
          <w:color w:val="000000"/>
          <w:szCs w:val="28"/>
        </w:rPr>
        <w:t xml:space="preserve"> Исходящие (отправляемые) конфиденциальные документы учитываются в </w:t>
      </w:r>
      <w:hyperlink r:id="rId10" w:history="1">
        <w:r w:rsidRPr="00C5776E">
          <w:rPr>
            <w:rFonts w:eastAsia="Calibri" w:cs="Times New Roman"/>
            <w:color w:val="000000"/>
            <w:szCs w:val="28"/>
          </w:rPr>
          <w:t>журнале</w:t>
        </w:r>
      </w:hyperlink>
      <w:r w:rsidRPr="00C5776E">
        <w:rPr>
          <w:rFonts w:eastAsia="Calibri" w:cs="Times New Roman"/>
          <w:color w:val="000000"/>
          <w:szCs w:val="28"/>
        </w:rPr>
        <w:t xml:space="preserve"> учета исходящих (отправляемых) конфиденци</w:t>
      </w:r>
      <w:r w:rsidR="0021281D">
        <w:rPr>
          <w:rFonts w:eastAsia="Calibri" w:cs="Times New Roman"/>
          <w:color w:val="000000"/>
          <w:szCs w:val="28"/>
        </w:rPr>
        <w:t>альных документов (приложение 20</w:t>
      </w:r>
      <w:r w:rsidRPr="00C5776E">
        <w:rPr>
          <w:rFonts w:eastAsia="Calibri" w:cs="Times New Roman"/>
          <w:color w:val="000000"/>
          <w:szCs w:val="28"/>
        </w:rPr>
        <w:t xml:space="preserve"> к Инструкции).</w:t>
      </w:r>
    </w:p>
    <w:p w:rsidR="00C5776E" w:rsidRPr="00C5776E" w:rsidRDefault="005B69C8" w:rsidP="00C5776E">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11.</w:t>
      </w:r>
      <w:r w:rsidR="003417B9">
        <w:rPr>
          <w:rFonts w:eastAsia="Calibri" w:cs="Times New Roman"/>
          <w:color w:val="000000"/>
          <w:szCs w:val="28"/>
        </w:rPr>
        <w:t>5</w:t>
      </w:r>
      <w:r>
        <w:rPr>
          <w:rFonts w:eastAsia="Calibri" w:cs="Times New Roman"/>
          <w:color w:val="000000"/>
          <w:szCs w:val="28"/>
        </w:rPr>
        <w:t>.</w:t>
      </w:r>
      <w:r w:rsidR="003417B9">
        <w:rPr>
          <w:rFonts w:eastAsia="Calibri" w:cs="Times New Roman"/>
          <w:color w:val="000000"/>
          <w:szCs w:val="28"/>
        </w:rPr>
        <w:t>13</w:t>
      </w:r>
      <w:r w:rsidR="001A6A7A">
        <w:rPr>
          <w:rFonts w:eastAsia="Calibri" w:cs="Times New Roman"/>
          <w:color w:val="000000"/>
          <w:szCs w:val="28"/>
        </w:rPr>
        <w:t>.</w:t>
      </w:r>
      <w:r>
        <w:rPr>
          <w:rFonts w:eastAsia="Calibri" w:cs="Times New Roman"/>
          <w:color w:val="000000"/>
          <w:szCs w:val="28"/>
        </w:rPr>
        <w:t xml:space="preserve"> Поступившие в администрацию</w:t>
      </w:r>
      <w:r w:rsidR="0021281D">
        <w:rPr>
          <w:rFonts w:eastAsia="Calibri" w:cs="Times New Roman"/>
          <w:color w:val="000000"/>
          <w:szCs w:val="28"/>
        </w:rPr>
        <w:t xml:space="preserve"> района</w:t>
      </w:r>
      <w:r>
        <w:rPr>
          <w:rFonts w:eastAsia="Calibri" w:cs="Times New Roman"/>
          <w:color w:val="000000"/>
          <w:szCs w:val="28"/>
        </w:rPr>
        <w:t xml:space="preserve"> документы</w:t>
      </w:r>
      <w:r w:rsidR="00C5776E" w:rsidRPr="00C5776E">
        <w:rPr>
          <w:rFonts w:eastAsia="Calibri" w:cs="Times New Roman"/>
          <w:color w:val="000000"/>
          <w:szCs w:val="28"/>
        </w:rPr>
        <w:t xml:space="preserve">, имеющие пометку конфиденциальности «Для служебного пользования», в том числе «Коммерческая тайна», «Служебная тайна», «Конфиденциально», «Строго конфиденциально» подлежат учету в </w:t>
      </w:r>
      <w:hyperlink r:id="rId11" w:history="1">
        <w:r w:rsidR="00C5776E" w:rsidRPr="00C5776E">
          <w:rPr>
            <w:rFonts w:eastAsia="Calibri" w:cs="Times New Roman"/>
            <w:color w:val="000000"/>
            <w:szCs w:val="28"/>
          </w:rPr>
          <w:t>журнале</w:t>
        </w:r>
      </w:hyperlink>
      <w:r w:rsidR="00C5776E" w:rsidRPr="00C5776E">
        <w:rPr>
          <w:rFonts w:eastAsia="Calibri" w:cs="Times New Roman"/>
          <w:color w:val="000000"/>
          <w:szCs w:val="28"/>
        </w:rPr>
        <w:t xml:space="preserve"> учета входящих (поступивших) конфиденци</w:t>
      </w:r>
      <w:r w:rsidR="0021281D">
        <w:rPr>
          <w:rFonts w:eastAsia="Calibri" w:cs="Times New Roman"/>
          <w:color w:val="000000"/>
          <w:szCs w:val="28"/>
        </w:rPr>
        <w:t>альных документов (приложение 21</w:t>
      </w:r>
      <w:r w:rsidR="00C5776E" w:rsidRPr="00C5776E">
        <w:rPr>
          <w:rFonts w:eastAsia="Calibri" w:cs="Times New Roman"/>
          <w:color w:val="000000"/>
          <w:szCs w:val="28"/>
        </w:rPr>
        <w:t xml:space="preserve"> к Инструкции).</w:t>
      </w:r>
    </w:p>
    <w:p w:rsidR="00C5776E" w:rsidRPr="00C5776E" w:rsidRDefault="00C5776E" w:rsidP="00C5776E">
      <w:pPr>
        <w:autoSpaceDE w:val="0"/>
        <w:autoSpaceDN w:val="0"/>
        <w:adjustRightInd w:val="0"/>
        <w:spacing w:after="0" w:line="240" w:lineRule="auto"/>
        <w:ind w:firstLine="709"/>
        <w:jc w:val="both"/>
        <w:rPr>
          <w:rFonts w:eastAsia="Calibri" w:cs="Times New Roman"/>
          <w:color w:val="000000"/>
          <w:szCs w:val="28"/>
        </w:rPr>
      </w:pPr>
      <w:r w:rsidRPr="00C5776E">
        <w:rPr>
          <w:rFonts w:eastAsia="Calibri" w:cs="Times New Roman"/>
          <w:color w:val="000000"/>
          <w:szCs w:val="28"/>
        </w:rPr>
        <w:t>11.</w:t>
      </w:r>
      <w:r w:rsidR="003417B9">
        <w:rPr>
          <w:rFonts w:eastAsia="Calibri" w:cs="Times New Roman"/>
          <w:color w:val="000000"/>
          <w:szCs w:val="28"/>
        </w:rPr>
        <w:t>5</w:t>
      </w:r>
      <w:r w:rsidRPr="00C5776E">
        <w:rPr>
          <w:rFonts w:eastAsia="Calibri" w:cs="Times New Roman"/>
          <w:color w:val="000000"/>
          <w:szCs w:val="28"/>
        </w:rPr>
        <w:t>.</w:t>
      </w:r>
      <w:r w:rsidR="003417B9">
        <w:rPr>
          <w:rFonts w:eastAsia="Calibri" w:cs="Times New Roman"/>
          <w:color w:val="000000"/>
          <w:szCs w:val="28"/>
        </w:rPr>
        <w:t>14</w:t>
      </w:r>
      <w:r w:rsidR="001A6A7A">
        <w:rPr>
          <w:rFonts w:eastAsia="Calibri" w:cs="Times New Roman"/>
          <w:color w:val="000000"/>
          <w:szCs w:val="28"/>
        </w:rPr>
        <w:t>.</w:t>
      </w:r>
      <w:r w:rsidRPr="00C5776E">
        <w:rPr>
          <w:rFonts w:eastAsia="Calibri" w:cs="Times New Roman"/>
          <w:color w:val="000000"/>
          <w:szCs w:val="28"/>
        </w:rPr>
        <w:t xml:space="preserve"> После вскрытия конверта и проверки правильности вложений входящему (поступившему) конфиденциальному документу присваивается очередной входящий номер по журналу учета входящих (поступивших) конфиденциальных документов.</w:t>
      </w:r>
    </w:p>
    <w:p w:rsidR="0021281D" w:rsidRPr="0021281D" w:rsidRDefault="003417B9" w:rsidP="003417B9">
      <w:pPr>
        <w:spacing w:after="0" w:line="240" w:lineRule="auto"/>
        <w:ind w:firstLine="708"/>
        <w:jc w:val="both"/>
        <w:rPr>
          <w:rFonts w:eastAsia="Calibri" w:cs="Times New Roman"/>
          <w:color w:val="000000"/>
          <w:szCs w:val="28"/>
        </w:rPr>
      </w:pPr>
      <w:r>
        <w:rPr>
          <w:rFonts w:eastAsia="Calibri" w:cs="Times New Roman"/>
          <w:color w:val="000000"/>
          <w:szCs w:val="28"/>
        </w:rPr>
        <w:lastRenderedPageBreak/>
        <w:t xml:space="preserve">11.5.15. </w:t>
      </w:r>
      <w:r w:rsidR="00C5776E" w:rsidRPr="00C5776E">
        <w:rPr>
          <w:rFonts w:eastAsia="Calibri" w:cs="Times New Roman"/>
          <w:color w:val="000000"/>
          <w:szCs w:val="28"/>
        </w:rPr>
        <w:t>При регистрации конфиденциального документа заполняются графы 1 – 7 журнала учета входящих (поступивших) конфиденциальных документов. В графе 1 проставляется очередной порядковый номер, присвоенный конфиденциальному документу, с аббревиатурой конфиденциальности</w:t>
      </w:r>
      <w:r w:rsidR="0021281D">
        <w:rPr>
          <w:rFonts w:eastAsia="Calibri" w:cs="Times New Roman"/>
          <w:color w:val="000000"/>
          <w:szCs w:val="28"/>
        </w:rPr>
        <w:t xml:space="preserve"> </w:t>
      </w:r>
      <w:r w:rsidR="00C5776E" w:rsidRPr="00C5776E">
        <w:rPr>
          <w:rFonts w:eastAsia="Calibri" w:cs="Times New Roman"/>
          <w:color w:val="000000"/>
          <w:szCs w:val="28"/>
        </w:rPr>
        <w:t>документа</w:t>
      </w:r>
      <w:r w:rsidR="0021281D">
        <w:rPr>
          <w:rFonts w:eastAsia="Calibri" w:cs="Times New Roman"/>
          <w:color w:val="000000"/>
          <w:szCs w:val="28"/>
        </w:rPr>
        <w:t xml:space="preserve"> </w:t>
      </w:r>
      <w:r w:rsidR="00C5776E" w:rsidRPr="00C5776E">
        <w:rPr>
          <w:rFonts w:eastAsia="Calibri" w:cs="Times New Roman"/>
          <w:color w:val="000000"/>
          <w:szCs w:val="28"/>
        </w:rPr>
        <w:t>(«дсп»). В графе</w:t>
      </w:r>
      <w:r w:rsidR="0021281D">
        <w:rPr>
          <w:rFonts w:eastAsia="Calibri" w:cs="Times New Roman"/>
          <w:color w:val="000000"/>
          <w:szCs w:val="28"/>
        </w:rPr>
        <w:t xml:space="preserve"> </w:t>
      </w:r>
      <w:r w:rsidR="00C5776E" w:rsidRPr="00C5776E">
        <w:rPr>
          <w:rFonts w:eastAsia="Calibri" w:cs="Times New Roman"/>
          <w:color w:val="000000"/>
          <w:szCs w:val="28"/>
        </w:rPr>
        <w:t>5</w:t>
      </w:r>
      <w:r w:rsidR="0021281D">
        <w:rPr>
          <w:rFonts w:eastAsia="Calibri" w:cs="Times New Roman"/>
          <w:color w:val="000000"/>
          <w:szCs w:val="28"/>
        </w:rPr>
        <w:t xml:space="preserve"> </w:t>
      </w:r>
      <w:r w:rsidR="00C5776E" w:rsidRPr="00C5776E">
        <w:rPr>
          <w:rFonts w:eastAsia="Calibri" w:cs="Times New Roman"/>
          <w:color w:val="000000"/>
          <w:szCs w:val="28"/>
        </w:rPr>
        <w:t>указываются номер,</w:t>
      </w:r>
      <w:r w:rsidR="0021281D">
        <w:rPr>
          <w:rFonts w:eastAsia="Calibri" w:cs="Times New Roman"/>
          <w:color w:val="000000"/>
          <w:szCs w:val="28"/>
        </w:rPr>
        <w:t xml:space="preserve"> </w:t>
      </w:r>
      <w:r w:rsidR="0021281D" w:rsidRPr="0021281D">
        <w:rPr>
          <w:rFonts w:eastAsia="Calibri" w:cs="Times New Roman"/>
          <w:color w:val="000000"/>
          <w:szCs w:val="28"/>
        </w:rPr>
        <w:t xml:space="preserve">присвоенный конфиденциальному документу в органе </w:t>
      </w:r>
      <w:r w:rsidR="005B69C8">
        <w:rPr>
          <w:rFonts w:eastAsia="Calibri" w:cs="Times New Roman"/>
          <w:color w:val="000000"/>
          <w:szCs w:val="28"/>
        </w:rPr>
        <w:t>государственной власти</w:t>
      </w:r>
      <w:r w:rsidR="0021281D" w:rsidRPr="0021281D">
        <w:rPr>
          <w:rFonts w:eastAsia="Calibri" w:cs="Times New Roman"/>
          <w:color w:val="000000"/>
          <w:szCs w:val="28"/>
        </w:rPr>
        <w:t xml:space="preserve">, </w:t>
      </w:r>
      <w:r w:rsidR="00D46E84">
        <w:rPr>
          <w:rFonts w:eastAsia="Calibri" w:cs="Times New Roman"/>
          <w:color w:val="000000"/>
          <w:szCs w:val="28"/>
        </w:rPr>
        <w:t xml:space="preserve">организации, на предприятии, </w:t>
      </w:r>
      <w:r w:rsidR="0021281D" w:rsidRPr="0021281D">
        <w:rPr>
          <w:rFonts w:eastAsia="Calibri" w:cs="Times New Roman"/>
          <w:color w:val="000000"/>
          <w:szCs w:val="28"/>
        </w:rPr>
        <w:t>издавшем конфиденциальный документ, и дата его подписания (утверждения).</w:t>
      </w:r>
    </w:p>
    <w:p w:rsidR="0021281D" w:rsidRPr="0021281D" w:rsidRDefault="003417B9"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11.5.16. </w:t>
      </w:r>
      <w:r w:rsidR="0021281D" w:rsidRPr="0021281D">
        <w:rPr>
          <w:rFonts w:eastAsia="Calibri" w:cs="Times New Roman"/>
          <w:color w:val="000000"/>
          <w:szCs w:val="28"/>
        </w:rPr>
        <w:t>Если конфиденциальный документ прислан без сопроводительного письма, то в графе 6 проставляется количество его листов, а в графе 7 делается прочерк.</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11.5.17. </w:t>
      </w:r>
      <w:r w:rsidR="0021281D" w:rsidRPr="0021281D">
        <w:rPr>
          <w:rFonts w:eastAsia="Calibri" w:cs="Times New Roman"/>
          <w:color w:val="000000"/>
          <w:szCs w:val="28"/>
        </w:rPr>
        <w:t>При наличии в конфиденциальном документе сопроводительного письма, в графе 6 проставляется количество его листов, а в графе 7 – количество листов приложений.</w:t>
      </w:r>
    </w:p>
    <w:p w:rsidR="0021281D" w:rsidRPr="0021281D" w:rsidRDefault="0021281D" w:rsidP="0021281D">
      <w:pPr>
        <w:autoSpaceDE w:val="0"/>
        <w:autoSpaceDN w:val="0"/>
        <w:adjustRightInd w:val="0"/>
        <w:spacing w:after="0" w:line="240" w:lineRule="auto"/>
        <w:ind w:firstLine="709"/>
        <w:jc w:val="both"/>
        <w:rPr>
          <w:rFonts w:eastAsia="Calibri" w:cs="Times New Roman"/>
          <w:color w:val="000000"/>
          <w:szCs w:val="28"/>
        </w:rPr>
      </w:pPr>
      <w:r w:rsidRPr="0021281D">
        <w:rPr>
          <w:rFonts w:eastAsia="Calibri" w:cs="Times New Roman"/>
          <w:color w:val="000000"/>
          <w:szCs w:val="28"/>
        </w:rPr>
        <w:t>При этом, если все приложения имеют пометку конфиденциальности, указывается общее количество листов всех приложений, в случае если часть приложений не имеет пометки конфиденциальности, то количество их листов проставляется знаком «+» отдельно, например:</w:t>
      </w:r>
    </w:p>
    <w:p w:rsidR="0021281D" w:rsidRPr="0021281D" w:rsidRDefault="0021281D" w:rsidP="0021281D">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Вх. № 12</w:t>
      </w:r>
      <w:r w:rsidRPr="0021281D">
        <w:rPr>
          <w:rFonts w:eastAsia="Calibri" w:cs="Times New Roman"/>
          <w:color w:val="000000"/>
          <w:szCs w:val="28"/>
        </w:rPr>
        <w:t>дсп</w:t>
      </w:r>
    </w:p>
    <w:p w:rsidR="0021281D" w:rsidRPr="0021281D" w:rsidRDefault="0021281D" w:rsidP="0021281D">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11.10.2019</w:t>
      </w:r>
    </w:p>
    <w:p w:rsidR="0021281D" w:rsidRPr="0021281D" w:rsidRDefault="0021281D" w:rsidP="0021281D">
      <w:pPr>
        <w:autoSpaceDE w:val="0"/>
        <w:autoSpaceDN w:val="0"/>
        <w:adjustRightInd w:val="0"/>
        <w:spacing w:after="0" w:line="240" w:lineRule="auto"/>
        <w:jc w:val="right"/>
        <w:rPr>
          <w:rFonts w:eastAsia="Calibri" w:cs="Times New Roman"/>
          <w:color w:val="000000"/>
          <w:szCs w:val="28"/>
        </w:rPr>
      </w:pPr>
      <w:r w:rsidRPr="0021281D">
        <w:rPr>
          <w:rFonts w:eastAsia="Calibri" w:cs="Times New Roman"/>
          <w:color w:val="000000"/>
          <w:szCs w:val="28"/>
        </w:rPr>
        <w:t>1 + 22 + 13н/к,</w:t>
      </w:r>
    </w:p>
    <w:p w:rsidR="0021281D" w:rsidRPr="0021281D" w:rsidRDefault="0021281D" w:rsidP="0021281D">
      <w:pPr>
        <w:autoSpaceDE w:val="0"/>
        <w:autoSpaceDN w:val="0"/>
        <w:adjustRightInd w:val="0"/>
        <w:spacing w:after="0" w:line="240" w:lineRule="auto"/>
        <w:ind w:firstLine="709"/>
        <w:jc w:val="both"/>
        <w:rPr>
          <w:rFonts w:eastAsia="Calibri" w:cs="Times New Roman"/>
          <w:color w:val="000000"/>
          <w:szCs w:val="28"/>
        </w:rPr>
      </w:pPr>
      <w:r w:rsidRPr="0021281D">
        <w:rPr>
          <w:rFonts w:eastAsia="Calibri" w:cs="Times New Roman"/>
          <w:color w:val="000000"/>
          <w:szCs w:val="28"/>
        </w:rPr>
        <w:t xml:space="preserve">где 1 – количество листов сопроводительного документа, </w:t>
      </w:r>
      <w:r w:rsidR="00F06B3F">
        <w:rPr>
          <w:rFonts w:eastAsia="Calibri" w:cs="Times New Roman"/>
          <w:color w:val="000000"/>
          <w:szCs w:val="28"/>
        </w:rPr>
        <w:br/>
      </w:r>
      <w:r w:rsidRPr="0021281D">
        <w:rPr>
          <w:rFonts w:eastAsia="Calibri" w:cs="Times New Roman"/>
          <w:color w:val="000000"/>
          <w:szCs w:val="28"/>
        </w:rPr>
        <w:t>22 – количество листов приложения и 13н/к – количество листов приложения, не содержащего конфиденциальной информации.</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11.5.18. </w:t>
      </w:r>
      <w:r w:rsidR="0021281D" w:rsidRPr="0021281D">
        <w:rPr>
          <w:rFonts w:eastAsia="Calibri" w:cs="Times New Roman"/>
          <w:color w:val="000000"/>
          <w:szCs w:val="28"/>
        </w:rPr>
        <w:t>При поступлении конфиденциального документа в двух и более экземплярах проставляется количество листов каждого экземпляра.</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11.5.19. </w:t>
      </w:r>
      <w:r w:rsidR="0021281D" w:rsidRPr="0021281D">
        <w:rPr>
          <w:rFonts w:eastAsia="Calibri" w:cs="Times New Roman"/>
          <w:color w:val="000000"/>
          <w:szCs w:val="28"/>
        </w:rPr>
        <w:t>При учете конфиденциальных документов, присланных для согласования, подписания, утверждения, ознакомления и подлежащих возврату адресату, отметка о поступлении проставляется на обороте последнего листа основного конфиденциального документа и каждого приложения.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11.5.20. </w:t>
      </w:r>
      <w:r w:rsidR="0021281D" w:rsidRPr="0021281D">
        <w:rPr>
          <w:rFonts w:eastAsia="Calibri" w:cs="Times New Roman"/>
          <w:color w:val="000000"/>
          <w:szCs w:val="28"/>
        </w:rPr>
        <w:t xml:space="preserve">Графа 8 журнала учета входящих (поступивших) конфиденциальных документов заполняется после возврата конфиденциального документа с резолюцией </w:t>
      </w:r>
      <w:r w:rsidR="00783BCD" w:rsidRPr="00783BCD">
        <w:rPr>
          <w:rFonts w:eastAsia="Calibri" w:cs="Times New Roman"/>
          <w:szCs w:val="28"/>
        </w:rPr>
        <w:t>главы</w:t>
      </w:r>
      <w:r w:rsidR="00783BCD">
        <w:rPr>
          <w:rFonts w:eastAsia="Calibri" w:cs="Times New Roman"/>
          <w:color w:val="C00000"/>
          <w:szCs w:val="28"/>
        </w:rPr>
        <w:t xml:space="preserve"> </w:t>
      </w:r>
      <w:r w:rsidR="00783BCD" w:rsidRPr="00783BCD">
        <w:rPr>
          <w:rFonts w:eastAsia="Calibri" w:cs="Times New Roman"/>
          <w:szCs w:val="28"/>
        </w:rPr>
        <w:t>района</w:t>
      </w:r>
      <w:r>
        <w:rPr>
          <w:rFonts w:eastAsia="Calibri" w:cs="Times New Roman"/>
          <w:szCs w:val="28"/>
        </w:rPr>
        <w:t xml:space="preserve"> (исполняющего обязанности главы района)</w:t>
      </w:r>
      <w:r w:rsidR="00783BCD">
        <w:rPr>
          <w:rFonts w:eastAsia="Calibri" w:cs="Times New Roman"/>
          <w:color w:val="C00000"/>
          <w:szCs w:val="28"/>
        </w:rPr>
        <w:t xml:space="preserve"> </w:t>
      </w:r>
      <w:r w:rsidR="0021281D" w:rsidRPr="0021281D">
        <w:rPr>
          <w:rFonts w:eastAsia="Calibri" w:cs="Times New Roman"/>
          <w:color w:val="000000"/>
          <w:szCs w:val="28"/>
        </w:rPr>
        <w:t>лицу, ответственному за ведение конфиденциального делопроизводства.</w:t>
      </w:r>
    </w:p>
    <w:p w:rsidR="0021281D" w:rsidRPr="0021281D" w:rsidRDefault="0021281D" w:rsidP="0021281D">
      <w:pPr>
        <w:autoSpaceDE w:val="0"/>
        <w:autoSpaceDN w:val="0"/>
        <w:adjustRightInd w:val="0"/>
        <w:spacing w:after="0" w:line="240" w:lineRule="auto"/>
        <w:ind w:firstLine="709"/>
        <w:jc w:val="both"/>
        <w:rPr>
          <w:rFonts w:eastAsia="Calibri" w:cs="Times New Roman"/>
          <w:color w:val="000000"/>
          <w:szCs w:val="28"/>
        </w:rPr>
      </w:pPr>
      <w:r w:rsidRPr="0021281D">
        <w:rPr>
          <w:rFonts w:eastAsia="Calibri" w:cs="Times New Roman"/>
          <w:color w:val="000000"/>
          <w:szCs w:val="28"/>
        </w:rPr>
        <w:t>11.</w:t>
      </w:r>
      <w:r w:rsidR="00D46E84">
        <w:rPr>
          <w:rFonts w:eastAsia="Calibri" w:cs="Times New Roman"/>
          <w:color w:val="000000"/>
          <w:szCs w:val="28"/>
        </w:rPr>
        <w:t>6</w:t>
      </w:r>
      <w:r w:rsidRPr="0021281D">
        <w:rPr>
          <w:rFonts w:eastAsia="Calibri" w:cs="Times New Roman"/>
          <w:color w:val="000000"/>
          <w:szCs w:val="28"/>
        </w:rPr>
        <w:t>. Учет конфиденциальных документов выделенного хранения.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 </w:t>
      </w:r>
      <w:r w:rsidR="0021281D" w:rsidRPr="0021281D">
        <w:rPr>
          <w:rFonts w:eastAsia="Calibri" w:cs="Times New Roman"/>
          <w:color w:val="000000"/>
          <w:szCs w:val="28"/>
        </w:rPr>
        <w:t>К конфиденциальным документам выделенного хранения относятся фото-, кино-, видео- и аудиопленки, а также текстовые и чертежно-графические документы, которые по производственным условиям, режиму доступа к ним или их внешним особенностям (вид носителя, формат, сброшюрованность и т.д.) невозможно либо нецелесообразно подшивать в дела.</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lastRenderedPageBreak/>
        <w:t xml:space="preserve">11.6.2. </w:t>
      </w:r>
      <w:r w:rsidR="0021281D" w:rsidRPr="0021281D">
        <w:rPr>
          <w:rFonts w:eastAsia="Calibri" w:cs="Times New Roman"/>
          <w:color w:val="000000"/>
          <w:szCs w:val="28"/>
        </w:rPr>
        <w:t xml:space="preserve">Учет конфиденциальных документов, подлежащих выделенному хранению, осуществляется в </w:t>
      </w:r>
      <w:hyperlink r:id="rId12" w:history="1">
        <w:r w:rsidR="0021281D" w:rsidRPr="0021281D">
          <w:rPr>
            <w:rFonts w:eastAsia="Calibri" w:cs="Times New Roman"/>
            <w:color w:val="000000"/>
            <w:szCs w:val="28"/>
          </w:rPr>
          <w:t>журнале</w:t>
        </w:r>
      </w:hyperlink>
      <w:r w:rsidR="0021281D" w:rsidRPr="0021281D">
        <w:rPr>
          <w:rFonts w:eastAsia="Calibri" w:cs="Times New Roman"/>
          <w:color w:val="000000"/>
          <w:szCs w:val="28"/>
        </w:rPr>
        <w:t xml:space="preserve"> учета конфиденциальных документов выд</w:t>
      </w:r>
      <w:r w:rsidR="00EB2709">
        <w:rPr>
          <w:rFonts w:eastAsia="Calibri" w:cs="Times New Roman"/>
          <w:color w:val="000000"/>
          <w:szCs w:val="28"/>
        </w:rPr>
        <w:t>еленного хранения (приложение 22</w:t>
      </w:r>
      <w:r w:rsidR="0021281D" w:rsidRPr="0021281D">
        <w:rPr>
          <w:rFonts w:eastAsia="Calibri" w:cs="Times New Roman"/>
          <w:color w:val="000000"/>
          <w:szCs w:val="28"/>
        </w:rPr>
        <w:t xml:space="preserve"> к Инструкции).</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11.6.3. </w:t>
      </w:r>
      <w:r w:rsidR="0021281D" w:rsidRPr="0021281D">
        <w:rPr>
          <w:rFonts w:eastAsia="Calibri" w:cs="Times New Roman"/>
          <w:color w:val="000000"/>
          <w:szCs w:val="28"/>
        </w:rPr>
        <w:t>Перед учетным номером конфиденциального документа выделенного хранения дополнительно проставляется индекс «</w:t>
      </w:r>
      <w:r w:rsidR="00EB2709">
        <w:rPr>
          <w:rFonts w:eastAsia="Calibri" w:cs="Times New Roman"/>
          <w:color w:val="000000"/>
          <w:szCs w:val="28"/>
        </w:rPr>
        <w:t>Инв. №</w:t>
      </w:r>
      <w:r w:rsidR="0021281D" w:rsidRPr="0021281D">
        <w:rPr>
          <w:rFonts w:eastAsia="Calibri" w:cs="Times New Roman"/>
          <w:color w:val="000000"/>
          <w:szCs w:val="28"/>
        </w:rPr>
        <w:t>».</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11.6.4. </w:t>
      </w:r>
      <w:r w:rsidR="0021281D" w:rsidRPr="0021281D">
        <w:rPr>
          <w:rFonts w:eastAsia="Calibri" w:cs="Times New Roman"/>
          <w:color w:val="000000"/>
          <w:szCs w:val="28"/>
        </w:rPr>
        <w:t>В журнале учета конфиденциальных документов выделенного хранения индекс не проставляется.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11.6.5. </w:t>
      </w:r>
      <w:r w:rsidR="0021281D" w:rsidRPr="0021281D">
        <w:rPr>
          <w:rFonts w:eastAsia="Calibri" w:cs="Times New Roman"/>
          <w:color w:val="000000"/>
          <w:szCs w:val="28"/>
        </w:rPr>
        <w:t>При регистрации конфиденциальных документов выделенного хранения заполняются графы 1 – 7 журнала учета конфиденциальных документов выделенного хранения.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11.6.6. </w:t>
      </w:r>
      <w:r w:rsidR="0021281D" w:rsidRPr="0021281D">
        <w:rPr>
          <w:rFonts w:eastAsia="Calibri" w:cs="Times New Roman"/>
          <w:color w:val="000000"/>
          <w:szCs w:val="28"/>
        </w:rPr>
        <w:t>Поступивший конфиденциальный документ, подлежащий переводу на выделенное хранение, переводится на данный вид учета без сопроводительного письма.</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11.6.7. </w:t>
      </w:r>
      <w:r w:rsidR="0021281D" w:rsidRPr="0021281D">
        <w:rPr>
          <w:rFonts w:eastAsia="Calibri" w:cs="Times New Roman"/>
          <w:color w:val="000000"/>
          <w:szCs w:val="28"/>
        </w:rPr>
        <w:t>Сопроводительное письмо к конфиденциальному документу выделенного хранения подшивается в дело. В деле напротив каждого приложения, подлежащего переводу на учет выделенного хранения, проставляется индекс «</w:t>
      </w:r>
      <w:r w:rsidR="00EB2709">
        <w:rPr>
          <w:rFonts w:eastAsia="Calibri" w:cs="Times New Roman"/>
          <w:color w:val="000000"/>
          <w:szCs w:val="28"/>
        </w:rPr>
        <w:t>Инв. №</w:t>
      </w:r>
      <w:r w:rsidR="0021281D" w:rsidRPr="0021281D">
        <w:rPr>
          <w:rFonts w:eastAsia="Calibri" w:cs="Times New Roman"/>
          <w:color w:val="000000"/>
          <w:szCs w:val="28"/>
        </w:rPr>
        <w:t xml:space="preserve"> ___», присвоенный приложению по журналу учета конфиденциальных документов выделенного хранения.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11.6.8. </w:t>
      </w:r>
      <w:r w:rsidR="0021281D" w:rsidRPr="0021281D">
        <w:rPr>
          <w:rFonts w:eastAsia="Calibri" w:cs="Times New Roman"/>
          <w:color w:val="000000"/>
          <w:szCs w:val="28"/>
        </w:rPr>
        <w:t xml:space="preserve">Конфиденциальный документ, изданный другим </w:t>
      </w:r>
      <w:r w:rsidR="00F06B3F" w:rsidRPr="0021281D">
        <w:rPr>
          <w:rFonts w:eastAsia="Calibri" w:cs="Times New Roman"/>
          <w:color w:val="000000"/>
          <w:szCs w:val="28"/>
        </w:rPr>
        <w:t xml:space="preserve">органом </w:t>
      </w:r>
      <w:r w:rsidR="00F06B3F">
        <w:rPr>
          <w:rFonts w:eastAsia="Calibri" w:cs="Times New Roman"/>
          <w:color w:val="000000"/>
          <w:szCs w:val="28"/>
        </w:rPr>
        <w:t>государственной</w:t>
      </w:r>
      <w:r w:rsidR="00D82E11">
        <w:rPr>
          <w:rFonts w:eastAsia="Calibri" w:cs="Times New Roman"/>
          <w:color w:val="000000"/>
          <w:szCs w:val="28"/>
        </w:rPr>
        <w:t xml:space="preserve"> власти, местного самоуправления, организации </w:t>
      </w:r>
      <w:r w:rsidR="0021281D" w:rsidRPr="0021281D">
        <w:rPr>
          <w:rFonts w:eastAsia="Calibri" w:cs="Times New Roman"/>
          <w:color w:val="000000"/>
          <w:szCs w:val="28"/>
        </w:rPr>
        <w:t>и подлежащий выделенному хранению, регистрируется в журнале учета документов выделенного хранения.</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11.6.9. </w:t>
      </w:r>
      <w:r w:rsidR="0021281D" w:rsidRPr="0021281D">
        <w:rPr>
          <w:rFonts w:eastAsia="Calibri" w:cs="Times New Roman"/>
          <w:color w:val="000000"/>
          <w:szCs w:val="28"/>
        </w:rPr>
        <w:t xml:space="preserve">При регистрации конфиденциального документа в журнале учета документов выделенного хранения, ранее учтенного в журнале учета входящих (поступивших) конфиденциальных документов, в графе 4 указывается, откуда поступил конфиденциальный документ, в графе 5 </w:t>
      </w:r>
      <w:r w:rsidR="00EB2709">
        <w:rPr>
          <w:rFonts w:eastAsia="Calibri" w:cs="Times New Roman"/>
          <w:color w:val="000000"/>
          <w:szCs w:val="28"/>
        </w:rPr>
        <w:t>–</w:t>
      </w:r>
      <w:r w:rsidR="0021281D" w:rsidRPr="0021281D">
        <w:rPr>
          <w:rFonts w:eastAsia="Calibri" w:cs="Times New Roman"/>
          <w:color w:val="000000"/>
          <w:szCs w:val="28"/>
        </w:rPr>
        <w:t xml:space="preserve"> его учетный номер по журналу учета входящих (поступивших) конфиденциальных документов, в графе 13 журнала учета входящих (поступивших) конфиденциальных документов проставляются номер, присвоенный конфиденциальному документу по журналу учета конфиденциальных документов выделенного хранения, и количество листов, переведенных на выделенное хранение.</w:t>
      </w:r>
    </w:p>
    <w:p w:rsidR="0021281D" w:rsidRPr="0021281D" w:rsidRDefault="00D46E84" w:rsidP="0021281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11.6.10. </w:t>
      </w:r>
      <w:r w:rsidR="0021281D" w:rsidRPr="0021281D">
        <w:rPr>
          <w:rFonts w:eastAsia="Calibri" w:cs="Times New Roman"/>
          <w:color w:val="000000"/>
          <w:szCs w:val="28"/>
        </w:rPr>
        <w:t xml:space="preserve">При регистрации конфиденциального документа в журнале учета документов выделенного хранения, ранее учтенного в журнале учета исходящих (отправленных) конфиденциальных документов, в графе 4 указывается </w:t>
      </w:r>
      <w:r>
        <w:rPr>
          <w:rFonts w:eastAsia="Calibri" w:cs="Times New Roman"/>
          <w:color w:val="000000"/>
          <w:szCs w:val="28"/>
        </w:rPr>
        <w:t xml:space="preserve">структурное подразделение данного органа местного самоуправления, организации, предприятия, </w:t>
      </w:r>
      <w:r w:rsidR="00D76A1E">
        <w:rPr>
          <w:rFonts w:eastAsia="Calibri" w:cs="Times New Roman"/>
          <w:color w:val="000000"/>
          <w:szCs w:val="28"/>
        </w:rPr>
        <w:t>разработавшее</w:t>
      </w:r>
      <w:r w:rsidR="0021281D" w:rsidRPr="0021281D">
        <w:rPr>
          <w:rFonts w:eastAsia="Calibri" w:cs="Times New Roman"/>
          <w:color w:val="000000"/>
          <w:szCs w:val="28"/>
        </w:rPr>
        <w:t xml:space="preserve"> конфиде</w:t>
      </w:r>
      <w:r w:rsidR="00EB2709">
        <w:rPr>
          <w:rFonts w:eastAsia="Calibri" w:cs="Times New Roman"/>
          <w:color w:val="000000"/>
          <w:szCs w:val="28"/>
        </w:rPr>
        <w:t xml:space="preserve">нциальный документ, в графе 5 – </w:t>
      </w:r>
      <w:r w:rsidR="0021281D" w:rsidRPr="0021281D">
        <w:rPr>
          <w:rFonts w:eastAsia="Calibri" w:cs="Times New Roman"/>
          <w:color w:val="000000"/>
          <w:szCs w:val="28"/>
        </w:rPr>
        <w:t xml:space="preserve">учетный номер конфиденциального документа по журналу учета подготовленных исходящих (отправляемых) конфиденциальных документов, в графе 17 журнала учета подготовленных (исходящих) конфиденциальных документов проставляется номер, присвоенный конфиденциальному документу по журналу учета конфиденциальных документов выделенного </w:t>
      </w:r>
      <w:r w:rsidR="0021281D" w:rsidRPr="0021281D">
        <w:rPr>
          <w:rFonts w:eastAsia="Calibri" w:cs="Times New Roman"/>
          <w:color w:val="000000"/>
          <w:szCs w:val="28"/>
        </w:rPr>
        <w:lastRenderedPageBreak/>
        <w:t>хранения, и количество переведенных на выделенное хранение экземпляров.</w:t>
      </w:r>
    </w:p>
    <w:p w:rsidR="00846F10" w:rsidRPr="00846F10" w:rsidRDefault="00D46E84" w:rsidP="001A6A7A">
      <w:pPr>
        <w:spacing w:after="0" w:line="240" w:lineRule="auto"/>
        <w:ind w:firstLine="708"/>
        <w:jc w:val="both"/>
        <w:rPr>
          <w:rFonts w:eastAsia="Calibri" w:cs="Times New Roman"/>
          <w:color w:val="000000"/>
          <w:szCs w:val="28"/>
        </w:rPr>
      </w:pPr>
      <w:r>
        <w:rPr>
          <w:rFonts w:eastAsia="Calibri" w:cs="Times New Roman"/>
          <w:color w:val="000000"/>
          <w:szCs w:val="28"/>
        </w:rPr>
        <w:t xml:space="preserve">11.6.11. </w:t>
      </w:r>
      <w:r w:rsidR="0021281D" w:rsidRPr="0021281D">
        <w:rPr>
          <w:rFonts w:eastAsia="Calibri" w:cs="Times New Roman"/>
          <w:color w:val="000000"/>
          <w:szCs w:val="28"/>
        </w:rPr>
        <w:t>При регистрации машинного носителя конфиденциальной информации в журнале учета документов выделенного хранения, ранее учтенного в журнале учета машинных носителей конфиденциальной информации, в графе 4 указывае</w:t>
      </w:r>
      <w:r w:rsidR="00E870CE">
        <w:rPr>
          <w:rFonts w:eastAsia="Calibri" w:cs="Times New Roman"/>
          <w:color w:val="000000"/>
          <w:szCs w:val="28"/>
        </w:rPr>
        <w:t>тся орган</w:t>
      </w:r>
      <w:r w:rsidR="00846F10">
        <w:rPr>
          <w:rFonts w:eastAsia="Calibri" w:cs="Times New Roman"/>
          <w:color w:val="000000"/>
          <w:szCs w:val="28"/>
        </w:rPr>
        <w:t xml:space="preserve"> </w:t>
      </w:r>
      <w:r>
        <w:rPr>
          <w:rFonts w:eastAsia="Calibri" w:cs="Times New Roman"/>
          <w:color w:val="000000"/>
          <w:szCs w:val="28"/>
        </w:rPr>
        <w:t>местного самоуправления, организации, предприятия</w:t>
      </w:r>
      <w:r w:rsidR="0021281D" w:rsidRPr="0021281D">
        <w:rPr>
          <w:rFonts w:eastAsia="Calibri" w:cs="Times New Roman"/>
          <w:color w:val="000000"/>
          <w:szCs w:val="28"/>
        </w:rPr>
        <w:t xml:space="preserve">, в графе 5 </w:t>
      </w:r>
      <w:r w:rsidR="00846F10">
        <w:rPr>
          <w:rFonts w:eastAsia="Calibri" w:cs="Times New Roman"/>
          <w:color w:val="000000"/>
          <w:szCs w:val="28"/>
        </w:rPr>
        <w:t>–</w:t>
      </w:r>
      <w:r w:rsidR="0021281D" w:rsidRPr="0021281D">
        <w:rPr>
          <w:rFonts w:eastAsia="Calibri" w:cs="Times New Roman"/>
          <w:color w:val="000000"/>
          <w:szCs w:val="28"/>
        </w:rPr>
        <w:t xml:space="preserve"> учетный номер машинного носителя конфиденциальной информации по журналу учета машинных носителей конфиденциальной информации, в графе 9 журнала учета машинных носителей конфиденциальной информации </w:t>
      </w:r>
      <w:r>
        <w:rPr>
          <w:rFonts w:eastAsia="Calibri" w:cs="Times New Roman"/>
          <w:color w:val="000000"/>
          <w:szCs w:val="28"/>
        </w:rPr>
        <w:t>проставляется</w:t>
      </w:r>
      <w:r w:rsidR="00F15788">
        <w:rPr>
          <w:rFonts w:eastAsia="Calibri" w:cs="Times New Roman"/>
          <w:color w:val="000000"/>
          <w:szCs w:val="28"/>
        </w:rPr>
        <w:t xml:space="preserve"> </w:t>
      </w:r>
      <w:r w:rsidR="0021281D" w:rsidRPr="0021281D">
        <w:rPr>
          <w:rFonts w:eastAsia="Calibri" w:cs="Times New Roman"/>
          <w:color w:val="000000"/>
          <w:szCs w:val="28"/>
        </w:rPr>
        <w:t xml:space="preserve">номер, </w:t>
      </w:r>
      <w:r>
        <w:rPr>
          <w:rFonts w:eastAsia="Calibri" w:cs="Times New Roman"/>
          <w:color w:val="000000"/>
          <w:szCs w:val="28"/>
        </w:rPr>
        <w:t>присвоенный</w:t>
      </w:r>
      <w:r w:rsidR="00F15788">
        <w:rPr>
          <w:rFonts w:eastAsia="Calibri" w:cs="Times New Roman"/>
          <w:color w:val="000000"/>
          <w:szCs w:val="28"/>
        </w:rPr>
        <w:t xml:space="preserve"> </w:t>
      </w:r>
      <w:r w:rsidR="0021281D" w:rsidRPr="0021281D">
        <w:rPr>
          <w:rFonts w:eastAsia="Calibri" w:cs="Times New Roman"/>
          <w:color w:val="000000"/>
          <w:szCs w:val="28"/>
        </w:rPr>
        <w:t>машинному носителю</w:t>
      </w:r>
      <w:r w:rsidR="001A6A7A">
        <w:rPr>
          <w:rFonts w:eastAsia="Calibri" w:cs="Times New Roman"/>
          <w:color w:val="000000"/>
          <w:szCs w:val="28"/>
        </w:rPr>
        <w:t xml:space="preserve"> </w:t>
      </w:r>
      <w:r w:rsidR="00846F10" w:rsidRPr="00846F10">
        <w:rPr>
          <w:rFonts w:eastAsia="Calibri" w:cs="Times New Roman"/>
          <w:color w:val="000000"/>
          <w:szCs w:val="28"/>
        </w:rPr>
        <w:t>конфиденциальной информации по журналу учета конфиденциальных документов выделенного хранения.</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11.6.12. </w:t>
      </w:r>
      <w:r w:rsidR="00846F10" w:rsidRPr="00846F10">
        <w:rPr>
          <w:rFonts w:eastAsia="Calibri" w:cs="Times New Roman"/>
          <w:color w:val="000000"/>
          <w:szCs w:val="28"/>
        </w:rPr>
        <w:t>При постановке на учет выделенного хранения машинного носителя конфиденциальной информации без регистрации его в журнале учета машинных носителей конфиденциальной информации в графе 5 делается прочерк.</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11.6.13. </w:t>
      </w:r>
      <w:r w:rsidR="00846F10" w:rsidRPr="00846F10">
        <w:rPr>
          <w:rFonts w:eastAsia="Calibri" w:cs="Times New Roman"/>
          <w:color w:val="000000"/>
          <w:szCs w:val="28"/>
        </w:rPr>
        <w:t xml:space="preserve">Учтенные текстовые конфиденциальные документы выделенного хранения помещаются в обложку и брошюруются. Лист с заверительной надписью располагается отдельно. В нем указывается прописью количество листов в конфиденциальном документе и заверяется подписью (с расшифровкой) работника, составившего </w:t>
      </w:r>
      <w:r w:rsidR="009F70B4">
        <w:rPr>
          <w:rFonts w:eastAsia="Calibri" w:cs="Times New Roman"/>
          <w:color w:val="000000"/>
          <w:szCs w:val="28"/>
        </w:rPr>
        <w:br/>
      </w:r>
      <w:r w:rsidR="00846F10" w:rsidRPr="00846F10">
        <w:rPr>
          <w:rFonts w:eastAsia="Calibri" w:cs="Times New Roman"/>
          <w:color w:val="000000"/>
          <w:szCs w:val="28"/>
        </w:rPr>
        <w:t xml:space="preserve">заверительную надпись, с проставлением даты. Литерные номера или вклеенные на листы документа фотоотпечатки отражаются </w:t>
      </w:r>
      <w:r w:rsidR="009F70B4">
        <w:rPr>
          <w:rFonts w:eastAsia="Calibri" w:cs="Times New Roman"/>
          <w:color w:val="000000"/>
          <w:szCs w:val="28"/>
        </w:rPr>
        <w:br/>
      </w:r>
      <w:r w:rsidR="00846F10" w:rsidRPr="00846F10">
        <w:rPr>
          <w:rFonts w:eastAsia="Calibri" w:cs="Times New Roman"/>
          <w:color w:val="000000"/>
          <w:szCs w:val="28"/>
        </w:rPr>
        <w:t>в заверительной надписи.</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11.6.14. </w:t>
      </w:r>
      <w:r w:rsidR="00846F10" w:rsidRPr="00846F10">
        <w:rPr>
          <w:rFonts w:eastAsia="Calibri" w:cs="Times New Roman"/>
          <w:color w:val="000000"/>
          <w:szCs w:val="28"/>
        </w:rPr>
        <w:t>Индексы и учетные номера, присвоенные конфиденциальным документам по журналу учета конфиденциальных документов выделенного хранения, проставляются на текстовых документах в нижнем правом углу обложки и титульного листа (при его наличии).</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11.6.15. </w:t>
      </w:r>
      <w:r w:rsidR="00846F10" w:rsidRPr="00846F10">
        <w:rPr>
          <w:rFonts w:eastAsia="Calibri" w:cs="Times New Roman"/>
          <w:color w:val="000000"/>
          <w:szCs w:val="28"/>
        </w:rPr>
        <w:t>На чертежно-графических конфиденциальных документах индекс и номер проставляются на каждом листе в местах, отведенных соответствующими стандартами.</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11.</w:t>
      </w:r>
      <w:r w:rsidR="00D46E84">
        <w:rPr>
          <w:rFonts w:eastAsia="Calibri" w:cs="Times New Roman"/>
          <w:color w:val="000000"/>
          <w:szCs w:val="28"/>
        </w:rPr>
        <w:t>7</w:t>
      </w:r>
      <w:r w:rsidRPr="00846F10">
        <w:rPr>
          <w:rFonts w:eastAsia="Calibri" w:cs="Times New Roman"/>
          <w:color w:val="000000"/>
          <w:szCs w:val="28"/>
        </w:rPr>
        <w:t>. Учет машинных носителей конфиденциальной информации.</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11.7.1. </w:t>
      </w:r>
      <w:r w:rsidR="00846F10" w:rsidRPr="00846F10">
        <w:rPr>
          <w:rFonts w:eastAsia="Calibri" w:cs="Times New Roman"/>
          <w:color w:val="000000"/>
          <w:szCs w:val="28"/>
        </w:rPr>
        <w:t>Машинные носители конфиденциальной информации (винчестеры, дискеты, DVD (CD) диски, U</w:t>
      </w:r>
      <w:r w:rsidR="00F15788">
        <w:rPr>
          <w:rFonts w:eastAsia="Calibri" w:cs="Times New Roman"/>
          <w:color w:val="000000"/>
          <w:szCs w:val="28"/>
        </w:rPr>
        <w:t xml:space="preserve">SB-флэш накопители) с пометкой «ДСП» </w:t>
      </w:r>
      <w:r w:rsidR="00846F10" w:rsidRPr="00846F10">
        <w:rPr>
          <w:rFonts w:eastAsia="Calibri" w:cs="Times New Roman"/>
          <w:color w:val="000000"/>
          <w:szCs w:val="28"/>
        </w:rPr>
        <w:t xml:space="preserve">учитываются в </w:t>
      </w:r>
      <w:hyperlink r:id="rId13" w:history="1">
        <w:r w:rsidR="00846F10" w:rsidRPr="00846F10">
          <w:rPr>
            <w:rFonts w:eastAsia="Calibri" w:cs="Times New Roman"/>
            <w:color w:val="000000"/>
            <w:szCs w:val="28"/>
          </w:rPr>
          <w:t>журнале</w:t>
        </w:r>
      </w:hyperlink>
      <w:r w:rsidR="00846F10" w:rsidRPr="00846F10">
        <w:rPr>
          <w:rFonts w:eastAsia="Calibri" w:cs="Times New Roman"/>
          <w:color w:val="000000"/>
          <w:szCs w:val="28"/>
        </w:rPr>
        <w:t xml:space="preserve"> учета машинных носителей конфиденци</w:t>
      </w:r>
      <w:r w:rsidR="00F15788">
        <w:rPr>
          <w:rFonts w:eastAsia="Calibri" w:cs="Times New Roman"/>
          <w:color w:val="000000"/>
          <w:szCs w:val="28"/>
        </w:rPr>
        <w:t>альной информации (приложение 23</w:t>
      </w:r>
      <w:r w:rsidR="00846F10" w:rsidRPr="00846F10">
        <w:rPr>
          <w:rFonts w:eastAsia="Calibri" w:cs="Times New Roman"/>
          <w:color w:val="000000"/>
          <w:szCs w:val="28"/>
        </w:rPr>
        <w:t xml:space="preserve"> к Инструкции).</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11.</w:t>
      </w:r>
      <w:r w:rsidR="00D46E84">
        <w:rPr>
          <w:rFonts w:eastAsia="Calibri" w:cs="Times New Roman"/>
          <w:color w:val="000000"/>
          <w:szCs w:val="28"/>
        </w:rPr>
        <w:t>8</w:t>
      </w:r>
      <w:r w:rsidRPr="00846F10">
        <w:rPr>
          <w:rFonts w:eastAsia="Calibri" w:cs="Times New Roman"/>
          <w:color w:val="000000"/>
          <w:szCs w:val="28"/>
        </w:rPr>
        <w:t>. Отправка конфиденциальных документов.</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11.8.1. </w:t>
      </w:r>
      <w:r w:rsidR="00846F10" w:rsidRPr="00846F10">
        <w:rPr>
          <w:rFonts w:eastAsia="Calibri" w:cs="Times New Roman"/>
          <w:color w:val="000000"/>
          <w:szCs w:val="28"/>
        </w:rPr>
        <w:t>Конфиденциальные документы должны быть зарегистрированы в журнале учета исходящих (подготовленных) конфиденциальных документов.</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lastRenderedPageBreak/>
        <w:t>11.8.2</w:t>
      </w:r>
      <w:r w:rsidR="00D46E84">
        <w:rPr>
          <w:rFonts w:eastAsia="Calibri" w:cs="Times New Roman"/>
          <w:color w:val="000000"/>
          <w:szCs w:val="28"/>
        </w:rPr>
        <w:t xml:space="preserve">. </w:t>
      </w:r>
      <w:r w:rsidR="00846F10" w:rsidRPr="00846F10">
        <w:rPr>
          <w:rFonts w:eastAsia="Calibri" w:cs="Times New Roman"/>
          <w:color w:val="000000"/>
          <w:szCs w:val="28"/>
        </w:rPr>
        <w:t>Отправка конфиденциальных документов осуществляется в законвертова</w:t>
      </w:r>
      <w:r>
        <w:rPr>
          <w:rFonts w:eastAsia="Calibri" w:cs="Times New Roman"/>
          <w:color w:val="000000"/>
          <w:szCs w:val="28"/>
        </w:rPr>
        <w:t>нном виде фельдъегерской связью (при наличии договора на обслуживание),</w:t>
      </w:r>
      <w:r w:rsidR="00846F10" w:rsidRPr="00846F10">
        <w:rPr>
          <w:rFonts w:eastAsia="Calibri" w:cs="Times New Roman"/>
          <w:color w:val="000000"/>
          <w:szCs w:val="28"/>
        </w:rPr>
        <w:t xml:space="preserve"> заказными или ценными почтовыми отправлениями.</w:t>
      </w:r>
    </w:p>
    <w:p w:rsidR="00846F10" w:rsidRPr="00846F10" w:rsidRDefault="00D46E84"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11.8.</w:t>
      </w:r>
      <w:r w:rsidR="00147CC8">
        <w:rPr>
          <w:rFonts w:eastAsia="Calibri" w:cs="Times New Roman"/>
          <w:color w:val="000000"/>
          <w:szCs w:val="28"/>
        </w:rPr>
        <w:t>3</w:t>
      </w:r>
      <w:r>
        <w:rPr>
          <w:rFonts w:eastAsia="Calibri" w:cs="Times New Roman"/>
          <w:color w:val="000000"/>
          <w:szCs w:val="28"/>
        </w:rPr>
        <w:t xml:space="preserve">. </w:t>
      </w:r>
      <w:r w:rsidR="00846F10" w:rsidRPr="00846F10">
        <w:rPr>
          <w:rFonts w:eastAsia="Calibri" w:cs="Times New Roman"/>
          <w:color w:val="000000"/>
          <w:szCs w:val="28"/>
        </w:rPr>
        <w:t xml:space="preserve">Допускается отправка (передача) конфиденциальных документов в законвертованном виде непосредственно адресату (представителю адресата) с регистрацией факта передачи-получения в разносной </w:t>
      </w:r>
      <w:hyperlink r:id="rId14" w:history="1">
        <w:r w:rsidR="00846F10" w:rsidRPr="00846F10">
          <w:rPr>
            <w:rFonts w:eastAsia="Calibri" w:cs="Times New Roman"/>
            <w:color w:val="000000"/>
            <w:szCs w:val="28"/>
          </w:rPr>
          <w:t>книге</w:t>
        </w:r>
      </w:hyperlink>
      <w:r w:rsidR="00F315BD">
        <w:rPr>
          <w:rFonts w:eastAsia="Calibri" w:cs="Times New Roman"/>
          <w:color w:val="000000"/>
          <w:szCs w:val="28"/>
        </w:rPr>
        <w:t xml:space="preserve"> (приложение 24</w:t>
      </w:r>
      <w:r w:rsidR="00846F10" w:rsidRPr="00846F10">
        <w:rPr>
          <w:rFonts w:eastAsia="Calibri" w:cs="Times New Roman"/>
          <w:color w:val="000000"/>
          <w:szCs w:val="28"/>
        </w:rPr>
        <w:t xml:space="preserve"> к Инструкции).</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11.8.4. </w:t>
      </w:r>
      <w:r w:rsidR="00846F10" w:rsidRPr="00846F10">
        <w:rPr>
          <w:rFonts w:eastAsia="Calibri" w:cs="Times New Roman"/>
          <w:color w:val="000000"/>
          <w:szCs w:val="28"/>
        </w:rPr>
        <w:t>Пересылка конфиденциальных документов с использованием средств факсимильной связи или посредством электронных почтовых служб открытого доступа запрещается.</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11.8.5. </w:t>
      </w:r>
      <w:r w:rsidR="00846F10" w:rsidRPr="00846F10">
        <w:rPr>
          <w:rFonts w:eastAsia="Calibri" w:cs="Times New Roman"/>
          <w:color w:val="000000"/>
          <w:szCs w:val="28"/>
        </w:rPr>
        <w:t xml:space="preserve">Передача конфиденциальных документов исполнителям осуществляется под подпись в </w:t>
      </w:r>
      <w:hyperlink r:id="rId15" w:history="1">
        <w:r w:rsidR="00846F10" w:rsidRPr="00846F10">
          <w:rPr>
            <w:rFonts w:eastAsia="Calibri" w:cs="Times New Roman"/>
            <w:color w:val="000000"/>
            <w:szCs w:val="28"/>
          </w:rPr>
          <w:t>журнале</w:t>
        </w:r>
      </w:hyperlink>
      <w:r w:rsidR="00846F10" w:rsidRPr="00846F10">
        <w:rPr>
          <w:rFonts w:eastAsia="Calibri" w:cs="Times New Roman"/>
          <w:color w:val="000000"/>
          <w:szCs w:val="28"/>
        </w:rPr>
        <w:t xml:space="preserve"> учета выдачи конфиденци</w:t>
      </w:r>
      <w:r w:rsidR="00F315BD">
        <w:rPr>
          <w:rFonts w:eastAsia="Calibri" w:cs="Times New Roman"/>
          <w:color w:val="000000"/>
          <w:szCs w:val="28"/>
        </w:rPr>
        <w:t>альных документов (приложение 25</w:t>
      </w:r>
      <w:r w:rsidR="00846F10" w:rsidRPr="00846F10">
        <w:rPr>
          <w:rFonts w:eastAsia="Calibri" w:cs="Times New Roman"/>
          <w:color w:val="000000"/>
          <w:szCs w:val="28"/>
        </w:rPr>
        <w:t xml:space="preserve"> к Инструкции) или в </w:t>
      </w:r>
      <w:hyperlink r:id="rId16" w:history="1">
        <w:r w:rsidR="00846F10" w:rsidRPr="00846F10">
          <w:rPr>
            <w:rFonts w:eastAsia="Calibri" w:cs="Times New Roman"/>
            <w:color w:val="000000"/>
            <w:szCs w:val="28"/>
          </w:rPr>
          <w:t>карточке</w:t>
        </w:r>
      </w:hyperlink>
      <w:r w:rsidR="00846F10" w:rsidRPr="00846F10">
        <w:rPr>
          <w:rFonts w:eastAsia="Calibri" w:cs="Times New Roman"/>
          <w:color w:val="000000"/>
          <w:szCs w:val="28"/>
        </w:rPr>
        <w:t xml:space="preserve"> учета выдачи конфиденциальных материалов (дел, книг, журналов, чертежей, машинных носителей информации) (прил</w:t>
      </w:r>
      <w:r w:rsidR="00F315BD">
        <w:rPr>
          <w:rFonts w:eastAsia="Calibri" w:cs="Times New Roman"/>
          <w:color w:val="000000"/>
          <w:szCs w:val="28"/>
        </w:rPr>
        <w:t>ожение 26</w:t>
      </w:r>
      <w:r w:rsidR="00846F10" w:rsidRPr="00846F10">
        <w:rPr>
          <w:rFonts w:eastAsia="Calibri" w:cs="Times New Roman"/>
          <w:color w:val="000000"/>
          <w:szCs w:val="28"/>
        </w:rPr>
        <w:t xml:space="preserve"> к Инструкции).</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11.8.6. </w:t>
      </w:r>
      <w:r w:rsidR="00846F10" w:rsidRPr="00846F10">
        <w:rPr>
          <w:rFonts w:eastAsia="Calibri" w:cs="Times New Roman"/>
          <w:color w:val="000000"/>
          <w:szCs w:val="28"/>
        </w:rPr>
        <w:t>Машинные носители конфиденциальной информации (винчестеры, дискеты, DVD (CD) диски, USB-флэш накопители), а также фото-, кино-, видео- и аудиопленки направляются с сопроводительными письмами, зарегистрированными в журнале учета подготовленных (исходящих) конфиденциальных документов.</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11.</w:t>
      </w:r>
      <w:r w:rsidR="00147CC8">
        <w:rPr>
          <w:rFonts w:eastAsia="Calibri" w:cs="Times New Roman"/>
          <w:color w:val="000000"/>
          <w:szCs w:val="28"/>
        </w:rPr>
        <w:t>9</w:t>
      </w:r>
      <w:r w:rsidRPr="00846F10">
        <w:rPr>
          <w:rFonts w:eastAsia="Calibri" w:cs="Times New Roman"/>
          <w:color w:val="000000"/>
          <w:szCs w:val="28"/>
        </w:rPr>
        <w:t>. Копирование и тиражирование конфиденциальных документов.</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11.9.1. </w:t>
      </w:r>
      <w:r w:rsidR="00846F10" w:rsidRPr="00846F10">
        <w:rPr>
          <w:rFonts w:eastAsia="Calibri" w:cs="Times New Roman"/>
          <w:color w:val="000000"/>
          <w:szCs w:val="28"/>
        </w:rPr>
        <w:t xml:space="preserve">Конфиденциальные документы не подлежат распространению (передаче) без </w:t>
      </w:r>
      <w:r w:rsidR="00F06B3F" w:rsidRPr="00846F10">
        <w:rPr>
          <w:rFonts w:eastAsia="Calibri" w:cs="Times New Roman"/>
          <w:color w:val="000000"/>
          <w:szCs w:val="28"/>
        </w:rPr>
        <w:t xml:space="preserve">согласия </w:t>
      </w:r>
      <w:r w:rsidR="00F06B3F">
        <w:rPr>
          <w:rFonts w:eastAsia="Calibri" w:cs="Times New Roman"/>
          <w:color w:val="000000"/>
          <w:szCs w:val="28"/>
        </w:rPr>
        <w:t>главы</w:t>
      </w:r>
      <w:r w:rsidR="00851464">
        <w:rPr>
          <w:rFonts w:eastAsia="Calibri" w:cs="Times New Roman"/>
          <w:color w:val="000000"/>
          <w:szCs w:val="28"/>
        </w:rPr>
        <w:t xml:space="preserve"> района</w:t>
      </w:r>
      <w:r>
        <w:rPr>
          <w:rFonts w:eastAsia="Calibri" w:cs="Times New Roman"/>
          <w:color w:val="000000"/>
          <w:szCs w:val="28"/>
        </w:rPr>
        <w:t xml:space="preserve"> (исполняющего обязанности главы района)</w:t>
      </w:r>
      <w:r w:rsidR="00846F10" w:rsidRPr="00846F10">
        <w:rPr>
          <w:rFonts w:eastAsia="Calibri" w:cs="Times New Roman"/>
          <w:color w:val="000000"/>
          <w:szCs w:val="28"/>
        </w:rPr>
        <w:t>.</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11.9.2. </w:t>
      </w:r>
      <w:r w:rsidR="00846F10" w:rsidRPr="00846F10">
        <w:rPr>
          <w:rFonts w:eastAsia="Calibri" w:cs="Times New Roman"/>
          <w:color w:val="000000"/>
          <w:szCs w:val="28"/>
        </w:rPr>
        <w:t>Копирование и тиражирование конфиденциальных документов должно осуществляться с соблюдением действующих требований по защите информации.</w:t>
      </w:r>
    </w:p>
    <w:p w:rsidR="00846F10" w:rsidRPr="00846F10" w:rsidRDefault="00147CC8" w:rsidP="00846F10">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11.9.3. </w:t>
      </w:r>
      <w:r w:rsidR="00846F10" w:rsidRPr="00846F10">
        <w:rPr>
          <w:rFonts w:eastAsia="Calibri" w:cs="Times New Roman"/>
          <w:color w:val="000000"/>
          <w:szCs w:val="28"/>
        </w:rPr>
        <w:t>Копирование и тиражирование конфиденциальных документов в связи со служебной необходимостью, а также изготовление выписок из них осуществ</w:t>
      </w:r>
      <w:r w:rsidR="00851464">
        <w:rPr>
          <w:rFonts w:eastAsia="Calibri" w:cs="Times New Roman"/>
          <w:color w:val="000000"/>
          <w:szCs w:val="28"/>
        </w:rPr>
        <w:t>ляется с письменного разрешения главы района</w:t>
      </w:r>
      <w:r>
        <w:rPr>
          <w:rFonts w:eastAsia="Calibri" w:cs="Times New Roman"/>
          <w:color w:val="000000"/>
          <w:szCs w:val="28"/>
        </w:rPr>
        <w:t xml:space="preserve"> (исполняющего обязанности главы района)</w:t>
      </w:r>
      <w:r w:rsidR="00846F10" w:rsidRPr="00846F10">
        <w:rPr>
          <w:rFonts w:eastAsia="Calibri" w:cs="Times New Roman"/>
          <w:color w:val="000000"/>
          <w:szCs w:val="28"/>
        </w:rPr>
        <w:t xml:space="preserve">, в адрес которого поступили данные документы, или уполномоченного им </w:t>
      </w:r>
      <w:r w:rsidR="00F06B3F" w:rsidRPr="00846F10">
        <w:rPr>
          <w:rFonts w:eastAsia="Calibri" w:cs="Times New Roman"/>
          <w:color w:val="000000"/>
          <w:szCs w:val="28"/>
        </w:rPr>
        <w:t xml:space="preserve">руководителя </w:t>
      </w:r>
      <w:r w:rsidR="00F06B3F">
        <w:rPr>
          <w:rFonts w:eastAsia="Calibri" w:cs="Times New Roman"/>
          <w:color w:val="000000"/>
          <w:szCs w:val="28"/>
        </w:rPr>
        <w:t>органа</w:t>
      </w:r>
      <w:r w:rsidR="00851464">
        <w:rPr>
          <w:rFonts w:eastAsia="Calibri" w:cs="Times New Roman"/>
          <w:color w:val="000000"/>
          <w:szCs w:val="28"/>
        </w:rPr>
        <w:t xml:space="preserve"> администрации района</w:t>
      </w:r>
      <w:r>
        <w:rPr>
          <w:rFonts w:eastAsia="Calibri" w:cs="Times New Roman"/>
          <w:color w:val="000000"/>
          <w:szCs w:val="28"/>
        </w:rPr>
        <w:t xml:space="preserve"> (структурн</w:t>
      </w:r>
      <w:r w:rsidR="0090687F">
        <w:rPr>
          <w:rFonts w:eastAsia="Calibri" w:cs="Times New Roman"/>
          <w:color w:val="000000"/>
          <w:szCs w:val="28"/>
        </w:rPr>
        <w:t>ого</w:t>
      </w:r>
      <w:r>
        <w:rPr>
          <w:rFonts w:eastAsia="Calibri" w:cs="Times New Roman"/>
          <w:color w:val="000000"/>
          <w:szCs w:val="28"/>
        </w:rPr>
        <w:t xml:space="preserve"> подразделения)</w:t>
      </w:r>
      <w:r w:rsidR="00846F10" w:rsidRPr="00846F10">
        <w:rPr>
          <w:rFonts w:eastAsia="Calibri" w:cs="Times New Roman"/>
          <w:color w:val="000000"/>
          <w:szCs w:val="28"/>
        </w:rPr>
        <w:t>, в адрес которого они поступили для исполнения.</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 xml:space="preserve">В этом случае на свободном месте (или на оборотной стороне) сопроводительного письма или на свободном месте (или на оборотной стороне) титульного (или последнего) листа конфиденциального документа ставится </w:t>
      </w:r>
      <w:r w:rsidR="00F06B3F" w:rsidRPr="00846F10">
        <w:rPr>
          <w:rFonts w:eastAsia="Calibri" w:cs="Times New Roman"/>
          <w:color w:val="000000"/>
          <w:szCs w:val="28"/>
        </w:rPr>
        <w:t xml:space="preserve">виза </w:t>
      </w:r>
      <w:r w:rsidR="00F06B3F">
        <w:rPr>
          <w:rFonts w:eastAsia="Calibri" w:cs="Times New Roman"/>
          <w:color w:val="000000"/>
          <w:szCs w:val="28"/>
        </w:rPr>
        <w:t>главы</w:t>
      </w:r>
      <w:r w:rsidR="00851464">
        <w:rPr>
          <w:rFonts w:eastAsia="Calibri" w:cs="Times New Roman"/>
          <w:color w:val="000000"/>
          <w:szCs w:val="28"/>
        </w:rPr>
        <w:t xml:space="preserve"> района</w:t>
      </w:r>
      <w:r w:rsidRPr="00846F10">
        <w:rPr>
          <w:rFonts w:eastAsia="Calibri" w:cs="Times New Roman"/>
          <w:color w:val="000000"/>
          <w:szCs w:val="28"/>
        </w:rPr>
        <w:t xml:space="preserve"> </w:t>
      </w:r>
      <w:r w:rsidR="00147CC8">
        <w:rPr>
          <w:rFonts w:eastAsia="Calibri" w:cs="Times New Roman"/>
          <w:color w:val="000000"/>
          <w:szCs w:val="28"/>
        </w:rPr>
        <w:t xml:space="preserve">(исполняющего обязанности главы района) </w:t>
      </w:r>
      <w:r w:rsidRPr="00846F10">
        <w:rPr>
          <w:rFonts w:eastAsia="Calibri" w:cs="Times New Roman"/>
          <w:color w:val="000000"/>
          <w:szCs w:val="28"/>
        </w:rPr>
        <w:t>с поручением уполномоченному лицу:</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снять копии или сделать выписки (с указанием конкретных пунктов документа);</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выполнить копирование (тиражирование) в необходимом количестве;</w:t>
      </w:r>
    </w:p>
    <w:p w:rsidR="00846F10" w:rsidRPr="00846F10" w:rsidRDefault="00846F10" w:rsidP="00846F10">
      <w:pPr>
        <w:autoSpaceDE w:val="0"/>
        <w:autoSpaceDN w:val="0"/>
        <w:adjustRightInd w:val="0"/>
        <w:spacing w:after="0" w:line="240" w:lineRule="auto"/>
        <w:ind w:firstLine="709"/>
        <w:jc w:val="both"/>
        <w:rPr>
          <w:rFonts w:eastAsia="Calibri" w:cs="Times New Roman"/>
          <w:color w:val="000000"/>
          <w:szCs w:val="28"/>
        </w:rPr>
      </w:pPr>
      <w:r w:rsidRPr="00846F10">
        <w:rPr>
          <w:rFonts w:eastAsia="Calibri" w:cs="Times New Roman"/>
          <w:color w:val="000000"/>
          <w:szCs w:val="28"/>
        </w:rPr>
        <w:t>указать адреса получателей и дату, например:</w:t>
      </w:r>
    </w:p>
    <w:p w:rsidR="00846F10" w:rsidRPr="00846F10"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lastRenderedPageBreak/>
        <w:t>Ивановой О.А.</w:t>
      </w:r>
    </w:p>
    <w:p w:rsidR="00147CC8"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t xml:space="preserve">1. Снять две копии и направить в </w:t>
      </w:r>
      <w:r w:rsidR="00851464">
        <w:rPr>
          <w:rFonts w:eastAsia="Calibri" w:cs="Times New Roman"/>
          <w:color w:val="000000"/>
          <w:szCs w:val="28"/>
        </w:rPr>
        <w:t>сельски</w:t>
      </w:r>
      <w:r w:rsidR="00147CC8">
        <w:rPr>
          <w:rFonts w:eastAsia="Calibri" w:cs="Times New Roman"/>
          <w:color w:val="000000"/>
          <w:szCs w:val="28"/>
        </w:rPr>
        <w:t>е</w:t>
      </w:r>
      <w:r w:rsidR="00851464">
        <w:rPr>
          <w:rFonts w:eastAsia="Calibri" w:cs="Times New Roman"/>
          <w:color w:val="000000"/>
          <w:szCs w:val="28"/>
        </w:rPr>
        <w:t xml:space="preserve"> поселени</w:t>
      </w:r>
      <w:r w:rsidR="00147CC8">
        <w:rPr>
          <w:rFonts w:eastAsia="Calibri" w:cs="Times New Roman"/>
          <w:color w:val="000000"/>
          <w:szCs w:val="28"/>
        </w:rPr>
        <w:t>я</w:t>
      </w:r>
      <w:r w:rsidR="00851464">
        <w:rPr>
          <w:rFonts w:eastAsia="Calibri" w:cs="Times New Roman"/>
          <w:color w:val="000000"/>
          <w:szCs w:val="28"/>
        </w:rPr>
        <w:t xml:space="preserve"> </w:t>
      </w:r>
    </w:p>
    <w:p w:rsidR="00846F10" w:rsidRPr="00846F10" w:rsidRDefault="00851464" w:rsidP="00846F10">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Горноправдинск и Выкатной</w:t>
      </w:r>
      <w:r w:rsidR="00846F10" w:rsidRPr="00846F10">
        <w:rPr>
          <w:rFonts w:eastAsia="Calibri" w:cs="Times New Roman"/>
          <w:color w:val="000000"/>
          <w:szCs w:val="28"/>
        </w:rPr>
        <w:t>.</w:t>
      </w:r>
    </w:p>
    <w:p w:rsidR="00846F10" w:rsidRPr="00846F10"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t xml:space="preserve">2. Сделать выписку пунктов 1 </w:t>
      </w:r>
      <w:r w:rsidR="00851464">
        <w:rPr>
          <w:rFonts w:eastAsia="Calibri" w:cs="Times New Roman"/>
          <w:color w:val="000000"/>
          <w:szCs w:val="28"/>
        </w:rPr>
        <w:t xml:space="preserve">– </w:t>
      </w:r>
      <w:r w:rsidRPr="00846F10">
        <w:rPr>
          <w:rFonts w:eastAsia="Calibri" w:cs="Times New Roman"/>
          <w:color w:val="000000"/>
          <w:szCs w:val="28"/>
        </w:rPr>
        <w:t>4, 7 и направить в</w:t>
      </w:r>
    </w:p>
    <w:p w:rsidR="00846F10" w:rsidRPr="00846F10" w:rsidRDefault="00851464" w:rsidP="00846F10">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д</w:t>
      </w:r>
      <w:r w:rsidR="00846F10" w:rsidRPr="00846F10">
        <w:rPr>
          <w:rFonts w:eastAsia="Calibri" w:cs="Times New Roman"/>
          <w:color w:val="000000"/>
          <w:szCs w:val="28"/>
        </w:rPr>
        <w:t xml:space="preserve">епартамент </w:t>
      </w:r>
      <w:r>
        <w:rPr>
          <w:rFonts w:eastAsia="Calibri" w:cs="Times New Roman"/>
          <w:color w:val="000000"/>
          <w:szCs w:val="28"/>
        </w:rPr>
        <w:t>имущественных и земельных отношений</w:t>
      </w:r>
      <w:r w:rsidR="00846F10" w:rsidRPr="00846F10">
        <w:rPr>
          <w:rFonts w:eastAsia="Calibri" w:cs="Times New Roman"/>
          <w:color w:val="000000"/>
          <w:szCs w:val="28"/>
        </w:rPr>
        <w:t>.</w:t>
      </w:r>
    </w:p>
    <w:p w:rsidR="00846F10" w:rsidRPr="00846F10"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t>Подпись (расшифровка подписи) руководителя и дата.</w:t>
      </w:r>
    </w:p>
    <w:p w:rsidR="00846F10" w:rsidRPr="00846F10" w:rsidRDefault="00147CC8" w:rsidP="00846F10">
      <w:pPr>
        <w:autoSpaceDE w:val="0"/>
        <w:autoSpaceDN w:val="0"/>
        <w:adjustRightInd w:val="0"/>
        <w:spacing w:after="0" w:line="240" w:lineRule="auto"/>
        <w:ind w:firstLine="540"/>
        <w:jc w:val="both"/>
        <w:rPr>
          <w:rFonts w:eastAsia="Calibri" w:cs="Times New Roman"/>
          <w:color w:val="000000"/>
          <w:szCs w:val="28"/>
        </w:rPr>
      </w:pPr>
      <w:r>
        <w:rPr>
          <w:rFonts w:eastAsia="Calibri" w:cs="Times New Roman"/>
          <w:color w:val="000000"/>
          <w:szCs w:val="28"/>
        </w:rPr>
        <w:t xml:space="preserve">11.9.4. </w:t>
      </w:r>
      <w:r w:rsidR="00846F10" w:rsidRPr="00846F10">
        <w:rPr>
          <w:rFonts w:eastAsia="Calibri" w:cs="Times New Roman"/>
          <w:color w:val="000000"/>
          <w:szCs w:val="28"/>
        </w:rPr>
        <w:t>После копирования (тиражирования) конфиденциальных документов лицо, ответственное за ведение конфиденциального делопроизводства, учитывает копии (выписки) и на оборотной стороне оригинального документа (сопроводительного письма) осуществляет запись о количестве снятых копий или сделанных выписок (с указанием конкретных пунктов документа), за какими номерами они учтены, и указывает дату, например:</w:t>
      </w:r>
    </w:p>
    <w:p w:rsidR="00846F10" w:rsidRPr="00846F10"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t>Дополнительно размножено 2 экз.</w:t>
      </w:r>
    </w:p>
    <w:p w:rsidR="00851464" w:rsidRDefault="00851464" w:rsidP="00846F10">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Уч. № 17дсп (экз. №</w:t>
      </w:r>
      <w:r w:rsidR="00846F10" w:rsidRPr="00846F10">
        <w:rPr>
          <w:rFonts w:eastAsia="Calibri" w:cs="Times New Roman"/>
          <w:color w:val="000000"/>
          <w:szCs w:val="28"/>
        </w:rPr>
        <w:t xml:space="preserve"> 3/1) </w:t>
      </w:r>
      <w:r>
        <w:rPr>
          <w:rFonts w:eastAsia="Calibri" w:cs="Times New Roman"/>
          <w:color w:val="000000"/>
          <w:szCs w:val="28"/>
        </w:rPr>
        <w:t>–</w:t>
      </w:r>
      <w:r w:rsidR="00846F10" w:rsidRPr="00846F10">
        <w:rPr>
          <w:rFonts w:eastAsia="Calibri" w:cs="Times New Roman"/>
          <w:color w:val="000000"/>
          <w:szCs w:val="28"/>
        </w:rPr>
        <w:t xml:space="preserve"> в </w:t>
      </w:r>
      <w:r w:rsidR="00147CC8">
        <w:rPr>
          <w:rFonts w:eastAsia="Calibri" w:cs="Times New Roman"/>
          <w:color w:val="000000"/>
          <w:szCs w:val="28"/>
        </w:rPr>
        <w:t>сельское</w:t>
      </w:r>
    </w:p>
    <w:p w:rsidR="00846F10" w:rsidRPr="00846F10" w:rsidRDefault="00851464" w:rsidP="00846F10">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 xml:space="preserve"> поселени</w:t>
      </w:r>
      <w:r w:rsidR="00147CC8">
        <w:rPr>
          <w:rFonts w:eastAsia="Calibri" w:cs="Times New Roman"/>
          <w:color w:val="000000"/>
          <w:szCs w:val="28"/>
        </w:rPr>
        <w:t>е</w:t>
      </w:r>
      <w:r>
        <w:rPr>
          <w:rFonts w:eastAsia="Calibri" w:cs="Times New Roman"/>
          <w:color w:val="000000"/>
          <w:szCs w:val="28"/>
        </w:rPr>
        <w:t xml:space="preserve"> Горноправдинск</w:t>
      </w:r>
      <w:r w:rsidR="00846F10" w:rsidRPr="00846F10">
        <w:rPr>
          <w:rFonts w:eastAsia="Calibri" w:cs="Times New Roman"/>
          <w:color w:val="000000"/>
          <w:szCs w:val="28"/>
        </w:rPr>
        <w:t>,</w:t>
      </w:r>
    </w:p>
    <w:p w:rsidR="00846F10" w:rsidRPr="00846F10" w:rsidRDefault="00851464" w:rsidP="00846F10">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уч. №</w:t>
      </w:r>
      <w:r w:rsidR="00F06B3F">
        <w:rPr>
          <w:rFonts w:eastAsia="Calibri" w:cs="Times New Roman"/>
          <w:color w:val="000000"/>
          <w:szCs w:val="28"/>
        </w:rPr>
        <w:t xml:space="preserve"> 17</w:t>
      </w:r>
      <w:r w:rsidR="00B86CBD">
        <w:rPr>
          <w:rFonts w:eastAsia="Calibri" w:cs="Times New Roman"/>
          <w:color w:val="000000"/>
          <w:szCs w:val="28"/>
        </w:rPr>
        <w:t>дсп (экз. №</w:t>
      </w:r>
      <w:r w:rsidR="00846F10" w:rsidRPr="00846F10">
        <w:rPr>
          <w:rFonts w:eastAsia="Calibri" w:cs="Times New Roman"/>
          <w:color w:val="000000"/>
          <w:szCs w:val="28"/>
        </w:rPr>
        <w:t xml:space="preserve"> 3/2) </w:t>
      </w:r>
      <w:r w:rsidR="00B86CBD">
        <w:rPr>
          <w:rFonts w:eastAsia="Calibri" w:cs="Times New Roman"/>
          <w:color w:val="000000"/>
          <w:szCs w:val="28"/>
        </w:rPr>
        <w:t xml:space="preserve">– </w:t>
      </w:r>
      <w:r w:rsidR="00846F10" w:rsidRPr="00846F10">
        <w:rPr>
          <w:rFonts w:eastAsia="Calibri" w:cs="Times New Roman"/>
          <w:color w:val="000000"/>
          <w:szCs w:val="28"/>
        </w:rPr>
        <w:t xml:space="preserve">в </w:t>
      </w:r>
      <w:r w:rsidR="00147CC8">
        <w:rPr>
          <w:rFonts w:eastAsia="Calibri" w:cs="Times New Roman"/>
          <w:color w:val="000000"/>
          <w:szCs w:val="28"/>
        </w:rPr>
        <w:t>комитет по образованию</w:t>
      </w:r>
      <w:r w:rsidR="00846F10" w:rsidRPr="00846F10">
        <w:rPr>
          <w:rFonts w:eastAsia="Calibri" w:cs="Times New Roman"/>
          <w:color w:val="000000"/>
          <w:szCs w:val="28"/>
        </w:rPr>
        <w:t>.</w:t>
      </w:r>
    </w:p>
    <w:p w:rsidR="00846F10" w:rsidRPr="00846F10" w:rsidRDefault="00846F10" w:rsidP="00846F10">
      <w:pPr>
        <w:autoSpaceDE w:val="0"/>
        <w:autoSpaceDN w:val="0"/>
        <w:adjustRightInd w:val="0"/>
        <w:spacing w:after="0" w:line="240" w:lineRule="auto"/>
        <w:jc w:val="right"/>
        <w:rPr>
          <w:rFonts w:eastAsia="Calibri" w:cs="Times New Roman"/>
          <w:color w:val="000000"/>
          <w:szCs w:val="28"/>
        </w:rPr>
      </w:pPr>
      <w:r w:rsidRPr="00846F10">
        <w:rPr>
          <w:rFonts w:eastAsia="Calibri" w:cs="Times New Roman"/>
          <w:color w:val="000000"/>
          <w:szCs w:val="28"/>
        </w:rPr>
        <w:t xml:space="preserve">Сделана одна выписка с пунктов 1 </w:t>
      </w:r>
      <w:r w:rsidR="00B86CBD">
        <w:rPr>
          <w:rFonts w:eastAsia="Calibri" w:cs="Times New Roman"/>
          <w:color w:val="000000"/>
          <w:szCs w:val="28"/>
        </w:rPr>
        <w:t>–</w:t>
      </w:r>
      <w:r w:rsidRPr="00846F10">
        <w:rPr>
          <w:rFonts w:eastAsia="Calibri" w:cs="Times New Roman"/>
          <w:color w:val="000000"/>
          <w:szCs w:val="28"/>
        </w:rPr>
        <w:t xml:space="preserve"> 4, 7.</w:t>
      </w:r>
    </w:p>
    <w:p w:rsidR="00B86CBD" w:rsidRDefault="00B86CBD" w:rsidP="00B86CBD">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Уч. № 25дсп (экз. №</w:t>
      </w:r>
      <w:r w:rsidR="00846F10" w:rsidRPr="00846F10">
        <w:rPr>
          <w:rFonts w:eastAsia="Calibri" w:cs="Times New Roman"/>
          <w:color w:val="000000"/>
          <w:szCs w:val="28"/>
        </w:rPr>
        <w:t xml:space="preserve"> 1) </w:t>
      </w:r>
      <w:r>
        <w:rPr>
          <w:rFonts w:eastAsia="Calibri" w:cs="Times New Roman"/>
          <w:color w:val="000000"/>
          <w:szCs w:val="28"/>
        </w:rPr>
        <w:t>–</w:t>
      </w:r>
      <w:r w:rsidR="00846F10" w:rsidRPr="00846F10">
        <w:rPr>
          <w:rFonts w:eastAsia="Calibri" w:cs="Times New Roman"/>
          <w:color w:val="000000"/>
          <w:szCs w:val="28"/>
        </w:rPr>
        <w:t xml:space="preserve"> в </w:t>
      </w:r>
      <w:r>
        <w:rPr>
          <w:rFonts w:eastAsia="Calibri" w:cs="Times New Roman"/>
          <w:color w:val="000000"/>
          <w:szCs w:val="28"/>
        </w:rPr>
        <w:t>департамент имущественных</w:t>
      </w:r>
    </w:p>
    <w:p w:rsidR="00846F10" w:rsidRPr="00846F10" w:rsidRDefault="0090687F" w:rsidP="00B86CBD">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 xml:space="preserve">    и земельных отношений</w:t>
      </w:r>
      <w:r w:rsidR="00846F10" w:rsidRPr="00846F10">
        <w:rPr>
          <w:rFonts w:eastAsia="Calibri" w:cs="Times New Roman"/>
          <w:color w:val="000000"/>
          <w:szCs w:val="28"/>
        </w:rPr>
        <w:t>,</w:t>
      </w:r>
    </w:p>
    <w:p w:rsidR="00846F10" w:rsidRDefault="00ED77C5" w:rsidP="0021281D">
      <w:pPr>
        <w:spacing w:after="0" w:line="240" w:lineRule="auto"/>
        <w:ind w:firstLine="708"/>
        <w:jc w:val="both"/>
        <w:rPr>
          <w:rFonts w:eastAsia="Calibri" w:cs="Times New Roman"/>
          <w:szCs w:val="28"/>
        </w:rPr>
      </w:pPr>
      <w:r>
        <w:rPr>
          <w:rFonts w:eastAsia="Calibri" w:cs="Times New Roman"/>
          <w:color w:val="000000"/>
          <w:szCs w:val="28"/>
        </w:rPr>
        <w:t xml:space="preserve">                  </w:t>
      </w:r>
      <w:r w:rsidR="00B86CBD">
        <w:rPr>
          <w:rFonts w:eastAsia="Calibri" w:cs="Times New Roman"/>
          <w:color w:val="000000"/>
          <w:szCs w:val="28"/>
        </w:rPr>
        <w:t xml:space="preserve">          </w:t>
      </w:r>
      <w:r w:rsidR="00846F10" w:rsidRPr="00846F10">
        <w:rPr>
          <w:rFonts w:eastAsia="Calibri" w:cs="Times New Roman"/>
          <w:color w:val="000000"/>
          <w:szCs w:val="28"/>
        </w:rPr>
        <w:t>подпись (расшифровка подписи) исполнителя и дат</w:t>
      </w:r>
      <w:r w:rsidR="00B86CBD">
        <w:rPr>
          <w:rFonts w:eastAsia="Calibri" w:cs="Times New Roman"/>
          <w:color w:val="000000"/>
          <w:szCs w:val="28"/>
        </w:rPr>
        <w:t>а</w:t>
      </w:r>
      <w:r>
        <w:rPr>
          <w:rFonts w:eastAsia="Calibri" w:cs="Times New Roman"/>
          <w:color w:val="000000"/>
          <w:szCs w:val="28"/>
        </w:rPr>
        <w:t>.</w:t>
      </w:r>
    </w:p>
    <w:p w:rsidR="00B86CBD" w:rsidRPr="00B86CBD" w:rsidRDefault="00147CC8"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11.9.5. </w:t>
      </w:r>
      <w:r w:rsidR="00B86CBD" w:rsidRPr="00B86CBD">
        <w:rPr>
          <w:rFonts w:eastAsia="Calibri" w:cs="Times New Roman"/>
          <w:color w:val="000000"/>
          <w:szCs w:val="28"/>
        </w:rPr>
        <w:t>В учетных журналах конфиденциальных документов вносится отметка о количестве выполненных копий, например:</w:t>
      </w:r>
    </w:p>
    <w:p w:rsidR="00B86CBD" w:rsidRPr="00B86CBD" w:rsidRDefault="00B86CBD" w:rsidP="00B86CBD">
      <w:pPr>
        <w:autoSpaceDE w:val="0"/>
        <w:autoSpaceDN w:val="0"/>
        <w:adjustRightInd w:val="0"/>
        <w:spacing w:after="0" w:line="240" w:lineRule="auto"/>
        <w:ind w:firstLine="709"/>
        <w:jc w:val="right"/>
        <w:rPr>
          <w:rFonts w:eastAsia="Calibri" w:cs="Times New Roman"/>
          <w:color w:val="000000"/>
          <w:szCs w:val="28"/>
        </w:rPr>
      </w:pPr>
      <w:r w:rsidRPr="00B86CBD">
        <w:rPr>
          <w:rFonts w:eastAsia="Calibri" w:cs="Times New Roman"/>
          <w:color w:val="000000"/>
          <w:szCs w:val="28"/>
        </w:rPr>
        <w:t>Дополнительно размножено ___ экз.</w:t>
      </w:r>
    </w:p>
    <w:p w:rsidR="006B46E0" w:rsidRDefault="00147CC8"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11.9.6. </w:t>
      </w:r>
      <w:r w:rsidR="00B86CBD" w:rsidRPr="00B86CBD">
        <w:rPr>
          <w:rFonts w:eastAsia="Calibri" w:cs="Times New Roman"/>
          <w:color w:val="000000"/>
          <w:szCs w:val="28"/>
        </w:rPr>
        <w:t xml:space="preserve">Дополнительно размноженные конфиденциальные документы, ранее подготовленные в </w:t>
      </w:r>
      <w:r w:rsidR="00A8150A">
        <w:rPr>
          <w:rFonts w:eastAsia="Calibri" w:cs="Times New Roman"/>
          <w:color w:val="000000"/>
          <w:szCs w:val="28"/>
        </w:rPr>
        <w:t>администрации района</w:t>
      </w:r>
      <w:r w:rsidR="00B86CBD" w:rsidRPr="00B86CBD">
        <w:rPr>
          <w:rFonts w:eastAsia="Calibri" w:cs="Times New Roman"/>
          <w:color w:val="000000"/>
          <w:szCs w:val="28"/>
        </w:rPr>
        <w:t xml:space="preserve">, учитываются за этим же учетным номером. </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11.9.7. </w:t>
      </w:r>
      <w:r w:rsidR="00B86CBD" w:rsidRPr="00B86CBD">
        <w:rPr>
          <w:rFonts w:eastAsia="Calibri" w:cs="Times New Roman"/>
          <w:color w:val="000000"/>
          <w:szCs w:val="28"/>
        </w:rPr>
        <w:t xml:space="preserve">Дополнительно размноженные конфиденциальные документы, поступившие в </w:t>
      </w:r>
      <w:r w:rsidR="00A8150A">
        <w:rPr>
          <w:rFonts w:eastAsia="Calibri" w:cs="Times New Roman"/>
          <w:color w:val="000000"/>
          <w:szCs w:val="28"/>
        </w:rPr>
        <w:t>администрацию района</w:t>
      </w:r>
      <w:r w:rsidR="00B86CBD" w:rsidRPr="00B86CBD">
        <w:rPr>
          <w:rFonts w:eastAsia="Calibri" w:cs="Times New Roman"/>
          <w:color w:val="000000"/>
          <w:szCs w:val="28"/>
        </w:rPr>
        <w:t>, учитываются за новым учетным номером. При этом порядковый номер полученной копии проставляется через косую черту, например:</w:t>
      </w:r>
    </w:p>
    <w:p w:rsidR="00B86CBD" w:rsidRPr="00B86CBD" w:rsidRDefault="00A8150A" w:rsidP="00B86CBD">
      <w:pPr>
        <w:autoSpaceDE w:val="0"/>
        <w:autoSpaceDN w:val="0"/>
        <w:adjustRightInd w:val="0"/>
        <w:spacing w:after="0" w:line="240" w:lineRule="auto"/>
        <w:jc w:val="right"/>
        <w:rPr>
          <w:rFonts w:eastAsia="Calibri" w:cs="Times New Roman"/>
          <w:color w:val="000000"/>
          <w:szCs w:val="28"/>
        </w:rPr>
      </w:pPr>
      <w:r>
        <w:rPr>
          <w:rFonts w:eastAsia="Calibri" w:cs="Times New Roman"/>
          <w:color w:val="000000"/>
          <w:szCs w:val="28"/>
        </w:rPr>
        <w:t>экз. №</w:t>
      </w:r>
      <w:r w:rsidR="00B86CBD" w:rsidRPr="00B86CBD">
        <w:rPr>
          <w:rFonts w:eastAsia="Calibri" w:cs="Times New Roman"/>
          <w:color w:val="000000"/>
          <w:szCs w:val="28"/>
        </w:rPr>
        <w:t xml:space="preserve"> 3/1,</w:t>
      </w:r>
    </w:p>
    <w:p w:rsidR="00B86CBD" w:rsidRPr="00B86CBD" w:rsidRDefault="00B86CBD" w:rsidP="00B86CBD">
      <w:pPr>
        <w:autoSpaceDE w:val="0"/>
        <w:autoSpaceDN w:val="0"/>
        <w:adjustRightInd w:val="0"/>
        <w:spacing w:after="0" w:line="240" w:lineRule="auto"/>
        <w:ind w:firstLine="709"/>
        <w:jc w:val="both"/>
        <w:rPr>
          <w:rFonts w:eastAsia="Calibri" w:cs="Times New Roman"/>
          <w:color w:val="000000"/>
          <w:szCs w:val="28"/>
        </w:rPr>
      </w:pPr>
      <w:r w:rsidRPr="00B86CBD">
        <w:rPr>
          <w:rFonts w:eastAsia="Calibri" w:cs="Times New Roman"/>
          <w:color w:val="000000"/>
          <w:szCs w:val="28"/>
        </w:rPr>
        <w:t xml:space="preserve">где 3 </w:t>
      </w:r>
      <w:r w:rsidR="00A8150A">
        <w:rPr>
          <w:rFonts w:eastAsia="Calibri" w:cs="Times New Roman"/>
          <w:color w:val="000000"/>
          <w:szCs w:val="28"/>
        </w:rPr>
        <w:t>–</w:t>
      </w:r>
      <w:r w:rsidRPr="00B86CBD">
        <w:rPr>
          <w:rFonts w:eastAsia="Calibri" w:cs="Times New Roman"/>
          <w:color w:val="000000"/>
          <w:szCs w:val="28"/>
        </w:rPr>
        <w:t xml:space="preserve"> номер экземпляра размножаемого конфиденциального документа, а 1 </w:t>
      </w:r>
      <w:r w:rsidR="00A8150A">
        <w:rPr>
          <w:rFonts w:eastAsia="Calibri" w:cs="Times New Roman"/>
          <w:color w:val="000000"/>
          <w:szCs w:val="28"/>
        </w:rPr>
        <w:t>–</w:t>
      </w:r>
      <w:r w:rsidRPr="00B86CBD">
        <w:rPr>
          <w:rFonts w:eastAsia="Calibri" w:cs="Times New Roman"/>
          <w:color w:val="000000"/>
          <w:szCs w:val="28"/>
        </w:rPr>
        <w:t xml:space="preserve"> порядковый номер размноженной копии.</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11.9.8. </w:t>
      </w:r>
      <w:r w:rsidR="00B86CBD" w:rsidRPr="00B86CBD">
        <w:rPr>
          <w:rFonts w:eastAsia="Calibri" w:cs="Times New Roman"/>
          <w:color w:val="000000"/>
          <w:szCs w:val="28"/>
        </w:rPr>
        <w:t>Выписки из конфиденциальных документов учитываются за новыми учетными номерами.</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11.9.9. </w:t>
      </w:r>
      <w:r w:rsidR="00B86CBD" w:rsidRPr="00B86CBD">
        <w:rPr>
          <w:rFonts w:eastAsia="Calibri" w:cs="Times New Roman"/>
          <w:color w:val="000000"/>
          <w:szCs w:val="28"/>
        </w:rPr>
        <w:t>На копиях конфиденциальных документов в правом верхнем углу первой страницы про</w:t>
      </w:r>
      <w:r w:rsidR="00A8150A">
        <w:rPr>
          <w:rFonts w:eastAsia="Calibri" w:cs="Times New Roman"/>
          <w:color w:val="000000"/>
          <w:szCs w:val="28"/>
        </w:rPr>
        <w:t>ставляется отметка «Копия»</w:t>
      </w:r>
      <w:r w:rsidR="00B86CBD" w:rsidRPr="00B86CBD">
        <w:rPr>
          <w:rFonts w:eastAsia="Calibri" w:cs="Times New Roman"/>
          <w:color w:val="000000"/>
          <w:szCs w:val="28"/>
        </w:rPr>
        <w:t>.</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11.9.10. </w:t>
      </w:r>
      <w:r w:rsidR="00B86CBD" w:rsidRPr="00B86CBD">
        <w:rPr>
          <w:rFonts w:eastAsia="Calibri" w:cs="Times New Roman"/>
          <w:color w:val="000000"/>
          <w:szCs w:val="28"/>
        </w:rPr>
        <w:t>На выписках из конфиденциальных документов после наименования д</w:t>
      </w:r>
      <w:r w:rsidR="00A8150A">
        <w:rPr>
          <w:rFonts w:eastAsia="Calibri" w:cs="Times New Roman"/>
          <w:color w:val="000000"/>
          <w:szCs w:val="28"/>
        </w:rPr>
        <w:t>окумента проставляется отметка «Выписка»</w:t>
      </w:r>
      <w:r w:rsidR="00B86CBD" w:rsidRPr="00B86CBD">
        <w:rPr>
          <w:rFonts w:eastAsia="Calibri" w:cs="Times New Roman"/>
          <w:color w:val="000000"/>
          <w:szCs w:val="28"/>
        </w:rPr>
        <w:t>.</w:t>
      </w:r>
    </w:p>
    <w:p w:rsidR="00B86CBD" w:rsidRPr="00B86CBD" w:rsidRDefault="00B86CBD" w:rsidP="00B86CBD">
      <w:pPr>
        <w:autoSpaceDE w:val="0"/>
        <w:autoSpaceDN w:val="0"/>
        <w:adjustRightInd w:val="0"/>
        <w:spacing w:after="0" w:line="240" w:lineRule="auto"/>
        <w:ind w:firstLine="709"/>
        <w:jc w:val="both"/>
        <w:rPr>
          <w:rFonts w:eastAsia="Calibri" w:cs="Times New Roman"/>
          <w:color w:val="000000"/>
          <w:szCs w:val="28"/>
        </w:rPr>
      </w:pPr>
      <w:r w:rsidRPr="00B86CBD">
        <w:rPr>
          <w:rFonts w:eastAsia="Calibri" w:cs="Times New Roman"/>
          <w:color w:val="000000"/>
          <w:szCs w:val="28"/>
        </w:rPr>
        <w:t>11.1</w:t>
      </w:r>
      <w:r w:rsidR="006B46E0">
        <w:rPr>
          <w:rFonts w:eastAsia="Calibri" w:cs="Times New Roman"/>
          <w:color w:val="000000"/>
          <w:szCs w:val="28"/>
        </w:rPr>
        <w:t>0</w:t>
      </w:r>
      <w:r w:rsidRPr="00B86CBD">
        <w:rPr>
          <w:rFonts w:eastAsia="Calibri" w:cs="Times New Roman"/>
          <w:color w:val="000000"/>
          <w:szCs w:val="28"/>
        </w:rPr>
        <w:t>. Формирование конфиденциальных документов в дела.</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11.10.1. </w:t>
      </w:r>
      <w:r w:rsidR="00B86CBD" w:rsidRPr="00B86CBD">
        <w:rPr>
          <w:rFonts w:eastAsia="Calibri" w:cs="Times New Roman"/>
          <w:color w:val="000000"/>
          <w:szCs w:val="28"/>
        </w:rPr>
        <w:t>Конфиденциальные документы формируются в дела отдельно от других документов.</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lastRenderedPageBreak/>
        <w:t xml:space="preserve">11.10.2. </w:t>
      </w:r>
      <w:r w:rsidR="00B86CBD" w:rsidRPr="00B86CBD">
        <w:rPr>
          <w:rFonts w:eastAsia="Calibri" w:cs="Times New Roman"/>
          <w:color w:val="000000"/>
          <w:szCs w:val="28"/>
        </w:rPr>
        <w:t xml:space="preserve">В номенклатуру дел </w:t>
      </w:r>
      <w:r>
        <w:rPr>
          <w:rFonts w:eastAsia="Calibri" w:cs="Times New Roman"/>
          <w:color w:val="000000"/>
          <w:szCs w:val="28"/>
        </w:rPr>
        <w:t>администрации района (органа администрации района)</w:t>
      </w:r>
      <w:r w:rsidR="00A8150A">
        <w:rPr>
          <w:rFonts w:eastAsia="Calibri" w:cs="Times New Roman"/>
          <w:color w:val="000000"/>
          <w:szCs w:val="28"/>
        </w:rPr>
        <w:t xml:space="preserve"> включаются дела «Для служебного пользования»</w:t>
      </w:r>
      <w:r w:rsidR="00B86CBD" w:rsidRPr="00B86CBD">
        <w:rPr>
          <w:rFonts w:eastAsia="Calibri" w:cs="Times New Roman"/>
          <w:color w:val="000000"/>
          <w:szCs w:val="28"/>
        </w:rPr>
        <w:t xml:space="preserve"> и журналы учета конфиденциальных документов.</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11.10.3. </w:t>
      </w:r>
      <w:r w:rsidR="00A8150A">
        <w:rPr>
          <w:rFonts w:eastAsia="Calibri" w:cs="Times New Roman"/>
          <w:color w:val="000000"/>
          <w:szCs w:val="28"/>
        </w:rPr>
        <w:t>В номенклатуре дел в графе «Индекс дела»</w:t>
      </w:r>
      <w:r w:rsidR="00B86CBD" w:rsidRPr="00B86CBD">
        <w:rPr>
          <w:rFonts w:eastAsia="Calibri" w:cs="Times New Roman"/>
          <w:color w:val="000000"/>
          <w:szCs w:val="28"/>
        </w:rPr>
        <w:t xml:space="preserve"> добавляе</w:t>
      </w:r>
      <w:r w:rsidR="00A8150A">
        <w:rPr>
          <w:rFonts w:eastAsia="Calibri" w:cs="Times New Roman"/>
          <w:color w:val="000000"/>
          <w:szCs w:val="28"/>
        </w:rPr>
        <w:t>тся пометка конфиденциальности «</w:t>
      </w:r>
      <w:r w:rsidR="00B86CBD" w:rsidRPr="00B86CBD">
        <w:rPr>
          <w:rFonts w:eastAsia="Calibri" w:cs="Times New Roman"/>
          <w:color w:val="000000"/>
          <w:szCs w:val="28"/>
        </w:rPr>
        <w:t>Для служебного пользования</w:t>
      </w:r>
      <w:r w:rsidR="00A8150A">
        <w:rPr>
          <w:rFonts w:eastAsia="Calibri" w:cs="Times New Roman"/>
          <w:color w:val="000000"/>
          <w:szCs w:val="28"/>
        </w:rPr>
        <w:t>»</w:t>
      </w:r>
      <w:r w:rsidR="00B86CBD" w:rsidRPr="00B86CBD">
        <w:rPr>
          <w:rFonts w:eastAsia="Calibri" w:cs="Times New Roman"/>
          <w:color w:val="000000"/>
          <w:szCs w:val="28"/>
        </w:rPr>
        <w:t>.</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11.10.4. </w:t>
      </w:r>
      <w:r w:rsidR="00B86CBD" w:rsidRPr="00B86CBD">
        <w:rPr>
          <w:rFonts w:eastAsia="Calibri" w:cs="Times New Roman"/>
          <w:color w:val="000000"/>
          <w:szCs w:val="28"/>
        </w:rPr>
        <w:t>Делу с конфиденциальными док</w:t>
      </w:r>
      <w:r w:rsidR="00A8150A">
        <w:rPr>
          <w:rFonts w:eastAsia="Calibri" w:cs="Times New Roman"/>
          <w:color w:val="000000"/>
          <w:szCs w:val="28"/>
        </w:rPr>
        <w:t>ументами присваивается пометка «Для служебного пользования»</w:t>
      </w:r>
      <w:r w:rsidR="00B86CBD" w:rsidRPr="00B86CBD">
        <w:rPr>
          <w:rFonts w:eastAsia="Calibri" w:cs="Times New Roman"/>
          <w:color w:val="000000"/>
          <w:szCs w:val="28"/>
        </w:rPr>
        <w:t>, которая проставляется в правом верхнем углу обложки.</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11.10.5. </w:t>
      </w:r>
      <w:r w:rsidR="00B86CBD" w:rsidRPr="00B86CBD">
        <w:rPr>
          <w:rFonts w:eastAsia="Calibri" w:cs="Times New Roman"/>
          <w:color w:val="000000"/>
          <w:szCs w:val="28"/>
        </w:rPr>
        <w:t xml:space="preserve">Дата начала дела должна соответствовать дате первого подшитого в дело конфиденциального документа, дата окончания дела </w:t>
      </w:r>
      <w:r w:rsidR="00A8150A">
        <w:rPr>
          <w:rFonts w:eastAsia="Calibri" w:cs="Times New Roman"/>
          <w:color w:val="000000"/>
          <w:szCs w:val="28"/>
        </w:rPr>
        <w:t>–</w:t>
      </w:r>
      <w:r w:rsidR="00B86CBD" w:rsidRPr="00B86CBD">
        <w:rPr>
          <w:rFonts w:eastAsia="Calibri" w:cs="Times New Roman"/>
          <w:color w:val="000000"/>
          <w:szCs w:val="28"/>
        </w:rPr>
        <w:t xml:space="preserve"> дате последнего подшитого конфиденциального документа.</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11.10.6. </w:t>
      </w:r>
      <w:r w:rsidR="00B86CBD" w:rsidRPr="00B86CBD">
        <w:rPr>
          <w:rFonts w:eastAsia="Calibri" w:cs="Times New Roman"/>
          <w:color w:val="000000"/>
          <w:szCs w:val="28"/>
        </w:rPr>
        <w:t xml:space="preserve">На подшитые в дело конфиденциальные документы составляется внутренняя </w:t>
      </w:r>
      <w:hyperlink r:id="rId17" w:history="1">
        <w:r w:rsidR="00B86CBD" w:rsidRPr="00B86CBD">
          <w:rPr>
            <w:rFonts w:eastAsia="Calibri" w:cs="Times New Roman"/>
            <w:color w:val="000000"/>
            <w:szCs w:val="28"/>
          </w:rPr>
          <w:t>опись</w:t>
        </w:r>
      </w:hyperlink>
      <w:r w:rsidR="00A8150A">
        <w:rPr>
          <w:rFonts w:eastAsia="Calibri" w:cs="Times New Roman"/>
          <w:color w:val="000000"/>
          <w:szCs w:val="28"/>
        </w:rPr>
        <w:t xml:space="preserve"> (приложение 27</w:t>
      </w:r>
      <w:r w:rsidR="00B86CBD" w:rsidRPr="00B86CBD">
        <w:rPr>
          <w:rFonts w:eastAsia="Calibri" w:cs="Times New Roman"/>
          <w:color w:val="000000"/>
          <w:szCs w:val="28"/>
        </w:rPr>
        <w:t xml:space="preserve"> к Инструкции). Листы внутренней описи дела нумеруются отдельно.</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11.10.7. </w:t>
      </w:r>
      <w:r w:rsidR="00B86CBD" w:rsidRPr="00B86CBD">
        <w:rPr>
          <w:rFonts w:eastAsia="Calibri" w:cs="Times New Roman"/>
          <w:color w:val="000000"/>
          <w:szCs w:val="28"/>
        </w:rPr>
        <w:t>Листы ознакомления с конфиденциальными документами подшиваются в дела вместе с данными документами, вносятся во внутреннюю опись и нумеруются.</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11.10.8. </w:t>
      </w:r>
      <w:r w:rsidR="00B86CBD" w:rsidRPr="00B86CBD">
        <w:rPr>
          <w:rFonts w:eastAsia="Calibri" w:cs="Times New Roman"/>
          <w:color w:val="000000"/>
          <w:szCs w:val="28"/>
        </w:rPr>
        <w:t xml:space="preserve">Подшитые в дело конфиденциальные документы нумеруются простым карандашом в правом верхнем углу каждого </w:t>
      </w:r>
      <w:r w:rsidR="009F70B4">
        <w:rPr>
          <w:rFonts w:eastAsia="Calibri" w:cs="Times New Roman"/>
          <w:color w:val="000000"/>
          <w:szCs w:val="28"/>
        </w:rPr>
        <w:br/>
      </w:r>
      <w:r w:rsidR="00B86CBD" w:rsidRPr="00B86CBD">
        <w:rPr>
          <w:rFonts w:eastAsia="Calibri" w:cs="Times New Roman"/>
          <w:color w:val="000000"/>
          <w:szCs w:val="28"/>
        </w:rPr>
        <w:t>листа.</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11.10.9. </w:t>
      </w:r>
      <w:r w:rsidR="00B86CBD" w:rsidRPr="00B86CBD">
        <w:rPr>
          <w:rFonts w:eastAsia="Calibri" w:cs="Times New Roman"/>
          <w:color w:val="000000"/>
          <w:szCs w:val="28"/>
        </w:rPr>
        <w:t>По окончании дела в конце внутренней описи указывается (цифрами и прописью) количество внесенных в нее конфиденциальных документов, должность и фамилия лица, ответственного за ведение конфиденциального делопроизводства.</w:t>
      </w:r>
    </w:p>
    <w:p w:rsidR="00B86CBD" w:rsidRPr="00B86CBD" w:rsidRDefault="006B46E0" w:rsidP="00B86CBD">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11.10.10. </w:t>
      </w:r>
      <w:r w:rsidR="00B86CBD" w:rsidRPr="00B86CBD">
        <w:rPr>
          <w:rFonts w:eastAsia="Calibri" w:cs="Times New Roman"/>
          <w:color w:val="000000"/>
          <w:szCs w:val="28"/>
        </w:rPr>
        <w:t>На оборотной стороне последнего листа дела проставляется заверительная надпись с указанием количества листов, подписываемая лицом, ответственным за ведение конфиденциального делопроизводства, например:</w:t>
      </w:r>
    </w:p>
    <w:p w:rsidR="00B86CBD" w:rsidRPr="00B86CBD" w:rsidRDefault="00B86CBD" w:rsidP="00352D06">
      <w:pPr>
        <w:autoSpaceDE w:val="0"/>
        <w:autoSpaceDN w:val="0"/>
        <w:adjustRightInd w:val="0"/>
        <w:spacing w:after="160" w:line="240" w:lineRule="auto"/>
        <w:ind w:left="4248"/>
        <w:jc w:val="right"/>
        <w:rPr>
          <w:rFonts w:eastAsia="Calibri" w:cs="Times New Roman"/>
          <w:color w:val="000000"/>
          <w:szCs w:val="28"/>
        </w:rPr>
      </w:pPr>
      <w:r w:rsidRPr="00B86CBD">
        <w:rPr>
          <w:rFonts w:eastAsia="Calibri" w:cs="Times New Roman"/>
          <w:color w:val="000000"/>
          <w:szCs w:val="28"/>
        </w:rPr>
        <w:t xml:space="preserve">В настоящем деле пронумеровано,                                           </w:t>
      </w:r>
      <w:r w:rsidR="00FF1B27">
        <w:rPr>
          <w:rFonts w:eastAsia="Calibri" w:cs="Times New Roman"/>
          <w:color w:val="000000"/>
          <w:szCs w:val="28"/>
        </w:rPr>
        <w:t xml:space="preserve">    </w:t>
      </w:r>
      <w:r w:rsidRPr="00B86CBD">
        <w:rPr>
          <w:rFonts w:eastAsia="Calibri" w:cs="Times New Roman"/>
          <w:color w:val="000000"/>
          <w:szCs w:val="28"/>
        </w:rPr>
        <w:t xml:space="preserve">прошнуровано и опечатано печатью                                                      </w:t>
      </w:r>
      <w:r w:rsidR="00FF1B27">
        <w:rPr>
          <w:rFonts w:eastAsia="Calibri" w:cs="Times New Roman"/>
          <w:color w:val="000000"/>
          <w:szCs w:val="28"/>
        </w:rPr>
        <w:t xml:space="preserve">              </w:t>
      </w:r>
      <w:r w:rsidRPr="00B86CBD">
        <w:rPr>
          <w:rFonts w:eastAsia="Calibri" w:cs="Times New Roman"/>
          <w:color w:val="000000"/>
          <w:szCs w:val="28"/>
        </w:rPr>
        <w:t xml:space="preserve">______________ листов                        </w:t>
      </w:r>
      <w:r w:rsidR="00352D06">
        <w:rPr>
          <w:rFonts w:eastAsia="Calibri" w:cs="Times New Roman"/>
          <w:color w:val="000000"/>
          <w:szCs w:val="28"/>
        </w:rPr>
        <w:t xml:space="preserve">                     </w:t>
      </w:r>
      <w:r w:rsidRPr="00B86CBD">
        <w:rPr>
          <w:rFonts w:eastAsia="Calibri" w:cs="Times New Roman"/>
          <w:color w:val="000000"/>
          <w:szCs w:val="28"/>
        </w:rPr>
        <w:t xml:space="preserve">(прописью)                                                      Листы 16 </w:t>
      </w:r>
      <w:r w:rsidR="00352D06">
        <w:rPr>
          <w:rFonts w:eastAsia="Calibri" w:cs="Times New Roman"/>
          <w:color w:val="000000"/>
          <w:szCs w:val="28"/>
        </w:rPr>
        <w:t xml:space="preserve">– </w:t>
      </w:r>
      <w:r w:rsidRPr="00B86CBD">
        <w:rPr>
          <w:rFonts w:eastAsia="Calibri" w:cs="Times New Roman"/>
          <w:color w:val="000000"/>
          <w:szCs w:val="28"/>
        </w:rPr>
        <w:t xml:space="preserve"> 30 изъяты,                                           подшита одна справка-заместитель                                             ______________________________</w:t>
      </w:r>
    </w:p>
    <w:p w:rsidR="00352D06" w:rsidRDefault="00B86CBD" w:rsidP="00352D06">
      <w:pPr>
        <w:autoSpaceDE w:val="0"/>
        <w:autoSpaceDN w:val="0"/>
        <w:adjustRightInd w:val="0"/>
        <w:spacing w:after="160" w:line="240" w:lineRule="auto"/>
        <w:jc w:val="right"/>
        <w:rPr>
          <w:rFonts w:eastAsia="Calibri" w:cs="Times New Roman"/>
          <w:color w:val="000000"/>
          <w:szCs w:val="28"/>
        </w:rPr>
      </w:pPr>
      <w:r w:rsidRPr="00B86CBD">
        <w:rPr>
          <w:rFonts w:eastAsia="Calibri" w:cs="Times New Roman"/>
          <w:color w:val="000000"/>
          <w:szCs w:val="28"/>
        </w:rPr>
        <w:t xml:space="preserve">                             Подпись (расшифровка подписи), должность лица,                                   оформившего заверительную подпись, дата)</w:t>
      </w:r>
      <w:r w:rsidR="001A6F14">
        <w:rPr>
          <w:rFonts w:eastAsia="Calibri" w:cs="Times New Roman"/>
          <w:color w:val="000000"/>
          <w:szCs w:val="28"/>
        </w:rPr>
        <w:t>.</w:t>
      </w:r>
    </w:p>
    <w:p w:rsidR="00352D06" w:rsidRDefault="006B46E0" w:rsidP="00352D06">
      <w:pPr>
        <w:pStyle w:val="a3"/>
        <w:ind w:firstLine="708"/>
        <w:jc w:val="both"/>
      </w:pPr>
      <w:r>
        <w:t xml:space="preserve">11.10.11. </w:t>
      </w:r>
      <w:r w:rsidR="00B86CBD" w:rsidRPr="00B86CBD">
        <w:t xml:space="preserve">Изъятие из дела конфиденциального документа осуществляется с письменного согласия </w:t>
      </w:r>
      <w:r w:rsidR="00352D06">
        <w:t>главы района</w:t>
      </w:r>
      <w:r w:rsidR="00D76A1E">
        <w:t xml:space="preserve"> (исполня</w:t>
      </w:r>
      <w:r>
        <w:t>ющего обязанности главы района)</w:t>
      </w:r>
      <w:r w:rsidR="00352D06">
        <w:t>.</w:t>
      </w:r>
    </w:p>
    <w:p w:rsidR="00B86CBD" w:rsidRPr="00B86CBD" w:rsidRDefault="006B46E0" w:rsidP="00352D06">
      <w:pPr>
        <w:pStyle w:val="a3"/>
        <w:ind w:firstLine="708"/>
        <w:jc w:val="both"/>
      </w:pPr>
      <w:r>
        <w:t xml:space="preserve">11.10.12. </w:t>
      </w:r>
      <w:r w:rsidR="00B86CBD" w:rsidRPr="00B86CBD">
        <w:t xml:space="preserve">При изъятии конфиденциального документа на его место подшивается </w:t>
      </w:r>
      <w:hyperlink r:id="rId18" w:history="1">
        <w:r w:rsidR="00B86CBD" w:rsidRPr="00B86CBD">
          <w:t>справка-заместитель</w:t>
        </w:r>
      </w:hyperlink>
      <w:r w:rsidR="00352D06">
        <w:t xml:space="preserve"> (приложение 28</w:t>
      </w:r>
      <w:r w:rsidR="00B86CBD" w:rsidRPr="00B86CBD">
        <w:t xml:space="preserve"> к Инструкции), которая подписывается </w:t>
      </w:r>
      <w:r>
        <w:t xml:space="preserve">начальником отдела организационной и контрольной </w:t>
      </w:r>
      <w:r>
        <w:lastRenderedPageBreak/>
        <w:t>работы администрации района</w:t>
      </w:r>
      <w:r w:rsidR="009F70B4">
        <w:t xml:space="preserve"> </w:t>
      </w:r>
      <w:r>
        <w:t xml:space="preserve">(лицом, ответственным </w:t>
      </w:r>
      <w:r w:rsidR="00B86CBD" w:rsidRPr="00B86CBD">
        <w:t>за ведение конфиденциального делопроизводства</w:t>
      </w:r>
      <w:r>
        <w:t xml:space="preserve"> в органе администрации района)</w:t>
      </w:r>
      <w:r w:rsidR="00B86CBD" w:rsidRPr="00B86CBD">
        <w:t>. Исправление общего количества листов в этом случае не осуществляется, на последнем листе дела указывается количество листов, изъятых из дела, об изъятии конфиденциальных документов делается отметка во внутренней описи дела. Временное изъятие конфиденциальных документов из текущих дел осуществляется лицом, ответственным за ведение конфиденциального делопроизводства. По возвращении конфиденциального документа в дело справка-заместитель уничтожается.</w:t>
      </w:r>
    </w:p>
    <w:p w:rsidR="00B86CBD" w:rsidRPr="00B86CBD" w:rsidRDefault="00B86CBD" w:rsidP="00B86CBD">
      <w:pPr>
        <w:autoSpaceDE w:val="0"/>
        <w:autoSpaceDN w:val="0"/>
        <w:adjustRightInd w:val="0"/>
        <w:spacing w:after="0" w:line="240" w:lineRule="auto"/>
        <w:ind w:firstLine="709"/>
        <w:jc w:val="both"/>
        <w:rPr>
          <w:rFonts w:eastAsia="Calibri" w:cs="Times New Roman"/>
          <w:color w:val="000000"/>
          <w:szCs w:val="28"/>
        </w:rPr>
      </w:pPr>
      <w:r w:rsidRPr="00B86CBD">
        <w:rPr>
          <w:rFonts w:eastAsia="Calibri" w:cs="Times New Roman"/>
          <w:color w:val="000000"/>
          <w:szCs w:val="28"/>
        </w:rPr>
        <w:t>11.1</w:t>
      </w:r>
      <w:r w:rsidR="006B46E0">
        <w:rPr>
          <w:rFonts w:eastAsia="Calibri" w:cs="Times New Roman"/>
          <w:color w:val="000000"/>
          <w:szCs w:val="28"/>
        </w:rPr>
        <w:t>1</w:t>
      </w:r>
      <w:r w:rsidRPr="00B86CBD">
        <w:rPr>
          <w:rFonts w:eastAsia="Calibri" w:cs="Times New Roman"/>
          <w:color w:val="000000"/>
          <w:szCs w:val="28"/>
        </w:rPr>
        <w:t>. Хранение конфиденциальных документов.</w:t>
      </w:r>
    </w:p>
    <w:p w:rsidR="0032254A" w:rsidRDefault="006B46E0"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11.11.1. </w:t>
      </w:r>
      <w:r w:rsidR="00B86CBD" w:rsidRPr="00B86CBD">
        <w:rPr>
          <w:rFonts w:eastAsia="Calibri" w:cs="Times New Roman"/>
          <w:color w:val="000000"/>
          <w:szCs w:val="28"/>
        </w:rPr>
        <w:t>Конфиденциальные документы хранятся в служе</w:t>
      </w:r>
      <w:r w:rsidR="001A6F14">
        <w:rPr>
          <w:rFonts w:eastAsia="Calibri" w:cs="Times New Roman"/>
          <w:color w:val="000000"/>
          <w:szCs w:val="28"/>
        </w:rPr>
        <w:t>бных запираемых помещениях</w:t>
      </w:r>
      <w:r w:rsidR="00ED4AD4">
        <w:rPr>
          <w:rFonts w:eastAsia="Calibri" w:cs="Times New Roman"/>
          <w:color w:val="000000"/>
          <w:szCs w:val="28"/>
        </w:rPr>
        <w:t xml:space="preserve"> </w:t>
      </w:r>
      <w:r w:rsidR="00271A57">
        <w:rPr>
          <w:rFonts w:eastAsia="Calibri" w:cs="Times New Roman"/>
          <w:color w:val="000000"/>
          <w:szCs w:val="28"/>
        </w:rPr>
        <w:t>администрации</w:t>
      </w:r>
      <w:r w:rsidR="00ED4AD4">
        <w:rPr>
          <w:rFonts w:eastAsia="Calibri" w:cs="Times New Roman"/>
          <w:color w:val="000000"/>
          <w:szCs w:val="28"/>
        </w:rPr>
        <w:t xml:space="preserve"> (органов администрации)</w:t>
      </w:r>
      <w:r w:rsidR="00271A57">
        <w:rPr>
          <w:rFonts w:eastAsia="Calibri" w:cs="Times New Roman"/>
          <w:color w:val="000000"/>
          <w:szCs w:val="28"/>
        </w:rPr>
        <w:t xml:space="preserve"> района.</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11.11.2. </w:t>
      </w:r>
      <w:r w:rsidR="00271A57" w:rsidRPr="00271A57">
        <w:rPr>
          <w:rFonts w:eastAsia="Calibri" w:cs="Times New Roman"/>
          <w:color w:val="000000"/>
          <w:szCs w:val="28"/>
        </w:rPr>
        <w:t>Помещения, в которых ведется конфиденциальное делопроизводство и находятся на хранении конфиденциальные документы, должны быть оборудованы системами пожарной и охранной сигнализации.</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11.11.3. </w:t>
      </w:r>
      <w:r w:rsidR="00271A57" w:rsidRPr="00271A57">
        <w:rPr>
          <w:rFonts w:eastAsia="Calibri" w:cs="Times New Roman"/>
          <w:color w:val="000000"/>
          <w:szCs w:val="28"/>
        </w:rPr>
        <w:t>За сохранность конфиденциальных документов, находящихся в конфиденциальном делопроизводстве, отвечает лицо, ответственное за ведение конфиденциального делопроизводства.</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11.11.4. </w:t>
      </w:r>
      <w:r w:rsidR="00271A57" w:rsidRPr="00271A57">
        <w:rPr>
          <w:rFonts w:eastAsia="Calibri" w:cs="Times New Roman"/>
          <w:color w:val="000000"/>
          <w:szCs w:val="28"/>
        </w:rPr>
        <w:t>За сохранность конфиденциальных документов, переданных для работы, отвечает работник, получивший их под подпись.</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11.11.5. </w:t>
      </w:r>
      <w:r w:rsidR="00271A57" w:rsidRPr="00271A57">
        <w:rPr>
          <w:rFonts w:eastAsia="Calibri" w:cs="Times New Roman"/>
          <w:color w:val="000000"/>
          <w:szCs w:val="28"/>
        </w:rPr>
        <w:t>Передача конфиденциальных документо</w:t>
      </w:r>
      <w:r w:rsidR="00271A57">
        <w:rPr>
          <w:rFonts w:eastAsia="Calibri" w:cs="Times New Roman"/>
          <w:color w:val="000000"/>
          <w:szCs w:val="28"/>
        </w:rPr>
        <w:t>в от одного работника другому в администрации</w:t>
      </w:r>
      <w:r>
        <w:rPr>
          <w:rFonts w:eastAsia="Calibri" w:cs="Times New Roman"/>
          <w:color w:val="000000"/>
          <w:szCs w:val="28"/>
        </w:rPr>
        <w:t xml:space="preserve"> (орган</w:t>
      </w:r>
      <w:r w:rsidR="009F70B4">
        <w:rPr>
          <w:rFonts w:eastAsia="Calibri" w:cs="Times New Roman"/>
          <w:color w:val="000000"/>
          <w:szCs w:val="28"/>
        </w:rPr>
        <w:t>е</w:t>
      </w:r>
      <w:r>
        <w:rPr>
          <w:rFonts w:eastAsia="Calibri" w:cs="Times New Roman"/>
          <w:color w:val="000000"/>
          <w:szCs w:val="28"/>
        </w:rPr>
        <w:t xml:space="preserve"> администрации)</w:t>
      </w:r>
      <w:r w:rsidR="00271A57">
        <w:rPr>
          <w:rFonts w:eastAsia="Calibri" w:cs="Times New Roman"/>
          <w:color w:val="000000"/>
          <w:szCs w:val="28"/>
        </w:rPr>
        <w:t xml:space="preserve"> района</w:t>
      </w:r>
      <w:r w:rsidR="00271A57" w:rsidRPr="00271A57">
        <w:rPr>
          <w:rFonts w:eastAsia="Calibri" w:cs="Times New Roman"/>
          <w:color w:val="000000"/>
          <w:szCs w:val="28"/>
        </w:rPr>
        <w:t xml:space="preserve"> осуществляется через лицо, ответственное за ведение конфиденциал</w:t>
      </w:r>
      <w:r w:rsidR="004C2368">
        <w:rPr>
          <w:rFonts w:eastAsia="Calibri" w:cs="Times New Roman"/>
          <w:color w:val="000000"/>
          <w:szCs w:val="28"/>
        </w:rPr>
        <w:t xml:space="preserve">ьного делопроизводства в администрации </w:t>
      </w:r>
      <w:r>
        <w:rPr>
          <w:rFonts w:eastAsia="Calibri" w:cs="Times New Roman"/>
          <w:color w:val="000000"/>
          <w:szCs w:val="28"/>
        </w:rPr>
        <w:t>(орган</w:t>
      </w:r>
      <w:r w:rsidR="009F70B4">
        <w:rPr>
          <w:rFonts w:eastAsia="Calibri" w:cs="Times New Roman"/>
          <w:color w:val="000000"/>
          <w:szCs w:val="28"/>
        </w:rPr>
        <w:t>е</w:t>
      </w:r>
      <w:r>
        <w:rPr>
          <w:rFonts w:eastAsia="Calibri" w:cs="Times New Roman"/>
          <w:color w:val="000000"/>
          <w:szCs w:val="28"/>
        </w:rPr>
        <w:t xml:space="preserve"> администрации) </w:t>
      </w:r>
      <w:r w:rsidR="004C2368">
        <w:rPr>
          <w:rFonts w:eastAsia="Calibri" w:cs="Times New Roman"/>
          <w:color w:val="000000"/>
          <w:szCs w:val="28"/>
        </w:rPr>
        <w:t>района</w:t>
      </w:r>
      <w:r w:rsidR="00271A57" w:rsidRPr="00271A57">
        <w:rPr>
          <w:rFonts w:eastAsia="Calibri" w:cs="Times New Roman"/>
          <w:color w:val="000000"/>
          <w:szCs w:val="28"/>
        </w:rPr>
        <w:t>, с обязательной отметкой в журнале учета выдачи конфиденциальных документов.</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11.11.6. </w:t>
      </w:r>
      <w:r w:rsidR="00271A57" w:rsidRPr="00271A57">
        <w:rPr>
          <w:rFonts w:eastAsia="Calibri" w:cs="Times New Roman"/>
          <w:color w:val="000000"/>
          <w:szCs w:val="28"/>
        </w:rPr>
        <w:t xml:space="preserve">При смене или увольнении лица, ответственного за ведение конфиденциального делопроизводства, составляется акт приема-передачи конфиденциальных документов, утверждаемый </w:t>
      </w:r>
      <w:r w:rsidR="004C2368">
        <w:rPr>
          <w:rFonts w:eastAsia="Calibri" w:cs="Times New Roman"/>
          <w:color w:val="000000"/>
          <w:szCs w:val="28"/>
        </w:rPr>
        <w:t>главой района</w:t>
      </w:r>
      <w:r>
        <w:rPr>
          <w:rFonts w:eastAsia="Calibri" w:cs="Times New Roman"/>
          <w:color w:val="000000"/>
          <w:szCs w:val="28"/>
        </w:rPr>
        <w:t xml:space="preserve"> (исполняющим обязанности главы района) (приложение 29 к Инструкции)</w:t>
      </w:r>
      <w:r w:rsidR="00271A57" w:rsidRPr="00271A57">
        <w:rPr>
          <w:rFonts w:eastAsia="Calibri" w:cs="Times New Roman"/>
          <w:color w:val="000000"/>
          <w:szCs w:val="28"/>
        </w:rPr>
        <w:t>.</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11.11.7. </w:t>
      </w:r>
      <w:r w:rsidR="00271A57" w:rsidRPr="00271A57">
        <w:rPr>
          <w:rFonts w:eastAsia="Calibri" w:cs="Times New Roman"/>
          <w:color w:val="000000"/>
          <w:szCs w:val="28"/>
        </w:rPr>
        <w:t xml:space="preserve">Вынос конфиденциальных документов за пределы служебных помещений административных зданий осуществляется с </w:t>
      </w:r>
      <w:r w:rsidR="00F06B3F" w:rsidRPr="00271A57">
        <w:rPr>
          <w:rFonts w:eastAsia="Calibri" w:cs="Times New Roman"/>
          <w:color w:val="000000"/>
          <w:szCs w:val="28"/>
        </w:rPr>
        <w:t xml:space="preserve">согласия </w:t>
      </w:r>
      <w:r w:rsidR="00F06B3F">
        <w:rPr>
          <w:rFonts w:eastAsia="Calibri" w:cs="Times New Roman"/>
          <w:color w:val="000000"/>
          <w:szCs w:val="28"/>
        </w:rPr>
        <w:t>главы</w:t>
      </w:r>
      <w:r w:rsidR="004C2368">
        <w:rPr>
          <w:rFonts w:eastAsia="Calibri" w:cs="Times New Roman"/>
          <w:color w:val="000000"/>
          <w:szCs w:val="28"/>
        </w:rPr>
        <w:t xml:space="preserve"> района</w:t>
      </w:r>
      <w:r>
        <w:rPr>
          <w:rFonts w:eastAsia="Calibri" w:cs="Times New Roman"/>
          <w:color w:val="000000"/>
          <w:szCs w:val="28"/>
        </w:rPr>
        <w:t xml:space="preserve"> (исполняющего обязанности главы района)</w:t>
      </w:r>
      <w:r w:rsidR="00271A57" w:rsidRPr="00271A57">
        <w:rPr>
          <w:rFonts w:eastAsia="Calibri" w:cs="Times New Roman"/>
          <w:color w:val="000000"/>
          <w:szCs w:val="28"/>
        </w:rPr>
        <w:t>.</w:t>
      </w:r>
    </w:p>
    <w:p w:rsidR="00271A57" w:rsidRPr="00271A57" w:rsidRDefault="00271A57" w:rsidP="00271A57">
      <w:pPr>
        <w:autoSpaceDE w:val="0"/>
        <w:autoSpaceDN w:val="0"/>
        <w:adjustRightInd w:val="0"/>
        <w:spacing w:after="0" w:line="240" w:lineRule="auto"/>
        <w:ind w:firstLine="709"/>
        <w:jc w:val="both"/>
        <w:rPr>
          <w:rFonts w:eastAsia="Calibri" w:cs="Times New Roman"/>
          <w:color w:val="000000"/>
          <w:szCs w:val="28"/>
        </w:rPr>
      </w:pPr>
      <w:r w:rsidRPr="00271A57">
        <w:rPr>
          <w:rFonts w:eastAsia="Calibri" w:cs="Times New Roman"/>
          <w:color w:val="000000"/>
          <w:szCs w:val="28"/>
        </w:rPr>
        <w:t>11.1</w:t>
      </w:r>
      <w:r w:rsidR="00ED4AD4">
        <w:rPr>
          <w:rFonts w:eastAsia="Calibri" w:cs="Times New Roman"/>
          <w:color w:val="000000"/>
          <w:szCs w:val="28"/>
        </w:rPr>
        <w:t>2</w:t>
      </w:r>
      <w:r w:rsidRPr="00271A57">
        <w:rPr>
          <w:rFonts w:eastAsia="Calibri" w:cs="Times New Roman"/>
          <w:color w:val="000000"/>
          <w:szCs w:val="28"/>
        </w:rPr>
        <w:t>. Уничтожение конфиденциальных документов, в том числе их магнитных носителей и черновиков.</w:t>
      </w:r>
      <w:r w:rsidR="004C2368">
        <w:rPr>
          <w:rFonts w:eastAsia="Calibri" w:cs="Times New Roman"/>
          <w:color w:val="000000"/>
          <w:szCs w:val="28"/>
        </w:rPr>
        <w:t xml:space="preserve"> </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11.12.1. </w:t>
      </w:r>
      <w:r w:rsidR="00271A57" w:rsidRPr="00271A57">
        <w:rPr>
          <w:rFonts w:eastAsia="Calibri" w:cs="Times New Roman"/>
          <w:color w:val="000000"/>
          <w:szCs w:val="28"/>
        </w:rPr>
        <w:t>Конфиденциальные документы (черновики и варианты), утратившие практическое значение и не имеющие исторической или научной ценности, а также с истекшими сроками хранения, уничтожаются путем их механической переработки на шредерах либо сжигаются.</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11.12.2. </w:t>
      </w:r>
      <w:r w:rsidR="00271A57" w:rsidRPr="00271A57">
        <w:rPr>
          <w:rFonts w:eastAsia="Calibri" w:cs="Times New Roman"/>
          <w:color w:val="000000"/>
          <w:szCs w:val="28"/>
        </w:rPr>
        <w:t xml:space="preserve">Магнитные, оптические носители конфиденциальной информации уничтожаются механическим путем (разбиваются или разрезаются на части размером не более 1 x 1 см), а жесткие магнитные диски (винчестеры) и USB-флэш накопители </w:t>
      </w:r>
      <w:r w:rsidR="004C2368">
        <w:rPr>
          <w:rFonts w:eastAsia="Calibri" w:cs="Times New Roman"/>
          <w:color w:val="000000"/>
          <w:szCs w:val="28"/>
        </w:rPr>
        <w:t>–</w:t>
      </w:r>
      <w:r w:rsidR="00271A57" w:rsidRPr="00271A57">
        <w:rPr>
          <w:rFonts w:eastAsia="Calibri" w:cs="Times New Roman"/>
          <w:color w:val="000000"/>
          <w:szCs w:val="28"/>
        </w:rPr>
        <w:t xml:space="preserve"> путем механического воздействия до полного разрушения или в специализированных </w:t>
      </w:r>
      <w:r w:rsidR="00271A57" w:rsidRPr="00271A57">
        <w:rPr>
          <w:rFonts w:eastAsia="Calibri" w:cs="Times New Roman"/>
          <w:color w:val="000000"/>
          <w:szCs w:val="28"/>
        </w:rPr>
        <w:lastRenderedPageBreak/>
        <w:t>устройствах для уничтожения информации, путем воздействия электромагнитного поля.</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11.12.3. </w:t>
      </w:r>
      <w:r w:rsidR="00271A57" w:rsidRPr="00271A57">
        <w:rPr>
          <w:rFonts w:eastAsia="Calibri" w:cs="Times New Roman"/>
          <w:color w:val="000000"/>
          <w:szCs w:val="28"/>
        </w:rPr>
        <w:t>Указанные черновики и варианты исполнитель уничтожает с отражением данного факта в конфиденциальном документе.</w:t>
      </w:r>
      <w:r w:rsidR="004C2368">
        <w:rPr>
          <w:rFonts w:eastAsia="Calibri" w:cs="Times New Roman"/>
          <w:color w:val="000000"/>
          <w:szCs w:val="28"/>
        </w:rPr>
        <w:t xml:space="preserve"> </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11.12.4. </w:t>
      </w:r>
      <w:r w:rsidR="00271A57" w:rsidRPr="00271A57">
        <w:rPr>
          <w:rFonts w:eastAsia="Calibri" w:cs="Times New Roman"/>
          <w:color w:val="000000"/>
          <w:szCs w:val="28"/>
        </w:rPr>
        <w:t>Уничтожать конфиденциальные документы (их магнитные носители и черновики) каким-либо иным способом, а также использовать их для других целей запрещается.</w:t>
      </w:r>
      <w:r w:rsidR="004C2368">
        <w:rPr>
          <w:rFonts w:eastAsia="Calibri" w:cs="Times New Roman"/>
          <w:color w:val="000000"/>
          <w:szCs w:val="28"/>
        </w:rPr>
        <w:t xml:space="preserve"> </w:t>
      </w:r>
    </w:p>
    <w:p w:rsidR="00271A57" w:rsidRPr="00271A57" w:rsidRDefault="00271A57" w:rsidP="00271A57">
      <w:pPr>
        <w:autoSpaceDE w:val="0"/>
        <w:autoSpaceDN w:val="0"/>
        <w:adjustRightInd w:val="0"/>
        <w:spacing w:after="0" w:line="240" w:lineRule="auto"/>
        <w:ind w:firstLine="709"/>
        <w:jc w:val="both"/>
        <w:rPr>
          <w:rFonts w:eastAsia="Calibri" w:cs="Times New Roman"/>
          <w:color w:val="000000"/>
          <w:szCs w:val="28"/>
        </w:rPr>
      </w:pPr>
      <w:r w:rsidRPr="00271A57">
        <w:rPr>
          <w:rFonts w:eastAsia="Calibri" w:cs="Times New Roman"/>
          <w:color w:val="000000"/>
          <w:szCs w:val="28"/>
        </w:rPr>
        <w:t>11.1</w:t>
      </w:r>
      <w:r w:rsidR="00ED4AD4">
        <w:rPr>
          <w:rFonts w:eastAsia="Calibri" w:cs="Times New Roman"/>
          <w:color w:val="000000"/>
          <w:szCs w:val="28"/>
        </w:rPr>
        <w:t>3</w:t>
      </w:r>
      <w:r w:rsidRPr="00271A57">
        <w:rPr>
          <w:rFonts w:eastAsia="Calibri" w:cs="Times New Roman"/>
          <w:color w:val="000000"/>
          <w:szCs w:val="28"/>
        </w:rPr>
        <w:t>. Контроль состояния конфиденциального делопроизводства.</w:t>
      </w:r>
    </w:p>
    <w:p w:rsidR="00271A57" w:rsidRPr="00271A57" w:rsidRDefault="00ED4AD4"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11.13.1. </w:t>
      </w:r>
      <w:r w:rsidR="00271A57" w:rsidRPr="00271A57">
        <w:rPr>
          <w:rFonts w:eastAsia="Calibri" w:cs="Times New Roman"/>
          <w:color w:val="000000"/>
          <w:szCs w:val="28"/>
        </w:rPr>
        <w:t>Контроль сохранности конфиденциальных документов</w:t>
      </w:r>
      <w:r w:rsidR="009D54F0">
        <w:rPr>
          <w:rFonts w:eastAsia="Calibri" w:cs="Times New Roman"/>
          <w:color w:val="000000"/>
          <w:szCs w:val="28"/>
        </w:rPr>
        <w:t xml:space="preserve"> в администрации (органах администрации) района</w:t>
      </w:r>
      <w:r w:rsidR="00271A57" w:rsidRPr="00271A57">
        <w:rPr>
          <w:rFonts w:eastAsia="Calibri" w:cs="Times New Roman"/>
          <w:color w:val="000000"/>
          <w:szCs w:val="28"/>
        </w:rPr>
        <w:t xml:space="preserve"> осуществляется </w:t>
      </w:r>
      <w:r w:rsidR="009D54F0">
        <w:rPr>
          <w:rFonts w:eastAsia="Calibri" w:cs="Times New Roman"/>
          <w:color w:val="000000"/>
          <w:szCs w:val="28"/>
        </w:rPr>
        <w:t>коллегиальным</w:t>
      </w:r>
      <w:r>
        <w:rPr>
          <w:rFonts w:eastAsia="Calibri" w:cs="Times New Roman"/>
          <w:color w:val="000000"/>
          <w:szCs w:val="28"/>
        </w:rPr>
        <w:t xml:space="preserve"> органом (к</w:t>
      </w:r>
      <w:r w:rsidRPr="00271A57">
        <w:rPr>
          <w:rFonts w:eastAsia="Calibri" w:cs="Times New Roman"/>
          <w:color w:val="000000"/>
          <w:szCs w:val="28"/>
        </w:rPr>
        <w:t>омисси</w:t>
      </w:r>
      <w:r w:rsidR="009F70B4">
        <w:rPr>
          <w:rFonts w:eastAsia="Calibri" w:cs="Times New Roman"/>
          <w:color w:val="000000"/>
          <w:szCs w:val="28"/>
        </w:rPr>
        <w:t>ей</w:t>
      </w:r>
      <w:r>
        <w:rPr>
          <w:rFonts w:eastAsia="Calibri" w:cs="Times New Roman"/>
          <w:color w:val="000000"/>
          <w:szCs w:val="28"/>
        </w:rPr>
        <w:t>)</w:t>
      </w:r>
      <w:r w:rsidR="00271A57" w:rsidRPr="00271A57">
        <w:rPr>
          <w:rFonts w:eastAsia="Calibri" w:cs="Times New Roman"/>
          <w:color w:val="000000"/>
          <w:szCs w:val="28"/>
        </w:rPr>
        <w:t xml:space="preserve">, созданной по распоряжению </w:t>
      </w:r>
      <w:r w:rsidR="004C2368">
        <w:rPr>
          <w:rFonts w:eastAsia="Calibri" w:cs="Times New Roman"/>
          <w:color w:val="000000"/>
          <w:szCs w:val="28"/>
        </w:rPr>
        <w:t xml:space="preserve">главы района </w:t>
      </w:r>
      <w:r w:rsidR="00271A57" w:rsidRPr="00271A57">
        <w:rPr>
          <w:rFonts w:eastAsia="Calibri" w:cs="Times New Roman"/>
          <w:color w:val="000000"/>
          <w:szCs w:val="28"/>
        </w:rPr>
        <w:t xml:space="preserve">(далее </w:t>
      </w:r>
      <w:r w:rsidR="004C2368">
        <w:rPr>
          <w:rFonts w:eastAsia="Calibri" w:cs="Times New Roman"/>
          <w:color w:val="000000"/>
          <w:szCs w:val="28"/>
        </w:rPr>
        <w:t>–</w:t>
      </w:r>
      <w:r w:rsidR="00271A57" w:rsidRPr="00271A57">
        <w:rPr>
          <w:rFonts w:eastAsia="Calibri" w:cs="Times New Roman"/>
          <w:color w:val="000000"/>
          <w:szCs w:val="28"/>
        </w:rPr>
        <w:t xml:space="preserve"> Комиссия).</w:t>
      </w:r>
    </w:p>
    <w:p w:rsidR="00271A57" w:rsidRPr="00271A57" w:rsidRDefault="009D54F0"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11.13.2. </w:t>
      </w:r>
      <w:r w:rsidR="00271A57" w:rsidRPr="00271A57">
        <w:rPr>
          <w:rFonts w:eastAsia="Calibri" w:cs="Times New Roman"/>
          <w:color w:val="000000"/>
          <w:szCs w:val="28"/>
        </w:rPr>
        <w:t xml:space="preserve">Персональный состав Комиссии (не менее 3 человек) определяет </w:t>
      </w:r>
      <w:r w:rsidR="00FF2129">
        <w:rPr>
          <w:rFonts w:eastAsia="Calibri" w:cs="Times New Roman"/>
          <w:color w:val="000000"/>
          <w:szCs w:val="28"/>
        </w:rPr>
        <w:t>глава района</w:t>
      </w:r>
      <w:r w:rsidR="00271A57" w:rsidRPr="00271A57">
        <w:rPr>
          <w:rFonts w:eastAsia="Calibri" w:cs="Times New Roman"/>
          <w:color w:val="000000"/>
          <w:szCs w:val="28"/>
        </w:rPr>
        <w:t>.</w:t>
      </w:r>
    </w:p>
    <w:p w:rsidR="00271A57" w:rsidRPr="00271A57" w:rsidRDefault="009D54F0"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11.13.3. </w:t>
      </w:r>
      <w:r w:rsidR="00271A57" w:rsidRPr="00271A57">
        <w:rPr>
          <w:rFonts w:eastAsia="Calibri" w:cs="Times New Roman"/>
          <w:color w:val="000000"/>
          <w:szCs w:val="28"/>
        </w:rPr>
        <w:t xml:space="preserve">В состав Комиссии включаются </w:t>
      </w:r>
      <w:r w:rsidR="009F70B4">
        <w:rPr>
          <w:rFonts w:eastAsia="Calibri" w:cs="Times New Roman"/>
          <w:color w:val="000000"/>
          <w:szCs w:val="28"/>
        </w:rPr>
        <w:t>заместитель главы района,</w:t>
      </w:r>
      <w:r w:rsidR="00BE7901">
        <w:rPr>
          <w:rFonts w:eastAsia="Calibri" w:cs="Times New Roman"/>
          <w:color w:val="000000"/>
          <w:szCs w:val="28"/>
        </w:rPr>
        <w:t xml:space="preserve"> ответственный за организацию работы по безопасности информации в администрации</w:t>
      </w:r>
      <w:r w:rsidR="00ED77C5">
        <w:rPr>
          <w:rFonts w:eastAsia="Calibri" w:cs="Times New Roman"/>
          <w:color w:val="000000"/>
          <w:szCs w:val="28"/>
        </w:rPr>
        <w:t xml:space="preserve"> района</w:t>
      </w:r>
      <w:r>
        <w:rPr>
          <w:rFonts w:eastAsia="Calibri" w:cs="Times New Roman"/>
          <w:color w:val="000000"/>
          <w:szCs w:val="28"/>
        </w:rPr>
        <w:t xml:space="preserve"> (председатель комиссии), </w:t>
      </w:r>
      <w:r w:rsidR="00271A57" w:rsidRPr="00271A57">
        <w:rPr>
          <w:rFonts w:eastAsia="Calibri" w:cs="Times New Roman"/>
          <w:color w:val="000000"/>
          <w:szCs w:val="28"/>
        </w:rPr>
        <w:t>заместитель</w:t>
      </w:r>
      <w:r w:rsidR="00FF2129">
        <w:rPr>
          <w:rFonts w:eastAsia="Calibri" w:cs="Times New Roman"/>
          <w:color w:val="000000"/>
          <w:szCs w:val="28"/>
        </w:rPr>
        <w:t xml:space="preserve"> главы района</w:t>
      </w:r>
      <w:r w:rsidR="00271A57" w:rsidRPr="00271A57">
        <w:rPr>
          <w:rFonts w:eastAsia="Calibri" w:cs="Times New Roman"/>
          <w:color w:val="000000"/>
          <w:szCs w:val="28"/>
        </w:rPr>
        <w:t xml:space="preserve">, </w:t>
      </w:r>
      <w:r>
        <w:rPr>
          <w:rFonts w:eastAsia="Calibri" w:cs="Times New Roman"/>
          <w:color w:val="000000"/>
          <w:szCs w:val="28"/>
        </w:rPr>
        <w:t xml:space="preserve">являющийся руководителем проверяемого органа администрации района, начальник, уполномоченные сотрудники отдела организационной и контрольной работы администрации района, начальник, консультант отдела специальных мероприятий администрации района, сотрудники органа администрации района, </w:t>
      </w:r>
      <w:r w:rsidR="00271A57" w:rsidRPr="00271A57">
        <w:rPr>
          <w:rFonts w:eastAsia="Calibri" w:cs="Times New Roman"/>
          <w:color w:val="000000"/>
          <w:szCs w:val="28"/>
        </w:rPr>
        <w:t>ответственны</w:t>
      </w:r>
      <w:r>
        <w:rPr>
          <w:rFonts w:eastAsia="Calibri" w:cs="Times New Roman"/>
          <w:color w:val="000000"/>
          <w:szCs w:val="28"/>
        </w:rPr>
        <w:t>е</w:t>
      </w:r>
      <w:r w:rsidR="00271A57" w:rsidRPr="00271A57">
        <w:rPr>
          <w:rFonts w:eastAsia="Calibri" w:cs="Times New Roman"/>
          <w:color w:val="000000"/>
          <w:szCs w:val="28"/>
        </w:rPr>
        <w:t xml:space="preserve"> за </w:t>
      </w:r>
      <w:r>
        <w:rPr>
          <w:rFonts w:eastAsia="Calibri" w:cs="Times New Roman"/>
          <w:color w:val="000000"/>
          <w:szCs w:val="28"/>
        </w:rPr>
        <w:t>ведение конфиденциального делопроизводства в проверяемом органе администрации района</w:t>
      </w:r>
      <w:r w:rsidR="00271A57" w:rsidRPr="00271A57">
        <w:rPr>
          <w:rFonts w:eastAsia="Calibri" w:cs="Times New Roman"/>
          <w:color w:val="000000"/>
          <w:szCs w:val="28"/>
        </w:rPr>
        <w:t xml:space="preserve"> </w:t>
      </w:r>
      <w:r>
        <w:rPr>
          <w:rFonts w:eastAsia="Calibri" w:cs="Times New Roman"/>
          <w:color w:val="000000"/>
          <w:szCs w:val="28"/>
        </w:rPr>
        <w:t>(должностные лица, исполняющие обязанности в период отсутствия вышеназванной категории руководителей, со</w:t>
      </w:r>
      <w:r w:rsidR="00BE7901">
        <w:rPr>
          <w:rFonts w:eastAsia="Calibri" w:cs="Times New Roman"/>
          <w:color w:val="000000"/>
          <w:szCs w:val="28"/>
        </w:rPr>
        <w:t>трудников администрации района).</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11.13.4. </w:t>
      </w:r>
      <w:r w:rsidR="00271A57" w:rsidRPr="00271A57">
        <w:rPr>
          <w:rFonts w:eastAsia="Calibri" w:cs="Times New Roman"/>
          <w:color w:val="000000"/>
          <w:szCs w:val="28"/>
        </w:rPr>
        <w:t>Проверка наличия конфиденциальных документов осуществляется ежегодно в первом квартале года, следующего за отчетным.</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11.13.5. </w:t>
      </w:r>
      <w:r w:rsidR="00271A57" w:rsidRPr="00271A57">
        <w:rPr>
          <w:rFonts w:eastAsia="Calibri" w:cs="Times New Roman"/>
          <w:color w:val="000000"/>
          <w:szCs w:val="28"/>
        </w:rPr>
        <w:t>Проверка наличия конфиденциальных документов осуществляется путем сверки записей в учетных журналах с фактическим наличием конфиденциальных документов, а также отметок об уничтожении или отправке конфиденциальных документов в этих журналах с соответствующими актами на уничтожение.</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11.13.6. </w:t>
      </w:r>
      <w:r w:rsidR="00271A57" w:rsidRPr="00271A57">
        <w:rPr>
          <w:rFonts w:eastAsia="Calibri" w:cs="Times New Roman"/>
          <w:color w:val="000000"/>
          <w:szCs w:val="28"/>
        </w:rPr>
        <w:t>В журналах все отметки об отправке, уничтожении и переучете конфиденциальных документов з</w:t>
      </w:r>
      <w:r w:rsidR="00FF2129">
        <w:rPr>
          <w:rFonts w:eastAsia="Calibri" w:cs="Times New Roman"/>
          <w:color w:val="000000"/>
          <w:szCs w:val="28"/>
        </w:rPr>
        <w:t>аверяются проставлением записи «Проверено»</w:t>
      </w:r>
      <w:r w:rsidR="00271A57" w:rsidRPr="00271A57">
        <w:rPr>
          <w:rFonts w:eastAsia="Calibri" w:cs="Times New Roman"/>
          <w:color w:val="000000"/>
          <w:szCs w:val="28"/>
        </w:rPr>
        <w:t xml:space="preserve"> с датой и подписью председателя Комиссии.</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11.13.7. </w:t>
      </w:r>
      <w:r w:rsidR="00271A57" w:rsidRPr="00271A57">
        <w:rPr>
          <w:rFonts w:eastAsia="Calibri" w:cs="Times New Roman"/>
          <w:color w:val="000000"/>
          <w:szCs w:val="28"/>
        </w:rPr>
        <w:t xml:space="preserve">По результатам работы Комиссии составляется </w:t>
      </w:r>
      <w:hyperlink r:id="rId19" w:history="1">
        <w:r w:rsidR="00271A57" w:rsidRPr="00271A57">
          <w:rPr>
            <w:rFonts w:eastAsia="Calibri" w:cs="Times New Roman"/>
            <w:color w:val="000000"/>
            <w:szCs w:val="28"/>
          </w:rPr>
          <w:t>акт</w:t>
        </w:r>
      </w:hyperlink>
      <w:r w:rsidR="00271A57" w:rsidRPr="00271A57">
        <w:rPr>
          <w:rFonts w:eastAsia="Calibri" w:cs="Times New Roman"/>
          <w:color w:val="000000"/>
          <w:szCs w:val="28"/>
        </w:rPr>
        <w:t xml:space="preserve"> проверки наличия и состояния конфиденци</w:t>
      </w:r>
      <w:r w:rsidR="00FF2129">
        <w:rPr>
          <w:rFonts w:eastAsia="Calibri" w:cs="Times New Roman"/>
          <w:color w:val="000000"/>
          <w:szCs w:val="28"/>
        </w:rPr>
        <w:t xml:space="preserve">альных документов (приложение </w:t>
      </w:r>
      <w:r w:rsidR="00F06B3F">
        <w:rPr>
          <w:rFonts w:eastAsia="Calibri" w:cs="Times New Roman"/>
          <w:color w:val="000000"/>
          <w:szCs w:val="28"/>
        </w:rPr>
        <w:t>30</w:t>
      </w:r>
      <w:r w:rsidR="00271A57" w:rsidRPr="00271A57">
        <w:rPr>
          <w:rFonts w:eastAsia="Calibri" w:cs="Times New Roman"/>
          <w:color w:val="000000"/>
          <w:szCs w:val="28"/>
        </w:rPr>
        <w:t xml:space="preserve"> </w:t>
      </w:r>
      <w:r w:rsidR="00F06B3F">
        <w:rPr>
          <w:rFonts w:eastAsia="Calibri" w:cs="Times New Roman"/>
          <w:color w:val="000000"/>
          <w:szCs w:val="28"/>
        </w:rPr>
        <w:br/>
      </w:r>
      <w:r w:rsidR="00271A57" w:rsidRPr="00271A57">
        <w:rPr>
          <w:rFonts w:eastAsia="Calibri" w:cs="Times New Roman"/>
          <w:color w:val="000000"/>
          <w:szCs w:val="28"/>
        </w:rPr>
        <w:t>к Инструкции), который утверждается</w:t>
      </w:r>
      <w:r w:rsidR="00FF2129">
        <w:rPr>
          <w:rFonts w:eastAsia="Calibri" w:cs="Times New Roman"/>
          <w:color w:val="000000"/>
          <w:szCs w:val="28"/>
        </w:rPr>
        <w:t xml:space="preserve"> главой района</w:t>
      </w:r>
      <w:r>
        <w:rPr>
          <w:rFonts w:eastAsia="Calibri" w:cs="Times New Roman"/>
          <w:color w:val="000000"/>
          <w:szCs w:val="28"/>
        </w:rPr>
        <w:t xml:space="preserve"> (исполняющ</w:t>
      </w:r>
      <w:r w:rsidR="00BE7901">
        <w:rPr>
          <w:rFonts w:eastAsia="Calibri" w:cs="Times New Roman"/>
          <w:color w:val="000000"/>
          <w:szCs w:val="28"/>
        </w:rPr>
        <w:t>им</w:t>
      </w:r>
      <w:r>
        <w:rPr>
          <w:rFonts w:eastAsia="Calibri" w:cs="Times New Roman"/>
          <w:color w:val="000000"/>
          <w:szCs w:val="28"/>
        </w:rPr>
        <w:t xml:space="preserve"> обязанности главы района)</w:t>
      </w:r>
      <w:r w:rsidR="00271A57" w:rsidRPr="00271A57">
        <w:rPr>
          <w:rFonts w:eastAsia="Calibri" w:cs="Times New Roman"/>
          <w:color w:val="000000"/>
          <w:szCs w:val="28"/>
        </w:rPr>
        <w:t>. В указанном акте содержатся результаты проверки конфиденциального делопроизводства, отмеченные недостатки и предложения по улучшению состояния дел по вопросам защиты конфиденциальной информации.</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lastRenderedPageBreak/>
        <w:t>11.3.8. Экземпляр</w:t>
      </w:r>
      <w:r w:rsidR="00271A57" w:rsidRPr="00271A57">
        <w:rPr>
          <w:rFonts w:eastAsia="Calibri" w:cs="Times New Roman"/>
          <w:color w:val="000000"/>
          <w:szCs w:val="28"/>
        </w:rPr>
        <w:t xml:space="preserve"> акта проверки наличия и состояния конфиденциальных документов направляется в </w:t>
      </w:r>
      <w:r w:rsidR="00BE7901">
        <w:rPr>
          <w:rFonts w:eastAsia="Calibri" w:cs="Times New Roman"/>
          <w:color w:val="000000"/>
          <w:szCs w:val="28"/>
        </w:rPr>
        <w:t>Д</w:t>
      </w:r>
      <w:r>
        <w:rPr>
          <w:rFonts w:eastAsia="Calibri" w:cs="Times New Roman"/>
          <w:color w:val="000000"/>
          <w:szCs w:val="28"/>
        </w:rPr>
        <w:t>епартамент</w:t>
      </w:r>
      <w:r w:rsidR="009441C6">
        <w:rPr>
          <w:rFonts w:eastAsia="Calibri" w:cs="Times New Roman"/>
          <w:color w:val="000000"/>
          <w:szCs w:val="28"/>
        </w:rPr>
        <w:t xml:space="preserve"> информационны</w:t>
      </w:r>
      <w:r>
        <w:rPr>
          <w:rFonts w:eastAsia="Calibri" w:cs="Times New Roman"/>
          <w:color w:val="000000"/>
          <w:szCs w:val="28"/>
        </w:rPr>
        <w:t>х</w:t>
      </w:r>
      <w:r w:rsidR="009441C6">
        <w:rPr>
          <w:rFonts w:eastAsia="Calibri" w:cs="Times New Roman"/>
          <w:color w:val="000000"/>
          <w:szCs w:val="28"/>
        </w:rPr>
        <w:t xml:space="preserve"> технологи</w:t>
      </w:r>
      <w:r>
        <w:rPr>
          <w:rFonts w:eastAsia="Calibri" w:cs="Times New Roman"/>
          <w:color w:val="000000"/>
          <w:szCs w:val="28"/>
        </w:rPr>
        <w:t>й и цифрового развития Ханты-Мансийского автономного округа – Югры</w:t>
      </w:r>
      <w:r w:rsidR="009441C6">
        <w:rPr>
          <w:rFonts w:eastAsia="Calibri" w:cs="Times New Roman"/>
          <w:color w:val="000000"/>
          <w:szCs w:val="28"/>
        </w:rPr>
        <w:t xml:space="preserve"> </w:t>
      </w:r>
      <w:r>
        <w:rPr>
          <w:rFonts w:eastAsia="Calibri" w:cs="Times New Roman"/>
          <w:color w:val="000000"/>
          <w:szCs w:val="28"/>
        </w:rPr>
        <w:t>(по поступлению запроса, во исполнение решений соответствующих протоколов)</w:t>
      </w:r>
      <w:r w:rsidR="00271A57" w:rsidRPr="00271A57">
        <w:rPr>
          <w:rFonts w:eastAsia="Calibri" w:cs="Times New Roman"/>
          <w:color w:val="000000"/>
          <w:szCs w:val="28"/>
        </w:rPr>
        <w:t>.</w:t>
      </w:r>
      <w:r w:rsidR="00FF2129">
        <w:rPr>
          <w:rFonts w:eastAsia="Calibri" w:cs="Times New Roman"/>
          <w:color w:val="000000"/>
          <w:szCs w:val="28"/>
        </w:rPr>
        <w:t xml:space="preserve"> </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11.13.9. </w:t>
      </w:r>
      <w:r w:rsidR="00271A57" w:rsidRPr="00271A57">
        <w:rPr>
          <w:rFonts w:eastAsia="Calibri" w:cs="Times New Roman"/>
          <w:color w:val="000000"/>
          <w:szCs w:val="28"/>
        </w:rPr>
        <w:t xml:space="preserve">В случае установления факта утраты конфиденциальных документов либо разглашения содержащихся в них сведений немедленно ставятся в известность непосредственный руководитель </w:t>
      </w:r>
      <w:r w:rsidR="00631D0A">
        <w:rPr>
          <w:rFonts w:eastAsia="Calibri" w:cs="Times New Roman"/>
          <w:color w:val="000000"/>
          <w:szCs w:val="28"/>
        </w:rPr>
        <w:t>органа администрации района</w:t>
      </w:r>
      <w:r w:rsidR="00271A57" w:rsidRPr="00271A57">
        <w:rPr>
          <w:rFonts w:eastAsia="Calibri" w:cs="Times New Roman"/>
          <w:color w:val="000000"/>
          <w:szCs w:val="28"/>
        </w:rPr>
        <w:t xml:space="preserve">, в котором допущен этот факт, </w:t>
      </w:r>
      <w:r w:rsidR="00631D0A">
        <w:rPr>
          <w:rFonts w:eastAsia="Calibri" w:cs="Times New Roman"/>
          <w:color w:val="000000"/>
          <w:szCs w:val="28"/>
        </w:rPr>
        <w:t>глава ра</w:t>
      </w:r>
      <w:r w:rsidR="009441C6">
        <w:rPr>
          <w:rFonts w:eastAsia="Calibri" w:cs="Times New Roman"/>
          <w:color w:val="000000"/>
          <w:szCs w:val="28"/>
        </w:rPr>
        <w:t>йона</w:t>
      </w:r>
      <w:r w:rsidR="00271A57" w:rsidRPr="00271A57">
        <w:rPr>
          <w:rFonts w:eastAsia="Calibri" w:cs="Times New Roman"/>
          <w:color w:val="000000"/>
          <w:szCs w:val="28"/>
        </w:rPr>
        <w:t>.</w:t>
      </w:r>
      <w:r w:rsidR="00631D0A">
        <w:rPr>
          <w:rFonts w:eastAsia="Calibri" w:cs="Times New Roman"/>
          <w:color w:val="000000"/>
          <w:szCs w:val="28"/>
        </w:rPr>
        <w:t xml:space="preserve"> </w:t>
      </w:r>
    </w:p>
    <w:p w:rsidR="00271A57" w:rsidRP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11.13.10. </w:t>
      </w:r>
      <w:r w:rsidR="00271A57" w:rsidRPr="00271A57">
        <w:rPr>
          <w:rFonts w:eastAsia="Calibri" w:cs="Times New Roman"/>
          <w:color w:val="000000"/>
          <w:szCs w:val="28"/>
        </w:rPr>
        <w:t xml:space="preserve">По факту утраты конфиденциальных документов или </w:t>
      </w:r>
      <w:r w:rsidR="00BE7901">
        <w:rPr>
          <w:rFonts w:eastAsia="Calibri" w:cs="Times New Roman"/>
          <w:color w:val="000000"/>
          <w:szCs w:val="28"/>
        </w:rPr>
        <w:t>разглашения</w:t>
      </w:r>
      <w:r w:rsidR="00271A57" w:rsidRPr="00271A57">
        <w:rPr>
          <w:rFonts w:eastAsia="Calibri" w:cs="Times New Roman"/>
          <w:color w:val="000000"/>
          <w:szCs w:val="28"/>
        </w:rPr>
        <w:t xml:space="preserve"> содержащихся в них сведений </w:t>
      </w:r>
      <w:r w:rsidR="00631D0A">
        <w:rPr>
          <w:rFonts w:eastAsia="Calibri" w:cs="Times New Roman"/>
          <w:color w:val="000000"/>
          <w:szCs w:val="28"/>
        </w:rPr>
        <w:t>в администрации</w:t>
      </w:r>
      <w:r>
        <w:rPr>
          <w:rFonts w:eastAsia="Calibri" w:cs="Times New Roman"/>
          <w:color w:val="000000"/>
          <w:szCs w:val="28"/>
        </w:rPr>
        <w:t xml:space="preserve"> (органе администрации)</w:t>
      </w:r>
      <w:r w:rsidR="00631D0A">
        <w:rPr>
          <w:rFonts w:eastAsia="Calibri" w:cs="Times New Roman"/>
          <w:color w:val="000000"/>
          <w:szCs w:val="28"/>
        </w:rPr>
        <w:t xml:space="preserve"> района</w:t>
      </w:r>
      <w:r w:rsidR="00271A57" w:rsidRPr="00271A57">
        <w:rPr>
          <w:rFonts w:eastAsia="Calibri" w:cs="Times New Roman"/>
          <w:color w:val="000000"/>
          <w:szCs w:val="28"/>
        </w:rPr>
        <w:t xml:space="preserve"> в течение 30 дней</w:t>
      </w:r>
      <w:r>
        <w:rPr>
          <w:rFonts w:eastAsia="Calibri" w:cs="Times New Roman"/>
          <w:color w:val="000000"/>
          <w:szCs w:val="28"/>
        </w:rPr>
        <w:t xml:space="preserve"> </w:t>
      </w:r>
      <w:r w:rsidR="00271A57" w:rsidRPr="00271A57">
        <w:rPr>
          <w:rFonts w:eastAsia="Calibri" w:cs="Times New Roman"/>
          <w:color w:val="000000"/>
          <w:szCs w:val="28"/>
        </w:rPr>
        <w:t>с момента обнаружения осуществляется служебная проверка, по результатам которой составляется заключение.</w:t>
      </w:r>
    </w:p>
    <w:p w:rsidR="00271A57" w:rsidRDefault="00421B6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11.13.11. </w:t>
      </w:r>
      <w:r w:rsidR="00271A57" w:rsidRPr="00271A57">
        <w:rPr>
          <w:rFonts w:eastAsia="Calibri" w:cs="Times New Roman"/>
          <w:color w:val="000000"/>
          <w:szCs w:val="28"/>
        </w:rPr>
        <w:t>В учетных журналах делается отметка о списании утраченных конфиденциальных документов со ссылкой на соответствующее заключение по результатам служебной проверки.</w:t>
      </w:r>
      <w:r w:rsidR="009441C6">
        <w:rPr>
          <w:rFonts w:eastAsia="Calibri" w:cs="Times New Roman"/>
          <w:color w:val="000000"/>
          <w:szCs w:val="28"/>
        </w:rPr>
        <w:t>».</w:t>
      </w:r>
    </w:p>
    <w:p w:rsidR="00DC72D1" w:rsidRDefault="00DC72D1" w:rsidP="00271A57">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 xml:space="preserve">1.5. Дополнить приложениями 18 – </w:t>
      </w:r>
      <w:r w:rsidR="0085395E">
        <w:rPr>
          <w:rFonts w:eastAsia="Calibri" w:cs="Times New Roman"/>
          <w:color w:val="000000"/>
          <w:szCs w:val="28"/>
        </w:rPr>
        <w:t>30</w:t>
      </w:r>
      <w:r>
        <w:rPr>
          <w:rFonts w:eastAsia="Calibri" w:cs="Times New Roman"/>
          <w:color w:val="000000"/>
          <w:szCs w:val="28"/>
        </w:rPr>
        <w:t xml:space="preserve"> к Инструкции по делопроизводству следующего содержания:</w:t>
      </w:r>
    </w:p>
    <w:p w:rsidR="00D7518A" w:rsidRDefault="00DC72D1" w:rsidP="00F06B3F">
      <w:pPr>
        <w:autoSpaceDE w:val="0"/>
        <w:autoSpaceDN w:val="0"/>
        <w:adjustRightInd w:val="0"/>
        <w:spacing w:after="0" w:line="240" w:lineRule="auto"/>
        <w:jc w:val="both"/>
      </w:pPr>
      <w:r>
        <w:rPr>
          <w:rFonts w:ascii="Calibri" w:eastAsia="Calibri" w:hAnsi="Calibri" w:cs="Times New Roman"/>
          <w:sz w:val="22"/>
        </w:rPr>
        <w:t xml:space="preserve"> </w:t>
      </w:r>
      <w:r w:rsidR="00D7518A">
        <w:br w:type="page"/>
      </w:r>
    </w:p>
    <w:p w:rsidR="00D7518A" w:rsidRDefault="00F06B3F" w:rsidP="00D7518A">
      <w:pPr>
        <w:spacing w:after="0" w:line="240" w:lineRule="auto"/>
        <w:jc w:val="right"/>
        <w:rPr>
          <w:rFonts w:eastAsia="Times New Roman" w:cs="Times New Roman"/>
          <w:szCs w:val="28"/>
          <w:lang w:eastAsia="ru-RU"/>
        </w:rPr>
      </w:pPr>
      <w:r>
        <w:rPr>
          <w:rFonts w:eastAsia="Times New Roman" w:cs="Times New Roman"/>
          <w:szCs w:val="28"/>
          <w:lang w:eastAsia="ru-RU"/>
        </w:rPr>
        <w:lastRenderedPageBreak/>
        <w:t>«</w:t>
      </w:r>
      <w:r w:rsidR="00D7518A" w:rsidRPr="00487663">
        <w:rPr>
          <w:rFonts w:eastAsia="Times New Roman" w:cs="Times New Roman"/>
          <w:szCs w:val="28"/>
          <w:lang w:eastAsia="ru-RU"/>
        </w:rPr>
        <w:t>Приложение 1</w:t>
      </w:r>
      <w:r w:rsidR="00D7518A">
        <w:rPr>
          <w:rFonts w:eastAsia="Times New Roman" w:cs="Times New Roman"/>
          <w:szCs w:val="28"/>
          <w:lang w:eastAsia="ru-RU"/>
        </w:rPr>
        <w:t>8</w:t>
      </w:r>
    </w:p>
    <w:p w:rsidR="00D7518A" w:rsidRPr="00487663" w:rsidRDefault="00D7518A" w:rsidP="00D7518A">
      <w:pPr>
        <w:spacing w:after="0" w:line="240" w:lineRule="auto"/>
        <w:jc w:val="right"/>
        <w:rPr>
          <w:rFonts w:eastAsia="Times New Roman" w:cs="Times New Roman"/>
          <w:szCs w:val="28"/>
          <w:lang w:eastAsia="ru-RU"/>
        </w:rPr>
      </w:pPr>
      <w:r>
        <w:rPr>
          <w:rFonts w:eastAsia="Times New Roman" w:cs="Times New Roman"/>
          <w:szCs w:val="28"/>
          <w:lang w:eastAsia="ru-RU"/>
        </w:rPr>
        <w:t>к Инструкции по делопроизводству</w:t>
      </w:r>
    </w:p>
    <w:p w:rsidR="00D7518A" w:rsidRPr="00487663" w:rsidRDefault="00D7518A" w:rsidP="00D7518A">
      <w:pPr>
        <w:spacing w:after="0" w:line="240" w:lineRule="auto"/>
        <w:jc w:val="right"/>
        <w:rPr>
          <w:rFonts w:eastAsia="Times New Roman" w:cs="Times New Roman"/>
          <w:szCs w:val="28"/>
          <w:lang w:eastAsia="ru-RU"/>
        </w:rPr>
      </w:pPr>
      <w:r w:rsidRPr="00487663">
        <w:rPr>
          <w:rFonts w:eastAsia="Times New Roman" w:cs="Times New Roman"/>
          <w:szCs w:val="28"/>
          <w:lang w:eastAsia="ru-RU"/>
        </w:rPr>
        <w:t>в администрации Ханты-Мансийского района</w:t>
      </w:r>
    </w:p>
    <w:p w:rsidR="00D7518A" w:rsidRDefault="00D7518A" w:rsidP="00D7518A">
      <w:pPr>
        <w:spacing w:after="0" w:line="240" w:lineRule="auto"/>
        <w:jc w:val="right"/>
        <w:rPr>
          <w:rFonts w:eastAsia="Times New Roman" w:cs="Times New Roman"/>
          <w:szCs w:val="28"/>
          <w:lang w:eastAsia="ru-RU"/>
        </w:rPr>
      </w:pPr>
    </w:p>
    <w:p w:rsidR="00D7518A" w:rsidRPr="00487663" w:rsidRDefault="0049722D" w:rsidP="00D7518A">
      <w:pPr>
        <w:spacing w:after="0" w:line="240" w:lineRule="auto"/>
        <w:jc w:val="right"/>
        <w:rPr>
          <w:rFonts w:eastAsia="Times New Roman" w:cs="Times New Roman"/>
          <w:szCs w:val="28"/>
          <w:lang w:eastAsia="ru-RU"/>
        </w:rPr>
      </w:pPr>
      <w:r>
        <w:rPr>
          <w:noProof/>
        </w:rPr>
        <w:pict>
          <v:shapetype id="_x0000_t202" coordsize="21600,21600" o:spt="202" path="m,l,21600r21600,l21600,xe">
            <v:stroke joinstyle="miter"/>
            <v:path gradientshapeok="t" o:connecttype="rect"/>
          </v:shapetype>
          <v:shape id="Надпись 307" o:spid="_x0000_s1026" type="#_x0000_t202" style="position:absolute;left:0;text-align:left;margin-left:-6.5pt;margin-top:11.9pt;width:148.8pt;height:1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">
            <v:textbox>
              <w:txbxContent>
                <w:p w:rsidR="00F55682" w:rsidRPr="00592993" w:rsidRDefault="00F55682" w:rsidP="00D7518A">
                  <w:pPr>
                    <w:jc w:val="center"/>
                  </w:pPr>
                </w:p>
                <w:p w:rsidR="00F55682" w:rsidRPr="00592993" w:rsidRDefault="00F55682" w:rsidP="00D7518A">
                  <w:pPr>
                    <w:jc w:val="center"/>
                  </w:pPr>
                </w:p>
                <w:p w:rsidR="00F55682" w:rsidRPr="00255A7F" w:rsidRDefault="00F55682" w:rsidP="00D7518A">
                  <w:pPr>
                    <w:spacing w:after="0" w:line="240" w:lineRule="auto"/>
                    <w:jc w:val="center"/>
                    <w:rPr>
                      <w:rFonts w:cs="Times New Roman"/>
                    </w:rPr>
                  </w:pPr>
                  <w:r w:rsidRPr="00255A7F">
                    <w:rPr>
                      <w:rFonts w:cs="Times New Roman"/>
                    </w:rPr>
                    <w:t>Бланк администрации</w:t>
                  </w:r>
                </w:p>
                <w:p w:rsidR="00F55682" w:rsidRPr="00255A7F" w:rsidRDefault="00F55682" w:rsidP="00D7518A">
                  <w:pPr>
                    <w:spacing w:after="0" w:line="240" w:lineRule="auto"/>
                    <w:jc w:val="center"/>
                    <w:rPr>
                      <w:rFonts w:cs="Times New Roman"/>
                    </w:rPr>
                  </w:pPr>
                  <w:r w:rsidRPr="00255A7F">
                    <w:rPr>
                      <w:rFonts w:cs="Times New Roman"/>
                    </w:rPr>
                    <w:t>Ханты-Мансийского района</w:t>
                  </w:r>
                </w:p>
                <w:p w:rsidR="00F55682" w:rsidRPr="00255A7F" w:rsidRDefault="00F55682" w:rsidP="00D7518A">
                  <w:pPr>
                    <w:jc w:val="center"/>
                    <w:rPr>
                      <w:rFonts w:cs="Times New Roman"/>
                    </w:rPr>
                  </w:pPr>
                  <w:r w:rsidRPr="00255A7F">
                    <w:rPr>
                      <w:rFonts w:cs="Times New Roman"/>
                    </w:rPr>
                    <w:t>(угловой штамп)</w:t>
                  </w:r>
                </w:p>
              </w:txbxContent>
            </v:textbox>
          </v:shape>
        </w:pict>
      </w:r>
    </w:p>
    <w:p w:rsidR="00D7518A" w:rsidRPr="00487663" w:rsidRDefault="00D7518A" w:rsidP="00D7518A">
      <w:pPr>
        <w:spacing w:after="0" w:line="240" w:lineRule="auto"/>
        <w:jc w:val="right"/>
        <w:rPr>
          <w:rFonts w:eastAsia="Times New Roman" w:cs="Times New Roman"/>
          <w:szCs w:val="28"/>
          <w:lang w:eastAsia="ru-RU"/>
        </w:rPr>
      </w:pPr>
      <w:r w:rsidRPr="00487663">
        <w:rPr>
          <w:rFonts w:eastAsia="Times New Roman" w:cs="Times New Roman"/>
          <w:szCs w:val="28"/>
          <w:lang w:eastAsia="ru-RU"/>
        </w:rPr>
        <w:t>Для служебного пользования</w:t>
      </w:r>
    </w:p>
    <w:p w:rsidR="00D7518A" w:rsidRPr="00487663" w:rsidRDefault="00D7518A" w:rsidP="00D7518A">
      <w:pPr>
        <w:spacing w:after="0" w:line="240" w:lineRule="auto"/>
        <w:jc w:val="right"/>
        <w:rPr>
          <w:rFonts w:eastAsia="Times New Roman" w:cs="Times New Roman"/>
          <w:sz w:val="26"/>
          <w:szCs w:val="26"/>
          <w:lang w:eastAsia="ru-RU"/>
        </w:rPr>
      </w:pPr>
      <w:r w:rsidRPr="00487663">
        <w:rPr>
          <w:rFonts w:eastAsia="Times New Roman" w:cs="Times New Roman"/>
          <w:sz w:val="26"/>
          <w:szCs w:val="26"/>
          <w:lang w:eastAsia="ru-RU"/>
        </w:rPr>
        <w:t>Экз. № __</w:t>
      </w:r>
    </w:p>
    <w:p w:rsidR="00D7518A" w:rsidRPr="00487663" w:rsidRDefault="00D7518A" w:rsidP="00D7518A">
      <w:pPr>
        <w:spacing w:after="0" w:line="240" w:lineRule="auto"/>
        <w:jc w:val="right"/>
        <w:rPr>
          <w:rFonts w:eastAsia="Times New Roman" w:cs="Times New Roman"/>
          <w:sz w:val="26"/>
          <w:szCs w:val="26"/>
          <w:lang w:eastAsia="ru-RU"/>
        </w:rPr>
      </w:pPr>
    </w:p>
    <w:p w:rsidR="00D7518A" w:rsidRDefault="00D7518A" w:rsidP="00D7518A">
      <w:pPr>
        <w:spacing w:after="0" w:line="240" w:lineRule="auto"/>
        <w:jc w:val="right"/>
        <w:rPr>
          <w:rFonts w:eastAsia="Times New Roman" w:cs="Times New Roman"/>
          <w:sz w:val="26"/>
          <w:szCs w:val="26"/>
          <w:lang w:eastAsia="ru-RU"/>
        </w:rPr>
      </w:pPr>
    </w:p>
    <w:p w:rsidR="00D7518A" w:rsidRPr="00487663" w:rsidRDefault="00D7518A" w:rsidP="00D7518A">
      <w:pPr>
        <w:spacing w:after="0" w:line="240" w:lineRule="auto"/>
        <w:jc w:val="right"/>
        <w:rPr>
          <w:rFonts w:eastAsia="Times New Roman" w:cs="Times New Roman"/>
          <w:sz w:val="26"/>
          <w:szCs w:val="26"/>
          <w:lang w:eastAsia="ru-RU"/>
        </w:rPr>
      </w:pPr>
    </w:p>
    <w:p w:rsidR="00D7518A" w:rsidRPr="00487663" w:rsidRDefault="00D7518A" w:rsidP="00D7518A">
      <w:pPr>
        <w:spacing w:after="0" w:line="240" w:lineRule="auto"/>
        <w:jc w:val="right"/>
        <w:rPr>
          <w:rFonts w:eastAsia="Times New Roman" w:cs="Times New Roman"/>
          <w:sz w:val="26"/>
          <w:szCs w:val="26"/>
          <w:lang w:eastAsia="ru-RU"/>
        </w:rPr>
      </w:pPr>
    </w:p>
    <w:p w:rsidR="00D7518A" w:rsidRPr="00487663" w:rsidRDefault="00D7518A" w:rsidP="00D7518A">
      <w:pPr>
        <w:spacing w:after="0" w:line="240" w:lineRule="auto"/>
        <w:jc w:val="right"/>
        <w:rPr>
          <w:rFonts w:eastAsia="Times New Roman" w:cs="Times New Roman"/>
          <w:sz w:val="26"/>
          <w:szCs w:val="26"/>
          <w:lang w:eastAsia="ru-RU"/>
        </w:rPr>
      </w:pPr>
    </w:p>
    <w:p w:rsidR="00D7518A" w:rsidRDefault="00D7518A" w:rsidP="00D7518A">
      <w:pPr>
        <w:spacing w:after="0" w:line="240" w:lineRule="auto"/>
        <w:jc w:val="right"/>
        <w:rPr>
          <w:rFonts w:eastAsia="Times New Roman" w:cs="Times New Roman"/>
          <w:sz w:val="26"/>
          <w:szCs w:val="26"/>
          <w:lang w:eastAsia="ru-RU"/>
        </w:rPr>
      </w:pPr>
    </w:p>
    <w:p w:rsidR="00D7518A" w:rsidRDefault="00D7518A" w:rsidP="00D7518A">
      <w:pPr>
        <w:spacing w:after="0" w:line="240" w:lineRule="auto"/>
        <w:jc w:val="right"/>
        <w:rPr>
          <w:rFonts w:eastAsia="Times New Roman" w:cs="Times New Roman"/>
          <w:sz w:val="26"/>
          <w:szCs w:val="26"/>
          <w:lang w:eastAsia="ru-RU"/>
        </w:rPr>
      </w:pPr>
    </w:p>
    <w:p w:rsidR="00D7518A" w:rsidRPr="00487663" w:rsidRDefault="00D7518A" w:rsidP="00D7518A">
      <w:pPr>
        <w:spacing w:after="0" w:line="240" w:lineRule="auto"/>
        <w:jc w:val="right"/>
        <w:rPr>
          <w:rFonts w:eastAsia="Times New Roman" w:cs="Times New Roman"/>
          <w:sz w:val="26"/>
          <w:szCs w:val="26"/>
          <w:lang w:eastAsia="ru-RU"/>
        </w:rPr>
      </w:pPr>
    </w:p>
    <w:p w:rsidR="00D7518A" w:rsidRPr="00487663" w:rsidRDefault="00D7518A" w:rsidP="00D7518A">
      <w:pPr>
        <w:spacing w:after="0" w:line="240" w:lineRule="auto"/>
        <w:rPr>
          <w:rFonts w:eastAsia="Times New Roman" w:cs="Times New Roman"/>
          <w:szCs w:val="28"/>
          <w:lang w:eastAsia="ru-RU"/>
        </w:rPr>
      </w:pPr>
      <w:r w:rsidRPr="00487663">
        <w:rPr>
          <w:rFonts w:eastAsia="Times New Roman" w:cs="Times New Roman"/>
          <w:szCs w:val="28"/>
          <w:lang w:eastAsia="ru-RU"/>
        </w:rPr>
        <w:t>Краткое наименование конфиденциального документа</w:t>
      </w:r>
    </w:p>
    <w:p w:rsidR="00D7518A" w:rsidRPr="00487663" w:rsidRDefault="00D7518A" w:rsidP="00D7518A">
      <w:pPr>
        <w:spacing w:after="0" w:line="240" w:lineRule="auto"/>
        <w:jc w:val="right"/>
        <w:rPr>
          <w:rFonts w:eastAsia="Times New Roman" w:cs="Times New Roman"/>
          <w:szCs w:val="28"/>
          <w:lang w:eastAsia="ru-RU"/>
        </w:rPr>
      </w:pPr>
    </w:p>
    <w:p w:rsidR="00D7518A" w:rsidRPr="00487663" w:rsidRDefault="00D7518A" w:rsidP="00D7518A">
      <w:pPr>
        <w:spacing w:after="0" w:line="240" w:lineRule="auto"/>
        <w:jc w:val="right"/>
        <w:rPr>
          <w:rFonts w:eastAsia="Times New Roman" w:cs="Times New Roman"/>
          <w:szCs w:val="28"/>
          <w:lang w:eastAsia="ru-RU"/>
        </w:rPr>
      </w:pPr>
    </w:p>
    <w:p w:rsidR="00D7518A" w:rsidRPr="00487663" w:rsidRDefault="00D7518A" w:rsidP="00D7518A">
      <w:pPr>
        <w:spacing w:after="0" w:line="240" w:lineRule="auto"/>
        <w:ind w:firstLine="709"/>
        <w:rPr>
          <w:rFonts w:eastAsia="Times New Roman" w:cs="Times New Roman"/>
          <w:szCs w:val="28"/>
          <w:lang w:eastAsia="ru-RU"/>
        </w:rPr>
      </w:pPr>
      <w:r w:rsidRPr="00487663">
        <w:rPr>
          <w:rFonts w:eastAsia="Times New Roman" w:cs="Times New Roman"/>
          <w:szCs w:val="28"/>
          <w:lang w:eastAsia="ru-RU"/>
        </w:rPr>
        <w:t>Текстовая часть конфиденциального документа</w:t>
      </w:r>
    </w:p>
    <w:p w:rsidR="00D7518A" w:rsidRPr="00487663" w:rsidRDefault="00D7518A" w:rsidP="00D7518A">
      <w:pPr>
        <w:spacing w:after="0" w:line="240" w:lineRule="auto"/>
        <w:ind w:firstLine="709"/>
        <w:rPr>
          <w:rFonts w:eastAsia="Times New Roman" w:cs="Times New Roman"/>
          <w:szCs w:val="28"/>
          <w:lang w:eastAsia="ru-RU"/>
        </w:rPr>
      </w:pPr>
    </w:p>
    <w:p w:rsidR="00D7518A" w:rsidRPr="00487663" w:rsidRDefault="00D7518A" w:rsidP="00F55682">
      <w:pPr>
        <w:spacing w:after="0" w:line="240" w:lineRule="auto"/>
        <w:ind w:firstLine="709"/>
        <w:jc w:val="both"/>
        <w:rPr>
          <w:rFonts w:eastAsia="Times New Roman" w:cs="Times New Roman"/>
          <w:szCs w:val="28"/>
          <w:lang w:eastAsia="ru-RU"/>
        </w:rPr>
      </w:pPr>
      <w:r w:rsidRPr="00487663">
        <w:rPr>
          <w:rFonts w:eastAsia="Times New Roman" w:cs="Times New Roman"/>
          <w:szCs w:val="28"/>
          <w:lang w:eastAsia="ru-RU"/>
        </w:rPr>
        <w:t>Приложения: 1. Наименование приложения ...,  уч. №__</w:t>
      </w:r>
      <w:r>
        <w:rPr>
          <w:rFonts w:eastAsia="Times New Roman" w:cs="Times New Roman"/>
          <w:szCs w:val="28"/>
          <w:lang w:eastAsia="ru-RU"/>
        </w:rPr>
        <w:t xml:space="preserve">____ </w:t>
      </w:r>
      <w:r w:rsidRPr="00487663">
        <w:rPr>
          <w:rFonts w:eastAsia="Times New Roman" w:cs="Times New Roman"/>
          <w:szCs w:val="28"/>
          <w:lang w:eastAsia="ru-RU"/>
        </w:rPr>
        <w:t>от</w:t>
      </w:r>
      <w:r>
        <w:rPr>
          <w:rFonts w:eastAsia="Times New Roman" w:cs="Times New Roman"/>
          <w:szCs w:val="28"/>
          <w:lang w:eastAsia="ru-RU"/>
        </w:rPr>
        <w:br/>
      </w:r>
      <w:r w:rsidR="00F55682">
        <w:rPr>
          <w:rFonts w:eastAsia="Times New Roman" w:cs="Times New Roman"/>
          <w:szCs w:val="28"/>
          <w:lang w:eastAsia="ru-RU"/>
        </w:rPr>
        <w:t xml:space="preserve">      </w:t>
      </w:r>
      <w:r w:rsidRPr="00487663">
        <w:rPr>
          <w:rFonts w:eastAsia="Times New Roman" w:cs="Times New Roman"/>
          <w:szCs w:val="28"/>
          <w:lang w:eastAsia="ru-RU"/>
        </w:rPr>
        <w:t xml:space="preserve">   </w:t>
      </w:r>
      <w:r w:rsidR="00F55682">
        <w:rPr>
          <w:rFonts w:eastAsia="Times New Roman" w:cs="Times New Roman"/>
          <w:szCs w:val="28"/>
          <w:lang w:eastAsia="ru-RU"/>
        </w:rPr>
        <w:t xml:space="preserve">                     </w:t>
      </w:r>
      <w:r>
        <w:rPr>
          <w:rFonts w:eastAsia="Times New Roman" w:cs="Times New Roman"/>
          <w:szCs w:val="28"/>
          <w:lang w:eastAsia="ru-RU"/>
        </w:rPr>
        <w:t xml:space="preserve">  </w:t>
      </w:r>
      <w:r w:rsidRPr="00487663">
        <w:rPr>
          <w:rFonts w:eastAsia="Times New Roman" w:cs="Times New Roman"/>
          <w:szCs w:val="28"/>
          <w:lang w:eastAsia="ru-RU"/>
        </w:rPr>
        <w:t xml:space="preserve">«___» ________ 20__, экз. №__, на 4 л., для </w:t>
      </w:r>
      <w:r w:rsidR="00F55682">
        <w:rPr>
          <w:rFonts w:eastAsia="Times New Roman" w:cs="Times New Roman"/>
          <w:szCs w:val="28"/>
          <w:lang w:eastAsia="ru-RU"/>
        </w:rPr>
        <w:br/>
        <w:t xml:space="preserve">                                 </w:t>
      </w:r>
      <w:r w:rsidRPr="00487663">
        <w:rPr>
          <w:rFonts w:eastAsia="Times New Roman" w:cs="Times New Roman"/>
          <w:szCs w:val="28"/>
          <w:lang w:eastAsia="ru-RU"/>
        </w:rPr>
        <w:t>служебного</w:t>
      </w:r>
      <w:r w:rsidR="00F55682">
        <w:rPr>
          <w:rFonts w:eastAsia="Times New Roman" w:cs="Times New Roman"/>
          <w:szCs w:val="28"/>
          <w:lang w:eastAsia="ru-RU"/>
        </w:rPr>
        <w:t xml:space="preserve"> </w:t>
      </w:r>
      <w:r w:rsidRPr="00487663">
        <w:rPr>
          <w:rFonts w:eastAsia="Times New Roman" w:cs="Times New Roman"/>
          <w:szCs w:val="28"/>
          <w:lang w:eastAsia="ru-RU"/>
        </w:rPr>
        <w:t>пользования.</w:t>
      </w:r>
    </w:p>
    <w:p w:rsidR="00D7518A" w:rsidRPr="00487663" w:rsidRDefault="00D7518A" w:rsidP="00D7518A">
      <w:pPr>
        <w:spacing w:after="0" w:line="240" w:lineRule="auto"/>
        <w:ind w:firstLine="709"/>
        <w:jc w:val="both"/>
        <w:rPr>
          <w:rFonts w:eastAsia="Times New Roman" w:cs="Times New Roman"/>
          <w:szCs w:val="28"/>
          <w:lang w:eastAsia="ru-RU"/>
        </w:rPr>
      </w:pPr>
      <w:r w:rsidRPr="00487663">
        <w:rPr>
          <w:rFonts w:eastAsia="Times New Roman" w:cs="Times New Roman"/>
          <w:szCs w:val="28"/>
          <w:lang w:eastAsia="ru-RU"/>
        </w:rPr>
        <w:t xml:space="preserve">                        </w:t>
      </w:r>
      <w:r>
        <w:rPr>
          <w:rFonts w:eastAsia="Times New Roman" w:cs="Times New Roman"/>
          <w:szCs w:val="28"/>
          <w:lang w:eastAsia="ru-RU"/>
        </w:rPr>
        <w:t xml:space="preserve"> </w:t>
      </w:r>
      <w:r w:rsidRPr="00487663">
        <w:rPr>
          <w:rFonts w:eastAsia="Times New Roman" w:cs="Times New Roman"/>
          <w:szCs w:val="28"/>
          <w:lang w:eastAsia="ru-RU"/>
        </w:rPr>
        <w:t>2. Наименование приложения ..., уч. №__</w:t>
      </w:r>
      <w:r>
        <w:rPr>
          <w:rFonts w:eastAsia="Times New Roman" w:cs="Times New Roman"/>
          <w:szCs w:val="28"/>
          <w:lang w:eastAsia="ru-RU"/>
        </w:rPr>
        <w:t>___</w:t>
      </w:r>
      <w:r w:rsidRPr="00487663">
        <w:rPr>
          <w:rFonts w:eastAsia="Times New Roman" w:cs="Times New Roman"/>
          <w:szCs w:val="28"/>
          <w:lang w:eastAsia="ru-RU"/>
        </w:rPr>
        <w:t xml:space="preserve"> от</w:t>
      </w:r>
      <w:r>
        <w:rPr>
          <w:rFonts w:eastAsia="Times New Roman" w:cs="Times New Roman"/>
          <w:szCs w:val="28"/>
          <w:lang w:eastAsia="ru-RU"/>
        </w:rPr>
        <w:br/>
        <w:t xml:space="preserve">          </w:t>
      </w:r>
      <w:r w:rsidRPr="00487663">
        <w:rPr>
          <w:rFonts w:eastAsia="Times New Roman" w:cs="Times New Roman"/>
          <w:szCs w:val="28"/>
          <w:lang w:eastAsia="ru-RU"/>
        </w:rPr>
        <w:t xml:space="preserve">                       </w:t>
      </w:r>
      <w:r>
        <w:rPr>
          <w:rFonts w:eastAsia="Times New Roman" w:cs="Times New Roman"/>
          <w:szCs w:val="28"/>
          <w:lang w:eastAsia="ru-RU"/>
        </w:rPr>
        <w:t xml:space="preserve"> </w:t>
      </w:r>
      <w:r w:rsidRPr="00487663">
        <w:rPr>
          <w:rFonts w:eastAsia="Times New Roman" w:cs="Times New Roman"/>
          <w:szCs w:val="28"/>
          <w:lang w:eastAsia="ru-RU"/>
        </w:rPr>
        <w:t xml:space="preserve"> «___» _______ 20__, экз. №__, на 4 л., для служебного</w:t>
      </w:r>
      <w:r>
        <w:rPr>
          <w:rFonts w:eastAsia="Times New Roman" w:cs="Times New Roman"/>
          <w:szCs w:val="28"/>
          <w:lang w:eastAsia="ru-RU"/>
        </w:rPr>
        <w:br/>
        <w:t xml:space="preserve">          </w:t>
      </w:r>
      <w:r w:rsidRPr="00487663">
        <w:rPr>
          <w:rFonts w:eastAsia="Times New Roman" w:cs="Times New Roman"/>
          <w:szCs w:val="28"/>
          <w:lang w:eastAsia="ru-RU"/>
        </w:rPr>
        <w:t xml:space="preserve">                       </w:t>
      </w:r>
      <w:r>
        <w:rPr>
          <w:rFonts w:eastAsia="Times New Roman" w:cs="Times New Roman"/>
          <w:szCs w:val="28"/>
          <w:lang w:eastAsia="ru-RU"/>
        </w:rPr>
        <w:t xml:space="preserve"> </w:t>
      </w:r>
      <w:r w:rsidRPr="00487663">
        <w:rPr>
          <w:rFonts w:eastAsia="Times New Roman" w:cs="Times New Roman"/>
          <w:szCs w:val="28"/>
          <w:lang w:eastAsia="ru-RU"/>
        </w:rPr>
        <w:t xml:space="preserve"> пользования, только в адрес.</w:t>
      </w:r>
    </w:p>
    <w:p w:rsidR="00D7518A" w:rsidRPr="00487663" w:rsidRDefault="00D7518A" w:rsidP="00D7518A">
      <w:pPr>
        <w:spacing w:after="0" w:line="240" w:lineRule="auto"/>
        <w:ind w:firstLine="709"/>
        <w:rPr>
          <w:rFonts w:eastAsia="Times New Roman" w:cs="Times New Roman"/>
          <w:szCs w:val="28"/>
          <w:lang w:eastAsia="ru-RU"/>
        </w:rPr>
      </w:pPr>
    </w:p>
    <w:p w:rsidR="00D7518A" w:rsidRPr="00487663" w:rsidRDefault="00D7518A" w:rsidP="00D7518A">
      <w:pPr>
        <w:spacing w:after="0" w:line="240" w:lineRule="auto"/>
        <w:jc w:val="both"/>
        <w:rPr>
          <w:rFonts w:eastAsia="Times New Roman" w:cs="Times New Roman"/>
          <w:szCs w:val="28"/>
          <w:lang w:eastAsia="ru-RU"/>
        </w:rPr>
      </w:pPr>
      <w:r w:rsidRPr="00487663">
        <w:rPr>
          <w:rFonts w:eastAsia="Times New Roman" w:cs="Times New Roman"/>
          <w:szCs w:val="28"/>
          <w:lang w:eastAsia="ru-RU"/>
        </w:rPr>
        <w:t>Должно</w:t>
      </w:r>
      <w:r w:rsidR="00ED77C5">
        <w:rPr>
          <w:rFonts w:eastAsia="Times New Roman" w:cs="Times New Roman"/>
          <w:szCs w:val="28"/>
          <w:lang w:eastAsia="ru-RU"/>
        </w:rPr>
        <w:t xml:space="preserve">сть руководителя            </w:t>
      </w:r>
      <w:r w:rsidRPr="00487663">
        <w:rPr>
          <w:rFonts w:eastAsia="Times New Roman" w:cs="Times New Roman"/>
          <w:szCs w:val="28"/>
          <w:lang w:eastAsia="ru-RU"/>
        </w:rPr>
        <w:t xml:space="preserve">       </w:t>
      </w:r>
      <w:r>
        <w:rPr>
          <w:rFonts w:eastAsia="Times New Roman" w:cs="Times New Roman"/>
          <w:szCs w:val="28"/>
          <w:lang w:eastAsia="ru-RU"/>
        </w:rPr>
        <w:t>П</w:t>
      </w:r>
      <w:r w:rsidR="00ED77C5">
        <w:rPr>
          <w:rFonts w:eastAsia="Times New Roman" w:cs="Times New Roman"/>
          <w:szCs w:val="28"/>
          <w:lang w:eastAsia="ru-RU"/>
        </w:rPr>
        <w:t xml:space="preserve">одпись    </w:t>
      </w:r>
      <w:r w:rsidRPr="00487663">
        <w:rPr>
          <w:rFonts w:eastAsia="Times New Roman" w:cs="Times New Roman"/>
          <w:szCs w:val="28"/>
          <w:lang w:eastAsia="ru-RU"/>
        </w:rPr>
        <w:t xml:space="preserve">   </w:t>
      </w:r>
      <w:r>
        <w:rPr>
          <w:rFonts w:eastAsia="Times New Roman" w:cs="Times New Roman"/>
          <w:szCs w:val="28"/>
          <w:lang w:eastAsia="ru-RU"/>
        </w:rPr>
        <w:t xml:space="preserve">   </w:t>
      </w:r>
      <w:r w:rsidRPr="00487663">
        <w:rPr>
          <w:rFonts w:eastAsia="Times New Roman" w:cs="Times New Roman"/>
          <w:szCs w:val="28"/>
          <w:lang w:eastAsia="ru-RU"/>
        </w:rPr>
        <w:t xml:space="preserve"> </w:t>
      </w:r>
      <w:r w:rsidR="00ED77C5">
        <w:rPr>
          <w:rFonts w:eastAsia="Times New Roman" w:cs="Times New Roman"/>
          <w:szCs w:val="28"/>
          <w:lang w:eastAsia="ru-RU"/>
        </w:rPr>
        <w:t xml:space="preserve"> </w:t>
      </w:r>
      <w:r w:rsidRPr="00487663">
        <w:rPr>
          <w:rFonts w:eastAsia="Times New Roman" w:cs="Times New Roman"/>
          <w:szCs w:val="28"/>
          <w:lang w:eastAsia="ru-RU"/>
        </w:rPr>
        <w:t xml:space="preserve">     </w:t>
      </w:r>
      <w:r>
        <w:rPr>
          <w:rFonts w:eastAsia="Times New Roman" w:cs="Times New Roman"/>
          <w:szCs w:val="28"/>
          <w:lang w:eastAsia="ru-RU"/>
        </w:rPr>
        <w:t>И</w:t>
      </w:r>
      <w:r w:rsidRPr="00487663">
        <w:rPr>
          <w:rFonts w:eastAsia="Times New Roman" w:cs="Times New Roman"/>
          <w:szCs w:val="28"/>
          <w:lang w:eastAsia="ru-RU"/>
        </w:rPr>
        <w:t>нициалы, фамилия</w:t>
      </w:r>
    </w:p>
    <w:p w:rsidR="00D7518A" w:rsidRPr="00487663"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Pr="00487663" w:rsidRDefault="00D7518A" w:rsidP="00D7518A">
      <w:pPr>
        <w:widowControl w:val="0"/>
        <w:autoSpaceDE w:val="0"/>
        <w:autoSpaceDN w:val="0"/>
        <w:adjustRightInd w:val="0"/>
        <w:spacing w:after="0" w:line="240" w:lineRule="auto"/>
        <w:jc w:val="both"/>
        <w:rPr>
          <w:rFonts w:eastAsia="Times New Roman" w:cs="Times New Roman"/>
          <w:szCs w:val="28"/>
          <w:lang w:eastAsia="ru-RU"/>
        </w:rPr>
      </w:pP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 xml:space="preserve">Уч. № </w:t>
      </w:r>
      <w:r>
        <w:rPr>
          <w:rFonts w:eastAsia="Times New Roman" w:cs="Times New Roman"/>
          <w:sz w:val="20"/>
          <w:szCs w:val="20"/>
          <w:lang w:eastAsia="ru-RU"/>
        </w:rPr>
        <w:t>17</w:t>
      </w:r>
      <w:r w:rsidRPr="00487663">
        <w:rPr>
          <w:rFonts w:eastAsia="Times New Roman" w:cs="Times New Roman"/>
          <w:sz w:val="20"/>
          <w:szCs w:val="20"/>
          <w:lang w:eastAsia="ru-RU"/>
        </w:rPr>
        <w:t>дсп,</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исполнено 23 экз.</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экз. № 1 – в дело</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экз. № 2 – 23 – в сельские поселения района</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ч/м – уничтожен</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 xml:space="preserve">Исп. и отп.: </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должность, ФИО, тел.</w:t>
      </w:r>
      <w:r>
        <w:rPr>
          <w:rFonts w:eastAsia="Times New Roman" w:cs="Times New Roman"/>
          <w:sz w:val="20"/>
          <w:szCs w:val="20"/>
          <w:lang w:eastAsia="ru-RU"/>
        </w:rPr>
        <w:t>–</w:t>
      </w:r>
    </w:p>
    <w:p w:rsidR="00D7518A" w:rsidRPr="00487663" w:rsidRDefault="00D7518A" w:rsidP="00D7518A">
      <w:pPr>
        <w:widowControl w:val="0"/>
        <w:autoSpaceDE w:val="0"/>
        <w:autoSpaceDN w:val="0"/>
        <w:adjustRightInd w:val="0"/>
        <w:spacing w:after="0" w:line="240" w:lineRule="auto"/>
        <w:jc w:val="both"/>
        <w:rPr>
          <w:rFonts w:eastAsia="Times New Roman" w:cs="Times New Roman"/>
          <w:sz w:val="20"/>
          <w:szCs w:val="20"/>
          <w:lang w:eastAsia="ru-RU"/>
        </w:rPr>
      </w:pPr>
      <w:r w:rsidRPr="00487663">
        <w:rPr>
          <w:rFonts w:eastAsia="Times New Roman" w:cs="Times New Roman"/>
          <w:sz w:val="20"/>
          <w:szCs w:val="20"/>
          <w:lang w:eastAsia="ru-RU"/>
        </w:rPr>
        <w:t>дата</w:t>
      </w:r>
    </w:p>
    <w:p w:rsidR="00D7518A" w:rsidRDefault="00D7518A" w:rsidP="00D7518A">
      <w:pPr>
        <w:spacing w:after="0" w:line="240" w:lineRule="auto"/>
      </w:pPr>
    </w:p>
    <w:p w:rsidR="00D7518A" w:rsidRDefault="00D7518A" w:rsidP="00D7518A">
      <w:pPr>
        <w:spacing w:after="0" w:line="259" w:lineRule="auto"/>
        <w:jc w:val="right"/>
        <w:rPr>
          <w:rFonts w:eastAsia="Times New Roman" w:cs="Times New Roman"/>
          <w:szCs w:val="28"/>
          <w:lang w:eastAsia="ru-RU"/>
        </w:rPr>
        <w:sectPr w:rsidR="00D7518A" w:rsidSect="009F70B4">
          <w:headerReference w:type="default" r:id="rId20"/>
          <w:pgSz w:w="11906" w:h="16838"/>
          <w:pgMar w:top="1418" w:right="1276" w:bottom="1134" w:left="1559" w:header="708" w:footer="708" w:gutter="0"/>
          <w:cols w:space="708"/>
          <w:titlePg/>
          <w:docGrid w:linePitch="381"/>
        </w:sectPr>
      </w:pPr>
    </w:p>
    <w:p w:rsidR="00D7518A" w:rsidRPr="00D7518A" w:rsidRDefault="00D7518A" w:rsidP="00D7518A">
      <w:pPr>
        <w:spacing w:after="0" w:line="259" w:lineRule="auto"/>
        <w:jc w:val="right"/>
        <w:rPr>
          <w:rFonts w:eastAsia="Times New Roman" w:cs="Times New Roman"/>
          <w:szCs w:val="28"/>
          <w:lang w:eastAsia="ru-RU"/>
        </w:rPr>
      </w:pPr>
      <w:r w:rsidRPr="00D7518A">
        <w:rPr>
          <w:rFonts w:eastAsia="Times New Roman" w:cs="Times New Roman"/>
          <w:szCs w:val="28"/>
          <w:lang w:eastAsia="ru-RU"/>
        </w:rPr>
        <w:lastRenderedPageBreak/>
        <w:t>Приложение 19</w:t>
      </w:r>
    </w:p>
    <w:p w:rsidR="00D7518A" w:rsidRPr="00D7518A" w:rsidRDefault="00421B61" w:rsidP="00D7518A">
      <w:pPr>
        <w:spacing w:after="0" w:line="240" w:lineRule="auto"/>
        <w:jc w:val="right"/>
        <w:rPr>
          <w:rFonts w:eastAsia="Times New Roman" w:cs="Times New Roman"/>
          <w:szCs w:val="28"/>
          <w:lang w:eastAsia="ru-RU"/>
        </w:rPr>
      </w:pPr>
      <w:r>
        <w:rPr>
          <w:rFonts w:eastAsia="Times New Roman" w:cs="Times New Roman"/>
          <w:szCs w:val="28"/>
          <w:lang w:eastAsia="ru-RU"/>
        </w:rPr>
        <w:t>к Инструкции</w:t>
      </w:r>
      <w:r w:rsidR="00D7518A" w:rsidRPr="00D7518A">
        <w:rPr>
          <w:rFonts w:eastAsia="Times New Roman" w:cs="Times New Roman"/>
          <w:szCs w:val="28"/>
          <w:lang w:eastAsia="ru-RU"/>
        </w:rPr>
        <w:t xml:space="preserve"> по делопроизводству</w:t>
      </w:r>
    </w:p>
    <w:p w:rsidR="00D7518A" w:rsidRPr="00D7518A" w:rsidRDefault="00D7518A" w:rsidP="00D7518A">
      <w:pPr>
        <w:spacing w:after="0" w:line="240" w:lineRule="auto"/>
        <w:jc w:val="right"/>
        <w:rPr>
          <w:rFonts w:eastAsia="Times New Roman" w:cs="Times New Roman"/>
          <w:szCs w:val="28"/>
          <w:lang w:eastAsia="ru-RU"/>
        </w:rPr>
      </w:pPr>
      <w:r w:rsidRPr="00D7518A">
        <w:rPr>
          <w:rFonts w:eastAsia="Times New Roman" w:cs="Times New Roman"/>
          <w:szCs w:val="28"/>
          <w:lang w:eastAsia="ru-RU"/>
        </w:rPr>
        <w:t xml:space="preserve">в администрации Ханты-Мансийского района </w:t>
      </w:r>
    </w:p>
    <w:p w:rsidR="00D7518A" w:rsidRPr="00D7518A" w:rsidRDefault="00D7518A" w:rsidP="00D7518A">
      <w:pPr>
        <w:spacing w:after="0" w:line="240" w:lineRule="auto"/>
        <w:jc w:val="right"/>
        <w:rPr>
          <w:rFonts w:eastAsia="Times New Roman" w:cs="Times New Roman"/>
          <w:szCs w:val="28"/>
          <w:lang w:eastAsia="ru-RU"/>
        </w:rPr>
      </w:pPr>
    </w:p>
    <w:p w:rsidR="00D7518A" w:rsidRPr="00D7518A" w:rsidRDefault="00D7518A" w:rsidP="00D7518A">
      <w:pPr>
        <w:spacing w:after="0" w:line="240" w:lineRule="auto"/>
        <w:jc w:val="right"/>
        <w:rPr>
          <w:rFonts w:eastAsia="Times New Roman" w:cs="Times New Roman"/>
          <w:szCs w:val="28"/>
          <w:lang w:eastAsia="ru-RU"/>
        </w:rPr>
      </w:pPr>
      <w:r w:rsidRPr="00D7518A">
        <w:rPr>
          <w:rFonts w:eastAsia="Times New Roman" w:cs="Times New Roman"/>
          <w:szCs w:val="28"/>
          <w:lang w:eastAsia="ru-RU"/>
        </w:rPr>
        <w:t>Для служебного пользования</w:t>
      </w:r>
    </w:p>
    <w:p w:rsidR="00D7518A" w:rsidRPr="00D7518A" w:rsidRDefault="00D7518A" w:rsidP="00D7518A">
      <w:pPr>
        <w:spacing w:after="0" w:line="240" w:lineRule="auto"/>
        <w:ind w:firstLine="360"/>
        <w:jc w:val="both"/>
        <w:rPr>
          <w:rFonts w:eastAsia="Times New Roman" w:cs="Times New Roman"/>
          <w:szCs w:val="28"/>
          <w:lang w:eastAsia="ru-RU"/>
        </w:rPr>
      </w:pPr>
    </w:p>
    <w:p w:rsidR="00D7518A" w:rsidRPr="00D7518A" w:rsidRDefault="00D7518A" w:rsidP="00D7518A">
      <w:pPr>
        <w:spacing w:after="0" w:line="240" w:lineRule="auto"/>
        <w:ind w:firstLine="360"/>
        <w:jc w:val="center"/>
        <w:rPr>
          <w:rFonts w:eastAsia="Times New Roman" w:cs="Times New Roman"/>
          <w:szCs w:val="28"/>
          <w:lang w:eastAsia="ru-RU"/>
        </w:rPr>
      </w:pPr>
      <w:r w:rsidRPr="00D7518A">
        <w:rPr>
          <w:rFonts w:eastAsia="Times New Roman" w:cs="Times New Roman"/>
          <w:szCs w:val="28"/>
          <w:lang w:eastAsia="ru-RU"/>
        </w:rPr>
        <w:t xml:space="preserve">ХАНТЫ-МАНСИЙСКИЙ АВТОНОМНЫЙ ОКРУГ – ЮГРА </w:t>
      </w:r>
    </w:p>
    <w:p w:rsidR="00D7518A" w:rsidRPr="00D7518A" w:rsidRDefault="00D7518A" w:rsidP="00D7518A">
      <w:pPr>
        <w:spacing w:after="0" w:line="240" w:lineRule="auto"/>
        <w:ind w:firstLine="360"/>
        <w:jc w:val="center"/>
        <w:rPr>
          <w:rFonts w:eastAsia="Times New Roman" w:cs="Times New Roman"/>
          <w:szCs w:val="28"/>
          <w:lang w:eastAsia="ru-RU"/>
        </w:rPr>
      </w:pPr>
    </w:p>
    <w:p w:rsidR="00D7518A" w:rsidRPr="00D7518A" w:rsidRDefault="00421B61" w:rsidP="00D7518A">
      <w:pPr>
        <w:spacing w:after="0" w:line="240" w:lineRule="auto"/>
        <w:ind w:firstLine="360"/>
        <w:jc w:val="center"/>
        <w:rPr>
          <w:rFonts w:eastAsia="Times New Roman" w:cs="Times New Roman"/>
          <w:sz w:val="32"/>
          <w:szCs w:val="32"/>
          <w:lang w:eastAsia="ru-RU"/>
        </w:rPr>
      </w:pPr>
      <w:r>
        <w:rPr>
          <w:rFonts w:eastAsia="Times New Roman" w:cs="Times New Roman"/>
          <w:sz w:val="32"/>
          <w:szCs w:val="32"/>
          <w:lang w:eastAsia="ru-RU"/>
        </w:rPr>
        <w:t>___________________________________________</w:t>
      </w:r>
      <w:r w:rsidR="00D7518A" w:rsidRPr="00D7518A">
        <w:rPr>
          <w:rFonts w:eastAsia="Times New Roman" w:cs="Times New Roman"/>
          <w:sz w:val="32"/>
          <w:szCs w:val="32"/>
          <w:lang w:eastAsia="ru-RU"/>
        </w:rPr>
        <w:t xml:space="preserve">   </w:t>
      </w:r>
    </w:p>
    <w:p w:rsidR="00D7518A" w:rsidRPr="00D7518A" w:rsidRDefault="00D7518A" w:rsidP="00D7518A">
      <w:pPr>
        <w:spacing w:after="0" w:line="240" w:lineRule="auto"/>
        <w:ind w:firstLine="360"/>
        <w:jc w:val="center"/>
        <w:rPr>
          <w:rFonts w:eastAsia="Times New Roman" w:cs="Times New Roman"/>
          <w:sz w:val="22"/>
          <w:lang w:eastAsia="ru-RU"/>
        </w:rPr>
      </w:pPr>
      <w:r w:rsidRPr="00D7518A">
        <w:rPr>
          <w:rFonts w:eastAsia="Times New Roman" w:cs="Times New Roman"/>
          <w:sz w:val="22"/>
          <w:lang w:eastAsia="ru-RU"/>
        </w:rPr>
        <w:t>(наименование органа местного самоуправления, орган</w:t>
      </w:r>
      <w:r w:rsidR="00421B61">
        <w:rPr>
          <w:rFonts w:eastAsia="Times New Roman" w:cs="Times New Roman"/>
          <w:sz w:val="22"/>
          <w:lang w:eastAsia="ru-RU"/>
        </w:rPr>
        <w:t>а администрации</w:t>
      </w:r>
      <w:r w:rsidR="00ED77C5">
        <w:rPr>
          <w:rFonts w:eastAsia="Times New Roman" w:cs="Times New Roman"/>
          <w:sz w:val="22"/>
          <w:lang w:eastAsia="ru-RU"/>
        </w:rPr>
        <w:t xml:space="preserve"> района</w:t>
      </w:r>
      <w:r w:rsidRPr="00D7518A">
        <w:rPr>
          <w:rFonts w:eastAsia="Times New Roman" w:cs="Times New Roman"/>
          <w:sz w:val="22"/>
          <w:lang w:eastAsia="ru-RU"/>
        </w:rPr>
        <w:t>)</w:t>
      </w:r>
    </w:p>
    <w:p w:rsidR="00D7518A" w:rsidRPr="00D7518A" w:rsidRDefault="00D7518A" w:rsidP="00D7518A">
      <w:pPr>
        <w:spacing w:after="0" w:line="240" w:lineRule="auto"/>
        <w:ind w:firstLine="360"/>
        <w:jc w:val="center"/>
        <w:rPr>
          <w:rFonts w:eastAsia="Times New Roman" w:cs="Times New Roman"/>
          <w:sz w:val="32"/>
          <w:szCs w:val="32"/>
          <w:lang w:eastAsia="ru-RU"/>
        </w:rPr>
      </w:pPr>
    </w:p>
    <w:p w:rsidR="00D7518A" w:rsidRPr="00D7518A" w:rsidRDefault="00D7518A" w:rsidP="00D7518A">
      <w:pPr>
        <w:spacing w:after="0" w:line="240" w:lineRule="auto"/>
        <w:ind w:firstLine="360"/>
        <w:jc w:val="center"/>
        <w:rPr>
          <w:rFonts w:eastAsia="Times New Roman" w:cs="Times New Roman"/>
          <w:sz w:val="32"/>
          <w:szCs w:val="32"/>
          <w:lang w:eastAsia="ru-RU"/>
        </w:rPr>
      </w:pPr>
    </w:p>
    <w:p w:rsidR="00D7518A" w:rsidRPr="00D7518A" w:rsidRDefault="00D7518A" w:rsidP="00D7518A">
      <w:pPr>
        <w:spacing w:after="0" w:line="240" w:lineRule="auto"/>
        <w:ind w:firstLine="360"/>
        <w:jc w:val="center"/>
        <w:rPr>
          <w:rFonts w:eastAsia="Times New Roman" w:cs="Times New Roman"/>
          <w:szCs w:val="28"/>
          <w:lang w:eastAsia="ru-RU"/>
        </w:rPr>
      </w:pPr>
      <w:r w:rsidRPr="00D7518A">
        <w:rPr>
          <w:rFonts w:eastAsia="Times New Roman" w:cs="Times New Roman"/>
          <w:szCs w:val="28"/>
          <w:lang w:eastAsia="ru-RU"/>
        </w:rPr>
        <w:t xml:space="preserve">Журнал </w:t>
      </w:r>
      <w:r w:rsidRPr="00D7518A">
        <w:rPr>
          <w:rFonts w:eastAsia="Times New Roman" w:cs="Times New Roman"/>
          <w:i/>
          <w:szCs w:val="28"/>
          <w:lang w:eastAsia="ru-RU"/>
        </w:rPr>
        <w:t>(обложка)</w:t>
      </w:r>
    </w:p>
    <w:p w:rsidR="00D7518A" w:rsidRPr="00D7518A" w:rsidRDefault="00421B61" w:rsidP="00D7518A">
      <w:pPr>
        <w:spacing w:after="0" w:line="240" w:lineRule="auto"/>
        <w:ind w:firstLine="360"/>
        <w:jc w:val="center"/>
        <w:rPr>
          <w:rFonts w:eastAsia="Times New Roman" w:cs="Times New Roman"/>
          <w:sz w:val="32"/>
          <w:szCs w:val="32"/>
          <w:lang w:eastAsia="ru-RU"/>
        </w:rPr>
      </w:pPr>
      <w:r>
        <w:rPr>
          <w:rFonts w:eastAsia="Times New Roman" w:cs="Times New Roman"/>
          <w:sz w:val="32"/>
          <w:szCs w:val="32"/>
          <w:lang w:eastAsia="ru-RU"/>
        </w:rPr>
        <w:t>___________________________________________</w:t>
      </w:r>
    </w:p>
    <w:p w:rsidR="00D7518A" w:rsidRPr="00D7518A" w:rsidRDefault="00D7518A" w:rsidP="00D7518A">
      <w:pPr>
        <w:spacing w:after="0" w:line="240" w:lineRule="auto"/>
        <w:ind w:firstLine="360"/>
        <w:jc w:val="center"/>
        <w:rPr>
          <w:rFonts w:eastAsia="Times New Roman" w:cs="Times New Roman"/>
          <w:sz w:val="22"/>
          <w:lang w:eastAsia="ru-RU"/>
        </w:rPr>
      </w:pPr>
      <w:r w:rsidRPr="00D7518A">
        <w:rPr>
          <w:rFonts w:eastAsia="Times New Roman" w:cs="Times New Roman"/>
          <w:sz w:val="22"/>
          <w:lang w:eastAsia="ru-RU"/>
        </w:rPr>
        <w:t>(наименование вида учета)</w:t>
      </w:r>
    </w:p>
    <w:p w:rsidR="00D7518A" w:rsidRPr="00D7518A" w:rsidRDefault="00D7518A" w:rsidP="00D7518A">
      <w:pPr>
        <w:spacing w:after="0" w:line="240" w:lineRule="auto"/>
        <w:ind w:firstLine="360"/>
        <w:jc w:val="center"/>
        <w:rPr>
          <w:rFonts w:eastAsia="Times New Roman" w:cs="Times New Roman"/>
          <w:sz w:val="32"/>
          <w:szCs w:val="32"/>
          <w:lang w:eastAsia="ru-RU"/>
        </w:rPr>
      </w:pPr>
    </w:p>
    <w:p w:rsidR="00D7518A" w:rsidRPr="00D7518A" w:rsidRDefault="00D7518A" w:rsidP="00D7518A">
      <w:pPr>
        <w:spacing w:after="0" w:line="240" w:lineRule="auto"/>
        <w:ind w:firstLine="360"/>
        <w:jc w:val="center"/>
        <w:rPr>
          <w:rFonts w:eastAsia="Times New Roman" w:cs="Times New Roman"/>
          <w:sz w:val="32"/>
          <w:szCs w:val="32"/>
          <w:lang w:eastAsia="ru-RU"/>
        </w:rPr>
      </w:pPr>
    </w:p>
    <w:p w:rsidR="00D7518A" w:rsidRPr="00D7518A" w:rsidRDefault="00D7518A" w:rsidP="00D7518A">
      <w:pPr>
        <w:spacing w:after="0" w:line="240" w:lineRule="auto"/>
        <w:ind w:firstLine="360"/>
        <w:jc w:val="right"/>
        <w:rPr>
          <w:rFonts w:eastAsia="Times New Roman" w:cs="Times New Roman"/>
          <w:sz w:val="32"/>
          <w:szCs w:val="32"/>
          <w:lang w:eastAsia="ru-RU"/>
        </w:rPr>
      </w:pPr>
    </w:p>
    <w:p w:rsidR="00D7518A" w:rsidRPr="00D7518A" w:rsidRDefault="00D7518A" w:rsidP="00D7518A">
      <w:pPr>
        <w:spacing w:after="0" w:line="240" w:lineRule="auto"/>
        <w:ind w:firstLine="360"/>
        <w:jc w:val="right"/>
        <w:rPr>
          <w:rFonts w:eastAsia="Times New Roman" w:cs="Times New Roman"/>
          <w:szCs w:val="28"/>
          <w:lang w:eastAsia="ru-RU"/>
        </w:rPr>
      </w:pPr>
      <w:r w:rsidRPr="00D7518A">
        <w:rPr>
          <w:rFonts w:eastAsia="Times New Roman" w:cs="Times New Roman"/>
          <w:szCs w:val="28"/>
          <w:lang w:eastAsia="ru-RU"/>
        </w:rPr>
        <w:t>Начат: «____» ___________ 20____ г.</w:t>
      </w:r>
    </w:p>
    <w:p w:rsidR="00D7518A" w:rsidRPr="00D7518A" w:rsidRDefault="00D7518A" w:rsidP="00D7518A">
      <w:pPr>
        <w:spacing w:after="0" w:line="240" w:lineRule="auto"/>
        <w:ind w:firstLine="360"/>
        <w:jc w:val="right"/>
        <w:rPr>
          <w:rFonts w:eastAsia="Times New Roman" w:cs="Times New Roman"/>
          <w:szCs w:val="28"/>
          <w:lang w:eastAsia="ru-RU"/>
        </w:rPr>
      </w:pPr>
      <w:r w:rsidRPr="00D7518A">
        <w:rPr>
          <w:rFonts w:eastAsia="Times New Roman" w:cs="Times New Roman"/>
          <w:szCs w:val="28"/>
          <w:lang w:eastAsia="ru-RU"/>
        </w:rPr>
        <w:t xml:space="preserve">Окончен: «____» ___________ 20 ____г. </w:t>
      </w:r>
    </w:p>
    <w:p w:rsidR="00D7518A" w:rsidRDefault="00D7518A" w:rsidP="00D7518A">
      <w:pPr>
        <w:spacing w:after="0" w:line="240" w:lineRule="auto"/>
        <w:jc w:val="right"/>
        <w:rPr>
          <w:rFonts w:eastAsia="Times New Roman" w:cs="Times New Roman"/>
          <w:sz w:val="24"/>
          <w:szCs w:val="24"/>
          <w:lang w:eastAsia="ru-RU"/>
        </w:rPr>
      </w:pPr>
    </w:p>
    <w:p w:rsidR="003779BA" w:rsidRDefault="003779B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Default="001A6A7A" w:rsidP="00D7518A">
      <w:pPr>
        <w:spacing w:after="0" w:line="240" w:lineRule="auto"/>
        <w:jc w:val="right"/>
        <w:rPr>
          <w:rFonts w:eastAsia="Times New Roman" w:cs="Times New Roman"/>
          <w:sz w:val="24"/>
          <w:szCs w:val="24"/>
          <w:lang w:eastAsia="ru-RU"/>
        </w:rPr>
      </w:pPr>
    </w:p>
    <w:p w:rsidR="001A6A7A" w:rsidRPr="00D7518A" w:rsidRDefault="001A6A7A" w:rsidP="00D7518A">
      <w:pPr>
        <w:spacing w:after="0" w:line="240" w:lineRule="auto"/>
        <w:jc w:val="right"/>
        <w:rPr>
          <w:rFonts w:eastAsia="Times New Roman" w:cs="Times New Roman"/>
          <w:sz w:val="24"/>
          <w:szCs w:val="24"/>
          <w:lang w:eastAsia="ru-RU"/>
        </w:rPr>
      </w:pPr>
    </w:p>
    <w:p w:rsidR="00D7518A" w:rsidRPr="00D7518A" w:rsidRDefault="00D7518A" w:rsidP="00D7518A">
      <w:pPr>
        <w:spacing w:after="0" w:line="240" w:lineRule="auto"/>
        <w:jc w:val="right"/>
        <w:rPr>
          <w:rFonts w:eastAsia="Times New Roman" w:cs="Times New Roman"/>
          <w:szCs w:val="28"/>
          <w:lang w:eastAsia="ru-RU"/>
        </w:rPr>
      </w:pPr>
      <w:r w:rsidRPr="00D7518A">
        <w:rPr>
          <w:rFonts w:eastAsia="Times New Roman" w:cs="Times New Roman"/>
          <w:szCs w:val="28"/>
          <w:lang w:eastAsia="ru-RU"/>
        </w:rPr>
        <w:lastRenderedPageBreak/>
        <w:t>Приложение 20</w:t>
      </w:r>
    </w:p>
    <w:p w:rsidR="00D7518A" w:rsidRPr="00D7518A" w:rsidRDefault="00421B61" w:rsidP="00D7518A">
      <w:pPr>
        <w:spacing w:after="0" w:line="240" w:lineRule="auto"/>
        <w:jc w:val="right"/>
        <w:rPr>
          <w:rFonts w:eastAsia="Times New Roman" w:cs="Times New Roman"/>
          <w:szCs w:val="28"/>
          <w:lang w:eastAsia="ru-RU"/>
        </w:rPr>
      </w:pPr>
      <w:r>
        <w:rPr>
          <w:rFonts w:eastAsia="Times New Roman" w:cs="Times New Roman"/>
          <w:szCs w:val="28"/>
          <w:lang w:eastAsia="ru-RU"/>
        </w:rPr>
        <w:t xml:space="preserve">к </w:t>
      </w:r>
      <w:r w:rsidR="002157D8" w:rsidRPr="00D7518A">
        <w:rPr>
          <w:rFonts w:eastAsia="Times New Roman" w:cs="Times New Roman"/>
          <w:szCs w:val="28"/>
          <w:lang w:eastAsia="ru-RU"/>
        </w:rPr>
        <w:t>Ин</w:t>
      </w:r>
      <w:r w:rsidR="002157D8">
        <w:rPr>
          <w:rFonts w:eastAsia="Times New Roman" w:cs="Times New Roman"/>
          <w:szCs w:val="28"/>
          <w:lang w:eastAsia="ru-RU"/>
        </w:rPr>
        <w:t>струкции</w:t>
      </w:r>
      <w:r w:rsidR="00D7518A" w:rsidRPr="00D7518A">
        <w:rPr>
          <w:rFonts w:eastAsia="Times New Roman" w:cs="Times New Roman"/>
          <w:szCs w:val="28"/>
          <w:lang w:eastAsia="ru-RU"/>
        </w:rPr>
        <w:t xml:space="preserve"> по делопроизводству</w:t>
      </w:r>
    </w:p>
    <w:p w:rsidR="00D7518A" w:rsidRPr="00D7518A" w:rsidRDefault="00D7518A" w:rsidP="00D7518A">
      <w:pPr>
        <w:spacing w:after="0" w:line="240" w:lineRule="auto"/>
        <w:jc w:val="right"/>
        <w:rPr>
          <w:rFonts w:eastAsia="Times New Roman" w:cs="Times New Roman"/>
          <w:szCs w:val="28"/>
          <w:lang w:eastAsia="ru-RU"/>
        </w:rPr>
      </w:pPr>
      <w:r w:rsidRPr="00D7518A">
        <w:rPr>
          <w:rFonts w:eastAsia="Times New Roman" w:cs="Times New Roman"/>
          <w:szCs w:val="28"/>
          <w:lang w:eastAsia="ru-RU"/>
        </w:rPr>
        <w:t xml:space="preserve">в администрации Ханты-Мансийского </w:t>
      </w:r>
    </w:p>
    <w:p w:rsidR="00D7518A" w:rsidRPr="00D7518A" w:rsidRDefault="00D7518A" w:rsidP="00D7518A">
      <w:pPr>
        <w:spacing w:after="0" w:line="240" w:lineRule="auto"/>
        <w:jc w:val="right"/>
        <w:rPr>
          <w:rFonts w:eastAsia="Times New Roman" w:cs="Times New Roman"/>
          <w:szCs w:val="28"/>
          <w:lang w:eastAsia="ru-RU"/>
        </w:rPr>
      </w:pPr>
    </w:p>
    <w:p w:rsidR="00D7518A" w:rsidRPr="00D7518A" w:rsidRDefault="00D7518A" w:rsidP="00D7518A">
      <w:pPr>
        <w:spacing w:after="0" w:line="240" w:lineRule="auto"/>
        <w:ind w:firstLine="360"/>
        <w:jc w:val="center"/>
        <w:rPr>
          <w:rFonts w:eastAsia="Times New Roman" w:cs="Times New Roman"/>
          <w:szCs w:val="28"/>
          <w:lang w:eastAsia="ru-RU"/>
        </w:rPr>
      </w:pPr>
      <w:r w:rsidRPr="00D7518A">
        <w:rPr>
          <w:rFonts w:eastAsia="Times New Roman" w:cs="Times New Roman"/>
          <w:szCs w:val="28"/>
          <w:lang w:eastAsia="ru-RU"/>
        </w:rPr>
        <w:t xml:space="preserve">Журнал </w:t>
      </w:r>
    </w:p>
    <w:p w:rsidR="00D7518A" w:rsidRPr="00D7518A" w:rsidRDefault="00D7518A" w:rsidP="00D7518A">
      <w:pPr>
        <w:spacing w:after="0" w:line="240" w:lineRule="auto"/>
        <w:ind w:firstLine="360"/>
        <w:jc w:val="center"/>
        <w:rPr>
          <w:rFonts w:eastAsia="Times New Roman" w:cs="Times New Roman"/>
          <w:szCs w:val="28"/>
          <w:lang w:eastAsia="ru-RU"/>
        </w:rPr>
      </w:pPr>
      <w:r w:rsidRPr="00D7518A">
        <w:rPr>
          <w:rFonts w:eastAsia="Times New Roman" w:cs="Times New Roman"/>
          <w:szCs w:val="28"/>
          <w:lang w:eastAsia="ru-RU"/>
        </w:rPr>
        <w:t>учета исходящих (отправляемых) конфиденциальных документов</w:t>
      </w:r>
    </w:p>
    <w:p w:rsidR="00D7518A" w:rsidRPr="00D7518A" w:rsidRDefault="00D7518A" w:rsidP="00D7518A">
      <w:pPr>
        <w:spacing w:after="0" w:line="240" w:lineRule="auto"/>
        <w:ind w:firstLine="360"/>
        <w:jc w:val="both"/>
        <w:rPr>
          <w:rFonts w:eastAsia="Times New Roman" w:cs="Times New Roman"/>
          <w:szCs w:val="28"/>
          <w:lang w:eastAsia="ru-RU"/>
        </w:rPr>
      </w:pPr>
    </w:p>
    <w:tbl>
      <w:tblPr>
        <w:tblW w:w="14044" w:type="dxa"/>
        <w:tblLayout w:type="fixed"/>
        <w:tblCellMar>
          <w:left w:w="10" w:type="dxa"/>
          <w:right w:w="10" w:type="dxa"/>
        </w:tblCellMar>
        <w:tblLook w:val="0000" w:firstRow="0" w:lastRow="0" w:firstColumn="0" w:lastColumn="0" w:noHBand="0" w:noVBand="0"/>
      </w:tblPr>
      <w:tblGrid>
        <w:gridCol w:w="1428"/>
        <w:gridCol w:w="3982"/>
        <w:gridCol w:w="3240"/>
        <w:gridCol w:w="1260"/>
        <w:gridCol w:w="1260"/>
        <w:gridCol w:w="2874"/>
      </w:tblGrid>
      <w:tr w:rsidR="00D7518A" w:rsidRPr="00D7518A" w:rsidTr="00F55682">
        <w:trPr>
          <w:trHeight w:val="259"/>
        </w:trPr>
        <w:tc>
          <w:tcPr>
            <w:tcW w:w="1428"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Порядковый номер</w:t>
            </w:r>
          </w:p>
        </w:tc>
        <w:tc>
          <w:tcPr>
            <w:tcW w:w="3982"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Вид и краткое содержание</w:t>
            </w:r>
          </w:p>
        </w:tc>
        <w:tc>
          <w:tcPr>
            <w:tcW w:w="3240"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Орган и фамилия исполнителя</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Отпечатано</w:t>
            </w:r>
          </w:p>
        </w:tc>
        <w:tc>
          <w:tcPr>
            <w:tcW w:w="2874"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Номер реестра (расписка)</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или порядковый номер по разносной книге</w:t>
            </w:r>
          </w:p>
        </w:tc>
      </w:tr>
      <w:tr w:rsidR="00D7518A" w:rsidRPr="00D7518A" w:rsidTr="00F55682">
        <w:trPr>
          <w:trHeight w:val="899"/>
        </w:trPr>
        <w:tc>
          <w:tcPr>
            <w:tcW w:w="1428"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3982"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3240"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кол-во экз.</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кол-во</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листов</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в экз.</w:t>
            </w:r>
          </w:p>
        </w:tc>
        <w:tc>
          <w:tcPr>
            <w:tcW w:w="2874"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p>
        </w:tc>
      </w:tr>
      <w:tr w:rsidR="00D7518A" w:rsidRPr="00D7518A" w:rsidTr="00F55682">
        <w:trPr>
          <w:trHeight w:val="24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Candara" w:cs="Times New Roman"/>
                <w:sz w:val="24"/>
                <w:szCs w:val="24"/>
                <w:lang w:eastAsia="ru-RU"/>
              </w:rPr>
            </w:pPr>
            <w:r w:rsidRPr="0090687F">
              <w:rPr>
                <w:rFonts w:eastAsia="Candara" w:cs="Times New Roman"/>
                <w:sz w:val="24"/>
                <w:szCs w:val="24"/>
                <w:lang w:eastAsia="ru-RU"/>
              </w:rPr>
              <w:t>1</w:t>
            </w: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5</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6</w:t>
            </w:r>
          </w:p>
        </w:tc>
      </w:tr>
      <w:tr w:rsidR="00D7518A" w:rsidRPr="00D7518A" w:rsidTr="00F55682">
        <w:trPr>
          <w:trHeight w:val="21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r>
      <w:tr w:rsidR="00D7518A" w:rsidRPr="00D7518A" w:rsidTr="00F55682">
        <w:trPr>
          <w:trHeight w:val="195"/>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r>
    </w:tbl>
    <w:p w:rsidR="00D7518A" w:rsidRPr="00D7518A" w:rsidRDefault="00D7518A" w:rsidP="00D7518A">
      <w:pPr>
        <w:spacing w:after="0" w:line="240" w:lineRule="auto"/>
        <w:ind w:firstLine="360"/>
        <w:jc w:val="both"/>
        <w:rPr>
          <w:rFonts w:eastAsia="Times New Roman" w:cs="Times New Roman"/>
          <w:szCs w:val="28"/>
          <w:lang w:eastAsia="ru-RU"/>
        </w:rPr>
      </w:pPr>
    </w:p>
    <w:tbl>
      <w:tblPr>
        <w:tblW w:w="14050" w:type="dxa"/>
        <w:tblLayout w:type="fixed"/>
        <w:tblCellMar>
          <w:left w:w="10" w:type="dxa"/>
          <w:right w:w="10" w:type="dxa"/>
        </w:tblCellMar>
        <w:tblLook w:val="0000" w:firstRow="0" w:lastRow="0" w:firstColumn="0" w:lastColumn="0" w:noHBand="0" w:noVBand="0"/>
      </w:tblPr>
      <w:tblGrid>
        <w:gridCol w:w="1995"/>
        <w:gridCol w:w="1701"/>
        <w:gridCol w:w="1894"/>
        <w:gridCol w:w="1800"/>
        <w:gridCol w:w="3060"/>
        <w:gridCol w:w="1980"/>
        <w:gridCol w:w="1620"/>
      </w:tblGrid>
      <w:tr w:rsidR="00D7518A" w:rsidRPr="00D7518A" w:rsidTr="00302381">
        <w:trPr>
          <w:trHeight w:val="259"/>
        </w:trPr>
        <w:tc>
          <w:tcPr>
            <w:tcW w:w="7390" w:type="dxa"/>
            <w:gridSpan w:val="4"/>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Отправлено документов</w:t>
            </w:r>
          </w:p>
        </w:tc>
        <w:tc>
          <w:tcPr>
            <w:tcW w:w="3060"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Расписка работника службы делопроизводства или номер и дата акта об уничтожении документа</w:t>
            </w:r>
          </w:p>
        </w:tc>
        <w:tc>
          <w:tcPr>
            <w:tcW w:w="1980"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 xml:space="preserve">Расписка о проверке наличия документов </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и дата</w:t>
            </w:r>
          </w:p>
        </w:tc>
        <w:tc>
          <w:tcPr>
            <w:tcW w:w="1620" w:type="dxa"/>
            <w:vMerge w:val="restart"/>
            <w:tcBorders>
              <w:top w:val="single" w:sz="4" w:space="0" w:color="auto"/>
              <w:left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Примечание</w:t>
            </w:r>
          </w:p>
        </w:tc>
      </w:tr>
      <w:tr w:rsidR="00D7518A" w:rsidRPr="00D7518A" w:rsidTr="0090687F">
        <w:trPr>
          <w:trHeight w:val="1563"/>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куда и</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кому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номера экземпляров</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номер сопроводитель-ного письма и дата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 xml:space="preserve">номер дела и тома, в которые подшит документ, </w:t>
            </w:r>
          </w:p>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номера листов</w:t>
            </w:r>
          </w:p>
        </w:tc>
        <w:tc>
          <w:tcPr>
            <w:tcW w:w="3060"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980"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r>
      <w:tr w:rsidR="00D7518A" w:rsidRPr="00D7518A" w:rsidTr="0090687F">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Candara" w:cs="Times New Roman"/>
                <w:sz w:val="24"/>
                <w:szCs w:val="24"/>
                <w:lang w:eastAsia="ru-RU"/>
              </w:rPr>
            </w:pPr>
            <w:r w:rsidRPr="0090687F">
              <w:rPr>
                <w:rFonts w:eastAsia="Candara" w:cs="Times New Roman"/>
                <w:sz w:val="24"/>
                <w:szCs w:val="24"/>
                <w:lang w:eastAsia="ru-RU"/>
              </w:rPr>
              <w:t>8</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10</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11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rebuchet MS" w:cs="Times New Roman"/>
                <w:spacing w:val="10"/>
                <w:sz w:val="24"/>
                <w:szCs w:val="24"/>
                <w:lang w:eastAsia="ru-RU"/>
              </w:rPr>
            </w:pPr>
            <w:r w:rsidRPr="0090687F">
              <w:rPr>
                <w:rFonts w:eastAsia="Trebuchet MS" w:cs="Times New Roman"/>
                <w:spacing w:val="10"/>
                <w:sz w:val="24"/>
                <w:szCs w:val="24"/>
                <w:lang w:eastAsia="ru-RU"/>
              </w:rPr>
              <w:t>12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13</w:t>
            </w:r>
          </w:p>
        </w:tc>
      </w:tr>
      <w:tr w:rsidR="00D7518A" w:rsidRPr="00D7518A" w:rsidTr="0090687F">
        <w:trPr>
          <w:trHeight w:val="23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rPr>
                <w:rFonts w:eastAsia="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7518A" w:rsidRPr="0090687F" w:rsidRDefault="00D7518A" w:rsidP="00D7518A">
            <w:pPr>
              <w:spacing w:after="0" w:line="240" w:lineRule="auto"/>
              <w:jc w:val="both"/>
              <w:rPr>
                <w:rFonts w:eastAsia="Times New Roman" w:cs="Times New Roman"/>
                <w:sz w:val="24"/>
                <w:szCs w:val="24"/>
                <w:lang w:eastAsia="ru-RU"/>
              </w:rPr>
            </w:pPr>
          </w:p>
        </w:tc>
      </w:tr>
      <w:tr w:rsidR="00D7518A" w:rsidRPr="00D7518A" w:rsidTr="0090687F">
        <w:trPr>
          <w:trHeight w:val="263"/>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7518A" w:rsidRPr="00D7518A" w:rsidRDefault="00D7518A" w:rsidP="00D7518A">
            <w:pPr>
              <w:spacing w:after="0" w:line="240" w:lineRule="auto"/>
              <w:rPr>
                <w:rFonts w:eastAsia="Times New Roman" w:cs="Times New Roman"/>
                <w:sz w:val="22"/>
                <w:lang w:eastAsia="ru-RU"/>
              </w:rPr>
            </w:pPr>
          </w:p>
        </w:tc>
      </w:tr>
    </w:tbl>
    <w:p w:rsidR="00D7518A" w:rsidRPr="00D7518A" w:rsidRDefault="00D7518A" w:rsidP="00D7518A">
      <w:pPr>
        <w:spacing w:after="0" w:line="240" w:lineRule="auto"/>
        <w:ind w:firstLine="360"/>
        <w:jc w:val="both"/>
        <w:rPr>
          <w:rFonts w:eastAsia="Times New Roman" w:cs="Times New Roman"/>
          <w:szCs w:val="28"/>
          <w:lang w:eastAsia="ru-RU"/>
        </w:rPr>
      </w:pPr>
    </w:p>
    <w:p w:rsidR="001A6A7A" w:rsidRDefault="001A6A7A" w:rsidP="00D7518A">
      <w:pPr>
        <w:spacing w:after="0" w:line="240" w:lineRule="auto"/>
        <w:ind w:firstLine="709"/>
        <w:jc w:val="right"/>
        <w:rPr>
          <w:rFonts w:eastAsia="Times New Roman" w:cs="Times New Roman"/>
          <w:szCs w:val="28"/>
          <w:lang w:eastAsia="ru-RU"/>
        </w:rPr>
      </w:pPr>
    </w:p>
    <w:p w:rsidR="001A6A7A" w:rsidRDefault="001A6A7A" w:rsidP="00D7518A">
      <w:pPr>
        <w:spacing w:after="0" w:line="240" w:lineRule="auto"/>
        <w:ind w:firstLine="709"/>
        <w:jc w:val="right"/>
        <w:rPr>
          <w:rFonts w:eastAsia="Times New Roman" w:cs="Times New Roman"/>
          <w:szCs w:val="28"/>
          <w:lang w:eastAsia="ru-RU"/>
        </w:rPr>
      </w:pPr>
    </w:p>
    <w:p w:rsidR="001A6A7A" w:rsidRDefault="001A6A7A" w:rsidP="00D7518A">
      <w:pPr>
        <w:spacing w:after="0" w:line="240" w:lineRule="auto"/>
        <w:ind w:firstLine="709"/>
        <w:jc w:val="right"/>
        <w:rPr>
          <w:rFonts w:eastAsia="Times New Roman" w:cs="Times New Roman"/>
          <w:szCs w:val="28"/>
          <w:lang w:eastAsia="ru-RU"/>
        </w:rPr>
      </w:pPr>
    </w:p>
    <w:p w:rsidR="001A6A7A" w:rsidRDefault="001A6A7A" w:rsidP="00D7518A">
      <w:pPr>
        <w:spacing w:after="0" w:line="240" w:lineRule="auto"/>
        <w:ind w:firstLine="709"/>
        <w:jc w:val="right"/>
        <w:rPr>
          <w:rFonts w:eastAsia="Times New Roman" w:cs="Times New Roman"/>
          <w:szCs w:val="28"/>
          <w:lang w:eastAsia="ru-RU"/>
        </w:rPr>
      </w:pPr>
    </w:p>
    <w:p w:rsidR="001A6A7A" w:rsidRDefault="001A6A7A" w:rsidP="00D7518A">
      <w:pPr>
        <w:spacing w:after="0" w:line="240" w:lineRule="auto"/>
        <w:ind w:firstLine="709"/>
        <w:jc w:val="right"/>
        <w:rPr>
          <w:rFonts w:eastAsia="Times New Roman" w:cs="Times New Roman"/>
          <w:szCs w:val="28"/>
          <w:lang w:eastAsia="ru-RU"/>
        </w:rPr>
      </w:pPr>
    </w:p>
    <w:p w:rsidR="00D7518A" w:rsidRPr="00D7518A" w:rsidRDefault="00D7518A" w:rsidP="00D7518A">
      <w:pPr>
        <w:spacing w:after="0" w:line="240" w:lineRule="auto"/>
        <w:ind w:firstLine="709"/>
        <w:jc w:val="right"/>
        <w:rPr>
          <w:rFonts w:eastAsia="Times New Roman" w:cs="Times New Roman"/>
          <w:szCs w:val="28"/>
          <w:lang w:eastAsia="ru-RU"/>
        </w:rPr>
      </w:pPr>
      <w:r w:rsidRPr="00D7518A">
        <w:rPr>
          <w:rFonts w:eastAsia="Times New Roman" w:cs="Times New Roman"/>
          <w:szCs w:val="28"/>
          <w:lang w:eastAsia="ru-RU"/>
        </w:rPr>
        <w:lastRenderedPageBreak/>
        <w:t>Приложение 21</w:t>
      </w:r>
    </w:p>
    <w:p w:rsidR="002157D8" w:rsidRPr="00D7518A" w:rsidRDefault="002157D8" w:rsidP="002157D8">
      <w:pPr>
        <w:spacing w:after="0" w:line="240" w:lineRule="auto"/>
        <w:jc w:val="right"/>
        <w:rPr>
          <w:rFonts w:eastAsia="Times New Roman" w:cs="Times New Roman"/>
          <w:szCs w:val="28"/>
          <w:lang w:eastAsia="ru-RU"/>
        </w:rPr>
      </w:pPr>
      <w:r>
        <w:rPr>
          <w:rFonts w:eastAsia="Times New Roman" w:cs="Times New Roman"/>
          <w:szCs w:val="28"/>
          <w:lang w:eastAsia="ru-RU"/>
        </w:rPr>
        <w:t xml:space="preserve">к </w:t>
      </w:r>
      <w:r w:rsidRPr="00D7518A">
        <w:rPr>
          <w:rFonts w:eastAsia="Times New Roman" w:cs="Times New Roman"/>
          <w:szCs w:val="28"/>
          <w:lang w:eastAsia="ru-RU"/>
        </w:rPr>
        <w:t>Ин</w:t>
      </w:r>
      <w:r>
        <w:rPr>
          <w:rFonts w:eastAsia="Times New Roman" w:cs="Times New Roman"/>
          <w:szCs w:val="28"/>
          <w:lang w:eastAsia="ru-RU"/>
        </w:rPr>
        <w:t>струкции</w:t>
      </w:r>
      <w:r w:rsidRPr="00D7518A">
        <w:rPr>
          <w:rFonts w:eastAsia="Times New Roman" w:cs="Times New Roman"/>
          <w:szCs w:val="28"/>
          <w:lang w:eastAsia="ru-RU"/>
        </w:rPr>
        <w:t xml:space="preserve"> по делопроизводству</w:t>
      </w:r>
    </w:p>
    <w:p w:rsidR="00D7518A" w:rsidRPr="00D7518A" w:rsidRDefault="00D7518A" w:rsidP="00D7518A">
      <w:pPr>
        <w:spacing w:after="0" w:line="240" w:lineRule="auto"/>
        <w:jc w:val="right"/>
        <w:rPr>
          <w:rFonts w:eastAsia="Times New Roman" w:cs="Times New Roman"/>
          <w:szCs w:val="28"/>
          <w:lang w:eastAsia="ru-RU"/>
        </w:rPr>
      </w:pPr>
      <w:r w:rsidRPr="00D7518A">
        <w:rPr>
          <w:rFonts w:eastAsia="Times New Roman" w:cs="Times New Roman"/>
          <w:szCs w:val="28"/>
          <w:lang w:eastAsia="ru-RU"/>
        </w:rPr>
        <w:t xml:space="preserve">в администрации Ханты-Мансийского </w:t>
      </w:r>
    </w:p>
    <w:p w:rsidR="00D7518A" w:rsidRPr="00D7518A" w:rsidRDefault="00D7518A" w:rsidP="00D7518A">
      <w:pPr>
        <w:spacing w:after="0" w:line="240" w:lineRule="auto"/>
        <w:jc w:val="center"/>
        <w:rPr>
          <w:rFonts w:eastAsia="Times New Roman" w:cs="Times New Roman"/>
          <w:sz w:val="32"/>
          <w:szCs w:val="32"/>
          <w:lang w:eastAsia="ru-RU"/>
        </w:rPr>
      </w:pPr>
    </w:p>
    <w:p w:rsidR="00D7518A" w:rsidRPr="00D7518A" w:rsidRDefault="00D7518A" w:rsidP="00D7518A">
      <w:pPr>
        <w:spacing w:after="0" w:line="240" w:lineRule="auto"/>
        <w:jc w:val="center"/>
        <w:rPr>
          <w:rFonts w:eastAsia="Times New Roman" w:cs="Times New Roman"/>
          <w:szCs w:val="28"/>
          <w:lang w:eastAsia="ru-RU"/>
        </w:rPr>
      </w:pPr>
      <w:r w:rsidRPr="00D7518A">
        <w:rPr>
          <w:rFonts w:eastAsia="Times New Roman" w:cs="Times New Roman"/>
          <w:szCs w:val="28"/>
          <w:lang w:eastAsia="ru-RU"/>
        </w:rPr>
        <w:t xml:space="preserve">Журнал </w:t>
      </w:r>
    </w:p>
    <w:p w:rsidR="00D7518A" w:rsidRPr="00D7518A" w:rsidRDefault="00D7518A" w:rsidP="00D7518A">
      <w:pPr>
        <w:spacing w:after="0" w:line="240" w:lineRule="auto"/>
        <w:ind w:firstLine="360"/>
        <w:jc w:val="center"/>
        <w:rPr>
          <w:rFonts w:eastAsia="Times New Roman" w:cs="Times New Roman"/>
          <w:szCs w:val="28"/>
          <w:lang w:eastAsia="ru-RU"/>
        </w:rPr>
      </w:pPr>
      <w:r w:rsidRPr="00D7518A">
        <w:rPr>
          <w:rFonts w:eastAsia="Times New Roman" w:cs="Times New Roman"/>
          <w:szCs w:val="28"/>
          <w:lang w:eastAsia="ru-RU"/>
        </w:rPr>
        <w:t>учета входящих (поступивших) конфиденциальных документов</w:t>
      </w:r>
    </w:p>
    <w:p w:rsidR="00D7518A" w:rsidRPr="00D7518A" w:rsidRDefault="00D7518A" w:rsidP="00D7518A">
      <w:pPr>
        <w:spacing w:after="0" w:line="240" w:lineRule="auto"/>
        <w:ind w:firstLine="360"/>
        <w:jc w:val="both"/>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045"/>
        <w:gridCol w:w="2037"/>
        <w:gridCol w:w="2015"/>
        <w:gridCol w:w="2026"/>
        <w:gridCol w:w="2027"/>
        <w:gridCol w:w="1971"/>
      </w:tblGrid>
      <w:tr w:rsidR="00D7518A" w:rsidRPr="00D7518A" w:rsidTr="00302381">
        <w:tc>
          <w:tcPr>
            <w:tcW w:w="1919" w:type="dxa"/>
            <w:vMerge w:val="restart"/>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Учетный номер документа</w:t>
            </w:r>
          </w:p>
        </w:tc>
        <w:tc>
          <w:tcPr>
            <w:tcW w:w="2045" w:type="dxa"/>
            <w:vMerge w:val="restart"/>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Дата поступления</w:t>
            </w:r>
          </w:p>
        </w:tc>
        <w:tc>
          <w:tcPr>
            <w:tcW w:w="2037" w:type="dxa"/>
            <w:vMerge w:val="restart"/>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Вид и краткое содержание документа</w:t>
            </w:r>
          </w:p>
        </w:tc>
        <w:tc>
          <w:tcPr>
            <w:tcW w:w="2015" w:type="dxa"/>
            <w:vMerge w:val="restart"/>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Откуда поступил</w:t>
            </w:r>
          </w:p>
          <w:p w:rsidR="00D7518A" w:rsidRPr="0090687F" w:rsidRDefault="00D7518A" w:rsidP="00D7518A">
            <w:pPr>
              <w:spacing w:after="0" w:line="240" w:lineRule="auto"/>
              <w:jc w:val="center"/>
              <w:rPr>
                <w:rFonts w:eastAsia="Times New Roman" w:cs="Times New Roman"/>
                <w:sz w:val="24"/>
                <w:lang w:eastAsia="ru-RU"/>
              </w:rPr>
            </w:pPr>
          </w:p>
        </w:tc>
        <w:tc>
          <w:tcPr>
            <w:tcW w:w="2026" w:type="dxa"/>
            <w:vMerge w:val="restart"/>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 и дата издания документа</w:t>
            </w:r>
          </w:p>
        </w:tc>
        <w:tc>
          <w:tcPr>
            <w:tcW w:w="3998" w:type="dxa"/>
            <w:gridSpan w:val="2"/>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sz w:val="24"/>
                <w:lang w:eastAsia="ru-RU"/>
              </w:rPr>
              <w:t>Количество листов</w:t>
            </w:r>
          </w:p>
        </w:tc>
      </w:tr>
      <w:tr w:rsidR="00D7518A" w:rsidRPr="00D7518A" w:rsidTr="00302381">
        <w:tc>
          <w:tcPr>
            <w:tcW w:w="1919" w:type="dxa"/>
            <w:vMerge/>
            <w:shd w:val="clear" w:color="auto" w:fill="auto"/>
            <w:vAlign w:val="center"/>
          </w:tcPr>
          <w:p w:rsidR="00D7518A" w:rsidRPr="0090687F" w:rsidRDefault="00D7518A" w:rsidP="00D7518A">
            <w:pPr>
              <w:spacing w:after="0" w:line="240" w:lineRule="auto"/>
              <w:jc w:val="center"/>
              <w:rPr>
                <w:rFonts w:eastAsia="Times New Roman" w:cs="Times New Roman"/>
                <w:sz w:val="24"/>
                <w:lang w:eastAsia="ru-RU"/>
              </w:rPr>
            </w:pPr>
          </w:p>
        </w:tc>
        <w:tc>
          <w:tcPr>
            <w:tcW w:w="2045" w:type="dxa"/>
            <w:vMerge/>
            <w:shd w:val="clear" w:color="auto" w:fill="auto"/>
            <w:vAlign w:val="center"/>
          </w:tcPr>
          <w:p w:rsidR="00D7518A" w:rsidRPr="0090687F" w:rsidRDefault="00D7518A" w:rsidP="00D7518A">
            <w:pPr>
              <w:spacing w:after="0" w:line="240" w:lineRule="auto"/>
              <w:jc w:val="center"/>
              <w:rPr>
                <w:rFonts w:eastAsia="Times New Roman" w:cs="Times New Roman"/>
                <w:sz w:val="24"/>
                <w:lang w:eastAsia="ru-RU"/>
              </w:rPr>
            </w:pPr>
          </w:p>
        </w:tc>
        <w:tc>
          <w:tcPr>
            <w:tcW w:w="2037" w:type="dxa"/>
            <w:vMerge/>
            <w:shd w:val="clear" w:color="auto" w:fill="auto"/>
            <w:vAlign w:val="center"/>
          </w:tcPr>
          <w:p w:rsidR="00D7518A" w:rsidRPr="0090687F" w:rsidRDefault="00D7518A" w:rsidP="00D7518A">
            <w:pPr>
              <w:spacing w:after="0" w:line="240" w:lineRule="auto"/>
              <w:jc w:val="center"/>
              <w:rPr>
                <w:rFonts w:eastAsia="Times New Roman" w:cs="Times New Roman"/>
                <w:sz w:val="24"/>
                <w:lang w:eastAsia="ru-RU"/>
              </w:rPr>
            </w:pPr>
          </w:p>
        </w:tc>
        <w:tc>
          <w:tcPr>
            <w:tcW w:w="2015" w:type="dxa"/>
            <w:vMerge/>
            <w:shd w:val="clear" w:color="auto" w:fill="auto"/>
            <w:vAlign w:val="center"/>
          </w:tcPr>
          <w:p w:rsidR="00D7518A" w:rsidRPr="0090687F" w:rsidRDefault="00D7518A" w:rsidP="00D7518A">
            <w:pPr>
              <w:spacing w:after="0" w:line="240" w:lineRule="auto"/>
              <w:jc w:val="center"/>
              <w:rPr>
                <w:rFonts w:eastAsia="Times New Roman" w:cs="Times New Roman"/>
                <w:sz w:val="24"/>
                <w:lang w:eastAsia="ru-RU"/>
              </w:rPr>
            </w:pPr>
          </w:p>
        </w:tc>
        <w:tc>
          <w:tcPr>
            <w:tcW w:w="2026" w:type="dxa"/>
            <w:vMerge/>
            <w:shd w:val="clear" w:color="auto" w:fill="auto"/>
            <w:vAlign w:val="center"/>
          </w:tcPr>
          <w:p w:rsidR="00D7518A" w:rsidRPr="0090687F" w:rsidRDefault="00D7518A" w:rsidP="00D7518A">
            <w:pPr>
              <w:spacing w:after="0" w:line="240" w:lineRule="auto"/>
              <w:jc w:val="center"/>
              <w:rPr>
                <w:rFonts w:eastAsia="Times New Roman" w:cs="Times New Roman"/>
                <w:sz w:val="24"/>
                <w:lang w:eastAsia="ru-RU"/>
              </w:rPr>
            </w:pPr>
          </w:p>
        </w:tc>
        <w:tc>
          <w:tcPr>
            <w:tcW w:w="2027"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основного документа</w:t>
            </w:r>
          </w:p>
        </w:tc>
        <w:tc>
          <w:tcPr>
            <w:tcW w:w="1971"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приложения</w:t>
            </w:r>
          </w:p>
        </w:tc>
      </w:tr>
      <w:tr w:rsidR="00D7518A" w:rsidRPr="00D7518A" w:rsidTr="00302381">
        <w:tc>
          <w:tcPr>
            <w:tcW w:w="1919"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1</w:t>
            </w:r>
          </w:p>
        </w:tc>
        <w:tc>
          <w:tcPr>
            <w:tcW w:w="204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2</w:t>
            </w:r>
          </w:p>
        </w:tc>
        <w:tc>
          <w:tcPr>
            <w:tcW w:w="203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3</w:t>
            </w:r>
          </w:p>
        </w:tc>
        <w:tc>
          <w:tcPr>
            <w:tcW w:w="201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4</w:t>
            </w:r>
          </w:p>
        </w:tc>
        <w:tc>
          <w:tcPr>
            <w:tcW w:w="2026"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5</w:t>
            </w:r>
          </w:p>
        </w:tc>
        <w:tc>
          <w:tcPr>
            <w:tcW w:w="202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6</w:t>
            </w:r>
          </w:p>
        </w:tc>
        <w:tc>
          <w:tcPr>
            <w:tcW w:w="1971"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r w:rsidRPr="0090687F">
              <w:rPr>
                <w:rFonts w:eastAsia="Times New Roman" w:cs="Times New Roman"/>
                <w:iCs/>
                <w:sz w:val="24"/>
                <w:lang w:eastAsia="ru-RU"/>
              </w:rPr>
              <w:t>7</w:t>
            </w:r>
          </w:p>
        </w:tc>
      </w:tr>
      <w:tr w:rsidR="00D7518A" w:rsidRPr="00D7518A" w:rsidTr="00302381">
        <w:tc>
          <w:tcPr>
            <w:tcW w:w="1919"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4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3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1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26"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2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1971"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r>
      <w:tr w:rsidR="00D7518A" w:rsidRPr="00D7518A" w:rsidTr="00302381">
        <w:tc>
          <w:tcPr>
            <w:tcW w:w="1919"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4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3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15"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26"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2027"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c>
          <w:tcPr>
            <w:tcW w:w="1971" w:type="dxa"/>
            <w:shd w:val="clear" w:color="auto" w:fill="auto"/>
          </w:tcPr>
          <w:p w:rsidR="00D7518A" w:rsidRPr="0090687F" w:rsidRDefault="00D7518A" w:rsidP="00D7518A">
            <w:pPr>
              <w:spacing w:after="0" w:line="240" w:lineRule="auto"/>
              <w:jc w:val="center"/>
              <w:rPr>
                <w:rFonts w:eastAsia="Times New Roman" w:cs="Times New Roman"/>
                <w:iCs/>
                <w:sz w:val="24"/>
                <w:lang w:eastAsia="ru-RU"/>
              </w:rPr>
            </w:pPr>
          </w:p>
        </w:tc>
      </w:tr>
    </w:tbl>
    <w:p w:rsidR="00D7518A" w:rsidRPr="00D7518A" w:rsidRDefault="00D7518A" w:rsidP="00D7518A">
      <w:pPr>
        <w:spacing w:after="0" w:line="240" w:lineRule="auto"/>
        <w:jc w:val="center"/>
        <w:rPr>
          <w:rFonts w:eastAsia="Times New Roman" w:cs="Times New Roman"/>
          <w:iCs/>
          <w:sz w:val="2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370"/>
        <w:gridCol w:w="2357"/>
        <w:gridCol w:w="2390"/>
        <w:gridCol w:w="2379"/>
        <w:gridCol w:w="2313"/>
      </w:tblGrid>
      <w:tr w:rsidR="00D7518A" w:rsidRPr="00D7518A" w:rsidTr="00302381">
        <w:tc>
          <w:tcPr>
            <w:tcW w:w="2231"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Кому</w:t>
            </w:r>
          </w:p>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выдан</w:t>
            </w:r>
          </w:p>
        </w:tc>
        <w:tc>
          <w:tcPr>
            <w:tcW w:w="2370"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Подпись за получение и дата</w:t>
            </w:r>
          </w:p>
        </w:tc>
        <w:tc>
          <w:tcPr>
            <w:tcW w:w="2357"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Подпись за возврат и дата</w:t>
            </w:r>
          </w:p>
        </w:tc>
        <w:tc>
          <w:tcPr>
            <w:tcW w:w="2390"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Индекс (номер) дела, номера листов дела, за которым подшит документ, номер и дата акта об уничтожении документа</w:t>
            </w:r>
          </w:p>
        </w:tc>
        <w:tc>
          <w:tcPr>
            <w:tcW w:w="2379"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Отметки о проверке наличия документов</w:t>
            </w:r>
          </w:p>
        </w:tc>
        <w:tc>
          <w:tcPr>
            <w:tcW w:w="2313"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Примечание</w:t>
            </w:r>
          </w:p>
        </w:tc>
      </w:tr>
      <w:tr w:rsidR="00D7518A" w:rsidRPr="00D7518A" w:rsidTr="00302381">
        <w:tc>
          <w:tcPr>
            <w:tcW w:w="2231"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8</w:t>
            </w:r>
          </w:p>
        </w:tc>
        <w:tc>
          <w:tcPr>
            <w:tcW w:w="2370"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9</w:t>
            </w:r>
          </w:p>
        </w:tc>
        <w:tc>
          <w:tcPr>
            <w:tcW w:w="2357"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10</w:t>
            </w:r>
          </w:p>
        </w:tc>
        <w:tc>
          <w:tcPr>
            <w:tcW w:w="2390"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11</w:t>
            </w:r>
          </w:p>
        </w:tc>
        <w:tc>
          <w:tcPr>
            <w:tcW w:w="2379"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12</w:t>
            </w:r>
          </w:p>
        </w:tc>
        <w:tc>
          <w:tcPr>
            <w:tcW w:w="2313" w:type="dxa"/>
            <w:shd w:val="clear" w:color="auto" w:fill="auto"/>
          </w:tcPr>
          <w:p w:rsidR="00D7518A" w:rsidRPr="0090687F" w:rsidRDefault="00D7518A" w:rsidP="00D7518A">
            <w:pPr>
              <w:spacing w:after="0" w:line="240" w:lineRule="auto"/>
              <w:jc w:val="center"/>
              <w:rPr>
                <w:rFonts w:eastAsia="Times New Roman" w:cs="Times New Roman"/>
                <w:sz w:val="24"/>
                <w:lang w:eastAsia="ru-RU"/>
              </w:rPr>
            </w:pPr>
            <w:r w:rsidRPr="0090687F">
              <w:rPr>
                <w:rFonts w:eastAsia="Times New Roman" w:cs="Times New Roman"/>
                <w:sz w:val="24"/>
                <w:lang w:eastAsia="ru-RU"/>
              </w:rPr>
              <w:t>13</w:t>
            </w:r>
          </w:p>
        </w:tc>
      </w:tr>
      <w:tr w:rsidR="00D7518A" w:rsidRPr="00D7518A" w:rsidTr="00302381">
        <w:tc>
          <w:tcPr>
            <w:tcW w:w="2231"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70"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57"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90"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79"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13"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r>
      <w:tr w:rsidR="00D7518A" w:rsidRPr="00D7518A" w:rsidTr="00302381">
        <w:tc>
          <w:tcPr>
            <w:tcW w:w="2231"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70"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57"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90"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79"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c>
          <w:tcPr>
            <w:tcW w:w="2313" w:type="dxa"/>
            <w:shd w:val="clear" w:color="auto" w:fill="auto"/>
          </w:tcPr>
          <w:p w:rsidR="00D7518A" w:rsidRPr="0090687F" w:rsidRDefault="00D7518A" w:rsidP="00D7518A">
            <w:pPr>
              <w:spacing w:after="0" w:line="240" w:lineRule="auto"/>
              <w:rPr>
                <w:rFonts w:eastAsia="Times New Roman" w:cs="Times New Roman"/>
                <w:sz w:val="24"/>
                <w:szCs w:val="26"/>
                <w:lang w:eastAsia="ru-RU"/>
              </w:rPr>
            </w:pPr>
          </w:p>
        </w:tc>
      </w:tr>
    </w:tbl>
    <w:p w:rsidR="00D7518A" w:rsidRPr="00D7518A" w:rsidRDefault="00D7518A" w:rsidP="00D7518A">
      <w:pPr>
        <w:spacing w:after="0" w:line="240" w:lineRule="auto"/>
        <w:rPr>
          <w:rFonts w:eastAsia="Times New Roman" w:cs="Times New Roman"/>
          <w:sz w:val="26"/>
          <w:szCs w:val="26"/>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22</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2157D8" w:rsidRDefault="002157D8" w:rsidP="00F828A3">
      <w:pPr>
        <w:spacing w:after="0" w:line="240" w:lineRule="auto"/>
        <w:jc w:val="center"/>
        <w:rPr>
          <w:rFonts w:eastAsia="Times New Roman" w:cs="Times New Roman"/>
          <w:szCs w:val="28"/>
          <w:lang w:eastAsia="ru-RU"/>
        </w:rPr>
      </w:pPr>
    </w:p>
    <w:p w:rsidR="00F828A3" w:rsidRPr="00F828A3" w:rsidRDefault="00F828A3" w:rsidP="00F828A3">
      <w:pPr>
        <w:spacing w:after="0" w:line="240" w:lineRule="auto"/>
        <w:jc w:val="center"/>
        <w:rPr>
          <w:rFonts w:eastAsia="Times New Roman" w:cs="Times New Roman"/>
          <w:szCs w:val="28"/>
          <w:lang w:eastAsia="ru-RU"/>
        </w:rPr>
      </w:pPr>
      <w:r w:rsidRPr="00F828A3">
        <w:rPr>
          <w:rFonts w:eastAsia="Times New Roman" w:cs="Times New Roman"/>
          <w:szCs w:val="28"/>
          <w:lang w:eastAsia="ru-RU"/>
        </w:rPr>
        <w:t xml:space="preserve">Журнал </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szCs w:val="28"/>
          <w:lang w:eastAsia="ru-RU"/>
        </w:rPr>
        <w:t>учета конфиденциальных документов выделенного хранения</w:t>
      </w:r>
    </w:p>
    <w:p w:rsidR="00F828A3" w:rsidRPr="00F828A3" w:rsidRDefault="00F828A3" w:rsidP="00F828A3">
      <w:pPr>
        <w:spacing w:after="0" w:line="240" w:lineRule="auto"/>
        <w:jc w:val="center"/>
        <w:rPr>
          <w:rFonts w:eastAsia="Times New Roman" w:cs="Times New Roman"/>
          <w:szCs w:val="28"/>
          <w:lang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565"/>
        <w:gridCol w:w="1510"/>
        <w:gridCol w:w="1903"/>
        <w:gridCol w:w="1269"/>
        <w:gridCol w:w="1141"/>
        <w:gridCol w:w="1417"/>
        <w:gridCol w:w="1872"/>
        <w:gridCol w:w="1956"/>
      </w:tblGrid>
      <w:tr w:rsidR="00F828A3" w:rsidRPr="00F828A3" w:rsidTr="00B966DA">
        <w:tc>
          <w:tcPr>
            <w:tcW w:w="1401"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Учетный номер документа</w:t>
            </w:r>
          </w:p>
        </w:tc>
        <w:tc>
          <w:tcPr>
            <w:tcW w:w="1565"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Дата регистрации</w:t>
            </w:r>
          </w:p>
        </w:tc>
        <w:tc>
          <w:tcPr>
            <w:tcW w:w="1510"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Вид и заголовок документа</w:t>
            </w:r>
          </w:p>
        </w:tc>
        <w:tc>
          <w:tcPr>
            <w:tcW w:w="1903"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Откуда поступил или каким органом администрации разработан</w:t>
            </w:r>
          </w:p>
        </w:tc>
        <w:tc>
          <w:tcPr>
            <w:tcW w:w="1269"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С каких учетных номеров переведен</w:t>
            </w:r>
          </w:p>
        </w:tc>
        <w:tc>
          <w:tcPr>
            <w:tcW w:w="1141" w:type="dxa"/>
            <w:vMerge w:val="restart"/>
            <w:shd w:val="clear" w:color="auto" w:fill="auto"/>
          </w:tcPr>
          <w:p w:rsidR="00F828A3" w:rsidRPr="0090687F" w:rsidRDefault="00F828A3" w:rsidP="00FA5331">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Номера экземп</w:t>
            </w:r>
            <w:r w:rsidR="00FA5331">
              <w:rPr>
                <w:rFonts w:eastAsia="Times New Roman" w:cs="Times New Roman"/>
                <w:sz w:val="24"/>
                <w:lang w:eastAsia="ru-RU"/>
              </w:rPr>
              <w:t>-</w:t>
            </w:r>
            <w:r w:rsidRPr="0090687F">
              <w:rPr>
                <w:rFonts w:eastAsia="Times New Roman" w:cs="Times New Roman"/>
                <w:sz w:val="24"/>
                <w:lang w:eastAsia="ru-RU"/>
              </w:rPr>
              <w:t>ляров</w:t>
            </w:r>
          </w:p>
        </w:tc>
        <w:tc>
          <w:tcPr>
            <w:tcW w:w="1417"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Кол-во листов в экземпляре</w:t>
            </w:r>
          </w:p>
        </w:tc>
        <w:tc>
          <w:tcPr>
            <w:tcW w:w="3828" w:type="dxa"/>
            <w:gridSpan w:val="2"/>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Сведения о тиражировании</w:t>
            </w:r>
          </w:p>
        </w:tc>
      </w:tr>
      <w:tr w:rsidR="00F828A3" w:rsidRPr="00F828A3" w:rsidTr="00B966DA">
        <w:tc>
          <w:tcPr>
            <w:tcW w:w="1401"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65"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10"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903"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269"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141"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417" w:type="dxa"/>
            <w:vMerge/>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872"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 и дата наряда на размножение</w:t>
            </w:r>
          </w:p>
        </w:tc>
        <w:tc>
          <w:tcPr>
            <w:tcW w:w="195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количество и номера размноженных экземпляров</w:t>
            </w:r>
          </w:p>
        </w:tc>
      </w:tr>
      <w:tr w:rsidR="00F828A3" w:rsidRPr="00F828A3" w:rsidTr="00B966DA">
        <w:tc>
          <w:tcPr>
            <w:tcW w:w="140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w:t>
            </w:r>
          </w:p>
        </w:tc>
        <w:tc>
          <w:tcPr>
            <w:tcW w:w="156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2</w:t>
            </w:r>
          </w:p>
        </w:tc>
        <w:tc>
          <w:tcPr>
            <w:tcW w:w="1510"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3</w:t>
            </w:r>
          </w:p>
        </w:tc>
        <w:tc>
          <w:tcPr>
            <w:tcW w:w="19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4</w:t>
            </w:r>
          </w:p>
        </w:tc>
        <w:tc>
          <w:tcPr>
            <w:tcW w:w="126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5</w:t>
            </w:r>
          </w:p>
        </w:tc>
        <w:tc>
          <w:tcPr>
            <w:tcW w:w="114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6</w:t>
            </w:r>
          </w:p>
        </w:tc>
        <w:tc>
          <w:tcPr>
            <w:tcW w:w="1417"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7</w:t>
            </w:r>
          </w:p>
        </w:tc>
        <w:tc>
          <w:tcPr>
            <w:tcW w:w="1872"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8</w:t>
            </w:r>
          </w:p>
        </w:tc>
        <w:tc>
          <w:tcPr>
            <w:tcW w:w="195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9</w:t>
            </w:r>
          </w:p>
        </w:tc>
      </w:tr>
      <w:tr w:rsidR="00F828A3" w:rsidRPr="00F828A3" w:rsidTr="00B966DA">
        <w:tc>
          <w:tcPr>
            <w:tcW w:w="140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6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10"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9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26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14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417"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872"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95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r>
      <w:tr w:rsidR="00F828A3" w:rsidRPr="00F828A3" w:rsidTr="00B966DA">
        <w:tc>
          <w:tcPr>
            <w:tcW w:w="140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6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10"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9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26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14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417"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872"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95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r>
    </w:tbl>
    <w:p w:rsidR="00F828A3" w:rsidRPr="00F828A3" w:rsidRDefault="00F828A3" w:rsidP="00F828A3">
      <w:pPr>
        <w:spacing w:after="0" w:line="240" w:lineRule="auto"/>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63"/>
        <w:gridCol w:w="2203"/>
        <w:gridCol w:w="1676"/>
        <w:gridCol w:w="1743"/>
        <w:gridCol w:w="1759"/>
        <w:gridCol w:w="1754"/>
        <w:gridCol w:w="1521"/>
      </w:tblGrid>
      <w:tr w:rsidR="00F828A3" w:rsidRPr="00F828A3" w:rsidTr="0090687F">
        <w:tc>
          <w:tcPr>
            <w:tcW w:w="5581" w:type="dxa"/>
            <w:gridSpan w:val="3"/>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Отправление</w:t>
            </w:r>
          </w:p>
        </w:tc>
        <w:tc>
          <w:tcPr>
            <w:tcW w:w="1676" w:type="dxa"/>
            <w:vMerge w:val="restart"/>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Отметка о возврате</w:t>
            </w:r>
          </w:p>
        </w:tc>
        <w:tc>
          <w:tcPr>
            <w:tcW w:w="3502" w:type="dxa"/>
            <w:gridSpan w:val="2"/>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Уничтожение</w:t>
            </w:r>
          </w:p>
        </w:tc>
        <w:tc>
          <w:tcPr>
            <w:tcW w:w="3275" w:type="dxa"/>
            <w:gridSpan w:val="2"/>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Передача на</w:t>
            </w:r>
          </w:p>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архивное хранение</w:t>
            </w:r>
          </w:p>
        </w:tc>
      </w:tr>
      <w:tr w:rsidR="00F828A3" w:rsidRPr="00F828A3" w:rsidTr="0090687F">
        <w:tc>
          <w:tcPr>
            <w:tcW w:w="161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куда отправлен</w:t>
            </w:r>
          </w:p>
        </w:tc>
        <w:tc>
          <w:tcPr>
            <w:tcW w:w="176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номера экземпляров</w:t>
            </w:r>
          </w:p>
        </w:tc>
        <w:tc>
          <w:tcPr>
            <w:tcW w:w="22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наименование, номер и дата сопроводительного документа</w:t>
            </w:r>
          </w:p>
        </w:tc>
        <w:tc>
          <w:tcPr>
            <w:tcW w:w="1676" w:type="dxa"/>
            <w:vMerge/>
            <w:shd w:val="clear" w:color="auto" w:fill="auto"/>
          </w:tcPr>
          <w:p w:rsidR="00F828A3" w:rsidRPr="0090687F" w:rsidRDefault="00F828A3" w:rsidP="00F828A3">
            <w:pPr>
              <w:spacing w:after="0" w:line="240" w:lineRule="auto"/>
              <w:jc w:val="center"/>
              <w:rPr>
                <w:rFonts w:eastAsia="Times New Roman" w:cs="Times New Roman"/>
                <w:sz w:val="24"/>
                <w:szCs w:val="28"/>
                <w:lang w:eastAsia="ru-RU"/>
              </w:rPr>
            </w:pPr>
          </w:p>
        </w:tc>
        <w:tc>
          <w:tcPr>
            <w:tcW w:w="174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номера экземпляров</w:t>
            </w:r>
          </w:p>
        </w:tc>
        <w:tc>
          <w:tcPr>
            <w:tcW w:w="175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 и дата акта об</w:t>
            </w:r>
          </w:p>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уничтожении</w:t>
            </w:r>
          </w:p>
        </w:tc>
        <w:tc>
          <w:tcPr>
            <w:tcW w:w="1754"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 экземпляра</w:t>
            </w:r>
          </w:p>
        </w:tc>
        <w:tc>
          <w:tcPr>
            <w:tcW w:w="152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архивный шифр</w:t>
            </w:r>
          </w:p>
        </w:tc>
      </w:tr>
      <w:tr w:rsidR="00F828A3" w:rsidRPr="00F828A3" w:rsidTr="0090687F">
        <w:tc>
          <w:tcPr>
            <w:tcW w:w="161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10</w:t>
            </w:r>
          </w:p>
        </w:tc>
        <w:tc>
          <w:tcPr>
            <w:tcW w:w="176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11</w:t>
            </w:r>
          </w:p>
        </w:tc>
        <w:tc>
          <w:tcPr>
            <w:tcW w:w="22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12</w:t>
            </w:r>
          </w:p>
        </w:tc>
        <w:tc>
          <w:tcPr>
            <w:tcW w:w="167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13</w:t>
            </w:r>
          </w:p>
        </w:tc>
        <w:tc>
          <w:tcPr>
            <w:tcW w:w="174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14</w:t>
            </w:r>
          </w:p>
        </w:tc>
        <w:tc>
          <w:tcPr>
            <w:tcW w:w="175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15</w:t>
            </w:r>
          </w:p>
        </w:tc>
        <w:tc>
          <w:tcPr>
            <w:tcW w:w="1754"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16</w:t>
            </w:r>
          </w:p>
        </w:tc>
        <w:tc>
          <w:tcPr>
            <w:tcW w:w="152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17</w:t>
            </w:r>
          </w:p>
        </w:tc>
      </w:tr>
      <w:tr w:rsidR="00F828A3" w:rsidRPr="00F828A3" w:rsidTr="0090687F">
        <w:tc>
          <w:tcPr>
            <w:tcW w:w="1615"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76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220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676"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743"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759"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754"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c>
          <w:tcPr>
            <w:tcW w:w="1521" w:type="dxa"/>
            <w:shd w:val="clear" w:color="auto" w:fill="auto"/>
          </w:tcPr>
          <w:p w:rsidR="00F828A3" w:rsidRPr="0090687F" w:rsidRDefault="00F828A3" w:rsidP="00F828A3">
            <w:pPr>
              <w:spacing w:after="0" w:line="240" w:lineRule="auto"/>
              <w:jc w:val="center"/>
              <w:rPr>
                <w:rFonts w:eastAsia="Times New Roman" w:cs="Times New Roman"/>
                <w:sz w:val="24"/>
                <w:lang w:eastAsia="ru-RU"/>
              </w:rPr>
            </w:pPr>
          </w:p>
        </w:tc>
      </w:tr>
    </w:tbl>
    <w:p w:rsidR="002157D8" w:rsidRDefault="002157D8"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1A6A7A" w:rsidRDefault="001A6A7A" w:rsidP="00F828A3">
      <w:pPr>
        <w:spacing w:after="0" w:line="240" w:lineRule="auto"/>
        <w:jc w:val="right"/>
        <w:rPr>
          <w:rFonts w:eastAsia="Times New Roman" w:cs="Times New Roman"/>
          <w:color w:val="FF0000"/>
          <w:sz w:val="22"/>
          <w:lang w:eastAsia="ru-RU"/>
        </w:rPr>
      </w:pPr>
    </w:p>
    <w:p w:rsidR="00F55682" w:rsidRDefault="00F828A3" w:rsidP="00F828A3">
      <w:pPr>
        <w:spacing w:after="0" w:line="240" w:lineRule="auto"/>
        <w:jc w:val="right"/>
        <w:rPr>
          <w:rFonts w:eastAsia="Times New Roman" w:cs="Times New Roman"/>
          <w:color w:val="FF0000"/>
          <w:sz w:val="22"/>
          <w:lang w:eastAsia="ru-RU"/>
        </w:rPr>
      </w:pPr>
      <w:r w:rsidRPr="00F828A3">
        <w:rPr>
          <w:rFonts w:eastAsia="Times New Roman" w:cs="Times New Roman"/>
          <w:color w:val="FF0000"/>
          <w:sz w:val="22"/>
          <w:lang w:eastAsia="ru-RU"/>
        </w:rPr>
        <w:t> </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23</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2157D8" w:rsidRDefault="002157D8" w:rsidP="00F828A3">
      <w:pPr>
        <w:spacing w:after="0" w:line="240" w:lineRule="auto"/>
        <w:jc w:val="center"/>
        <w:rPr>
          <w:rFonts w:eastAsia="Times New Roman" w:cs="Times New Roman"/>
          <w:szCs w:val="28"/>
          <w:lang w:eastAsia="ru-RU"/>
        </w:rPr>
      </w:pPr>
    </w:p>
    <w:p w:rsidR="00F828A3" w:rsidRPr="00F828A3" w:rsidRDefault="00F828A3" w:rsidP="00F828A3">
      <w:pPr>
        <w:spacing w:after="0" w:line="240" w:lineRule="auto"/>
        <w:jc w:val="center"/>
        <w:rPr>
          <w:rFonts w:eastAsia="Times New Roman" w:cs="Times New Roman"/>
          <w:szCs w:val="28"/>
          <w:lang w:eastAsia="ru-RU"/>
        </w:rPr>
      </w:pPr>
      <w:r w:rsidRPr="00F828A3">
        <w:rPr>
          <w:rFonts w:eastAsia="Times New Roman" w:cs="Times New Roman"/>
          <w:szCs w:val="28"/>
          <w:lang w:eastAsia="ru-RU"/>
        </w:rPr>
        <w:t xml:space="preserve">Журнал </w:t>
      </w:r>
    </w:p>
    <w:p w:rsidR="00F828A3" w:rsidRPr="00F828A3" w:rsidRDefault="00F828A3" w:rsidP="00F828A3">
      <w:pPr>
        <w:spacing w:after="0" w:line="240" w:lineRule="auto"/>
        <w:ind w:firstLine="360"/>
        <w:jc w:val="center"/>
        <w:rPr>
          <w:rFonts w:eastAsia="Times New Roman" w:cs="Times New Roman"/>
          <w:sz w:val="32"/>
          <w:szCs w:val="32"/>
          <w:lang w:eastAsia="ru-RU"/>
        </w:rPr>
      </w:pPr>
      <w:r w:rsidRPr="00F828A3">
        <w:rPr>
          <w:rFonts w:eastAsia="Times New Roman" w:cs="Times New Roman"/>
          <w:szCs w:val="28"/>
          <w:lang w:eastAsia="ru-RU"/>
        </w:rPr>
        <w:t>учета машинных носителей конфиденциальной информации</w:t>
      </w:r>
    </w:p>
    <w:p w:rsidR="00F828A3" w:rsidRPr="00F828A3" w:rsidRDefault="00F828A3" w:rsidP="00F828A3">
      <w:pPr>
        <w:spacing w:after="0" w:line="240" w:lineRule="auto"/>
        <w:jc w:val="center"/>
        <w:rPr>
          <w:rFonts w:eastAsia="Times New Roman" w:cs="Times New Roman"/>
          <w:sz w:val="22"/>
          <w:lang w:eastAsia="ru-RU"/>
        </w:rPr>
      </w:pPr>
    </w:p>
    <w:tbl>
      <w:tblPr>
        <w:tblW w:w="13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216"/>
        <w:gridCol w:w="1276"/>
        <w:gridCol w:w="1134"/>
        <w:gridCol w:w="334"/>
        <w:gridCol w:w="1083"/>
        <w:gridCol w:w="357"/>
        <w:gridCol w:w="1800"/>
        <w:gridCol w:w="2014"/>
        <w:gridCol w:w="2486"/>
        <w:gridCol w:w="2274"/>
      </w:tblGrid>
      <w:tr w:rsidR="00F828A3" w:rsidRPr="00F828A3" w:rsidTr="00F55682">
        <w:trPr>
          <w:trHeight w:val="20"/>
          <w:tblHeader/>
        </w:trPr>
        <w:tc>
          <w:tcPr>
            <w:tcW w:w="121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Учетный номер носителя</w:t>
            </w:r>
          </w:p>
        </w:tc>
        <w:tc>
          <w:tcPr>
            <w:tcW w:w="127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Дата учета</w:t>
            </w:r>
          </w:p>
        </w:tc>
        <w:tc>
          <w:tcPr>
            <w:tcW w:w="1134"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Тип, емкость носителя</w:t>
            </w:r>
          </w:p>
        </w:tc>
        <w:tc>
          <w:tcPr>
            <w:tcW w:w="1417" w:type="dxa"/>
            <w:gridSpan w:val="2"/>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Серийный номер носителя</w:t>
            </w:r>
          </w:p>
        </w:tc>
        <w:tc>
          <w:tcPr>
            <w:tcW w:w="2157" w:type="dxa"/>
            <w:gridSpan w:val="2"/>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Отметка о постановке на учет (ФИО, подпись, дата)</w:t>
            </w:r>
          </w:p>
        </w:tc>
        <w:tc>
          <w:tcPr>
            <w:tcW w:w="2014"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Местонахождение носителя (адрес,</w:t>
            </w:r>
          </w:p>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 кабинета)</w:t>
            </w:r>
          </w:p>
        </w:tc>
        <w:tc>
          <w:tcPr>
            <w:tcW w:w="248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Отметка о снятии с учета (ФИО и подпись ответственного лица, дата)</w:t>
            </w:r>
          </w:p>
        </w:tc>
        <w:tc>
          <w:tcPr>
            <w:tcW w:w="2274"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Сведения об уничтожении носителя (реквизиты Акта об уничтожении)</w:t>
            </w:r>
          </w:p>
        </w:tc>
      </w:tr>
      <w:tr w:rsidR="00F828A3" w:rsidRPr="00F828A3" w:rsidTr="00F55682">
        <w:trPr>
          <w:trHeight w:val="20"/>
          <w:tblHeader/>
        </w:trPr>
        <w:tc>
          <w:tcPr>
            <w:tcW w:w="121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1</w:t>
            </w:r>
          </w:p>
        </w:tc>
        <w:tc>
          <w:tcPr>
            <w:tcW w:w="127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2</w:t>
            </w:r>
          </w:p>
        </w:tc>
        <w:tc>
          <w:tcPr>
            <w:tcW w:w="1468" w:type="dxa"/>
            <w:gridSpan w:val="2"/>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3</w:t>
            </w:r>
          </w:p>
        </w:tc>
        <w:tc>
          <w:tcPr>
            <w:tcW w:w="1440" w:type="dxa"/>
            <w:gridSpan w:val="2"/>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4</w:t>
            </w:r>
          </w:p>
        </w:tc>
        <w:tc>
          <w:tcPr>
            <w:tcW w:w="1800"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5</w:t>
            </w:r>
          </w:p>
        </w:tc>
        <w:tc>
          <w:tcPr>
            <w:tcW w:w="2014"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6</w:t>
            </w:r>
          </w:p>
        </w:tc>
        <w:tc>
          <w:tcPr>
            <w:tcW w:w="2486"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7</w:t>
            </w:r>
          </w:p>
        </w:tc>
        <w:tc>
          <w:tcPr>
            <w:tcW w:w="2274" w:type="dxa"/>
          </w:tcPr>
          <w:p w:rsidR="00F828A3" w:rsidRPr="0090687F" w:rsidRDefault="00F828A3" w:rsidP="0090687F">
            <w:pPr>
              <w:widowControl w:val="0"/>
              <w:suppressLineNumbers/>
              <w:suppressAutoHyphens/>
              <w:spacing w:after="0" w:line="240" w:lineRule="auto"/>
              <w:jc w:val="center"/>
              <w:rPr>
                <w:rFonts w:eastAsia="SimSun" w:cs="Times New Roman"/>
                <w:kern w:val="1"/>
                <w:sz w:val="24"/>
                <w:lang w:eastAsia="hi-IN" w:bidi="hi-IN"/>
              </w:rPr>
            </w:pPr>
            <w:r w:rsidRPr="0090687F">
              <w:rPr>
                <w:rFonts w:eastAsia="SimSun" w:cs="Times New Roman"/>
                <w:kern w:val="1"/>
                <w:sz w:val="24"/>
                <w:lang w:eastAsia="hi-IN" w:bidi="hi-IN"/>
              </w:rPr>
              <w:t>8</w:t>
            </w:r>
          </w:p>
        </w:tc>
      </w:tr>
      <w:tr w:rsidR="00F828A3" w:rsidRPr="00F828A3" w:rsidTr="00F55682">
        <w:trPr>
          <w:tblHeader/>
        </w:trPr>
        <w:tc>
          <w:tcPr>
            <w:tcW w:w="1216"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1276"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1468" w:type="dxa"/>
            <w:gridSpan w:val="2"/>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1440" w:type="dxa"/>
            <w:gridSpan w:val="2"/>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1800"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2014"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2486"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c>
          <w:tcPr>
            <w:tcW w:w="2274" w:type="dxa"/>
          </w:tcPr>
          <w:p w:rsidR="00F828A3" w:rsidRPr="0090687F" w:rsidRDefault="00F828A3" w:rsidP="00F828A3">
            <w:pPr>
              <w:widowControl w:val="0"/>
              <w:suppressLineNumbers/>
              <w:suppressAutoHyphens/>
              <w:spacing w:after="0" w:line="240" w:lineRule="auto"/>
              <w:jc w:val="center"/>
              <w:rPr>
                <w:rFonts w:eastAsia="SimSun" w:cs="Times New Roman"/>
                <w:kern w:val="1"/>
                <w:sz w:val="24"/>
                <w:szCs w:val="16"/>
                <w:lang w:eastAsia="hi-IN" w:bidi="hi-IN"/>
              </w:rPr>
            </w:pPr>
          </w:p>
        </w:tc>
      </w:tr>
    </w:tbl>
    <w:p w:rsidR="003779BA" w:rsidRDefault="003779B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24</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2157D8" w:rsidRDefault="002157D8" w:rsidP="00F828A3">
      <w:pPr>
        <w:spacing w:after="0" w:line="240" w:lineRule="auto"/>
        <w:jc w:val="center"/>
        <w:rPr>
          <w:rFonts w:eastAsia="Times New Roman" w:cs="Times New Roman"/>
          <w:szCs w:val="28"/>
          <w:lang w:eastAsia="ru-RU"/>
        </w:rPr>
      </w:pPr>
    </w:p>
    <w:p w:rsidR="00F828A3" w:rsidRPr="00F828A3" w:rsidRDefault="00F828A3" w:rsidP="00F828A3">
      <w:pPr>
        <w:spacing w:after="0" w:line="240" w:lineRule="auto"/>
        <w:jc w:val="center"/>
        <w:rPr>
          <w:rFonts w:eastAsia="Times New Roman" w:cs="Times New Roman"/>
          <w:szCs w:val="28"/>
          <w:lang w:eastAsia="ru-RU"/>
        </w:rPr>
      </w:pPr>
      <w:r w:rsidRPr="00F828A3">
        <w:rPr>
          <w:rFonts w:eastAsia="Times New Roman" w:cs="Times New Roman"/>
          <w:szCs w:val="28"/>
          <w:lang w:eastAsia="ru-RU"/>
        </w:rPr>
        <w:t>РАЗНОСНАЯ КНИГА №____</w:t>
      </w:r>
    </w:p>
    <w:p w:rsidR="00F828A3" w:rsidRPr="00F828A3" w:rsidRDefault="00F828A3" w:rsidP="00F828A3">
      <w:pPr>
        <w:spacing w:after="0" w:line="240" w:lineRule="auto"/>
        <w:jc w:val="center"/>
        <w:rPr>
          <w:rFonts w:eastAsia="Times New Roman" w:cs="Times New Roman"/>
          <w:szCs w:val="28"/>
          <w:lang w:eastAsia="ru-RU"/>
        </w:rPr>
      </w:pPr>
      <w:r w:rsidRPr="00F828A3">
        <w:rPr>
          <w:rFonts w:eastAsia="Times New Roman" w:cs="Times New Roman"/>
          <w:szCs w:val="28"/>
          <w:lang w:eastAsia="ru-RU"/>
        </w:rPr>
        <w:t>(РЕЕСТР)</w:t>
      </w:r>
    </w:p>
    <w:p w:rsidR="00F828A3" w:rsidRDefault="00F828A3" w:rsidP="00F828A3">
      <w:pPr>
        <w:pBdr>
          <w:bottom w:val="single" w:sz="12" w:space="1" w:color="auto"/>
        </w:pBdr>
        <w:spacing w:after="0" w:line="240" w:lineRule="auto"/>
        <w:jc w:val="center"/>
        <w:rPr>
          <w:rFonts w:eastAsia="Times New Roman" w:cs="Times New Roman"/>
          <w:szCs w:val="28"/>
          <w:lang w:eastAsia="ru-RU"/>
        </w:rPr>
      </w:pPr>
      <w:r w:rsidRPr="00F828A3">
        <w:rPr>
          <w:rFonts w:eastAsia="Times New Roman" w:cs="Times New Roman"/>
          <w:szCs w:val="28"/>
          <w:lang w:eastAsia="ru-RU"/>
        </w:rPr>
        <w:t>ДЛЯ СДАЧИ КОНФИДЕНЦИАЛЬНЫХ ДОКУМЕНТОВ (ПАКЕТОВ)</w:t>
      </w:r>
    </w:p>
    <w:p w:rsidR="0090687F" w:rsidRPr="00F828A3" w:rsidRDefault="0090687F" w:rsidP="00F828A3">
      <w:pPr>
        <w:pBdr>
          <w:bottom w:val="single" w:sz="12" w:space="1" w:color="auto"/>
        </w:pBdr>
        <w:spacing w:after="0" w:line="240" w:lineRule="auto"/>
        <w:jc w:val="center"/>
        <w:rPr>
          <w:rFonts w:eastAsia="Times New Roman" w:cs="Times New Roman"/>
          <w:szCs w:val="28"/>
          <w:lang w:eastAsia="ru-RU"/>
        </w:rPr>
      </w:pPr>
    </w:p>
    <w:p w:rsidR="00F828A3" w:rsidRPr="00F828A3" w:rsidRDefault="0090687F"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 xml:space="preserve"> </w:t>
      </w:r>
      <w:r w:rsidR="00F828A3" w:rsidRPr="00F828A3">
        <w:rPr>
          <w:rFonts w:eastAsia="Times New Roman" w:cs="Times New Roman"/>
          <w:sz w:val="22"/>
          <w:lang w:eastAsia="ru-RU"/>
        </w:rPr>
        <w:t>(наименование органа местного самоуправления</w:t>
      </w:r>
      <w:r w:rsidR="002157D8">
        <w:rPr>
          <w:rFonts w:eastAsia="Times New Roman" w:cs="Times New Roman"/>
          <w:sz w:val="22"/>
          <w:lang w:eastAsia="ru-RU"/>
        </w:rPr>
        <w:t>, органа администрации района</w:t>
      </w:r>
      <w:r w:rsidR="00F828A3" w:rsidRPr="00F828A3">
        <w:rPr>
          <w:rFonts w:eastAsia="Times New Roman" w:cs="Times New Roman"/>
          <w:sz w:val="22"/>
          <w:lang w:eastAsia="ru-RU"/>
        </w:rPr>
        <w:t>)</w:t>
      </w:r>
    </w:p>
    <w:p w:rsidR="002157D8" w:rsidRDefault="002157D8" w:rsidP="00F828A3">
      <w:pPr>
        <w:spacing w:after="0" w:line="240" w:lineRule="auto"/>
        <w:jc w:val="right"/>
        <w:rPr>
          <w:rFonts w:eastAsia="Times New Roman" w:cs="Times New Roman"/>
          <w:sz w:val="22"/>
          <w:lang w:eastAsia="ru-RU"/>
        </w:rPr>
      </w:pPr>
    </w:p>
    <w:p w:rsidR="00F828A3" w:rsidRPr="00F828A3" w:rsidRDefault="00F828A3" w:rsidP="00F828A3">
      <w:pPr>
        <w:spacing w:after="0" w:line="240" w:lineRule="auto"/>
        <w:jc w:val="right"/>
        <w:rPr>
          <w:rFonts w:eastAsia="Times New Roman" w:cs="Times New Roman"/>
          <w:sz w:val="22"/>
          <w:lang w:eastAsia="ru-RU"/>
        </w:rPr>
      </w:pPr>
      <w:r w:rsidRPr="00F828A3">
        <w:rPr>
          <w:rFonts w:eastAsia="Times New Roman" w:cs="Times New Roman"/>
          <w:sz w:val="22"/>
          <w:lang w:eastAsia="ru-RU"/>
        </w:rPr>
        <w:t>Начата: «____» ____________________20____г.</w:t>
      </w:r>
    </w:p>
    <w:p w:rsidR="00F828A3" w:rsidRPr="00F828A3" w:rsidRDefault="00F828A3" w:rsidP="00F828A3">
      <w:pPr>
        <w:spacing w:after="0" w:line="240" w:lineRule="auto"/>
        <w:jc w:val="right"/>
        <w:rPr>
          <w:rFonts w:eastAsia="Times New Roman" w:cs="Times New Roman"/>
          <w:sz w:val="22"/>
          <w:lang w:eastAsia="ru-RU"/>
        </w:rPr>
      </w:pPr>
      <w:r w:rsidRPr="00F828A3">
        <w:rPr>
          <w:rFonts w:eastAsia="Times New Roman" w:cs="Times New Roman"/>
          <w:sz w:val="22"/>
          <w:lang w:eastAsia="ru-RU"/>
        </w:rPr>
        <w:t>Окончена: «____» ____________________20____г.</w:t>
      </w:r>
    </w:p>
    <w:p w:rsidR="00F828A3" w:rsidRDefault="00F828A3" w:rsidP="00F828A3">
      <w:pPr>
        <w:tabs>
          <w:tab w:val="left" w:pos="10800"/>
          <w:tab w:val="left" w:pos="11160"/>
        </w:tabs>
        <w:spacing w:after="0" w:line="240" w:lineRule="auto"/>
        <w:jc w:val="right"/>
        <w:rPr>
          <w:rFonts w:eastAsia="Times New Roman" w:cs="Times New Roman"/>
          <w:sz w:val="22"/>
          <w:lang w:eastAsia="ru-RU"/>
        </w:rPr>
      </w:pPr>
      <w:r w:rsidRPr="00F828A3">
        <w:rPr>
          <w:rFonts w:eastAsia="Times New Roman" w:cs="Times New Roman"/>
          <w:sz w:val="22"/>
          <w:lang w:eastAsia="ru-RU"/>
        </w:rPr>
        <w:t>Срок хранения _____ лет</w:t>
      </w:r>
    </w:p>
    <w:p w:rsidR="002157D8" w:rsidRDefault="002157D8" w:rsidP="00F828A3">
      <w:pPr>
        <w:tabs>
          <w:tab w:val="left" w:pos="10800"/>
          <w:tab w:val="left" w:pos="11160"/>
        </w:tabs>
        <w:spacing w:after="0" w:line="240" w:lineRule="auto"/>
        <w:jc w:val="right"/>
        <w:rPr>
          <w:rFonts w:eastAsia="Times New Roman" w:cs="Times New Roman"/>
          <w:sz w:val="22"/>
          <w:lang w:eastAsia="ru-RU"/>
        </w:rPr>
      </w:pPr>
    </w:p>
    <w:p w:rsidR="0090687F" w:rsidRPr="00F828A3" w:rsidRDefault="0090687F" w:rsidP="00F828A3">
      <w:pPr>
        <w:tabs>
          <w:tab w:val="left" w:pos="10800"/>
          <w:tab w:val="left" w:pos="11160"/>
        </w:tabs>
        <w:spacing w:after="0" w:line="240" w:lineRule="auto"/>
        <w:jc w:val="right"/>
        <w:rPr>
          <w:rFonts w:eastAsia="Times New Roman" w:cs="Times New Roman"/>
          <w:sz w:val="22"/>
          <w:lang w:eastAsia="ru-RU"/>
        </w:rPr>
      </w:pP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190"/>
        <w:gridCol w:w="1701"/>
        <w:gridCol w:w="1984"/>
        <w:gridCol w:w="1985"/>
        <w:gridCol w:w="3685"/>
        <w:gridCol w:w="2007"/>
      </w:tblGrid>
      <w:tr w:rsidR="00F828A3" w:rsidRPr="00F828A3" w:rsidTr="0090687F">
        <w:trPr>
          <w:jc w:val="center"/>
        </w:trPr>
        <w:tc>
          <w:tcPr>
            <w:tcW w:w="557"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 п/п</w:t>
            </w:r>
          </w:p>
        </w:tc>
        <w:tc>
          <w:tcPr>
            <w:tcW w:w="2190"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Дата отправления документов</w:t>
            </w:r>
          </w:p>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(пакетов)</w:t>
            </w:r>
          </w:p>
        </w:tc>
        <w:tc>
          <w:tcPr>
            <w:tcW w:w="1701"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 xml:space="preserve">Учетный номер </w:t>
            </w:r>
          </w:p>
        </w:tc>
        <w:tc>
          <w:tcPr>
            <w:tcW w:w="1984"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Наименование документа</w:t>
            </w:r>
          </w:p>
        </w:tc>
        <w:tc>
          <w:tcPr>
            <w:tcW w:w="1985"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Кому адресован</w:t>
            </w:r>
          </w:p>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документ (пакет)</w:t>
            </w:r>
          </w:p>
        </w:tc>
        <w:tc>
          <w:tcPr>
            <w:tcW w:w="3685"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Количество документов (пакетов), расписка в получении</w:t>
            </w:r>
          </w:p>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 xml:space="preserve"> дата и время</w:t>
            </w:r>
          </w:p>
        </w:tc>
        <w:tc>
          <w:tcPr>
            <w:tcW w:w="2007"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Примечание</w:t>
            </w:r>
          </w:p>
        </w:tc>
      </w:tr>
      <w:tr w:rsidR="00F828A3" w:rsidRPr="00F828A3" w:rsidTr="0090687F">
        <w:trPr>
          <w:trHeight w:val="131"/>
          <w:jc w:val="center"/>
        </w:trPr>
        <w:tc>
          <w:tcPr>
            <w:tcW w:w="557"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1</w:t>
            </w:r>
          </w:p>
        </w:tc>
        <w:tc>
          <w:tcPr>
            <w:tcW w:w="2190"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2</w:t>
            </w:r>
          </w:p>
        </w:tc>
        <w:tc>
          <w:tcPr>
            <w:tcW w:w="1701"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3</w:t>
            </w:r>
          </w:p>
        </w:tc>
        <w:tc>
          <w:tcPr>
            <w:tcW w:w="1984"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4</w:t>
            </w:r>
          </w:p>
        </w:tc>
        <w:tc>
          <w:tcPr>
            <w:tcW w:w="1985"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5</w:t>
            </w:r>
          </w:p>
        </w:tc>
        <w:tc>
          <w:tcPr>
            <w:tcW w:w="3685"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6</w:t>
            </w:r>
          </w:p>
        </w:tc>
        <w:tc>
          <w:tcPr>
            <w:tcW w:w="2007" w:type="dxa"/>
            <w:shd w:val="clear" w:color="auto" w:fill="auto"/>
          </w:tcPr>
          <w:p w:rsidR="00F828A3" w:rsidRPr="0090687F" w:rsidRDefault="00F828A3" w:rsidP="00F828A3">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7</w:t>
            </w:r>
          </w:p>
        </w:tc>
      </w:tr>
      <w:tr w:rsidR="00F828A3" w:rsidRPr="00F828A3" w:rsidTr="0090687F">
        <w:trPr>
          <w:trHeight w:val="180"/>
          <w:jc w:val="center"/>
        </w:trPr>
        <w:tc>
          <w:tcPr>
            <w:tcW w:w="557" w:type="dxa"/>
            <w:shd w:val="clear" w:color="auto" w:fill="auto"/>
          </w:tcPr>
          <w:p w:rsidR="00F828A3" w:rsidRPr="0090687F" w:rsidRDefault="00F828A3" w:rsidP="00F828A3">
            <w:pPr>
              <w:spacing w:after="0" w:line="240" w:lineRule="auto"/>
              <w:rPr>
                <w:rFonts w:eastAsia="Times New Roman" w:cs="Times New Roman"/>
                <w:i/>
                <w:sz w:val="24"/>
                <w:szCs w:val="24"/>
                <w:lang w:eastAsia="ru-RU"/>
              </w:rPr>
            </w:pPr>
          </w:p>
        </w:tc>
        <w:tc>
          <w:tcPr>
            <w:tcW w:w="2190" w:type="dxa"/>
            <w:shd w:val="clear" w:color="auto" w:fill="auto"/>
          </w:tcPr>
          <w:p w:rsidR="00F828A3" w:rsidRPr="0090687F" w:rsidRDefault="00F828A3" w:rsidP="00F828A3">
            <w:pPr>
              <w:spacing w:after="0" w:line="240" w:lineRule="auto"/>
              <w:jc w:val="center"/>
              <w:rPr>
                <w:rFonts w:eastAsia="Times New Roman" w:cs="Times New Roman"/>
                <w:i/>
                <w:sz w:val="24"/>
                <w:szCs w:val="24"/>
                <w:lang w:eastAsia="ru-RU"/>
              </w:rPr>
            </w:pPr>
          </w:p>
        </w:tc>
        <w:tc>
          <w:tcPr>
            <w:tcW w:w="1701" w:type="dxa"/>
            <w:shd w:val="clear" w:color="auto" w:fill="auto"/>
          </w:tcPr>
          <w:p w:rsidR="00F828A3" w:rsidRPr="0090687F" w:rsidRDefault="00F828A3" w:rsidP="00F828A3">
            <w:pPr>
              <w:spacing w:after="0" w:line="240" w:lineRule="auto"/>
              <w:jc w:val="center"/>
              <w:rPr>
                <w:rFonts w:eastAsia="Times New Roman" w:cs="Times New Roman"/>
                <w:i/>
                <w:sz w:val="24"/>
                <w:szCs w:val="24"/>
                <w:lang w:eastAsia="ru-RU"/>
              </w:rPr>
            </w:pPr>
          </w:p>
        </w:tc>
        <w:tc>
          <w:tcPr>
            <w:tcW w:w="1984" w:type="dxa"/>
            <w:shd w:val="clear" w:color="auto" w:fill="auto"/>
          </w:tcPr>
          <w:p w:rsidR="00F828A3" w:rsidRPr="0090687F" w:rsidRDefault="00F828A3" w:rsidP="00F828A3">
            <w:pPr>
              <w:spacing w:after="0" w:line="240" w:lineRule="auto"/>
              <w:jc w:val="center"/>
              <w:rPr>
                <w:rFonts w:eastAsia="Times New Roman" w:cs="Times New Roman"/>
                <w:i/>
                <w:sz w:val="24"/>
                <w:szCs w:val="24"/>
                <w:lang w:eastAsia="ru-RU"/>
              </w:rPr>
            </w:pPr>
          </w:p>
        </w:tc>
        <w:tc>
          <w:tcPr>
            <w:tcW w:w="1985" w:type="dxa"/>
            <w:shd w:val="clear" w:color="auto" w:fill="auto"/>
          </w:tcPr>
          <w:p w:rsidR="00F828A3" w:rsidRPr="0090687F" w:rsidRDefault="00F828A3" w:rsidP="00F828A3">
            <w:pPr>
              <w:spacing w:after="0" w:line="240" w:lineRule="auto"/>
              <w:jc w:val="center"/>
              <w:rPr>
                <w:rFonts w:eastAsia="Times New Roman" w:cs="Times New Roman"/>
                <w:i/>
                <w:sz w:val="24"/>
                <w:szCs w:val="24"/>
                <w:lang w:eastAsia="ru-RU"/>
              </w:rPr>
            </w:pPr>
          </w:p>
        </w:tc>
        <w:tc>
          <w:tcPr>
            <w:tcW w:w="3685" w:type="dxa"/>
            <w:shd w:val="clear" w:color="auto" w:fill="auto"/>
          </w:tcPr>
          <w:p w:rsidR="00F828A3" w:rsidRPr="0090687F" w:rsidRDefault="00F828A3" w:rsidP="00F828A3">
            <w:pPr>
              <w:spacing w:after="0" w:line="240" w:lineRule="auto"/>
              <w:jc w:val="center"/>
              <w:rPr>
                <w:rFonts w:eastAsia="Times New Roman" w:cs="Times New Roman"/>
                <w:i/>
                <w:sz w:val="24"/>
                <w:szCs w:val="24"/>
                <w:lang w:eastAsia="ru-RU"/>
              </w:rPr>
            </w:pPr>
          </w:p>
        </w:tc>
        <w:tc>
          <w:tcPr>
            <w:tcW w:w="2007" w:type="dxa"/>
            <w:shd w:val="clear" w:color="auto" w:fill="auto"/>
          </w:tcPr>
          <w:p w:rsidR="00F828A3" w:rsidRPr="0090687F" w:rsidRDefault="00F828A3" w:rsidP="00F828A3">
            <w:pPr>
              <w:spacing w:after="0" w:line="240" w:lineRule="auto"/>
              <w:rPr>
                <w:rFonts w:eastAsia="Times New Roman" w:cs="Times New Roman"/>
                <w:sz w:val="24"/>
                <w:szCs w:val="24"/>
                <w:lang w:eastAsia="ru-RU"/>
              </w:rPr>
            </w:pPr>
          </w:p>
        </w:tc>
      </w:tr>
    </w:tbl>
    <w:p w:rsidR="002157D8" w:rsidRDefault="002157D8"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90687F" w:rsidRDefault="0090687F"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25</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F828A3" w:rsidRPr="00F828A3" w:rsidRDefault="00F828A3"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center"/>
        <w:rPr>
          <w:rFonts w:eastAsia="Calibri" w:cs="Times New Roman"/>
          <w:szCs w:val="28"/>
        </w:rPr>
      </w:pPr>
      <w:r w:rsidRPr="00F828A3">
        <w:rPr>
          <w:rFonts w:eastAsia="Calibri" w:cs="Times New Roman"/>
          <w:szCs w:val="28"/>
        </w:rPr>
        <w:t>Журнал</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Calibri" w:cs="Times New Roman"/>
          <w:szCs w:val="28"/>
        </w:rPr>
        <w:t xml:space="preserve">учета выдачи конфиденциальных </w:t>
      </w:r>
      <w:r w:rsidRPr="00F828A3">
        <w:rPr>
          <w:rFonts w:eastAsia="Times New Roman" w:cs="Times New Roman"/>
          <w:szCs w:val="28"/>
          <w:lang w:eastAsia="ru-RU"/>
        </w:rPr>
        <w:t>документов</w:t>
      </w:r>
    </w:p>
    <w:p w:rsidR="00F828A3" w:rsidRPr="00F828A3" w:rsidRDefault="00F828A3" w:rsidP="00F828A3">
      <w:pPr>
        <w:spacing w:after="0" w:line="240" w:lineRule="auto"/>
        <w:rPr>
          <w:rFonts w:eastAsia="Times New Roman" w:cs="Times New Roman"/>
          <w:sz w:val="22"/>
          <w:lang w:eastAsia="ru-RU"/>
        </w:rPr>
      </w:pPr>
    </w:p>
    <w:tbl>
      <w:tblPr>
        <w:tblW w:w="14050" w:type="dxa"/>
        <w:tblLayout w:type="fixed"/>
        <w:tblCellMar>
          <w:left w:w="10" w:type="dxa"/>
          <w:right w:w="10" w:type="dxa"/>
        </w:tblCellMar>
        <w:tblLook w:val="0000" w:firstRow="0" w:lastRow="0" w:firstColumn="0" w:lastColumn="0" w:noHBand="0" w:noVBand="0"/>
      </w:tblPr>
      <w:tblGrid>
        <w:gridCol w:w="1450"/>
        <w:gridCol w:w="1620"/>
        <w:gridCol w:w="1620"/>
        <w:gridCol w:w="1260"/>
        <w:gridCol w:w="1440"/>
        <w:gridCol w:w="1980"/>
        <w:gridCol w:w="1440"/>
        <w:gridCol w:w="1620"/>
        <w:gridCol w:w="1620"/>
      </w:tblGrid>
      <w:tr w:rsidR="00F828A3" w:rsidRPr="00F828A3" w:rsidTr="00302381">
        <w:trPr>
          <w:trHeight w:val="490"/>
        </w:trPr>
        <w:tc>
          <w:tcPr>
            <w:tcW w:w="145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Порядковый</w:t>
            </w:r>
          </w:p>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номер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Дата передачи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Вид и краткое содержание документа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Количество листов и номера экземпляров</w:t>
            </w:r>
          </w:p>
        </w:tc>
        <w:tc>
          <w:tcPr>
            <w:tcW w:w="198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Кому передан документ на исполнение или кем исполнен документ</w:t>
            </w:r>
          </w:p>
        </w:tc>
        <w:tc>
          <w:tcPr>
            <w:tcW w:w="144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Расписка в получении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Расписка принявшего документ обратно и дата</w:t>
            </w:r>
          </w:p>
        </w:tc>
        <w:tc>
          <w:tcPr>
            <w:tcW w:w="1620" w:type="dxa"/>
            <w:vMerge w:val="restart"/>
            <w:tcBorders>
              <w:top w:val="single" w:sz="4" w:space="0" w:color="auto"/>
              <w:left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Примечание</w:t>
            </w:r>
          </w:p>
        </w:tc>
      </w:tr>
      <w:tr w:rsidR="00F828A3" w:rsidRPr="00F828A3" w:rsidTr="00302381">
        <w:trPr>
          <w:trHeight w:val="682"/>
        </w:trPr>
        <w:tc>
          <w:tcPr>
            <w:tcW w:w="145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tabs>
                <w:tab w:val="left" w:pos="1502"/>
              </w:tabs>
              <w:spacing w:after="0" w:line="240" w:lineRule="auto"/>
              <w:jc w:val="center"/>
              <w:rPr>
                <w:rFonts w:eastAsia="Times New Roman" w:cs="Times New Roman"/>
                <w:sz w:val="24"/>
                <w:lang w:eastAsia="ru-RU"/>
              </w:rPr>
            </w:pPr>
            <w:r w:rsidRPr="0090687F">
              <w:rPr>
                <w:rFonts w:eastAsia="Times New Roman" w:cs="Times New Roman"/>
                <w:sz w:val="24"/>
                <w:lang w:eastAsia="ru-RU"/>
              </w:rPr>
              <w:t>основного документа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приложения</w:t>
            </w:r>
          </w:p>
        </w:tc>
        <w:tc>
          <w:tcPr>
            <w:tcW w:w="198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44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r>
      <w:tr w:rsidR="00F828A3" w:rsidRPr="00F828A3" w:rsidTr="00302381">
        <w:trPr>
          <w:trHeight w:val="240"/>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jc w:val="center"/>
              <w:rPr>
                <w:rFonts w:eastAsia="Times New Roman" w:cs="Times New Roman"/>
                <w:sz w:val="24"/>
                <w:lang w:eastAsia="ru-RU"/>
              </w:rPr>
            </w:pPr>
            <w:r w:rsidRPr="0090687F">
              <w:rPr>
                <w:rFonts w:eastAsia="Times New Roman" w:cs="Times New Roman"/>
                <w:sz w:val="24"/>
                <w:lang w:eastAsia="ru-RU"/>
              </w:rPr>
              <w:t>9</w:t>
            </w:r>
          </w:p>
        </w:tc>
      </w:tr>
      <w:tr w:rsidR="00F828A3" w:rsidRPr="00F828A3" w:rsidTr="00302381">
        <w:trPr>
          <w:trHeight w:val="240"/>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r>
      <w:tr w:rsidR="00F828A3" w:rsidRPr="00F828A3" w:rsidTr="00302381">
        <w:trPr>
          <w:trHeight w:val="259"/>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828A3" w:rsidRPr="0090687F" w:rsidRDefault="00F828A3" w:rsidP="00F828A3">
            <w:pPr>
              <w:spacing w:after="0" w:line="240" w:lineRule="auto"/>
              <w:rPr>
                <w:rFonts w:eastAsia="Times New Roman" w:cs="Times New Roman"/>
                <w:sz w:val="24"/>
                <w:lang w:eastAsia="ru-RU"/>
              </w:rPr>
            </w:pPr>
          </w:p>
        </w:tc>
      </w:tr>
    </w:tbl>
    <w:p w:rsidR="002157D8" w:rsidRDefault="002157D8"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26</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90687F" w:rsidRPr="0090687F" w:rsidRDefault="0090687F" w:rsidP="0090687F">
      <w:pPr>
        <w:spacing w:after="0" w:line="240" w:lineRule="auto"/>
        <w:ind w:firstLine="360"/>
        <w:jc w:val="center"/>
        <w:rPr>
          <w:rFonts w:eastAsia="Times New Roman" w:cs="Times New Roman"/>
          <w:szCs w:val="28"/>
          <w:lang w:eastAsia="ru-RU"/>
        </w:rPr>
      </w:pPr>
    </w:p>
    <w:p w:rsidR="0090687F" w:rsidRPr="0090687F" w:rsidRDefault="0090687F" w:rsidP="0090687F">
      <w:pPr>
        <w:spacing w:after="0" w:line="240" w:lineRule="auto"/>
        <w:jc w:val="center"/>
        <w:rPr>
          <w:rFonts w:eastAsia="Calibri" w:cs="Times New Roman"/>
          <w:szCs w:val="28"/>
        </w:rPr>
      </w:pPr>
      <w:r w:rsidRPr="0090687F">
        <w:rPr>
          <w:rFonts w:eastAsia="Calibri" w:cs="Times New Roman"/>
          <w:szCs w:val="28"/>
        </w:rPr>
        <w:t>Карточка учета выдачи конфиденциальных материалов</w:t>
      </w:r>
    </w:p>
    <w:p w:rsidR="0090687F" w:rsidRPr="0090687F" w:rsidRDefault="0090687F" w:rsidP="0090687F">
      <w:pPr>
        <w:spacing w:after="0" w:line="240" w:lineRule="auto"/>
        <w:jc w:val="center"/>
        <w:rPr>
          <w:rFonts w:eastAsia="Times New Roman" w:cs="Times New Roman"/>
          <w:szCs w:val="28"/>
          <w:lang w:eastAsia="ru-RU"/>
        </w:rPr>
      </w:pPr>
      <w:r w:rsidRPr="0090687F">
        <w:rPr>
          <w:rFonts w:eastAsia="Calibri" w:cs="Times New Roman"/>
          <w:szCs w:val="28"/>
        </w:rPr>
        <w:t>(</w:t>
      </w:r>
      <w:r w:rsidRPr="0090687F">
        <w:rPr>
          <w:rFonts w:eastAsia="Times New Roman" w:cs="Times New Roman"/>
          <w:szCs w:val="28"/>
          <w:lang w:eastAsia="ru-RU"/>
        </w:rPr>
        <w:t>дел, книг, журналов, чертежей машинных носителей информации)</w:t>
      </w:r>
    </w:p>
    <w:p w:rsidR="0090687F" w:rsidRPr="0090687F" w:rsidRDefault="0090687F" w:rsidP="0090687F">
      <w:pPr>
        <w:spacing w:after="0" w:line="240" w:lineRule="auto"/>
        <w:ind w:firstLine="360"/>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161"/>
        <w:gridCol w:w="3240"/>
        <w:gridCol w:w="1620"/>
        <w:gridCol w:w="2160"/>
        <w:gridCol w:w="1980"/>
        <w:gridCol w:w="2340"/>
      </w:tblGrid>
      <w:tr w:rsidR="0090687F" w:rsidRPr="0090687F" w:rsidTr="0090687F">
        <w:tc>
          <w:tcPr>
            <w:tcW w:w="1539"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Дата</w:t>
            </w:r>
          </w:p>
        </w:tc>
        <w:tc>
          <w:tcPr>
            <w:tcW w:w="1161"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Инв. №</w:t>
            </w:r>
          </w:p>
        </w:tc>
        <w:tc>
          <w:tcPr>
            <w:tcW w:w="32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Наименование (вид) конфиденциального материала</w:t>
            </w:r>
          </w:p>
        </w:tc>
        <w:tc>
          <w:tcPr>
            <w:tcW w:w="162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Номер экземпляра</w:t>
            </w:r>
          </w:p>
        </w:tc>
        <w:tc>
          <w:tcPr>
            <w:tcW w:w="216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Кому выдано (должность, ФИО)</w:t>
            </w:r>
          </w:p>
        </w:tc>
        <w:tc>
          <w:tcPr>
            <w:tcW w:w="198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Отметка о получении</w:t>
            </w:r>
          </w:p>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(роспись и дата)</w:t>
            </w:r>
          </w:p>
        </w:tc>
        <w:tc>
          <w:tcPr>
            <w:tcW w:w="23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Отметка о возврате</w:t>
            </w:r>
          </w:p>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(ФИО ответственного лица, роспись и дата)</w:t>
            </w:r>
          </w:p>
        </w:tc>
      </w:tr>
      <w:tr w:rsidR="0090687F" w:rsidRPr="0090687F" w:rsidTr="0090687F">
        <w:trPr>
          <w:trHeight w:val="85"/>
        </w:trPr>
        <w:tc>
          <w:tcPr>
            <w:tcW w:w="1539"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1</w:t>
            </w:r>
          </w:p>
        </w:tc>
        <w:tc>
          <w:tcPr>
            <w:tcW w:w="1161"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2</w:t>
            </w:r>
          </w:p>
        </w:tc>
        <w:tc>
          <w:tcPr>
            <w:tcW w:w="32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3</w:t>
            </w:r>
          </w:p>
        </w:tc>
        <w:tc>
          <w:tcPr>
            <w:tcW w:w="162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4</w:t>
            </w:r>
          </w:p>
        </w:tc>
        <w:tc>
          <w:tcPr>
            <w:tcW w:w="216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5</w:t>
            </w:r>
          </w:p>
        </w:tc>
        <w:tc>
          <w:tcPr>
            <w:tcW w:w="198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6</w:t>
            </w:r>
          </w:p>
        </w:tc>
        <w:tc>
          <w:tcPr>
            <w:tcW w:w="23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r w:rsidRPr="0090687F">
              <w:rPr>
                <w:rFonts w:eastAsia="Times New Roman" w:cs="Times New Roman"/>
                <w:sz w:val="24"/>
                <w:szCs w:val="24"/>
                <w:lang w:eastAsia="ru-RU"/>
              </w:rPr>
              <w:t>7</w:t>
            </w:r>
          </w:p>
        </w:tc>
      </w:tr>
      <w:tr w:rsidR="0090687F" w:rsidRPr="0090687F" w:rsidTr="0090687F">
        <w:trPr>
          <w:trHeight w:val="235"/>
        </w:trPr>
        <w:tc>
          <w:tcPr>
            <w:tcW w:w="1539"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1161"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32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162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216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198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c>
          <w:tcPr>
            <w:tcW w:w="2340" w:type="dxa"/>
            <w:shd w:val="clear" w:color="auto" w:fill="auto"/>
          </w:tcPr>
          <w:p w:rsidR="0090687F" w:rsidRPr="0090687F" w:rsidRDefault="0090687F" w:rsidP="0090687F">
            <w:pPr>
              <w:spacing w:after="0" w:line="240" w:lineRule="auto"/>
              <w:jc w:val="center"/>
              <w:rPr>
                <w:rFonts w:eastAsia="Times New Roman" w:cs="Times New Roman"/>
                <w:sz w:val="24"/>
                <w:szCs w:val="24"/>
                <w:lang w:eastAsia="ru-RU"/>
              </w:rPr>
            </w:pPr>
          </w:p>
        </w:tc>
      </w:tr>
    </w:tbl>
    <w:p w:rsidR="0090687F" w:rsidRPr="0090687F" w:rsidRDefault="0090687F" w:rsidP="0090687F">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spacing w:after="0" w:line="240" w:lineRule="auto"/>
        <w:rPr>
          <w:rFonts w:eastAsia="Times New Roman" w:cs="Times New Roman"/>
          <w:sz w:val="22"/>
          <w:lang w:eastAsia="ru-RU"/>
        </w:rPr>
      </w:pPr>
    </w:p>
    <w:p w:rsidR="00F828A3" w:rsidRPr="00F828A3" w:rsidRDefault="00F828A3" w:rsidP="00F828A3">
      <w:pPr>
        <w:widowControl w:val="0"/>
        <w:autoSpaceDE w:val="0"/>
        <w:autoSpaceDN w:val="0"/>
        <w:adjustRightInd w:val="0"/>
        <w:spacing w:after="0" w:line="240" w:lineRule="auto"/>
        <w:jc w:val="both"/>
        <w:rPr>
          <w:rFonts w:eastAsia="Times New Roman" w:cs="Times New Roman"/>
          <w:szCs w:val="28"/>
          <w:lang w:eastAsia="ru-RU"/>
        </w:rPr>
      </w:pPr>
    </w:p>
    <w:p w:rsidR="00F828A3" w:rsidRPr="00F828A3" w:rsidRDefault="00F828A3" w:rsidP="00F828A3">
      <w:pPr>
        <w:widowControl w:val="0"/>
        <w:autoSpaceDE w:val="0"/>
        <w:autoSpaceDN w:val="0"/>
        <w:adjustRightInd w:val="0"/>
        <w:spacing w:after="0" w:line="240" w:lineRule="auto"/>
        <w:jc w:val="both"/>
        <w:rPr>
          <w:rFonts w:eastAsia="Times New Roman" w:cs="Times New Roman"/>
          <w:szCs w:val="28"/>
          <w:lang w:eastAsia="ru-RU"/>
        </w:rPr>
      </w:pPr>
    </w:p>
    <w:p w:rsidR="00F828A3" w:rsidRPr="00F828A3" w:rsidRDefault="00F828A3" w:rsidP="00F828A3">
      <w:pPr>
        <w:widowControl w:val="0"/>
        <w:autoSpaceDE w:val="0"/>
        <w:autoSpaceDN w:val="0"/>
        <w:adjustRightInd w:val="0"/>
        <w:spacing w:after="0" w:line="240" w:lineRule="auto"/>
        <w:jc w:val="both"/>
        <w:rPr>
          <w:rFonts w:eastAsia="Times New Roman" w:cs="Times New Roman"/>
          <w:szCs w:val="28"/>
          <w:lang w:eastAsia="ru-RU"/>
        </w:rPr>
      </w:pPr>
    </w:p>
    <w:p w:rsidR="00F828A3" w:rsidRPr="00F828A3" w:rsidRDefault="00F828A3" w:rsidP="00F828A3">
      <w:pPr>
        <w:widowControl w:val="0"/>
        <w:autoSpaceDE w:val="0"/>
        <w:autoSpaceDN w:val="0"/>
        <w:adjustRightInd w:val="0"/>
        <w:spacing w:after="0" w:line="240" w:lineRule="auto"/>
        <w:jc w:val="both"/>
        <w:rPr>
          <w:rFonts w:eastAsia="Times New Roman" w:cs="Times New Roman"/>
          <w:szCs w:val="28"/>
          <w:lang w:eastAsia="ru-RU"/>
        </w:rPr>
      </w:pPr>
    </w:p>
    <w:p w:rsidR="00F828A3" w:rsidRPr="00F828A3" w:rsidRDefault="00F828A3" w:rsidP="00F828A3">
      <w:pPr>
        <w:widowControl w:val="0"/>
        <w:autoSpaceDE w:val="0"/>
        <w:autoSpaceDN w:val="0"/>
        <w:adjustRightInd w:val="0"/>
        <w:spacing w:after="0" w:line="240" w:lineRule="auto"/>
        <w:jc w:val="both"/>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sectPr w:rsidR="00F828A3" w:rsidRPr="00F828A3" w:rsidSect="001A6F14">
          <w:headerReference w:type="default" r:id="rId21"/>
          <w:pgSz w:w="16838" w:h="11906" w:orient="landscape"/>
          <w:pgMar w:top="1418" w:right="1276" w:bottom="993" w:left="1559" w:header="709" w:footer="709" w:gutter="0"/>
          <w:cols w:space="708"/>
          <w:docGrid w:linePitch="360"/>
        </w:sect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w:t>
      </w:r>
      <w:r>
        <w:rPr>
          <w:rFonts w:eastAsia="Times New Roman" w:cs="Times New Roman"/>
          <w:szCs w:val="28"/>
          <w:lang w:eastAsia="ru-RU"/>
        </w:rPr>
        <w:t>7</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F828A3" w:rsidRPr="00F828A3" w:rsidRDefault="00F828A3" w:rsidP="00F828A3">
      <w:pPr>
        <w:spacing w:after="0" w:line="240" w:lineRule="auto"/>
        <w:ind w:firstLine="360"/>
        <w:jc w:val="center"/>
        <w:rPr>
          <w:rFonts w:eastAsia="Times New Roman" w:cs="Times New Roman"/>
          <w:szCs w:val="28"/>
          <w:lang w:eastAsia="ru-RU"/>
        </w:rPr>
      </w:pP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szCs w:val="28"/>
          <w:lang w:eastAsia="ru-RU"/>
        </w:rPr>
        <w:t>ВНУТРЕННЯЯ ОПИСЬ</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szCs w:val="28"/>
          <w:lang w:eastAsia="ru-RU"/>
        </w:rPr>
        <w:t>документов, находящихся в деле №__</w:t>
      </w:r>
    </w:p>
    <w:p w:rsidR="00F828A3" w:rsidRPr="00F828A3" w:rsidRDefault="00F828A3" w:rsidP="00F828A3">
      <w:pPr>
        <w:spacing w:after="0" w:line="240" w:lineRule="auto"/>
        <w:ind w:firstLine="360"/>
        <w:jc w:val="both"/>
        <w:rPr>
          <w:rFonts w:eastAsia="Times New Roman" w:cs="Times New Roman"/>
          <w:szCs w:val="28"/>
          <w:lang w:eastAsia="ru-RU"/>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401"/>
        <w:gridCol w:w="1417"/>
        <w:gridCol w:w="2693"/>
        <w:gridCol w:w="1276"/>
        <w:gridCol w:w="1701"/>
      </w:tblGrid>
      <w:tr w:rsidR="00F828A3" w:rsidRPr="00F828A3" w:rsidTr="00302381">
        <w:tc>
          <w:tcPr>
            <w:tcW w:w="751"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 п/п</w:t>
            </w:r>
          </w:p>
        </w:tc>
        <w:tc>
          <w:tcPr>
            <w:tcW w:w="1401"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Номер документа</w:t>
            </w:r>
          </w:p>
        </w:tc>
        <w:tc>
          <w:tcPr>
            <w:tcW w:w="1417"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Дата документа</w:t>
            </w:r>
          </w:p>
        </w:tc>
        <w:tc>
          <w:tcPr>
            <w:tcW w:w="2693"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Заголовок документа</w:t>
            </w:r>
          </w:p>
        </w:tc>
        <w:tc>
          <w:tcPr>
            <w:tcW w:w="1276"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Номера листов</w:t>
            </w:r>
          </w:p>
        </w:tc>
        <w:tc>
          <w:tcPr>
            <w:tcW w:w="1701" w:type="dxa"/>
            <w:shd w:val="clear" w:color="auto" w:fill="auto"/>
          </w:tcPr>
          <w:p w:rsidR="00F828A3" w:rsidRPr="00F828A3" w:rsidRDefault="00F828A3" w:rsidP="00F828A3">
            <w:pPr>
              <w:spacing w:after="0" w:line="240" w:lineRule="auto"/>
              <w:jc w:val="center"/>
              <w:rPr>
                <w:rFonts w:eastAsia="Times New Roman" w:cs="Times New Roman"/>
                <w:sz w:val="22"/>
                <w:lang w:eastAsia="ru-RU"/>
              </w:rPr>
            </w:pPr>
            <w:r w:rsidRPr="00F828A3">
              <w:rPr>
                <w:rFonts w:eastAsia="Times New Roman" w:cs="Times New Roman"/>
                <w:sz w:val="22"/>
                <w:lang w:eastAsia="ru-RU"/>
              </w:rPr>
              <w:t>Примечание</w:t>
            </w:r>
          </w:p>
        </w:tc>
      </w:tr>
      <w:tr w:rsidR="00F828A3" w:rsidRPr="00F828A3" w:rsidTr="00302381">
        <w:trPr>
          <w:trHeight w:val="277"/>
        </w:trPr>
        <w:tc>
          <w:tcPr>
            <w:tcW w:w="751"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1</w:t>
            </w:r>
          </w:p>
        </w:tc>
        <w:tc>
          <w:tcPr>
            <w:tcW w:w="1401"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2</w:t>
            </w:r>
          </w:p>
        </w:tc>
        <w:tc>
          <w:tcPr>
            <w:tcW w:w="1417"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3</w:t>
            </w:r>
          </w:p>
        </w:tc>
        <w:tc>
          <w:tcPr>
            <w:tcW w:w="2693"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4</w:t>
            </w:r>
          </w:p>
        </w:tc>
        <w:tc>
          <w:tcPr>
            <w:tcW w:w="1276"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5</w:t>
            </w:r>
          </w:p>
        </w:tc>
        <w:tc>
          <w:tcPr>
            <w:tcW w:w="1701" w:type="dxa"/>
            <w:shd w:val="clear" w:color="auto" w:fill="auto"/>
          </w:tcPr>
          <w:p w:rsidR="00F828A3" w:rsidRPr="00F828A3" w:rsidRDefault="00F828A3" w:rsidP="00F828A3">
            <w:pPr>
              <w:spacing w:after="0" w:line="240" w:lineRule="auto"/>
              <w:jc w:val="center"/>
              <w:rPr>
                <w:rFonts w:eastAsia="Times New Roman" w:cs="Times New Roman"/>
                <w:sz w:val="16"/>
                <w:szCs w:val="16"/>
                <w:lang w:eastAsia="ru-RU"/>
              </w:rPr>
            </w:pPr>
            <w:r w:rsidRPr="00F828A3">
              <w:rPr>
                <w:rFonts w:eastAsia="Times New Roman" w:cs="Times New Roman"/>
                <w:sz w:val="16"/>
                <w:szCs w:val="16"/>
                <w:lang w:eastAsia="ru-RU"/>
              </w:rPr>
              <w:t>6</w:t>
            </w: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r w:rsidR="00F828A3" w:rsidRPr="00F828A3" w:rsidTr="00302381">
        <w:tc>
          <w:tcPr>
            <w:tcW w:w="75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417"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2693"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276"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c>
          <w:tcPr>
            <w:tcW w:w="1701" w:type="dxa"/>
            <w:shd w:val="clear" w:color="auto" w:fill="auto"/>
          </w:tcPr>
          <w:p w:rsidR="00F828A3" w:rsidRPr="00F828A3" w:rsidRDefault="00F828A3" w:rsidP="00F828A3">
            <w:pPr>
              <w:spacing w:after="0" w:line="240" w:lineRule="auto"/>
              <w:jc w:val="both"/>
              <w:rPr>
                <w:rFonts w:eastAsia="Times New Roman" w:cs="Times New Roman"/>
                <w:szCs w:val="28"/>
                <w:lang w:eastAsia="ru-RU"/>
              </w:rPr>
            </w:pPr>
          </w:p>
        </w:tc>
      </w:tr>
    </w:tbl>
    <w:p w:rsidR="00F828A3" w:rsidRPr="00F828A3" w:rsidRDefault="00F828A3" w:rsidP="00F828A3">
      <w:pPr>
        <w:spacing w:after="0" w:line="240" w:lineRule="auto"/>
        <w:ind w:firstLine="360"/>
        <w:rPr>
          <w:rFonts w:eastAsia="Times New Roman" w:cs="Times New Roman"/>
          <w:szCs w:val="28"/>
          <w:lang w:eastAsia="ru-RU"/>
        </w:rPr>
      </w:pPr>
      <w:r w:rsidRPr="00F828A3">
        <w:rPr>
          <w:rFonts w:eastAsia="Times New Roman" w:cs="Times New Roman"/>
          <w:szCs w:val="28"/>
          <w:lang w:eastAsia="ru-RU"/>
        </w:rPr>
        <w:cr/>
        <w:t>Итого_________________________________________________документов.</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sz w:val="22"/>
          <w:lang w:eastAsia="ru-RU"/>
        </w:rPr>
        <w:t>(цифрами и прописью)</w:t>
      </w:r>
    </w:p>
    <w:p w:rsidR="00F828A3" w:rsidRPr="00F828A3" w:rsidRDefault="00F828A3" w:rsidP="00F828A3">
      <w:pPr>
        <w:spacing w:after="0" w:line="240" w:lineRule="auto"/>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Количество листов внутренней описи  __________________________</w:t>
      </w:r>
    </w:p>
    <w:p w:rsidR="00F828A3" w:rsidRPr="00F828A3" w:rsidRDefault="00F828A3" w:rsidP="00F828A3">
      <w:pPr>
        <w:spacing w:after="0" w:line="240" w:lineRule="auto"/>
        <w:ind w:firstLine="360"/>
        <w:jc w:val="center"/>
        <w:rPr>
          <w:rFonts w:eastAsia="Times New Roman" w:cs="Times New Roman"/>
          <w:sz w:val="22"/>
          <w:lang w:eastAsia="ru-RU"/>
        </w:rPr>
      </w:pPr>
      <w:r w:rsidRPr="00F828A3">
        <w:rPr>
          <w:rFonts w:eastAsia="Times New Roman" w:cs="Times New Roman"/>
          <w:sz w:val="22"/>
          <w:lang w:eastAsia="ru-RU"/>
        </w:rPr>
        <w:t xml:space="preserve">                                                                               (цифрами и прописью)</w:t>
      </w: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Должность</w:t>
      </w: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 xml:space="preserve">лица, составившего </w:t>
      </w: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 xml:space="preserve">внутреннюю опись </w:t>
      </w:r>
    </w:p>
    <w:p w:rsidR="00F828A3" w:rsidRPr="00F828A3" w:rsidRDefault="001A6F14" w:rsidP="00F828A3">
      <w:pPr>
        <w:spacing w:after="0" w:line="240" w:lineRule="auto"/>
        <w:jc w:val="both"/>
        <w:rPr>
          <w:rFonts w:eastAsia="Times New Roman" w:cs="Times New Roman"/>
          <w:szCs w:val="28"/>
          <w:lang w:eastAsia="ru-RU"/>
        </w:rPr>
      </w:pPr>
      <w:r>
        <w:rPr>
          <w:rFonts w:eastAsia="Times New Roman" w:cs="Times New Roman"/>
          <w:szCs w:val="28"/>
          <w:lang w:eastAsia="ru-RU"/>
        </w:rPr>
        <w:t xml:space="preserve">документов дела        </w:t>
      </w:r>
      <w:r w:rsidR="00F828A3" w:rsidRPr="00F828A3">
        <w:rPr>
          <w:rFonts w:eastAsia="Times New Roman" w:cs="Times New Roman"/>
          <w:szCs w:val="28"/>
          <w:lang w:eastAsia="ru-RU"/>
        </w:rPr>
        <w:t xml:space="preserve">                Подпись </w:t>
      </w:r>
      <w:r>
        <w:rPr>
          <w:rFonts w:eastAsia="Times New Roman" w:cs="Times New Roman"/>
          <w:szCs w:val="28"/>
          <w:lang w:eastAsia="ru-RU"/>
        </w:rPr>
        <w:t xml:space="preserve">                Расшифровка </w:t>
      </w:r>
      <w:r w:rsidR="00F828A3" w:rsidRPr="00F828A3">
        <w:rPr>
          <w:rFonts w:eastAsia="Times New Roman" w:cs="Times New Roman"/>
          <w:szCs w:val="28"/>
          <w:lang w:eastAsia="ru-RU"/>
        </w:rPr>
        <w:t>подписи</w:t>
      </w:r>
    </w:p>
    <w:p w:rsidR="00F828A3" w:rsidRPr="00F828A3" w:rsidRDefault="00F828A3" w:rsidP="00F828A3">
      <w:pPr>
        <w:spacing w:after="0" w:line="240" w:lineRule="auto"/>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Дата</w:t>
      </w:r>
    </w:p>
    <w:p w:rsidR="00F828A3" w:rsidRPr="00F828A3" w:rsidRDefault="00F828A3" w:rsidP="00F828A3">
      <w:pPr>
        <w:spacing w:after="0" w:line="240" w:lineRule="auto"/>
        <w:rPr>
          <w:rFonts w:ascii="Calibri" w:eastAsia="Calibri" w:hAnsi="Calibri" w:cs="Times New Roman"/>
          <w:sz w:val="22"/>
        </w:rPr>
      </w:pPr>
    </w:p>
    <w:p w:rsidR="00F828A3" w:rsidRPr="00F828A3" w:rsidRDefault="00F828A3" w:rsidP="00F828A3">
      <w:pPr>
        <w:spacing w:after="0" w:line="240" w:lineRule="auto"/>
        <w:rPr>
          <w:rFonts w:ascii="Calibri" w:eastAsia="Calibri" w:hAnsi="Calibri" w:cs="Times New Roman"/>
          <w:sz w:val="22"/>
        </w:rPr>
      </w:pPr>
    </w:p>
    <w:p w:rsidR="00F828A3" w:rsidRPr="00F828A3" w:rsidRDefault="00F828A3" w:rsidP="00F828A3">
      <w:pPr>
        <w:spacing w:after="160" w:line="259" w:lineRule="auto"/>
        <w:rPr>
          <w:rFonts w:ascii="Calibri" w:eastAsia="Calibri" w:hAnsi="Calibri" w:cs="Times New Roman"/>
          <w:sz w:val="22"/>
        </w:rPr>
      </w:pPr>
      <w:r w:rsidRPr="00F828A3">
        <w:rPr>
          <w:rFonts w:ascii="Calibri" w:eastAsia="Calibri" w:hAnsi="Calibri" w:cs="Times New Roman"/>
          <w:sz w:val="22"/>
        </w:rPr>
        <w:br w:type="page"/>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28</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F828A3" w:rsidRPr="00F828A3" w:rsidRDefault="00F828A3" w:rsidP="00F828A3">
      <w:pPr>
        <w:spacing w:after="0" w:line="240" w:lineRule="auto"/>
        <w:jc w:val="right"/>
        <w:rPr>
          <w:rFonts w:eastAsia="Calibri" w:cs="Times New Roman"/>
          <w:szCs w:val="28"/>
        </w:rPr>
      </w:pPr>
    </w:p>
    <w:p w:rsidR="00F828A3" w:rsidRPr="00F828A3" w:rsidRDefault="00F828A3" w:rsidP="00F828A3">
      <w:pPr>
        <w:keepNext/>
        <w:keepLines/>
        <w:spacing w:after="0" w:line="240" w:lineRule="auto"/>
        <w:jc w:val="center"/>
        <w:outlineLvl w:val="2"/>
        <w:rPr>
          <w:rFonts w:eastAsia="Times New Roman" w:cs="Times New Roman"/>
          <w:sz w:val="32"/>
          <w:szCs w:val="32"/>
          <w:lang w:eastAsia="ru-RU"/>
        </w:rPr>
      </w:pPr>
    </w:p>
    <w:p w:rsidR="00F828A3" w:rsidRPr="00F828A3" w:rsidRDefault="00F828A3" w:rsidP="00F828A3">
      <w:pPr>
        <w:keepNext/>
        <w:keepLines/>
        <w:spacing w:after="0" w:line="240" w:lineRule="auto"/>
        <w:jc w:val="center"/>
        <w:outlineLvl w:val="2"/>
        <w:rPr>
          <w:rFonts w:eastAsia="Times New Roman" w:cs="Times New Roman"/>
          <w:szCs w:val="28"/>
          <w:lang w:eastAsia="ru-RU"/>
        </w:rPr>
      </w:pPr>
      <w:r w:rsidRPr="00F828A3">
        <w:rPr>
          <w:rFonts w:eastAsia="Times New Roman" w:cs="Times New Roman"/>
          <w:szCs w:val="28"/>
          <w:lang w:eastAsia="ru-RU"/>
        </w:rPr>
        <w:t>СПРАВКА-ЗАМЕСТИТЕЛЬ</w:t>
      </w:r>
    </w:p>
    <w:p w:rsidR="00F828A3" w:rsidRPr="00F828A3" w:rsidRDefault="00F828A3" w:rsidP="00F828A3">
      <w:pPr>
        <w:keepNext/>
        <w:keepLines/>
        <w:spacing w:after="0" w:line="240" w:lineRule="auto"/>
        <w:jc w:val="center"/>
        <w:outlineLvl w:val="2"/>
        <w:rPr>
          <w:rFonts w:eastAsia="Times New Roman" w:cs="Times New Roman"/>
          <w:sz w:val="32"/>
          <w:szCs w:val="32"/>
          <w:lang w:eastAsia="ru-RU"/>
        </w:rPr>
      </w:pPr>
    </w:p>
    <w:p w:rsidR="00F828A3" w:rsidRPr="00F828A3" w:rsidRDefault="00F828A3" w:rsidP="00F828A3">
      <w:pPr>
        <w:tabs>
          <w:tab w:val="left" w:leader="underscore" w:pos="4018"/>
          <w:tab w:val="left" w:leader="underscore" w:pos="5847"/>
        </w:tabs>
        <w:spacing w:after="0" w:line="240" w:lineRule="auto"/>
        <w:ind w:firstLine="709"/>
        <w:jc w:val="both"/>
        <w:rPr>
          <w:rFonts w:eastAsia="Calibri" w:cs="Times New Roman"/>
          <w:szCs w:val="28"/>
        </w:rPr>
      </w:pPr>
      <w:r w:rsidRPr="00F828A3">
        <w:rPr>
          <w:rFonts w:eastAsia="Calibri" w:cs="Times New Roman"/>
          <w:szCs w:val="28"/>
        </w:rPr>
        <w:t>Подшитый в дело №</w:t>
      </w:r>
      <w:r w:rsidRPr="00F828A3">
        <w:rPr>
          <w:rFonts w:eastAsia="Calibri" w:cs="Times New Roman"/>
          <w:szCs w:val="28"/>
        </w:rPr>
        <w:tab/>
        <w:t>том №</w:t>
      </w:r>
      <w:r w:rsidRPr="00F828A3">
        <w:rPr>
          <w:rFonts w:eastAsia="Calibri" w:cs="Times New Roman"/>
          <w:szCs w:val="28"/>
        </w:rPr>
        <w:tab/>
        <w:t>на __ листах ___________</w:t>
      </w:r>
    </w:p>
    <w:p w:rsidR="00F828A3" w:rsidRPr="00F828A3" w:rsidRDefault="00F828A3" w:rsidP="00F828A3">
      <w:pPr>
        <w:tabs>
          <w:tab w:val="left" w:leader="underscore" w:pos="4018"/>
          <w:tab w:val="left" w:leader="underscore" w:pos="5847"/>
        </w:tabs>
        <w:spacing w:after="0" w:line="240" w:lineRule="auto"/>
        <w:jc w:val="both"/>
        <w:rPr>
          <w:rFonts w:eastAsia="Calibri" w:cs="Times New Roman"/>
          <w:sz w:val="26"/>
          <w:szCs w:val="26"/>
        </w:rPr>
      </w:pPr>
      <w:r w:rsidRPr="00F828A3">
        <w:rPr>
          <w:rFonts w:eastAsia="Calibri" w:cs="Times New Roman"/>
          <w:szCs w:val="28"/>
        </w:rPr>
        <w:t>________________________________________________________________</w:t>
      </w:r>
    </w:p>
    <w:p w:rsidR="00F828A3" w:rsidRPr="00F828A3" w:rsidRDefault="00F828A3" w:rsidP="00F828A3">
      <w:pPr>
        <w:spacing w:after="0" w:line="240" w:lineRule="auto"/>
        <w:ind w:firstLine="709"/>
        <w:jc w:val="both"/>
        <w:rPr>
          <w:rFonts w:eastAsia="Times New Roman" w:cs="Times New Roman"/>
          <w:sz w:val="16"/>
          <w:szCs w:val="16"/>
          <w:lang w:eastAsia="ru-RU"/>
        </w:rPr>
      </w:pPr>
      <w:r w:rsidRPr="00F828A3">
        <w:rPr>
          <w:rFonts w:eastAsia="Times New Roman" w:cs="Times New Roman"/>
          <w:sz w:val="16"/>
          <w:szCs w:val="16"/>
          <w:lang w:eastAsia="ru-RU"/>
        </w:rPr>
        <w:t>(наименование документа: справка, доклад, письмо и т.п.)</w:t>
      </w:r>
    </w:p>
    <w:p w:rsidR="00F828A3" w:rsidRPr="00F828A3" w:rsidRDefault="00F828A3" w:rsidP="00F828A3">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учтённый за №__________дсп, от « ____»__________ 20 ___ г.,               на __________ листах и приложение к нему, учтенное за № _____ дсп,              от «______»____________ 20___г., на ___ листах, из данного дела изъят (ы) и:</w:t>
      </w:r>
    </w:p>
    <w:p w:rsidR="00F828A3" w:rsidRPr="00F828A3" w:rsidRDefault="00F828A3" w:rsidP="00F828A3">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а) подшит (ы) в дело № ______, том № ___, листы ___, за  «_____» ______________ 20___г.;</w:t>
      </w:r>
    </w:p>
    <w:p w:rsidR="00F828A3" w:rsidRPr="00F828A3" w:rsidRDefault="00F828A3" w:rsidP="00F828A3">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б) направлен (ы) ____________________  «_____» _______ 20___г.;</w:t>
      </w:r>
    </w:p>
    <w:p w:rsidR="00F828A3" w:rsidRPr="00F828A3" w:rsidRDefault="00F828A3" w:rsidP="00F828A3">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vertAlign w:val="superscript"/>
          <w:lang w:eastAsia="ru-RU"/>
        </w:rPr>
      </w:pPr>
      <w:r w:rsidRPr="00F828A3">
        <w:rPr>
          <w:rFonts w:eastAsia="Times New Roman" w:cs="Times New Roman"/>
          <w:szCs w:val="28"/>
          <w:vertAlign w:val="superscript"/>
          <w:lang w:eastAsia="ru-RU"/>
        </w:rPr>
        <w:t xml:space="preserve">                                                                     (кому)</w:t>
      </w:r>
    </w:p>
    <w:p w:rsidR="00F828A3" w:rsidRPr="00F828A3" w:rsidRDefault="00F828A3" w:rsidP="00F828A3">
      <w:pPr>
        <w:tabs>
          <w:tab w:val="left" w:pos="8789"/>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в) выдан (ы) во временное пользование  _________________________</w:t>
      </w:r>
    </w:p>
    <w:p w:rsidR="00F828A3" w:rsidRPr="00F828A3" w:rsidRDefault="00F828A3" w:rsidP="00F828A3">
      <w:pPr>
        <w:spacing w:after="0" w:line="240" w:lineRule="auto"/>
        <w:ind w:firstLine="709"/>
        <w:jc w:val="both"/>
        <w:rPr>
          <w:rFonts w:eastAsia="Times New Roman" w:cs="Times New Roman"/>
          <w:sz w:val="26"/>
          <w:szCs w:val="26"/>
          <w:vertAlign w:val="superscript"/>
          <w:lang w:eastAsia="ru-RU"/>
        </w:rPr>
      </w:pPr>
      <w:r w:rsidRPr="00F828A3">
        <w:rPr>
          <w:rFonts w:eastAsia="Times New Roman" w:cs="Times New Roman"/>
          <w:sz w:val="26"/>
          <w:szCs w:val="26"/>
          <w:vertAlign w:val="superscript"/>
          <w:lang w:eastAsia="ru-RU"/>
        </w:rPr>
        <w:t xml:space="preserve">                                                                                                                        (кому и по какому учтенному документу)</w:t>
      </w:r>
    </w:p>
    <w:p w:rsidR="00F828A3" w:rsidRPr="00F828A3" w:rsidRDefault="00F828A3" w:rsidP="00F828A3">
      <w:pPr>
        <w:tabs>
          <w:tab w:val="left" w:leader="underscore" w:pos="3433"/>
        </w:tabs>
        <w:spacing w:after="0" w:line="240" w:lineRule="auto"/>
        <w:ind w:firstLine="709"/>
        <w:jc w:val="both"/>
        <w:rPr>
          <w:rFonts w:eastAsia="Calibri" w:cs="Times New Roman"/>
          <w:szCs w:val="28"/>
        </w:rPr>
      </w:pPr>
      <w:r w:rsidRPr="00F828A3">
        <w:rPr>
          <w:rFonts w:eastAsia="Calibri" w:cs="Times New Roman"/>
          <w:szCs w:val="28"/>
        </w:rPr>
        <w:t>г) уничтожен (ы)  ____________________________________________</w:t>
      </w:r>
    </w:p>
    <w:p w:rsidR="00F828A3" w:rsidRPr="00F828A3" w:rsidRDefault="00F828A3" w:rsidP="00F828A3">
      <w:pPr>
        <w:tabs>
          <w:tab w:val="left" w:leader="underscore" w:pos="3433"/>
        </w:tabs>
        <w:spacing w:after="0" w:line="240" w:lineRule="auto"/>
        <w:ind w:firstLine="709"/>
        <w:jc w:val="both"/>
        <w:rPr>
          <w:rFonts w:eastAsia="Calibri" w:cs="Times New Roman"/>
          <w:sz w:val="26"/>
          <w:szCs w:val="26"/>
          <w:vertAlign w:val="superscript"/>
        </w:rPr>
      </w:pPr>
      <w:r w:rsidRPr="00F828A3">
        <w:rPr>
          <w:rFonts w:eastAsia="Calibri" w:cs="Times New Roman"/>
          <w:sz w:val="26"/>
          <w:szCs w:val="26"/>
          <w:vertAlign w:val="superscript"/>
        </w:rPr>
        <w:t xml:space="preserve">                                                                                                         (номер акта и дата)</w:t>
      </w:r>
    </w:p>
    <w:p w:rsidR="00F828A3" w:rsidRPr="00F828A3" w:rsidRDefault="00F828A3" w:rsidP="00F828A3">
      <w:pPr>
        <w:spacing w:after="0" w:line="240" w:lineRule="auto"/>
        <w:ind w:firstLine="709"/>
        <w:jc w:val="both"/>
        <w:rPr>
          <w:rFonts w:eastAsia="Calibri" w:cs="Times New Roman"/>
          <w:szCs w:val="28"/>
        </w:rPr>
      </w:pPr>
      <w:r w:rsidRPr="00F828A3">
        <w:rPr>
          <w:rFonts w:eastAsia="Calibri" w:cs="Times New Roman"/>
          <w:szCs w:val="28"/>
        </w:rPr>
        <w:t>Основание: ________________________________________________.</w:t>
      </w:r>
    </w:p>
    <w:p w:rsidR="00F828A3" w:rsidRPr="00F828A3" w:rsidRDefault="00F828A3" w:rsidP="00F828A3">
      <w:pPr>
        <w:spacing w:after="0" w:line="240" w:lineRule="auto"/>
        <w:ind w:firstLine="709"/>
        <w:jc w:val="both"/>
        <w:rPr>
          <w:rFonts w:eastAsia="Calibri" w:cs="Times New Roman"/>
          <w:sz w:val="26"/>
          <w:szCs w:val="26"/>
          <w:vertAlign w:val="superscript"/>
        </w:rPr>
      </w:pPr>
      <w:r w:rsidRPr="00F828A3">
        <w:rPr>
          <w:rFonts w:eastAsia="Calibri" w:cs="Times New Roman"/>
          <w:sz w:val="26"/>
          <w:szCs w:val="26"/>
          <w:vertAlign w:val="superscript"/>
        </w:rPr>
        <w:t xml:space="preserve">                                                (кто разрешил изъятие документа, должность, его подпись, фамилия, инициалы)</w:t>
      </w:r>
    </w:p>
    <w:p w:rsidR="00F828A3" w:rsidRPr="00F828A3" w:rsidRDefault="00F828A3" w:rsidP="00F828A3">
      <w:pPr>
        <w:tabs>
          <w:tab w:val="left" w:leader="underscore" w:pos="4215"/>
        </w:tabs>
        <w:spacing w:after="0" w:line="240" w:lineRule="auto"/>
        <w:ind w:firstLine="709"/>
        <w:jc w:val="both"/>
        <w:rPr>
          <w:rFonts w:eastAsia="Calibri" w:cs="Times New Roman"/>
          <w:sz w:val="26"/>
          <w:szCs w:val="26"/>
        </w:rPr>
      </w:pPr>
    </w:p>
    <w:p w:rsidR="00F828A3" w:rsidRPr="00F828A3" w:rsidRDefault="00F828A3" w:rsidP="00F828A3">
      <w:pPr>
        <w:tabs>
          <w:tab w:val="left" w:leader="underscore" w:pos="4215"/>
        </w:tabs>
        <w:spacing w:after="0" w:line="240" w:lineRule="auto"/>
        <w:ind w:firstLine="709"/>
        <w:jc w:val="both"/>
        <w:rPr>
          <w:rFonts w:eastAsia="Calibri" w:cs="Times New Roman"/>
          <w:szCs w:val="28"/>
        </w:rPr>
      </w:pPr>
      <w:r w:rsidRPr="00F828A3">
        <w:rPr>
          <w:rFonts w:eastAsia="Calibri" w:cs="Times New Roman"/>
          <w:szCs w:val="28"/>
        </w:rPr>
        <w:t>Документ (ы) из дела изъял:   __________________________________</w:t>
      </w:r>
    </w:p>
    <w:p w:rsidR="00F828A3" w:rsidRPr="00F828A3" w:rsidRDefault="00F828A3" w:rsidP="00F828A3">
      <w:pPr>
        <w:tabs>
          <w:tab w:val="left" w:leader="underscore" w:pos="4215"/>
        </w:tabs>
        <w:spacing w:after="0" w:line="240" w:lineRule="auto"/>
        <w:ind w:firstLine="709"/>
        <w:jc w:val="both"/>
        <w:rPr>
          <w:rFonts w:eastAsia="Calibri" w:cs="Times New Roman"/>
          <w:sz w:val="26"/>
          <w:szCs w:val="26"/>
          <w:vertAlign w:val="superscript"/>
        </w:rPr>
      </w:pPr>
      <w:r w:rsidRPr="00F828A3">
        <w:rPr>
          <w:rFonts w:eastAsia="Calibri" w:cs="Times New Roman"/>
          <w:sz w:val="26"/>
          <w:szCs w:val="26"/>
          <w:vertAlign w:val="superscript"/>
        </w:rPr>
        <w:t xml:space="preserve">                                                                                                     (должность лица, изъявшего документы) </w:t>
      </w:r>
    </w:p>
    <w:p w:rsidR="00F828A3" w:rsidRPr="00F828A3" w:rsidRDefault="00F828A3" w:rsidP="00F828A3">
      <w:pPr>
        <w:tabs>
          <w:tab w:val="left" w:leader="underscore" w:pos="4215"/>
        </w:tabs>
        <w:spacing w:after="0" w:line="240" w:lineRule="auto"/>
        <w:ind w:firstLine="709"/>
        <w:jc w:val="both"/>
        <w:rPr>
          <w:rFonts w:eastAsia="Calibri" w:cs="Times New Roman"/>
          <w:szCs w:val="28"/>
        </w:rPr>
      </w:pPr>
      <w:r w:rsidRPr="00F828A3">
        <w:rPr>
          <w:rFonts w:eastAsia="Calibri" w:cs="Times New Roman"/>
          <w:szCs w:val="28"/>
        </w:rPr>
        <w:t>«__»_______ 20___г.        ___________               __________________.</w:t>
      </w:r>
    </w:p>
    <w:p w:rsidR="00F828A3" w:rsidRPr="00F828A3" w:rsidRDefault="00F828A3" w:rsidP="00F828A3">
      <w:pPr>
        <w:tabs>
          <w:tab w:val="left" w:pos="7190"/>
        </w:tabs>
        <w:spacing w:after="0" w:line="240" w:lineRule="auto"/>
        <w:ind w:firstLine="709"/>
        <w:jc w:val="both"/>
        <w:rPr>
          <w:rFonts w:eastAsia="Times New Roman" w:cs="Times New Roman"/>
          <w:sz w:val="16"/>
          <w:szCs w:val="16"/>
          <w:lang w:eastAsia="ru-RU"/>
        </w:rPr>
      </w:pPr>
      <w:r w:rsidRPr="00F828A3">
        <w:rPr>
          <w:rFonts w:eastAsia="Times New Roman" w:cs="Times New Roman"/>
          <w:sz w:val="16"/>
          <w:szCs w:val="16"/>
          <w:lang w:eastAsia="ru-RU"/>
        </w:rPr>
        <w:t xml:space="preserve">                                                                                         (подпись)                                                       (Фамилия, инициалы)</w:t>
      </w:r>
    </w:p>
    <w:p w:rsidR="00F828A3" w:rsidRPr="00F828A3" w:rsidRDefault="00F828A3" w:rsidP="00F828A3">
      <w:pPr>
        <w:spacing w:after="0" w:line="240" w:lineRule="auto"/>
        <w:ind w:firstLine="709"/>
        <w:jc w:val="both"/>
        <w:rPr>
          <w:rFonts w:eastAsia="Calibri" w:cs="Times New Roman"/>
          <w:szCs w:val="28"/>
        </w:rPr>
      </w:pPr>
      <w:r w:rsidRPr="00F828A3">
        <w:rPr>
          <w:rFonts w:eastAsia="Calibri" w:cs="Times New Roman"/>
          <w:szCs w:val="28"/>
        </w:rPr>
        <w:t>Документ (ы) принял на  ______________________________________</w:t>
      </w:r>
    </w:p>
    <w:p w:rsidR="00F828A3" w:rsidRPr="00F828A3" w:rsidRDefault="00F828A3" w:rsidP="00F828A3">
      <w:pPr>
        <w:spacing w:after="0" w:line="240" w:lineRule="auto"/>
        <w:ind w:firstLine="709"/>
        <w:jc w:val="both"/>
        <w:rPr>
          <w:rFonts w:eastAsia="Times New Roman" w:cs="Times New Roman"/>
          <w:sz w:val="16"/>
          <w:szCs w:val="16"/>
          <w:lang w:eastAsia="ru-RU"/>
        </w:rPr>
      </w:pPr>
      <w:r w:rsidRPr="00F828A3">
        <w:rPr>
          <w:rFonts w:eastAsia="Times New Roman" w:cs="Times New Roman"/>
          <w:sz w:val="16"/>
          <w:szCs w:val="16"/>
          <w:lang w:eastAsia="ru-RU"/>
        </w:rPr>
        <w:t xml:space="preserve">                                                                                        (отправку, подшивку в другое дело, передачу исполнителю)</w:t>
      </w:r>
    </w:p>
    <w:p w:rsidR="00F828A3" w:rsidRPr="00F828A3" w:rsidRDefault="00F828A3" w:rsidP="00F828A3">
      <w:pPr>
        <w:spacing w:after="0" w:line="240" w:lineRule="auto"/>
        <w:ind w:firstLine="709"/>
        <w:jc w:val="both"/>
        <w:rPr>
          <w:rFonts w:eastAsia="Times New Roman" w:cs="Times New Roman"/>
          <w:sz w:val="26"/>
          <w:szCs w:val="26"/>
          <w:lang w:eastAsia="ru-RU"/>
        </w:rPr>
      </w:pPr>
      <w:r w:rsidRPr="00F828A3">
        <w:rPr>
          <w:rFonts w:eastAsia="Times New Roman" w:cs="Times New Roman"/>
          <w:sz w:val="26"/>
          <w:szCs w:val="26"/>
          <w:lang w:eastAsia="ru-RU"/>
        </w:rPr>
        <w:t>_______________________________________________________________.</w:t>
      </w:r>
    </w:p>
    <w:p w:rsidR="00F828A3" w:rsidRPr="00F828A3" w:rsidRDefault="00F828A3" w:rsidP="00F828A3">
      <w:pPr>
        <w:spacing w:after="0" w:line="240" w:lineRule="auto"/>
        <w:ind w:firstLine="709"/>
        <w:jc w:val="both"/>
        <w:rPr>
          <w:rFonts w:eastAsia="Times New Roman" w:cs="Times New Roman"/>
          <w:sz w:val="26"/>
          <w:szCs w:val="26"/>
          <w:vertAlign w:val="superscript"/>
          <w:lang w:eastAsia="ru-RU"/>
        </w:rPr>
      </w:pPr>
      <w:r w:rsidRPr="00F828A3">
        <w:rPr>
          <w:rFonts w:eastAsia="Times New Roman" w:cs="Times New Roman"/>
          <w:sz w:val="26"/>
          <w:szCs w:val="26"/>
          <w:vertAlign w:val="superscript"/>
          <w:lang w:eastAsia="ru-RU"/>
        </w:rPr>
        <w:t xml:space="preserve">                                                                              (должность лица,  изъявшего документы)</w:t>
      </w:r>
    </w:p>
    <w:p w:rsidR="00F828A3" w:rsidRPr="00F828A3" w:rsidRDefault="00F828A3" w:rsidP="00F828A3">
      <w:pPr>
        <w:tabs>
          <w:tab w:val="left" w:leader="underscore" w:pos="4215"/>
        </w:tabs>
        <w:spacing w:after="0" w:line="240" w:lineRule="auto"/>
        <w:jc w:val="both"/>
        <w:rPr>
          <w:rFonts w:eastAsia="Calibri" w:cs="Times New Roman"/>
          <w:sz w:val="26"/>
          <w:szCs w:val="26"/>
        </w:rPr>
      </w:pPr>
    </w:p>
    <w:p w:rsidR="00F828A3" w:rsidRPr="00F828A3" w:rsidRDefault="00F828A3" w:rsidP="00F828A3">
      <w:pPr>
        <w:tabs>
          <w:tab w:val="left" w:leader="underscore" w:pos="4215"/>
        </w:tabs>
        <w:spacing w:after="0" w:line="240" w:lineRule="auto"/>
        <w:jc w:val="both"/>
        <w:rPr>
          <w:rFonts w:eastAsia="Calibri" w:cs="Times New Roman"/>
          <w:sz w:val="26"/>
          <w:szCs w:val="26"/>
        </w:rPr>
      </w:pPr>
      <w:r w:rsidRPr="00F828A3">
        <w:rPr>
          <w:rFonts w:eastAsia="Calibri" w:cs="Times New Roman"/>
          <w:sz w:val="26"/>
          <w:szCs w:val="26"/>
        </w:rPr>
        <w:t>« ____»__________ 20 ___ г.        ______________               ___________________</w:t>
      </w:r>
    </w:p>
    <w:p w:rsidR="00F828A3" w:rsidRPr="00F828A3" w:rsidRDefault="00F828A3" w:rsidP="00F828A3">
      <w:pPr>
        <w:tabs>
          <w:tab w:val="left" w:pos="7190"/>
        </w:tabs>
        <w:spacing w:after="0" w:line="240" w:lineRule="auto"/>
        <w:jc w:val="both"/>
        <w:rPr>
          <w:rFonts w:eastAsia="Times New Roman" w:cs="Times New Roman"/>
          <w:sz w:val="16"/>
          <w:szCs w:val="16"/>
          <w:lang w:eastAsia="ru-RU"/>
        </w:rPr>
      </w:pPr>
      <w:r w:rsidRPr="00F828A3">
        <w:rPr>
          <w:rFonts w:eastAsia="Times New Roman" w:cs="Times New Roman"/>
          <w:sz w:val="16"/>
          <w:szCs w:val="16"/>
          <w:lang w:eastAsia="ru-RU"/>
        </w:rPr>
        <w:t xml:space="preserve">                                                                                                              (подпись)                                                     (фамилия, инициалы)</w:t>
      </w:r>
    </w:p>
    <w:p w:rsidR="00F828A3" w:rsidRPr="00F828A3" w:rsidRDefault="00F828A3" w:rsidP="00F828A3">
      <w:pPr>
        <w:spacing w:after="0" w:line="240" w:lineRule="auto"/>
        <w:jc w:val="right"/>
        <w:rPr>
          <w:rFonts w:eastAsia="Times New Roman" w:cs="Times New Roman"/>
          <w:sz w:val="24"/>
          <w:szCs w:val="24"/>
          <w:lang w:eastAsia="ru-RU"/>
        </w:rPr>
      </w:pPr>
    </w:p>
    <w:p w:rsidR="00F828A3" w:rsidRDefault="00F828A3"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Default="001A6A7A" w:rsidP="00F828A3">
      <w:pPr>
        <w:spacing w:after="0" w:line="240" w:lineRule="auto"/>
        <w:jc w:val="right"/>
        <w:rPr>
          <w:rFonts w:eastAsia="Times New Roman" w:cs="Times New Roman"/>
          <w:sz w:val="24"/>
          <w:szCs w:val="24"/>
          <w:lang w:eastAsia="ru-RU"/>
        </w:rPr>
      </w:pPr>
    </w:p>
    <w:p w:rsidR="001A6A7A" w:rsidRPr="00F828A3" w:rsidRDefault="001A6A7A" w:rsidP="00F828A3">
      <w:pPr>
        <w:spacing w:after="0" w:line="240" w:lineRule="auto"/>
        <w:jc w:val="right"/>
        <w:rPr>
          <w:rFonts w:eastAsia="Times New Roman" w:cs="Times New Roman"/>
          <w:sz w:val="24"/>
          <w:szCs w:val="24"/>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lastRenderedPageBreak/>
        <w:t>Приложение 29</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F828A3" w:rsidRPr="00F828A3" w:rsidRDefault="00F828A3" w:rsidP="00F828A3">
      <w:pPr>
        <w:spacing w:after="0" w:line="240" w:lineRule="auto"/>
        <w:ind w:firstLine="360"/>
        <w:jc w:val="right"/>
        <w:rPr>
          <w:rFonts w:eastAsia="Times New Roman" w:cs="Times New Roman"/>
          <w:szCs w:val="28"/>
          <w:lang w:eastAsia="ru-RU"/>
        </w:rPr>
      </w:pPr>
    </w:p>
    <w:p w:rsidR="00F828A3" w:rsidRPr="00F828A3" w:rsidRDefault="00F828A3" w:rsidP="00F828A3">
      <w:pPr>
        <w:spacing w:after="0" w:line="240" w:lineRule="auto"/>
        <w:ind w:firstLine="360"/>
        <w:jc w:val="right"/>
        <w:rPr>
          <w:rFonts w:eastAsia="Times New Roman" w:cs="Times New Roman"/>
          <w:szCs w:val="28"/>
          <w:lang w:eastAsia="ru-RU"/>
        </w:rPr>
      </w:pP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УТВЕРЖДАЮ</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 xml:space="preserve">Глава </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Ханты-Мансийского района</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____________     _________________</w:t>
      </w:r>
    </w:p>
    <w:p w:rsidR="00F828A3" w:rsidRPr="00F828A3" w:rsidRDefault="00F828A3" w:rsidP="00F828A3">
      <w:pPr>
        <w:spacing w:after="0" w:line="240" w:lineRule="auto"/>
        <w:ind w:firstLine="360"/>
        <w:jc w:val="right"/>
        <w:rPr>
          <w:rFonts w:eastAsia="Times New Roman" w:cs="Times New Roman"/>
          <w:sz w:val="20"/>
          <w:szCs w:val="20"/>
          <w:lang w:eastAsia="ru-RU"/>
        </w:rPr>
      </w:pPr>
      <w:r w:rsidRPr="00F828A3">
        <w:rPr>
          <w:rFonts w:eastAsia="Times New Roman" w:cs="Times New Roman"/>
          <w:sz w:val="20"/>
          <w:szCs w:val="20"/>
          <w:lang w:eastAsia="ru-RU"/>
        </w:rPr>
        <w:t>Подпись                     Расшифровка  подписи</w:t>
      </w:r>
    </w:p>
    <w:p w:rsidR="00F828A3" w:rsidRPr="00F828A3" w:rsidRDefault="00F828A3" w:rsidP="00F828A3">
      <w:pPr>
        <w:spacing w:after="0" w:line="240" w:lineRule="auto"/>
        <w:ind w:firstLine="360"/>
        <w:jc w:val="right"/>
        <w:rPr>
          <w:rFonts w:eastAsia="Times New Roman" w:cs="Times New Roman"/>
          <w:szCs w:val="28"/>
          <w:lang w:eastAsia="ru-RU"/>
        </w:rPr>
      </w:pP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«____» _________ 20___ г.</w:t>
      </w:r>
    </w:p>
    <w:p w:rsidR="003779BA" w:rsidRPr="00F828A3" w:rsidRDefault="003779BA" w:rsidP="00F828A3">
      <w:pPr>
        <w:spacing w:after="0" w:line="240" w:lineRule="auto"/>
        <w:jc w:val="center"/>
        <w:rPr>
          <w:rFonts w:eastAsia="Times New Roman" w:cs="Times New Roman"/>
          <w:szCs w:val="28"/>
          <w:lang w:eastAsia="ru-RU"/>
        </w:rPr>
      </w:pPr>
    </w:p>
    <w:p w:rsidR="00F828A3" w:rsidRPr="00F828A3" w:rsidRDefault="00F828A3" w:rsidP="00F828A3">
      <w:pPr>
        <w:spacing w:after="0" w:line="240" w:lineRule="auto"/>
        <w:jc w:val="center"/>
        <w:rPr>
          <w:rFonts w:eastAsia="Times New Roman" w:cs="Times New Roman"/>
          <w:caps/>
          <w:szCs w:val="28"/>
          <w:lang w:eastAsia="ru-RU"/>
        </w:rPr>
      </w:pPr>
      <w:r w:rsidRPr="00F828A3">
        <w:rPr>
          <w:rFonts w:eastAsia="Times New Roman" w:cs="Times New Roman"/>
          <w:caps/>
          <w:szCs w:val="28"/>
          <w:lang w:eastAsia="ru-RU"/>
        </w:rPr>
        <w:t xml:space="preserve">Акт </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szCs w:val="28"/>
          <w:lang w:eastAsia="ru-RU"/>
        </w:rPr>
        <w:t>приема-передачи конфиденциальных дел (документов)</w:t>
      </w:r>
    </w:p>
    <w:p w:rsidR="00F828A3" w:rsidRPr="00F828A3" w:rsidRDefault="00F828A3" w:rsidP="00F828A3">
      <w:pPr>
        <w:spacing w:after="0" w:line="240" w:lineRule="auto"/>
        <w:ind w:firstLine="360"/>
        <w:jc w:val="both"/>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46"/>
        <w:gridCol w:w="2120"/>
        <w:gridCol w:w="2258"/>
      </w:tblGrid>
      <w:tr w:rsidR="00F828A3" w:rsidRPr="00F828A3" w:rsidTr="00BE7901">
        <w:trPr>
          <w:trHeight w:val="20"/>
        </w:trPr>
        <w:tc>
          <w:tcPr>
            <w:tcW w:w="1276"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w:t>
            </w:r>
          </w:p>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 xml:space="preserve"> п/п</w:t>
            </w:r>
          </w:p>
        </w:tc>
        <w:tc>
          <w:tcPr>
            <w:tcW w:w="3346"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Номер и дата документа (индекс и крайние даты дела)</w:t>
            </w:r>
          </w:p>
        </w:tc>
        <w:tc>
          <w:tcPr>
            <w:tcW w:w="2120"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Заголовок документа (дела)</w:t>
            </w:r>
          </w:p>
        </w:tc>
        <w:tc>
          <w:tcPr>
            <w:tcW w:w="2258"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Количество листов документа (дела)</w:t>
            </w:r>
          </w:p>
        </w:tc>
      </w:tr>
      <w:tr w:rsidR="00F828A3" w:rsidRPr="00F828A3" w:rsidTr="00BE7901">
        <w:trPr>
          <w:trHeight w:val="20"/>
        </w:trPr>
        <w:tc>
          <w:tcPr>
            <w:tcW w:w="1276"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1</w:t>
            </w:r>
          </w:p>
        </w:tc>
        <w:tc>
          <w:tcPr>
            <w:tcW w:w="3346"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2</w:t>
            </w:r>
          </w:p>
        </w:tc>
        <w:tc>
          <w:tcPr>
            <w:tcW w:w="2120"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3</w:t>
            </w:r>
          </w:p>
        </w:tc>
        <w:tc>
          <w:tcPr>
            <w:tcW w:w="2258" w:type="dxa"/>
            <w:shd w:val="clear" w:color="auto" w:fill="auto"/>
          </w:tcPr>
          <w:p w:rsidR="00F828A3" w:rsidRPr="00BE7901" w:rsidRDefault="00F828A3" w:rsidP="00F828A3">
            <w:pPr>
              <w:spacing w:after="0" w:line="240" w:lineRule="auto"/>
              <w:jc w:val="center"/>
              <w:rPr>
                <w:rFonts w:eastAsia="Times New Roman" w:cs="Times New Roman"/>
                <w:sz w:val="24"/>
                <w:lang w:eastAsia="ru-RU"/>
              </w:rPr>
            </w:pPr>
            <w:r w:rsidRPr="00BE7901">
              <w:rPr>
                <w:rFonts w:eastAsia="Times New Roman" w:cs="Times New Roman"/>
                <w:sz w:val="24"/>
                <w:lang w:eastAsia="ru-RU"/>
              </w:rPr>
              <w:t>4</w:t>
            </w:r>
          </w:p>
        </w:tc>
      </w:tr>
      <w:tr w:rsidR="00F828A3" w:rsidRPr="00F828A3" w:rsidTr="00BE7901">
        <w:tc>
          <w:tcPr>
            <w:tcW w:w="127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334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120"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258"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r>
      <w:tr w:rsidR="00F828A3" w:rsidRPr="00F828A3" w:rsidTr="00BE7901">
        <w:tc>
          <w:tcPr>
            <w:tcW w:w="127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334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120"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258"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r>
      <w:tr w:rsidR="00F828A3" w:rsidRPr="00F828A3" w:rsidTr="00BE7901">
        <w:tc>
          <w:tcPr>
            <w:tcW w:w="127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3346"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120"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c>
          <w:tcPr>
            <w:tcW w:w="2258" w:type="dxa"/>
            <w:shd w:val="clear" w:color="auto" w:fill="auto"/>
          </w:tcPr>
          <w:p w:rsidR="00F828A3" w:rsidRPr="00BE7901" w:rsidRDefault="00F828A3" w:rsidP="00F828A3">
            <w:pPr>
              <w:spacing w:after="0" w:line="240" w:lineRule="auto"/>
              <w:jc w:val="both"/>
              <w:rPr>
                <w:rFonts w:eastAsia="Times New Roman" w:cs="Times New Roman"/>
                <w:sz w:val="24"/>
                <w:szCs w:val="28"/>
                <w:lang w:eastAsia="ru-RU"/>
              </w:rPr>
            </w:pPr>
          </w:p>
        </w:tc>
      </w:tr>
    </w:tbl>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Всего___________________________________ документов (дел)</w:t>
      </w:r>
    </w:p>
    <w:p w:rsidR="00F828A3" w:rsidRPr="00F828A3" w:rsidRDefault="00F828A3" w:rsidP="00F828A3">
      <w:pPr>
        <w:spacing w:after="0" w:line="240" w:lineRule="auto"/>
        <w:ind w:firstLine="360"/>
        <w:jc w:val="both"/>
        <w:rPr>
          <w:rFonts w:eastAsia="Times New Roman" w:cs="Times New Roman"/>
          <w:sz w:val="22"/>
          <w:lang w:eastAsia="ru-RU"/>
        </w:rPr>
      </w:pPr>
      <w:r w:rsidRPr="00F828A3">
        <w:rPr>
          <w:rFonts w:eastAsia="Times New Roman" w:cs="Times New Roman"/>
          <w:sz w:val="22"/>
          <w:lang w:eastAsia="ru-RU"/>
        </w:rPr>
        <w:t xml:space="preserve">                   (количество документов цифрами и прописью)</w:t>
      </w: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 w:val="22"/>
          <w:lang w:eastAsia="ru-RU"/>
        </w:rPr>
      </w:pPr>
      <w:r w:rsidRPr="00F828A3">
        <w:rPr>
          <w:rFonts w:eastAsia="Times New Roman" w:cs="Times New Roman"/>
          <w:szCs w:val="28"/>
          <w:lang w:eastAsia="ru-RU"/>
        </w:rPr>
        <w:t xml:space="preserve">Передал____________________ </w:t>
      </w:r>
      <w:r w:rsidRPr="00F828A3">
        <w:rPr>
          <w:rFonts w:eastAsia="Times New Roman" w:cs="Times New Roman"/>
          <w:sz w:val="22"/>
          <w:lang w:eastAsia="ru-RU"/>
        </w:rPr>
        <w:t>(должность, фамилия, имя, отчество)</w:t>
      </w: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 w:val="22"/>
          <w:lang w:eastAsia="ru-RU"/>
        </w:rPr>
      </w:pPr>
      <w:r w:rsidRPr="00F828A3">
        <w:rPr>
          <w:rFonts w:eastAsia="Times New Roman" w:cs="Times New Roman"/>
          <w:szCs w:val="28"/>
          <w:lang w:eastAsia="ru-RU"/>
        </w:rPr>
        <w:t xml:space="preserve">Принял_____________________ </w:t>
      </w:r>
      <w:r w:rsidRPr="00F828A3">
        <w:rPr>
          <w:rFonts w:eastAsia="Times New Roman" w:cs="Times New Roman"/>
          <w:sz w:val="22"/>
          <w:lang w:eastAsia="ru-RU"/>
        </w:rPr>
        <w:t>(должность, фамилия, имя, отчество)</w:t>
      </w:r>
    </w:p>
    <w:p w:rsidR="00F828A3" w:rsidRPr="00F828A3" w:rsidRDefault="00F828A3" w:rsidP="00F828A3">
      <w:pPr>
        <w:spacing w:after="0" w:line="240" w:lineRule="auto"/>
        <w:ind w:firstLine="360"/>
        <w:jc w:val="both"/>
        <w:rPr>
          <w:rFonts w:eastAsia="Times New Roman" w:cs="Times New Roman"/>
          <w:szCs w:val="28"/>
          <w:lang w:eastAsia="ru-RU"/>
        </w:rPr>
      </w:pPr>
    </w:p>
    <w:p w:rsidR="00F828A3" w:rsidRPr="00F828A3" w:rsidRDefault="00F828A3" w:rsidP="00F828A3">
      <w:pPr>
        <w:spacing w:after="0" w:line="240" w:lineRule="auto"/>
        <w:jc w:val="both"/>
        <w:rPr>
          <w:rFonts w:eastAsia="Times New Roman" w:cs="Times New Roman"/>
          <w:szCs w:val="28"/>
          <w:lang w:eastAsia="ru-RU"/>
        </w:rPr>
      </w:pPr>
      <w:r w:rsidRPr="00F828A3">
        <w:rPr>
          <w:rFonts w:eastAsia="Times New Roman" w:cs="Times New Roman"/>
          <w:szCs w:val="28"/>
          <w:lang w:eastAsia="ru-RU"/>
        </w:rPr>
        <w:t>«___» _____________ 20    г.</w:t>
      </w:r>
    </w:p>
    <w:p w:rsidR="00F828A3" w:rsidRDefault="00F828A3"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1A6A7A" w:rsidRDefault="001A6A7A" w:rsidP="00F828A3">
      <w:pPr>
        <w:spacing w:after="0" w:line="240" w:lineRule="auto"/>
        <w:jc w:val="right"/>
        <w:rPr>
          <w:rFonts w:eastAsia="Times New Roman" w:cs="Times New Roman"/>
          <w:szCs w:val="28"/>
          <w:lang w:eastAsia="ru-RU"/>
        </w:rPr>
      </w:pPr>
    </w:p>
    <w:p w:rsidR="00F55682" w:rsidRDefault="00F55682"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Приложение 30</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к Инструкции по делопроизводству</w:t>
      </w:r>
    </w:p>
    <w:p w:rsidR="00F828A3" w:rsidRPr="00F828A3" w:rsidRDefault="00F828A3" w:rsidP="00F828A3">
      <w:pPr>
        <w:spacing w:after="0" w:line="240" w:lineRule="auto"/>
        <w:jc w:val="right"/>
        <w:rPr>
          <w:rFonts w:eastAsia="Times New Roman" w:cs="Times New Roman"/>
          <w:szCs w:val="28"/>
          <w:lang w:eastAsia="ru-RU"/>
        </w:rPr>
      </w:pPr>
      <w:r w:rsidRPr="00F828A3">
        <w:rPr>
          <w:rFonts w:eastAsia="Times New Roman" w:cs="Times New Roman"/>
          <w:szCs w:val="28"/>
          <w:lang w:eastAsia="ru-RU"/>
        </w:rPr>
        <w:t>в администрации Ханты-Мансийского района</w:t>
      </w:r>
    </w:p>
    <w:p w:rsidR="00F828A3" w:rsidRPr="00F828A3" w:rsidRDefault="00F828A3" w:rsidP="00F828A3">
      <w:pPr>
        <w:spacing w:after="0" w:line="240" w:lineRule="auto"/>
        <w:jc w:val="right"/>
        <w:rPr>
          <w:rFonts w:eastAsia="Times New Roman" w:cs="Times New Roman"/>
          <w:szCs w:val="28"/>
          <w:lang w:eastAsia="ru-RU"/>
        </w:rPr>
      </w:pPr>
    </w:p>
    <w:p w:rsidR="00F828A3" w:rsidRPr="00F828A3" w:rsidRDefault="00F828A3" w:rsidP="00F828A3">
      <w:pPr>
        <w:spacing w:after="0" w:line="240" w:lineRule="auto"/>
        <w:ind w:firstLine="360"/>
        <w:jc w:val="right"/>
        <w:rPr>
          <w:rFonts w:eastAsia="Times New Roman" w:cs="Times New Roman"/>
          <w:sz w:val="26"/>
          <w:szCs w:val="26"/>
          <w:lang w:eastAsia="ru-RU"/>
        </w:rPr>
      </w:pP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УТВЕРЖДАЮ</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 xml:space="preserve">Глава </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Ханты-Мансийского района</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______________     ________________</w:t>
      </w:r>
    </w:p>
    <w:p w:rsidR="00F828A3" w:rsidRPr="00F828A3" w:rsidRDefault="00F828A3" w:rsidP="00F828A3">
      <w:pPr>
        <w:spacing w:after="0" w:line="240" w:lineRule="auto"/>
        <w:ind w:firstLine="360"/>
        <w:jc w:val="right"/>
        <w:rPr>
          <w:rFonts w:eastAsia="Times New Roman" w:cs="Times New Roman"/>
          <w:sz w:val="20"/>
          <w:szCs w:val="20"/>
          <w:lang w:eastAsia="ru-RU"/>
        </w:rPr>
      </w:pPr>
      <w:r w:rsidRPr="00F828A3">
        <w:rPr>
          <w:rFonts w:eastAsia="Times New Roman" w:cs="Times New Roman"/>
          <w:sz w:val="20"/>
          <w:szCs w:val="20"/>
          <w:lang w:eastAsia="ru-RU"/>
        </w:rPr>
        <w:t>Подпись                        Расшифровка  подписи</w:t>
      </w:r>
    </w:p>
    <w:p w:rsidR="00F828A3" w:rsidRPr="00F828A3" w:rsidRDefault="00F828A3" w:rsidP="00F828A3">
      <w:pPr>
        <w:spacing w:after="0" w:line="240" w:lineRule="auto"/>
        <w:ind w:firstLine="360"/>
        <w:jc w:val="right"/>
        <w:rPr>
          <w:rFonts w:eastAsia="Times New Roman" w:cs="Times New Roman"/>
          <w:szCs w:val="28"/>
          <w:lang w:eastAsia="ru-RU"/>
        </w:rPr>
      </w:pPr>
      <w:r w:rsidRPr="00F828A3">
        <w:rPr>
          <w:rFonts w:eastAsia="Times New Roman" w:cs="Times New Roman"/>
          <w:szCs w:val="28"/>
          <w:lang w:eastAsia="ru-RU"/>
        </w:rPr>
        <w:t>«____» ___________ 20___ г.</w:t>
      </w:r>
    </w:p>
    <w:p w:rsidR="00F828A3" w:rsidRPr="00F828A3" w:rsidRDefault="00F828A3" w:rsidP="00F828A3">
      <w:pPr>
        <w:spacing w:after="0" w:line="240" w:lineRule="auto"/>
        <w:ind w:firstLine="360"/>
        <w:jc w:val="center"/>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Cs/>
          <w:caps/>
          <w:szCs w:val="28"/>
          <w:lang w:eastAsia="ru-RU"/>
        </w:rPr>
      </w:pPr>
      <w:r w:rsidRPr="00F828A3">
        <w:rPr>
          <w:rFonts w:eastAsia="Times New Roman" w:cs="Times New Roman"/>
          <w:bCs/>
          <w:caps/>
          <w:szCs w:val="28"/>
          <w:lang w:eastAsia="ru-RU"/>
        </w:rPr>
        <w:t>Акт</w:t>
      </w:r>
    </w:p>
    <w:p w:rsidR="00F828A3" w:rsidRPr="00F828A3" w:rsidRDefault="00F828A3" w:rsidP="00F828A3">
      <w:pPr>
        <w:spacing w:after="0" w:line="240" w:lineRule="auto"/>
        <w:ind w:firstLine="360"/>
        <w:jc w:val="center"/>
        <w:rPr>
          <w:rFonts w:eastAsia="Times New Roman" w:cs="Times New Roman"/>
          <w:szCs w:val="28"/>
          <w:lang w:eastAsia="ru-RU"/>
        </w:rPr>
      </w:pPr>
      <w:r w:rsidRPr="00F828A3">
        <w:rPr>
          <w:rFonts w:eastAsia="Times New Roman" w:cs="Times New Roman"/>
          <w:bCs/>
          <w:szCs w:val="28"/>
          <w:lang w:eastAsia="ru-RU"/>
        </w:rPr>
        <w:t xml:space="preserve">проверки наличия и состояния конфиденциальных </w:t>
      </w:r>
      <w:r w:rsidRPr="00F828A3">
        <w:rPr>
          <w:rFonts w:eastAsia="Times New Roman" w:cs="Times New Roman"/>
          <w:szCs w:val="28"/>
          <w:lang w:eastAsia="ru-RU"/>
        </w:rPr>
        <w:t>документов</w:t>
      </w:r>
    </w:p>
    <w:p w:rsidR="00F828A3" w:rsidRPr="00F828A3" w:rsidRDefault="00F828A3" w:rsidP="00F828A3">
      <w:pPr>
        <w:spacing w:after="0" w:line="240" w:lineRule="auto"/>
        <w:ind w:firstLine="360"/>
        <w:jc w:val="both"/>
        <w:rPr>
          <w:rFonts w:eastAsia="Times New Roman" w:cs="Times New Roman"/>
          <w:sz w:val="20"/>
          <w:szCs w:val="20"/>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F828A3">
        <w:rPr>
          <w:rFonts w:eastAsia="Times New Roman" w:cs="Times New Roman"/>
          <w:szCs w:val="28"/>
          <w:lang w:eastAsia="ru-RU"/>
        </w:rPr>
        <w:t>_______________________________________________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2"/>
          <w:lang w:eastAsia="ru-RU"/>
        </w:rPr>
      </w:pPr>
      <w:r w:rsidRPr="00F828A3">
        <w:rPr>
          <w:rFonts w:eastAsia="Times New Roman" w:cs="Times New Roman"/>
          <w:sz w:val="22"/>
          <w:lang w:eastAsia="ru-RU"/>
        </w:rPr>
        <w:t>(наименование органа местного самоуправления</w:t>
      </w:r>
      <w:r w:rsidR="00BE7901">
        <w:rPr>
          <w:rFonts w:eastAsia="Times New Roman" w:cs="Times New Roman"/>
          <w:sz w:val="22"/>
          <w:lang w:eastAsia="ru-RU"/>
        </w:rPr>
        <w:t>, органа администрации района</w:t>
      </w:r>
      <w:r w:rsidRPr="00F828A3">
        <w:rPr>
          <w:rFonts w:eastAsia="Times New Roman" w:cs="Times New Roman"/>
          <w:sz w:val="22"/>
          <w:lang w:eastAsia="ru-RU"/>
        </w:rPr>
        <w:t>)</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828A3">
        <w:rPr>
          <w:rFonts w:eastAsia="Times New Roman" w:cs="Times New Roman"/>
          <w:sz w:val="20"/>
          <w:szCs w:val="20"/>
          <w:lang w:eastAsia="ru-RU"/>
        </w:rPr>
        <w:t> </w:t>
      </w:r>
    </w:p>
    <w:p w:rsidR="00F828A3" w:rsidRPr="00F828A3" w:rsidRDefault="00F828A3" w:rsidP="00F828A3">
      <w:pPr>
        <w:tabs>
          <w:tab w:val="left" w:pos="1418"/>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Дата начала проверки:  « ____» _________ ____ г.</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Дата завершения проверки: « ____» _________ ____ г.</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8"/>
          <w:lang w:eastAsia="ru-RU"/>
        </w:rPr>
      </w:pPr>
      <w:r w:rsidRPr="00F828A3">
        <w:rPr>
          <w:rFonts w:eastAsia="Times New Roman" w:cs="Times New Roman"/>
          <w:szCs w:val="28"/>
          <w:lang w:eastAsia="ru-RU"/>
        </w:rPr>
        <w:t> </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imes New Roman"/>
          <w:szCs w:val="28"/>
          <w:lang w:eastAsia="ru-RU"/>
        </w:rPr>
      </w:pPr>
      <w:r w:rsidRPr="00F828A3">
        <w:rPr>
          <w:rFonts w:eastAsia="Times New Roman" w:cs="Times New Roman"/>
          <w:szCs w:val="28"/>
          <w:lang w:eastAsia="ru-RU"/>
        </w:rPr>
        <w:t>Настоящий акт составлен по результатам проверки                            наличия и состояния конфиденциальных документов                                                               в ______________________________________________________________,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 w:val="22"/>
          <w:lang w:eastAsia="ru-RU"/>
        </w:rPr>
        <w:t xml:space="preserve">            </w:t>
      </w:r>
      <w:r w:rsidR="00BE7901">
        <w:rPr>
          <w:rFonts w:eastAsia="Times New Roman" w:cs="Times New Roman"/>
          <w:sz w:val="22"/>
          <w:lang w:eastAsia="ru-RU"/>
        </w:rPr>
        <w:t xml:space="preserve">     </w:t>
      </w:r>
      <w:r w:rsidRPr="00F828A3">
        <w:rPr>
          <w:rFonts w:eastAsia="Times New Roman" w:cs="Times New Roman"/>
          <w:sz w:val="22"/>
          <w:lang w:eastAsia="ru-RU"/>
        </w:rPr>
        <w:t xml:space="preserve">    (наименование органа местного самоуправления</w:t>
      </w:r>
      <w:r w:rsidR="00BE7901">
        <w:rPr>
          <w:rFonts w:eastAsia="Times New Roman" w:cs="Times New Roman"/>
          <w:sz w:val="22"/>
          <w:lang w:eastAsia="ru-RU"/>
        </w:rPr>
        <w:t>, органа администрации района</w:t>
      </w:r>
      <w:r w:rsidRPr="00F828A3">
        <w:rPr>
          <w:rFonts w:eastAsia="Times New Roman" w:cs="Times New Roman"/>
          <w:sz w:val="22"/>
          <w:lang w:eastAsia="ru-RU"/>
        </w:rPr>
        <w:t>)</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 xml:space="preserve">проведенной в соответствии с _____________________________________, </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09"/>
        <w:jc w:val="both"/>
        <w:rPr>
          <w:rFonts w:eastAsia="Times New Roman" w:cs="Times New Roman"/>
          <w:sz w:val="22"/>
          <w:lang w:eastAsia="ru-RU"/>
        </w:rPr>
      </w:pPr>
      <w:r w:rsidRPr="00F828A3">
        <w:rPr>
          <w:rFonts w:eastAsia="Times New Roman" w:cs="Times New Roman"/>
          <w:sz w:val="22"/>
          <w:lang w:eastAsia="ru-RU"/>
        </w:rPr>
        <w:t xml:space="preserve">                                                                    (наименование и реквизиты решения о проведении проверки)</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в ходе проверки установлено:</w:t>
      </w:r>
    </w:p>
    <w:p w:rsidR="00F828A3" w:rsidRPr="00F828A3" w:rsidRDefault="00F828A3" w:rsidP="00F828A3">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1. Все числящиеся в ___________________________ документы в наличии и предъявлены комиссии в полном объеме, за исключением отправленных и уничтоженных, по которым имеются подтверждающие документы (реестры, акты на уничтожение).</w:t>
      </w:r>
    </w:p>
    <w:p w:rsidR="00F828A3" w:rsidRPr="00F828A3" w:rsidRDefault="00F828A3" w:rsidP="00F828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 xml:space="preserve">2. Находящиеся в наличии документы по состоянию </w:t>
      </w:r>
      <w:r w:rsidRPr="00F828A3">
        <w:rPr>
          <w:rFonts w:eastAsia="Times New Roman" w:cs="Times New Roman"/>
          <w:szCs w:val="28"/>
          <w:lang w:eastAsia="ru-RU"/>
        </w:rPr>
        <w:br/>
        <w:t>на 29 декабря 20__ года учтены:</w:t>
      </w:r>
    </w:p>
    <w:p w:rsidR="00F828A3" w:rsidRPr="00F828A3" w:rsidRDefault="00F828A3" w:rsidP="00F828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 xml:space="preserve">Входящие конфиденциальные документы и приложения к ним            </w:t>
      </w:r>
      <w:r w:rsidRPr="00F828A3">
        <w:rPr>
          <w:rFonts w:eastAsia="Times New Roman" w:cs="Times New Roman"/>
          <w:szCs w:val="28"/>
          <w:lang w:eastAsia="ru-RU"/>
        </w:rPr>
        <w:br/>
        <w:t xml:space="preserve">с № ___ по № ___ согласно журналу учета входящих (поступивших) конфиденциальных документов (№ ____ по номенклатуре дел) в наличии. </w:t>
      </w:r>
    </w:p>
    <w:p w:rsidR="00F828A3" w:rsidRPr="00F828A3" w:rsidRDefault="00F828A3" w:rsidP="00F828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 xml:space="preserve">Регистрация полученных документов сверена с соответствующим журналом учета, реестрами на полученную корреспонденцию. </w:t>
      </w:r>
    </w:p>
    <w:p w:rsidR="00F828A3" w:rsidRPr="00F828A3" w:rsidRDefault="00F828A3" w:rsidP="00F828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Расхождений нет.</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 xml:space="preserve">Подготовленные (изданные), исходящие конфиденциальные документы и приложения к ним с №____ по №____ согласно журналу учета подготовленных (изданных) конфиденциальных документов </w:t>
      </w:r>
      <w:r w:rsidRPr="00F828A3">
        <w:rPr>
          <w:rFonts w:eastAsia="Times New Roman" w:cs="Times New Roman"/>
          <w:szCs w:val="28"/>
          <w:lang w:eastAsia="ru-RU"/>
        </w:rPr>
        <w:br/>
        <w:t xml:space="preserve">(№____ по номенклатуре дел) в наличии. Рассылка их сверена с расчетами </w:t>
      </w:r>
      <w:r w:rsidRPr="00F828A3">
        <w:rPr>
          <w:rFonts w:eastAsia="Times New Roman" w:cs="Times New Roman"/>
          <w:szCs w:val="28"/>
          <w:lang w:eastAsia="ru-RU"/>
        </w:rPr>
        <w:lastRenderedPageBreak/>
        <w:t>рассылки, реестрами на отправленную корреспонденцию, разносной книгой. Расхождений нет.</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Входящие конфиденциальные документы, переведенные на учет выделенного хранения с № ___ по № ___ согласно журналу учета конфиденциальных документов выделенного хранения                                (№____ номенклатуры 20___г.), в наличии. Регистрация полученных документов сверена с соответствующим журналом учета, реестрами                 на полученную корреспонденцию. Расхождений нет.</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F828A3">
        <w:rPr>
          <w:rFonts w:eastAsia="Times New Roman" w:cs="Times New Roman"/>
          <w:szCs w:val="28"/>
          <w:lang w:eastAsia="ru-RU"/>
        </w:rPr>
        <w:t>Поступившие (отправленные) машинные носители конфиденциальной информации с № ___ по № ___ согласно журналу уч</w:t>
      </w:r>
      <w:r w:rsidR="00F55682">
        <w:rPr>
          <w:rFonts w:eastAsia="Times New Roman" w:cs="Times New Roman"/>
          <w:szCs w:val="28"/>
          <w:lang w:eastAsia="ru-RU"/>
        </w:rPr>
        <w:t>е</w:t>
      </w:r>
      <w:r w:rsidRPr="00F828A3">
        <w:rPr>
          <w:rFonts w:eastAsia="Times New Roman" w:cs="Times New Roman"/>
          <w:szCs w:val="28"/>
          <w:lang w:eastAsia="ru-RU"/>
        </w:rPr>
        <w:t xml:space="preserve">та машинных носителей конфиденциальной информации                           </w:t>
      </w:r>
      <w:r w:rsidRPr="00F828A3">
        <w:rPr>
          <w:rFonts w:eastAsia="Times New Roman" w:cs="Times New Roman"/>
          <w:szCs w:val="28"/>
          <w:lang w:eastAsia="ru-RU"/>
        </w:rPr>
        <w:br/>
        <w:t xml:space="preserve">(№____ по номенклатуре дел) в наличии. Регистрация полученных документов сверена с соответствующим журналом учета, реестрами           </w:t>
      </w:r>
      <w:r w:rsidRPr="00F828A3">
        <w:rPr>
          <w:rFonts w:eastAsia="Times New Roman" w:cs="Times New Roman"/>
          <w:szCs w:val="28"/>
          <w:lang w:eastAsia="ru-RU"/>
        </w:rPr>
        <w:br/>
        <w:t>на полученную корреспонденцию. Расхождений нет.</w:t>
      </w:r>
    </w:p>
    <w:p w:rsidR="00F828A3" w:rsidRPr="00F828A3" w:rsidRDefault="00F828A3" w:rsidP="00F828A3">
      <w:pPr>
        <w:autoSpaceDE w:val="0"/>
        <w:autoSpaceDN w:val="0"/>
        <w:adjustRightInd w:val="0"/>
        <w:spacing w:after="0" w:line="240" w:lineRule="auto"/>
        <w:ind w:firstLine="709"/>
        <w:contextualSpacing/>
        <w:jc w:val="both"/>
        <w:rPr>
          <w:rFonts w:eastAsia="Times New Roman" w:cs="Times New Roman"/>
          <w:szCs w:val="28"/>
          <w:lang w:eastAsia="ru-RU"/>
        </w:rPr>
      </w:pPr>
      <w:r w:rsidRPr="00F828A3">
        <w:rPr>
          <w:rFonts w:eastAsia="Times New Roman" w:cs="Times New Roman"/>
          <w:szCs w:val="28"/>
          <w:lang w:eastAsia="ru-RU"/>
        </w:rPr>
        <w:t xml:space="preserve">3. Учет и хранение конфиденциальных документов осуществляется      в соответствии с Инструкцией по делопроизводству в администрации Ханты-Мансийского района, </w:t>
      </w:r>
      <w:r w:rsidR="002157D8" w:rsidRPr="00F828A3">
        <w:rPr>
          <w:rFonts w:eastAsia="Times New Roman" w:cs="Times New Roman"/>
          <w:szCs w:val="28"/>
          <w:lang w:eastAsia="ru-RU"/>
        </w:rPr>
        <w:t>утверж</w:t>
      </w:r>
      <w:r w:rsidR="002157D8">
        <w:rPr>
          <w:rFonts w:eastAsia="Times New Roman" w:cs="Times New Roman"/>
          <w:szCs w:val="28"/>
          <w:lang w:eastAsia="ru-RU"/>
        </w:rPr>
        <w:t>денной</w:t>
      </w:r>
      <w:r w:rsidRPr="00F828A3">
        <w:rPr>
          <w:rFonts w:eastAsia="Times New Roman" w:cs="Times New Roman"/>
          <w:szCs w:val="28"/>
          <w:lang w:eastAsia="ru-RU"/>
        </w:rPr>
        <w:t xml:space="preserve"> постановлением администрации Ханты-Мансийского района от</w:t>
      </w:r>
      <w:r w:rsidR="00BE7901">
        <w:rPr>
          <w:rFonts w:eastAsia="Times New Roman" w:cs="Times New Roman"/>
          <w:szCs w:val="28"/>
          <w:lang w:eastAsia="ru-RU"/>
        </w:rPr>
        <w:t xml:space="preserve">            </w:t>
      </w:r>
      <w:r w:rsidRPr="00F828A3">
        <w:rPr>
          <w:rFonts w:eastAsia="Times New Roman" w:cs="Times New Roman"/>
          <w:szCs w:val="28"/>
          <w:lang w:eastAsia="ru-RU"/>
        </w:rPr>
        <w:t xml:space="preserve"> № </w:t>
      </w:r>
      <w:r w:rsidR="00BE7901">
        <w:rPr>
          <w:rFonts w:eastAsia="Times New Roman" w:cs="Times New Roman"/>
          <w:szCs w:val="28"/>
          <w:lang w:eastAsia="ru-RU"/>
        </w:rPr>
        <w:t xml:space="preserve">              .</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F828A3">
        <w:rPr>
          <w:rFonts w:eastAsia="Times New Roman" w:cs="Times New Roman"/>
          <w:szCs w:val="28"/>
          <w:lang w:eastAsia="ru-RU"/>
        </w:rPr>
        <w:t>Председатель комиссии     ______________                   __________________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F828A3">
        <w:rPr>
          <w:rFonts w:eastAsia="Times New Roman" w:cs="Times New Roman"/>
          <w:sz w:val="20"/>
          <w:szCs w:val="20"/>
          <w:lang w:eastAsia="ru-RU"/>
        </w:rPr>
        <w:t xml:space="preserve">                                                                          (подпись)                                          (расшифровка подписи)</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F828A3">
        <w:rPr>
          <w:rFonts w:eastAsia="Times New Roman" w:cs="Times New Roman"/>
          <w:szCs w:val="28"/>
          <w:lang w:eastAsia="ru-RU"/>
        </w:rPr>
        <w:t>Члены комиссии                 ______________                   __________________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F828A3">
        <w:rPr>
          <w:rFonts w:eastAsia="Times New Roman" w:cs="Times New Roman"/>
          <w:sz w:val="20"/>
          <w:szCs w:val="20"/>
          <w:lang w:eastAsia="ru-RU"/>
        </w:rPr>
        <w:t xml:space="preserve">                                                                          (подпись)                                          (расшифровка подписи)</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 xml:space="preserve">                                          ______________                       __________________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828A3">
        <w:rPr>
          <w:rFonts w:eastAsia="Times New Roman" w:cs="Times New Roman"/>
          <w:sz w:val="20"/>
          <w:szCs w:val="20"/>
          <w:lang w:eastAsia="ru-RU"/>
        </w:rPr>
        <w:t xml:space="preserve">                                                               (подпись)                                                     (расшифровка подписи)</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С актом проверки ознакомлены: </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______________________               __________         _________________</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F828A3">
        <w:rPr>
          <w:rFonts w:eastAsia="Times New Roman" w:cs="Times New Roman"/>
          <w:sz w:val="20"/>
          <w:szCs w:val="20"/>
          <w:lang w:eastAsia="ru-RU"/>
        </w:rPr>
        <w:t>(наименование должности                                                  (подпись)                        (расшифровка подписи)</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F828A3">
        <w:rPr>
          <w:rFonts w:eastAsia="Times New Roman" w:cs="Times New Roman"/>
          <w:sz w:val="20"/>
          <w:szCs w:val="20"/>
          <w:lang w:eastAsia="ru-RU"/>
        </w:rPr>
        <w:t xml:space="preserve">ответственного за </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F828A3">
        <w:rPr>
          <w:rFonts w:eastAsia="Times New Roman" w:cs="Times New Roman"/>
          <w:sz w:val="20"/>
          <w:szCs w:val="20"/>
          <w:lang w:eastAsia="ru-RU"/>
        </w:rPr>
        <w:t>конфиденциальное делопроизводство)</w:t>
      </w: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F828A3" w:rsidRPr="00F828A3"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828A3">
        <w:rPr>
          <w:rFonts w:eastAsia="Times New Roman" w:cs="Times New Roman"/>
          <w:szCs w:val="28"/>
          <w:lang w:eastAsia="ru-RU"/>
        </w:rPr>
        <w:t>М.П.</w:t>
      </w:r>
    </w:p>
    <w:p w:rsidR="006C352C" w:rsidRDefault="00F828A3"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F828A3">
        <w:rPr>
          <w:rFonts w:eastAsia="Times New Roman" w:cs="Times New Roman"/>
          <w:szCs w:val="28"/>
          <w:lang w:eastAsia="ru-RU"/>
        </w:rPr>
        <w:t>«____» ___________ 20___ г.</w:t>
      </w:r>
      <w:r w:rsidR="006D31B0">
        <w:rPr>
          <w:rFonts w:eastAsia="Times New Roman" w:cs="Times New Roman"/>
          <w:szCs w:val="28"/>
          <w:lang w:eastAsia="ru-RU"/>
        </w:rPr>
        <w:t>»</w:t>
      </w:r>
      <w:r w:rsidR="00F36366">
        <w:rPr>
          <w:rFonts w:eastAsia="Times New Roman" w:cs="Times New Roman"/>
          <w:szCs w:val="28"/>
          <w:lang w:eastAsia="ru-RU"/>
        </w:rPr>
        <w:t>.</w:t>
      </w:r>
    </w:p>
    <w:p w:rsidR="00ED77C5" w:rsidRDefault="00ED77C5" w:rsidP="00F8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p>
    <w:p w:rsidR="00ED77C5" w:rsidRDefault="00ED77C5" w:rsidP="00ED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Times New Roman" w:cs="Times New Roman"/>
          <w:szCs w:val="28"/>
          <w:lang w:eastAsia="ru-RU"/>
        </w:rPr>
      </w:pPr>
      <w:r>
        <w:rPr>
          <w:rFonts w:eastAsia="Times New Roman" w:cs="Times New Roman"/>
          <w:szCs w:val="28"/>
          <w:lang w:eastAsia="ru-RU"/>
        </w:rPr>
        <w:t>2. Контро</w:t>
      </w:r>
      <w:r w:rsidR="00D76A1E">
        <w:rPr>
          <w:rFonts w:eastAsia="Times New Roman" w:cs="Times New Roman"/>
          <w:szCs w:val="28"/>
          <w:lang w:eastAsia="ru-RU"/>
        </w:rPr>
        <w:t>ль за выполнением постановления</w:t>
      </w:r>
      <w:r>
        <w:rPr>
          <w:rFonts w:eastAsia="Times New Roman" w:cs="Times New Roman"/>
          <w:szCs w:val="28"/>
          <w:lang w:eastAsia="ru-RU"/>
        </w:rPr>
        <w:t xml:space="preserve"> оставляю за собой. </w:t>
      </w:r>
    </w:p>
    <w:p w:rsidR="00302381" w:rsidRDefault="00302381" w:rsidP="00F828A3">
      <w:pPr>
        <w:widowControl w:val="0"/>
        <w:autoSpaceDE w:val="0"/>
        <w:autoSpaceDN w:val="0"/>
        <w:adjustRightInd w:val="0"/>
        <w:spacing w:after="0" w:line="240" w:lineRule="auto"/>
        <w:jc w:val="right"/>
        <w:rPr>
          <w:rFonts w:eastAsia="Times New Roman" w:cs="Times New Roman"/>
          <w:szCs w:val="28"/>
          <w:lang w:eastAsia="ru-RU"/>
        </w:rPr>
      </w:pPr>
    </w:p>
    <w:p w:rsidR="00302381" w:rsidRDefault="00302381" w:rsidP="00F828A3">
      <w:pPr>
        <w:widowControl w:val="0"/>
        <w:autoSpaceDE w:val="0"/>
        <w:autoSpaceDN w:val="0"/>
        <w:adjustRightInd w:val="0"/>
        <w:spacing w:after="0" w:line="240" w:lineRule="auto"/>
        <w:jc w:val="right"/>
        <w:rPr>
          <w:rFonts w:eastAsia="Times New Roman" w:cs="Times New Roman"/>
          <w:szCs w:val="28"/>
          <w:lang w:eastAsia="ru-RU"/>
        </w:rPr>
      </w:pPr>
    </w:p>
    <w:p w:rsidR="00ED77C5" w:rsidRDefault="00ED77C5" w:rsidP="00F828A3">
      <w:pPr>
        <w:widowControl w:val="0"/>
        <w:autoSpaceDE w:val="0"/>
        <w:autoSpaceDN w:val="0"/>
        <w:adjustRightInd w:val="0"/>
        <w:spacing w:after="0" w:line="240" w:lineRule="auto"/>
        <w:jc w:val="right"/>
        <w:rPr>
          <w:rFonts w:eastAsia="Times New Roman" w:cs="Times New Roman"/>
          <w:szCs w:val="28"/>
          <w:lang w:eastAsia="ru-RU"/>
        </w:rPr>
      </w:pPr>
    </w:p>
    <w:p w:rsidR="00302381" w:rsidRDefault="007178B0" w:rsidP="00302381">
      <w:pPr>
        <w:spacing w:after="0" w:line="240" w:lineRule="auto"/>
      </w:pPr>
      <w:r>
        <w:t>Г</w:t>
      </w:r>
      <w:r w:rsidR="00302381">
        <w:t>лав</w:t>
      </w:r>
      <w:r>
        <w:t>а</w:t>
      </w:r>
      <w:r w:rsidR="00302381">
        <w:t xml:space="preserve"> Ханты-Мансийского района                          </w:t>
      </w:r>
      <w:r w:rsidR="0090687F">
        <w:t xml:space="preserve">               </w:t>
      </w:r>
      <w:r>
        <w:t xml:space="preserve">      К.Р.Минулин</w:t>
      </w:r>
    </w:p>
    <w:sectPr w:rsidR="00302381" w:rsidSect="00302381">
      <w:pgSz w:w="11906" w:h="16838"/>
      <w:pgMar w:top="1276"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2D" w:rsidRDefault="0049722D" w:rsidP="00280DA4">
      <w:pPr>
        <w:spacing w:after="0" w:line="240" w:lineRule="auto"/>
      </w:pPr>
      <w:r>
        <w:separator/>
      </w:r>
    </w:p>
  </w:endnote>
  <w:endnote w:type="continuationSeparator" w:id="0">
    <w:p w:rsidR="0049722D" w:rsidRDefault="0049722D" w:rsidP="0028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2D" w:rsidRDefault="0049722D" w:rsidP="00280DA4">
      <w:pPr>
        <w:spacing w:after="0" w:line="240" w:lineRule="auto"/>
      </w:pPr>
      <w:r>
        <w:separator/>
      </w:r>
    </w:p>
  </w:footnote>
  <w:footnote w:type="continuationSeparator" w:id="0">
    <w:p w:rsidR="0049722D" w:rsidRDefault="0049722D" w:rsidP="00280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03832"/>
      <w:docPartObj>
        <w:docPartGallery w:val="Page Numbers (Top of Page)"/>
        <w:docPartUnique/>
      </w:docPartObj>
    </w:sdtPr>
    <w:sdtEndPr/>
    <w:sdtContent>
      <w:p w:rsidR="00F55682" w:rsidRDefault="00F55682" w:rsidP="00280DA4">
        <w:pPr>
          <w:pStyle w:val="a6"/>
          <w:jc w:val="center"/>
        </w:pPr>
        <w:r>
          <w:fldChar w:fldCharType="begin"/>
        </w:r>
        <w:r>
          <w:instrText>PAGE   \* MERGEFORMAT</w:instrText>
        </w:r>
        <w:r>
          <w:fldChar w:fldCharType="separate"/>
        </w:r>
        <w:r w:rsidR="00320761">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82" w:rsidRDefault="00F55682">
    <w:pPr>
      <w:pStyle w:val="a6"/>
      <w:jc w:val="center"/>
    </w:pPr>
    <w:r>
      <w:fldChar w:fldCharType="begin"/>
    </w:r>
    <w:r>
      <w:instrText>PAGE   \* MERGEFORMAT</w:instrText>
    </w:r>
    <w:r>
      <w:fldChar w:fldCharType="separate"/>
    </w:r>
    <w:r w:rsidR="00320761">
      <w:rPr>
        <w:noProof/>
      </w:rPr>
      <w:t>31</w:t>
    </w:r>
    <w:r>
      <w:fldChar w:fldCharType="end"/>
    </w:r>
  </w:p>
  <w:p w:rsidR="00F55682" w:rsidRDefault="00F55682" w:rsidP="00302381">
    <w:pPr>
      <w:tabs>
        <w:tab w:val="left" w:pos="76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524B"/>
    <w:multiLevelType w:val="multilevel"/>
    <w:tmpl w:val="7BEC7C00"/>
    <w:lvl w:ilvl="0">
      <w:start w:val="1"/>
      <w:numFmt w:val="decimal"/>
      <w:lvlText w:val="%1."/>
      <w:lvlJc w:val="left"/>
      <w:pPr>
        <w:ind w:left="600" w:hanging="60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
    <w:nsid w:val="449B2344"/>
    <w:multiLevelType w:val="multilevel"/>
    <w:tmpl w:val="589E23C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E515E5A"/>
    <w:multiLevelType w:val="multilevel"/>
    <w:tmpl w:val="D098E5DC"/>
    <w:lvl w:ilvl="0">
      <w:start w:val="1"/>
      <w:numFmt w:val="decimal"/>
      <w:lvlText w:val="%1."/>
      <w:lvlJc w:val="left"/>
      <w:pPr>
        <w:ind w:left="450" w:hanging="450"/>
      </w:pPr>
      <w:rPr>
        <w:rFonts w:eastAsiaTheme="minorHAnsi" w:hint="default"/>
      </w:rPr>
    </w:lvl>
    <w:lvl w:ilvl="1">
      <w:start w:val="1"/>
      <w:numFmt w:val="decimal"/>
      <w:lvlText w:val="%1.%2."/>
      <w:lvlJc w:val="left"/>
      <w:pPr>
        <w:ind w:left="2130" w:hanging="720"/>
      </w:pPr>
      <w:rPr>
        <w:rFonts w:eastAsiaTheme="minorHAnsi" w:hint="default"/>
      </w:rPr>
    </w:lvl>
    <w:lvl w:ilvl="2">
      <w:start w:val="1"/>
      <w:numFmt w:val="decimal"/>
      <w:lvlText w:val="%1.%2.%3."/>
      <w:lvlJc w:val="left"/>
      <w:pPr>
        <w:ind w:left="3540" w:hanging="720"/>
      </w:pPr>
      <w:rPr>
        <w:rFonts w:eastAsiaTheme="minorHAnsi" w:hint="default"/>
      </w:rPr>
    </w:lvl>
    <w:lvl w:ilvl="3">
      <w:start w:val="1"/>
      <w:numFmt w:val="decimal"/>
      <w:lvlText w:val="%1.%2.%3.%4."/>
      <w:lvlJc w:val="left"/>
      <w:pPr>
        <w:ind w:left="5310" w:hanging="1080"/>
      </w:pPr>
      <w:rPr>
        <w:rFonts w:eastAsiaTheme="minorHAnsi" w:hint="default"/>
      </w:rPr>
    </w:lvl>
    <w:lvl w:ilvl="4">
      <w:start w:val="1"/>
      <w:numFmt w:val="decimal"/>
      <w:lvlText w:val="%1.%2.%3.%4.%5."/>
      <w:lvlJc w:val="left"/>
      <w:pPr>
        <w:ind w:left="6720" w:hanging="1080"/>
      </w:pPr>
      <w:rPr>
        <w:rFonts w:eastAsiaTheme="minorHAnsi" w:hint="default"/>
      </w:rPr>
    </w:lvl>
    <w:lvl w:ilvl="5">
      <w:start w:val="1"/>
      <w:numFmt w:val="decimal"/>
      <w:lvlText w:val="%1.%2.%3.%4.%5.%6."/>
      <w:lvlJc w:val="left"/>
      <w:pPr>
        <w:ind w:left="8490" w:hanging="1440"/>
      </w:pPr>
      <w:rPr>
        <w:rFonts w:eastAsiaTheme="minorHAnsi" w:hint="default"/>
      </w:rPr>
    </w:lvl>
    <w:lvl w:ilvl="6">
      <w:start w:val="1"/>
      <w:numFmt w:val="decimal"/>
      <w:lvlText w:val="%1.%2.%3.%4.%5.%6.%7."/>
      <w:lvlJc w:val="left"/>
      <w:pPr>
        <w:ind w:left="10260" w:hanging="1800"/>
      </w:pPr>
      <w:rPr>
        <w:rFonts w:eastAsiaTheme="minorHAnsi" w:hint="default"/>
      </w:rPr>
    </w:lvl>
    <w:lvl w:ilvl="7">
      <w:start w:val="1"/>
      <w:numFmt w:val="decimal"/>
      <w:lvlText w:val="%1.%2.%3.%4.%5.%6.%7.%8."/>
      <w:lvlJc w:val="left"/>
      <w:pPr>
        <w:ind w:left="11670" w:hanging="1800"/>
      </w:pPr>
      <w:rPr>
        <w:rFonts w:eastAsiaTheme="minorHAnsi" w:hint="default"/>
      </w:rPr>
    </w:lvl>
    <w:lvl w:ilvl="8">
      <w:start w:val="1"/>
      <w:numFmt w:val="decimal"/>
      <w:lvlText w:val="%1.%2.%3.%4.%5.%6.%7.%8.%9."/>
      <w:lvlJc w:val="left"/>
      <w:pPr>
        <w:ind w:left="13440" w:hanging="2160"/>
      </w:pPr>
      <w:rPr>
        <w:rFonts w:eastAsiaTheme="minorHAns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7175"/>
    <w:rsid w:val="00000FE7"/>
    <w:rsid w:val="00002833"/>
    <w:rsid w:val="00002CEE"/>
    <w:rsid w:val="00004D88"/>
    <w:rsid w:val="00005106"/>
    <w:rsid w:val="000055B1"/>
    <w:rsid w:val="00005602"/>
    <w:rsid w:val="00005A2C"/>
    <w:rsid w:val="0000612F"/>
    <w:rsid w:val="0000639F"/>
    <w:rsid w:val="00007B8F"/>
    <w:rsid w:val="00010868"/>
    <w:rsid w:val="00010A5E"/>
    <w:rsid w:val="00011D48"/>
    <w:rsid w:val="00011E96"/>
    <w:rsid w:val="00013884"/>
    <w:rsid w:val="00013A4E"/>
    <w:rsid w:val="00013B56"/>
    <w:rsid w:val="000145A3"/>
    <w:rsid w:val="00014E3C"/>
    <w:rsid w:val="0001627D"/>
    <w:rsid w:val="000179AA"/>
    <w:rsid w:val="0002065B"/>
    <w:rsid w:val="00020FE8"/>
    <w:rsid w:val="00021840"/>
    <w:rsid w:val="00021AA5"/>
    <w:rsid w:val="000222A9"/>
    <w:rsid w:val="000223F5"/>
    <w:rsid w:val="00022997"/>
    <w:rsid w:val="0002299E"/>
    <w:rsid w:val="00022C9C"/>
    <w:rsid w:val="00023F4E"/>
    <w:rsid w:val="00024F43"/>
    <w:rsid w:val="000259F9"/>
    <w:rsid w:val="00025BF4"/>
    <w:rsid w:val="00025ED2"/>
    <w:rsid w:val="00026324"/>
    <w:rsid w:val="0002676C"/>
    <w:rsid w:val="00026965"/>
    <w:rsid w:val="00026D24"/>
    <w:rsid w:val="00027386"/>
    <w:rsid w:val="0003412E"/>
    <w:rsid w:val="00034269"/>
    <w:rsid w:val="00034314"/>
    <w:rsid w:val="000357FD"/>
    <w:rsid w:val="0003597D"/>
    <w:rsid w:val="00035F74"/>
    <w:rsid w:val="00037770"/>
    <w:rsid w:val="00042553"/>
    <w:rsid w:val="0004405B"/>
    <w:rsid w:val="000459BA"/>
    <w:rsid w:val="00045BF6"/>
    <w:rsid w:val="000461D3"/>
    <w:rsid w:val="00046C63"/>
    <w:rsid w:val="000472EA"/>
    <w:rsid w:val="00047F44"/>
    <w:rsid w:val="000502F7"/>
    <w:rsid w:val="00050DE9"/>
    <w:rsid w:val="0005103B"/>
    <w:rsid w:val="00052359"/>
    <w:rsid w:val="000523F3"/>
    <w:rsid w:val="00052861"/>
    <w:rsid w:val="000528DD"/>
    <w:rsid w:val="000530BE"/>
    <w:rsid w:val="0005516D"/>
    <w:rsid w:val="000556F5"/>
    <w:rsid w:val="000562E5"/>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4E4F"/>
    <w:rsid w:val="00075024"/>
    <w:rsid w:val="000759D8"/>
    <w:rsid w:val="00076183"/>
    <w:rsid w:val="0007699A"/>
    <w:rsid w:val="00077B01"/>
    <w:rsid w:val="00077B0D"/>
    <w:rsid w:val="000802D3"/>
    <w:rsid w:val="00080BF9"/>
    <w:rsid w:val="00081273"/>
    <w:rsid w:val="00081F27"/>
    <w:rsid w:val="00082A36"/>
    <w:rsid w:val="000834B2"/>
    <w:rsid w:val="0008460C"/>
    <w:rsid w:val="00084FFE"/>
    <w:rsid w:val="00085549"/>
    <w:rsid w:val="00086109"/>
    <w:rsid w:val="0008635C"/>
    <w:rsid w:val="0008681E"/>
    <w:rsid w:val="00087B3B"/>
    <w:rsid w:val="0009025D"/>
    <w:rsid w:val="0009063A"/>
    <w:rsid w:val="00091AAC"/>
    <w:rsid w:val="00092AB0"/>
    <w:rsid w:val="00093A30"/>
    <w:rsid w:val="00094CAB"/>
    <w:rsid w:val="00094D0E"/>
    <w:rsid w:val="00095103"/>
    <w:rsid w:val="0009542A"/>
    <w:rsid w:val="0009648C"/>
    <w:rsid w:val="00096AE5"/>
    <w:rsid w:val="0009727C"/>
    <w:rsid w:val="000A2A1A"/>
    <w:rsid w:val="000A2EE5"/>
    <w:rsid w:val="000A3CED"/>
    <w:rsid w:val="000A51F7"/>
    <w:rsid w:val="000A5B1A"/>
    <w:rsid w:val="000A5FCB"/>
    <w:rsid w:val="000A6414"/>
    <w:rsid w:val="000B1888"/>
    <w:rsid w:val="000B18EB"/>
    <w:rsid w:val="000B1F00"/>
    <w:rsid w:val="000B214B"/>
    <w:rsid w:val="000B2638"/>
    <w:rsid w:val="000B36C8"/>
    <w:rsid w:val="000B41E6"/>
    <w:rsid w:val="000B4D37"/>
    <w:rsid w:val="000B584E"/>
    <w:rsid w:val="000B716F"/>
    <w:rsid w:val="000B75F3"/>
    <w:rsid w:val="000B7AA1"/>
    <w:rsid w:val="000C02FE"/>
    <w:rsid w:val="000C456D"/>
    <w:rsid w:val="000C4E28"/>
    <w:rsid w:val="000C57A3"/>
    <w:rsid w:val="000C6741"/>
    <w:rsid w:val="000C78E2"/>
    <w:rsid w:val="000C7960"/>
    <w:rsid w:val="000D1F09"/>
    <w:rsid w:val="000D2F38"/>
    <w:rsid w:val="000D4D27"/>
    <w:rsid w:val="000D5214"/>
    <w:rsid w:val="000D6827"/>
    <w:rsid w:val="000D6AF4"/>
    <w:rsid w:val="000D6E67"/>
    <w:rsid w:val="000D72EC"/>
    <w:rsid w:val="000D77C9"/>
    <w:rsid w:val="000E0631"/>
    <w:rsid w:val="000E0AE6"/>
    <w:rsid w:val="000E0FE4"/>
    <w:rsid w:val="000E11D2"/>
    <w:rsid w:val="000E1403"/>
    <w:rsid w:val="000E2AF1"/>
    <w:rsid w:val="000E346E"/>
    <w:rsid w:val="000E3DEA"/>
    <w:rsid w:val="000E3F6B"/>
    <w:rsid w:val="000E4918"/>
    <w:rsid w:val="000E4C94"/>
    <w:rsid w:val="000E6DC3"/>
    <w:rsid w:val="000E6EF1"/>
    <w:rsid w:val="000E7041"/>
    <w:rsid w:val="000F0C1A"/>
    <w:rsid w:val="000F0C39"/>
    <w:rsid w:val="000F0E45"/>
    <w:rsid w:val="000F11A2"/>
    <w:rsid w:val="000F1C0E"/>
    <w:rsid w:val="000F38C9"/>
    <w:rsid w:val="000F3F19"/>
    <w:rsid w:val="000F4469"/>
    <w:rsid w:val="000F4B05"/>
    <w:rsid w:val="000F4E60"/>
    <w:rsid w:val="000F5C19"/>
    <w:rsid w:val="000F66B5"/>
    <w:rsid w:val="000F6D33"/>
    <w:rsid w:val="000F723B"/>
    <w:rsid w:val="000F7251"/>
    <w:rsid w:val="000F7290"/>
    <w:rsid w:val="0010064E"/>
    <w:rsid w:val="00100807"/>
    <w:rsid w:val="00101C50"/>
    <w:rsid w:val="0010213A"/>
    <w:rsid w:val="001023D5"/>
    <w:rsid w:val="00102512"/>
    <w:rsid w:val="0010290B"/>
    <w:rsid w:val="001035F7"/>
    <w:rsid w:val="00103F5E"/>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2D3A"/>
    <w:rsid w:val="001133A8"/>
    <w:rsid w:val="00113797"/>
    <w:rsid w:val="0011425B"/>
    <w:rsid w:val="001142F0"/>
    <w:rsid w:val="00114974"/>
    <w:rsid w:val="00114AA0"/>
    <w:rsid w:val="00114EF9"/>
    <w:rsid w:val="0011573C"/>
    <w:rsid w:val="001167F3"/>
    <w:rsid w:val="001205B2"/>
    <w:rsid w:val="00122949"/>
    <w:rsid w:val="001232F0"/>
    <w:rsid w:val="00124212"/>
    <w:rsid w:val="0012494C"/>
    <w:rsid w:val="00124998"/>
    <w:rsid w:val="001254BF"/>
    <w:rsid w:val="00132F74"/>
    <w:rsid w:val="001356E5"/>
    <w:rsid w:val="0013573D"/>
    <w:rsid w:val="0013589C"/>
    <w:rsid w:val="00135D7D"/>
    <w:rsid w:val="001368C9"/>
    <w:rsid w:val="00136DFB"/>
    <w:rsid w:val="00137AB9"/>
    <w:rsid w:val="00140349"/>
    <w:rsid w:val="00140473"/>
    <w:rsid w:val="00141979"/>
    <w:rsid w:val="00141AA5"/>
    <w:rsid w:val="00141F3D"/>
    <w:rsid w:val="00143545"/>
    <w:rsid w:val="00143CEC"/>
    <w:rsid w:val="0014424C"/>
    <w:rsid w:val="001443D3"/>
    <w:rsid w:val="00145988"/>
    <w:rsid w:val="0014621B"/>
    <w:rsid w:val="00146330"/>
    <w:rsid w:val="00147851"/>
    <w:rsid w:val="00147CC8"/>
    <w:rsid w:val="00150845"/>
    <w:rsid w:val="0015237D"/>
    <w:rsid w:val="00152E4F"/>
    <w:rsid w:val="001539AB"/>
    <w:rsid w:val="00154ECC"/>
    <w:rsid w:val="0015512B"/>
    <w:rsid w:val="00155700"/>
    <w:rsid w:val="00156067"/>
    <w:rsid w:val="0015681E"/>
    <w:rsid w:val="001610A9"/>
    <w:rsid w:val="00161C01"/>
    <w:rsid w:val="001621F7"/>
    <w:rsid w:val="00163D11"/>
    <w:rsid w:val="00163EE9"/>
    <w:rsid w:val="00164426"/>
    <w:rsid w:val="00164FE1"/>
    <w:rsid w:val="0016549B"/>
    <w:rsid w:val="00166A86"/>
    <w:rsid w:val="00166E8A"/>
    <w:rsid w:val="00167124"/>
    <w:rsid w:val="001722BE"/>
    <w:rsid w:val="001726B8"/>
    <w:rsid w:val="00173226"/>
    <w:rsid w:val="001739D5"/>
    <w:rsid w:val="00173A62"/>
    <w:rsid w:val="00173E94"/>
    <w:rsid w:val="0017427E"/>
    <w:rsid w:val="00174E68"/>
    <w:rsid w:val="00174F0F"/>
    <w:rsid w:val="001753E4"/>
    <w:rsid w:val="00175451"/>
    <w:rsid w:val="00176AFA"/>
    <w:rsid w:val="00177E9B"/>
    <w:rsid w:val="00180048"/>
    <w:rsid w:val="0018012D"/>
    <w:rsid w:val="0018153E"/>
    <w:rsid w:val="00182809"/>
    <w:rsid w:val="00184596"/>
    <w:rsid w:val="00185DE5"/>
    <w:rsid w:val="00185ED9"/>
    <w:rsid w:val="001861B3"/>
    <w:rsid w:val="00186558"/>
    <w:rsid w:val="001866AC"/>
    <w:rsid w:val="001878D9"/>
    <w:rsid w:val="00187DEB"/>
    <w:rsid w:val="00190714"/>
    <w:rsid w:val="00190E29"/>
    <w:rsid w:val="001922BC"/>
    <w:rsid w:val="00192BB0"/>
    <w:rsid w:val="0019486A"/>
    <w:rsid w:val="00196923"/>
    <w:rsid w:val="00196ECA"/>
    <w:rsid w:val="001A071B"/>
    <w:rsid w:val="001A076E"/>
    <w:rsid w:val="001A087B"/>
    <w:rsid w:val="001A0A58"/>
    <w:rsid w:val="001A1733"/>
    <w:rsid w:val="001A1CCA"/>
    <w:rsid w:val="001A1EC8"/>
    <w:rsid w:val="001A205B"/>
    <w:rsid w:val="001A20E6"/>
    <w:rsid w:val="001A28A7"/>
    <w:rsid w:val="001A3701"/>
    <w:rsid w:val="001A4A88"/>
    <w:rsid w:val="001A641F"/>
    <w:rsid w:val="001A6A7A"/>
    <w:rsid w:val="001A6F14"/>
    <w:rsid w:val="001A745D"/>
    <w:rsid w:val="001A7940"/>
    <w:rsid w:val="001A7B93"/>
    <w:rsid w:val="001B09D4"/>
    <w:rsid w:val="001B0EE0"/>
    <w:rsid w:val="001B24F0"/>
    <w:rsid w:val="001B2F5E"/>
    <w:rsid w:val="001B489D"/>
    <w:rsid w:val="001B506F"/>
    <w:rsid w:val="001B5883"/>
    <w:rsid w:val="001B5AAB"/>
    <w:rsid w:val="001B6515"/>
    <w:rsid w:val="001B6FA3"/>
    <w:rsid w:val="001C17E4"/>
    <w:rsid w:val="001C2074"/>
    <w:rsid w:val="001C300A"/>
    <w:rsid w:val="001C3391"/>
    <w:rsid w:val="001C4951"/>
    <w:rsid w:val="001C5BD6"/>
    <w:rsid w:val="001C6077"/>
    <w:rsid w:val="001C6F56"/>
    <w:rsid w:val="001C72CA"/>
    <w:rsid w:val="001C72E7"/>
    <w:rsid w:val="001C7380"/>
    <w:rsid w:val="001C771A"/>
    <w:rsid w:val="001C7925"/>
    <w:rsid w:val="001D1C35"/>
    <w:rsid w:val="001D26EF"/>
    <w:rsid w:val="001D2894"/>
    <w:rsid w:val="001D2FF6"/>
    <w:rsid w:val="001D386D"/>
    <w:rsid w:val="001D3FE9"/>
    <w:rsid w:val="001D5C98"/>
    <w:rsid w:val="001D5E6A"/>
    <w:rsid w:val="001E0347"/>
    <w:rsid w:val="001E0E36"/>
    <w:rsid w:val="001E14D9"/>
    <w:rsid w:val="001E27B1"/>
    <w:rsid w:val="001E29CB"/>
    <w:rsid w:val="001E2AB2"/>
    <w:rsid w:val="001E4386"/>
    <w:rsid w:val="001E653F"/>
    <w:rsid w:val="001E7F5E"/>
    <w:rsid w:val="001F046C"/>
    <w:rsid w:val="001F232C"/>
    <w:rsid w:val="001F39E2"/>
    <w:rsid w:val="001F3A8E"/>
    <w:rsid w:val="001F48DD"/>
    <w:rsid w:val="001F5DA6"/>
    <w:rsid w:val="001F74E9"/>
    <w:rsid w:val="002000BF"/>
    <w:rsid w:val="00200457"/>
    <w:rsid w:val="00200ECF"/>
    <w:rsid w:val="00201524"/>
    <w:rsid w:val="00201594"/>
    <w:rsid w:val="00201E94"/>
    <w:rsid w:val="00202330"/>
    <w:rsid w:val="002023AA"/>
    <w:rsid w:val="00203116"/>
    <w:rsid w:val="002032B6"/>
    <w:rsid w:val="002032ED"/>
    <w:rsid w:val="00203315"/>
    <w:rsid w:val="00204613"/>
    <w:rsid w:val="00204DE4"/>
    <w:rsid w:val="00204EB2"/>
    <w:rsid w:val="00205D1D"/>
    <w:rsid w:val="0020671C"/>
    <w:rsid w:val="00210486"/>
    <w:rsid w:val="00210DCF"/>
    <w:rsid w:val="0021133E"/>
    <w:rsid w:val="00211527"/>
    <w:rsid w:val="00211F3C"/>
    <w:rsid w:val="0021281D"/>
    <w:rsid w:val="00212CD5"/>
    <w:rsid w:val="002130FB"/>
    <w:rsid w:val="00213DEB"/>
    <w:rsid w:val="002157D8"/>
    <w:rsid w:val="002163C8"/>
    <w:rsid w:val="00217973"/>
    <w:rsid w:val="00217FAC"/>
    <w:rsid w:val="00221DAE"/>
    <w:rsid w:val="00223199"/>
    <w:rsid w:val="00223ABB"/>
    <w:rsid w:val="00224C45"/>
    <w:rsid w:val="00224CDF"/>
    <w:rsid w:val="0022676D"/>
    <w:rsid w:val="0022692D"/>
    <w:rsid w:val="0022761F"/>
    <w:rsid w:val="00231B78"/>
    <w:rsid w:val="00232920"/>
    <w:rsid w:val="00232C33"/>
    <w:rsid w:val="00233E7E"/>
    <w:rsid w:val="002359FB"/>
    <w:rsid w:val="00236024"/>
    <w:rsid w:val="0023735E"/>
    <w:rsid w:val="0023788E"/>
    <w:rsid w:val="00240636"/>
    <w:rsid w:val="00240A07"/>
    <w:rsid w:val="00240D51"/>
    <w:rsid w:val="002415B4"/>
    <w:rsid w:val="0024197E"/>
    <w:rsid w:val="00241DC7"/>
    <w:rsid w:val="002431BB"/>
    <w:rsid w:val="00243306"/>
    <w:rsid w:val="002458CE"/>
    <w:rsid w:val="00245913"/>
    <w:rsid w:val="0025052C"/>
    <w:rsid w:val="00250ACE"/>
    <w:rsid w:val="002512DB"/>
    <w:rsid w:val="00251CAA"/>
    <w:rsid w:val="00251CB9"/>
    <w:rsid w:val="00252419"/>
    <w:rsid w:val="00252C32"/>
    <w:rsid w:val="00254FD4"/>
    <w:rsid w:val="0025595F"/>
    <w:rsid w:val="0025720A"/>
    <w:rsid w:val="00257977"/>
    <w:rsid w:val="002604A7"/>
    <w:rsid w:val="002613BD"/>
    <w:rsid w:val="00262807"/>
    <w:rsid w:val="00263F0B"/>
    <w:rsid w:val="0026416B"/>
    <w:rsid w:val="0026575B"/>
    <w:rsid w:val="002657D8"/>
    <w:rsid w:val="00265862"/>
    <w:rsid w:val="00266ECB"/>
    <w:rsid w:val="00266FF7"/>
    <w:rsid w:val="00267212"/>
    <w:rsid w:val="00267F8B"/>
    <w:rsid w:val="0027042E"/>
    <w:rsid w:val="00270475"/>
    <w:rsid w:val="00271A57"/>
    <w:rsid w:val="00271E6A"/>
    <w:rsid w:val="00272127"/>
    <w:rsid w:val="00273AFA"/>
    <w:rsid w:val="00274DD4"/>
    <w:rsid w:val="00275012"/>
    <w:rsid w:val="00275662"/>
    <w:rsid w:val="0027610A"/>
    <w:rsid w:val="002762F4"/>
    <w:rsid w:val="00276E55"/>
    <w:rsid w:val="0028043C"/>
    <w:rsid w:val="00280DA4"/>
    <w:rsid w:val="00281708"/>
    <w:rsid w:val="00282756"/>
    <w:rsid w:val="002828C8"/>
    <w:rsid w:val="00282DA8"/>
    <w:rsid w:val="00283585"/>
    <w:rsid w:val="00284B04"/>
    <w:rsid w:val="002862E0"/>
    <w:rsid w:val="0028668D"/>
    <w:rsid w:val="00287481"/>
    <w:rsid w:val="00290836"/>
    <w:rsid w:val="0029170E"/>
    <w:rsid w:val="002919C6"/>
    <w:rsid w:val="00291F49"/>
    <w:rsid w:val="00292095"/>
    <w:rsid w:val="00292E22"/>
    <w:rsid w:val="00294E6C"/>
    <w:rsid w:val="00295901"/>
    <w:rsid w:val="0029619F"/>
    <w:rsid w:val="00296327"/>
    <w:rsid w:val="002A17F4"/>
    <w:rsid w:val="002A264E"/>
    <w:rsid w:val="002A3937"/>
    <w:rsid w:val="002A4207"/>
    <w:rsid w:val="002A47C8"/>
    <w:rsid w:val="002A5600"/>
    <w:rsid w:val="002A64AA"/>
    <w:rsid w:val="002A714A"/>
    <w:rsid w:val="002B0334"/>
    <w:rsid w:val="002B0492"/>
    <w:rsid w:val="002B27ED"/>
    <w:rsid w:val="002B2DE2"/>
    <w:rsid w:val="002B3676"/>
    <w:rsid w:val="002B3A7A"/>
    <w:rsid w:val="002B6347"/>
    <w:rsid w:val="002C00B8"/>
    <w:rsid w:val="002C01C7"/>
    <w:rsid w:val="002C0715"/>
    <w:rsid w:val="002C1925"/>
    <w:rsid w:val="002C34C3"/>
    <w:rsid w:val="002C4D51"/>
    <w:rsid w:val="002C4DA9"/>
    <w:rsid w:val="002C4E7C"/>
    <w:rsid w:val="002C72C4"/>
    <w:rsid w:val="002C7A83"/>
    <w:rsid w:val="002C7CF6"/>
    <w:rsid w:val="002C7D01"/>
    <w:rsid w:val="002C7E1F"/>
    <w:rsid w:val="002D0F7D"/>
    <w:rsid w:val="002D2275"/>
    <w:rsid w:val="002D25FB"/>
    <w:rsid w:val="002D272E"/>
    <w:rsid w:val="002D2F5B"/>
    <w:rsid w:val="002D3CB9"/>
    <w:rsid w:val="002D42E1"/>
    <w:rsid w:val="002D447F"/>
    <w:rsid w:val="002D5412"/>
    <w:rsid w:val="002D5910"/>
    <w:rsid w:val="002D74B4"/>
    <w:rsid w:val="002D7C3A"/>
    <w:rsid w:val="002E09FD"/>
    <w:rsid w:val="002E0CC9"/>
    <w:rsid w:val="002E152F"/>
    <w:rsid w:val="002E2A17"/>
    <w:rsid w:val="002E2A24"/>
    <w:rsid w:val="002E356C"/>
    <w:rsid w:val="002E399D"/>
    <w:rsid w:val="002E4CD6"/>
    <w:rsid w:val="002E68F5"/>
    <w:rsid w:val="002E7006"/>
    <w:rsid w:val="002E78A2"/>
    <w:rsid w:val="002E7E53"/>
    <w:rsid w:val="002F000F"/>
    <w:rsid w:val="002F03EE"/>
    <w:rsid w:val="002F0A11"/>
    <w:rsid w:val="002F1231"/>
    <w:rsid w:val="002F1F1F"/>
    <w:rsid w:val="002F3689"/>
    <w:rsid w:val="002F3B28"/>
    <w:rsid w:val="002F3B7F"/>
    <w:rsid w:val="002F535D"/>
    <w:rsid w:val="002F5363"/>
    <w:rsid w:val="002F554F"/>
    <w:rsid w:val="002F747F"/>
    <w:rsid w:val="002F7A4A"/>
    <w:rsid w:val="002F7C34"/>
    <w:rsid w:val="00300D14"/>
    <w:rsid w:val="003011AD"/>
    <w:rsid w:val="00302381"/>
    <w:rsid w:val="003026E3"/>
    <w:rsid w:val="003028DB"/>
    <w:rsid w:val="00302C6C"/>
    <w:rsid w:val="003043D2"/>
    <w:rsid w:val="003044E6"/>
    <w:rsid w:val="00304A9A"/>
    <w:rsid w:val="00305259"/>
    <w:rsid w:val="00305805"/>
    <w:rsid w:val="00305EF7"/>
    <w:rsid w:val="00306B79"/>
    <w:rsid w:val="003129FB"/>
    <w:rsid w:val="00313027"/>
    <w:rsid w:val="003131F7"/>
    <w:rsid w:val="003132DB"/>
    <w:rsid w:val="00313AC0"/>
    <w:rsid w:val="003149EC"/>
    <w:rsid w:val="00315019"/>
    <w:rsid w:val="003155B3"/>
    <w:rsid w:val="0031592A"/>
    <w:rsid w:val="00315B8F"/>
    <w:rsid w:val="003179E3"/>
    <w:rsid w:val="00317B0E"/>
    <w:rsid w:val="003200FA"/>
    <w:rsid w:val="00320419"/>
    <w:rsid w:val="00320761"/>
    <w:rsid w:val="00321885"/>
    <w:rsid w:val="0032254A"/>
    <w:rsid w:val="003236B6"/>
    <w:rsid w:val="003237E4"/>
    <w:rsid w:val="00323A9C"/>
    <w:rsid w:val="00323EAC"/>
    <w:rsid w:val="0032484F"/>
    <w:rsid w:val="0032737F"/>
    <w:rsid w:val="003274D9"/>
    <w:rsid w:val="003303F4"/>
    <w:rsid w:val="00330467"/>
    <w:rsid w:val="00330AD9"/>
    <w:rsid w:val="00331937"/>
    <w:rsid w:val="003321D1"/>
    <w:rsid w:val="00335876"/>
    <w:rsid w:val="00336139"/>
    <w:rsid w:val="00336770"/>
    <w:rsid w:val="00336AB7"/>
    <w:rsid w:val="0033743C"/>
    <w:rsid w:val="003378A0"/>
    <w:rsid w:val="0034026B"/>
    <w:rsid w:val="00340371"/>
    <w:rsid w:val="003413C0"/>
    <w:rsid w:val="003417B9"/>
    <w:rsid w:val="00341FDD"/>
    <w:rsid w:val="0034227D"/>
    <w:rsid w:val="0034422B"/>
    <w:rsid w:val="0034491C"/>
    <w:rsid w:val="00344986"/>
    <w:rsid w:val="00344DBA"/>
    <w:rsid w:val="003463A2"/>
    <w:rsid w:val="003469A2"/>
    <w:rsid w:val="0035026C"/>
    <w:rsid w:val="00350E24"/>
    <w:rsid w:val="00351D3B"/>
    <w:rsid w:val="003526C5"/>
    <w:rsid w:val="00352D06"/>
    <w:rsid w:val="00353826"/>
    <w:rsid w:val="00354668"/>
    <w:rsid w:val="00354B60"/>
    <w:rsid w:val="00355549"/>
    <w:rsid w:val="0035558D"/>
    <w:rsid w:val="00355635"/>
    <w:rsid w:val="003561ED"/>
    <w:rsid w:val="00356385"/>
    <w:rsid w:val="0035667E"/>
    <w:rsid w:val="00356929"/>
    <w:rsid w:val="003569D0"/>
    <w:rsid w:val="00356A7A"/>
    <w:rsid w:val="003571A1"/>
    <w:rsid w:val="0035756A"/>
    <w:rsid w:val="00357C7D"/>
    <w:rsid w:val="00360912"/>
    <w:rsid w:val="00360AD1"/>
    <w:rsid w:val="003614BD"/>
    <w:rsid w:val="003615E7"/>
    <w:rsid w:val="00361A9F"/>
    <w:rsid w:val="003626A7"/>
    <w:rsid w:val="00363A77"/>
    <w:rsid w:val="003644A4"/>
    <w:rsid w:val="0036544B"/>
    <w:rsid w:val="00365711"/>
    <w:rsid w:val="00365DDC"/>
    <w:rsid w:val="003661E7"/>
    <w:rsid w:val="00367158"/>
    <w:rsid w:val="0037148C"/>
    <w:rsid w:val="00371886"/>
    <w:rsid w:val="00371D43"/>
    <w:rsid w:val="003721FC"/>
    <w:rsid w:val="003725A5"/>
    <w:rsid w:val="00373431"/>
    <w:rsid w:val="00373F46"/>
    <w:rsid w:val="003779BA"/>
    <w:rsid w:val="00377F3C"/>
    <w:rsid w:val="00377F7B"/>
    <w:rsid w:val="0038044B"/>
    <w:rsid w:val="00380639"/>
    <w:rsid w:val="00380F15"/>
    <w:rsid w:val="00380F6E"/>
    <w:rsid w:val="00383284"/>
    <w:rsid w:val="003833A9"/>
    <w:rsid w:val="003836E4"/>
    <w:rsid w:val="00383B26"/>
    <w:rsid w:val="00383E3A"/>
    <w:rsid w:val="00384299"/>
    <w:rsid w:val="00384E20"/>
    <w:rsid w:val="003863B9"/>
    <w:rsid w:val="00386435"/>
    <w:rsid w:val="00387299"/>
    <w:rsid w:val="003928D0"/>
    <w:rsid w:val="00392F8F"/>
    <w:rsid w:val="003935A9"/>
    <w:rsid w:val="003946A0"/>
    <w:rsid w:val="0039577D"/>
    <w:rsid w:val="003958E5"/>
    <w:rsid w:val="003961DF"/>
    <w:rsid w:val="0039678C"/>
    <w:rsid w:val="003976BC"/>
    <w:rsid w:val="00397CB8"/>
    <w:rsid w:val="003A02E9"/>
    <w:rsid w:val="003A0674"/>
    <w:rsid w:val="003A11AF"/>
    <w:rsid w:val="003A1227"/>
    <w:rsid w:val="003A1326"/>
    <w:rsid w:val="003A2C17"/>
    <w:rsid w:val="003A3D3E"/>
    <w:rsid w:val="003A4E4A"/>
    <w:rsid w:val="003B0DD9"/>
    <w:rsid w:val="003B1E50"/>
    <w:rsid w:val="003B2A04"/>
    <w:rsid w:val="003B370D"/>
    <w:rsid w:val="003B386E"/>
    <w:rsid w:val="003B3870"/>
    <w:rsid w:val="003B3DFE"/>
    <w:rsid w:val="003B3FDD"/>
    <w:rsid w:val="003B5166"/>
    <w:rsid w:val="003B743E"/>
    <w:rsid w:val="003C072D"/>
    <w:rsid w:val="003C18B1"/>
    <w:rsid w:val="003C1FB6"/>
    <w:rsid w:val="003C3556"/>
    <w:rsid w:val="003C35E9"/>
    <w:rsid w:val="003C3DC0"/>
    <w:rsid w:val="003C4600"/>
    <w:rsid w:val="003C5A31"/>
    <w:rsid w:val="003C6F09"/>
    <w:rsid w:val="003D00F8"/>
    <w:rsid w:val="003D042F"/>
    <w:rsid w:val="003D124D"/>
    <w:rsid w:val="003D2C69"/>
    <w:rsid w:val="003D31E5"/>
    <w:rsid w:val="003D349D"/>
    <w:rsid w:val="003D43C8"/>
    <w:rsid w:val="003D5AC0"/>
    <w:rsid w:val="003D60B9"/>
    <w:rsid w:val="003D6A1E"/>
    <w:rsid w:val="003D72F5"/>
    <w:rsid w:val="003E09B4"/>
    <w:rsid w:val="003E17D8"/>
    <w:rsid w:val="003E2441"/>
    <w:rsid w:val="003E2602"/>
    <w:rsid w:val="003E327A"/>
    <w:rsid w:val="003E6BB9"/>
    <w:rsid w:val="003E795D"/>
    <w:rsid w:val="003F0160"/>
    <w:rsid w:val="003F070B"/>
    <w:rsid w:val="003F0E3F"/>
    <w:rsid w:val="003F1756"/>
    <w:rsid w:val="003F1AE2"/>
    <w:rsid w:val="003F1DF7"/>
    <w:rsid w:val="003F1FBF"/>
    <w:rsid w:val="003F2A75"/>
    <w:rsid w:val="003F3924"/>
    <w:rsid w:val="003F5313"/>
    <w:rsid w:val="003F5736"/>
    <w:rsid w:val="003F582B"/>
    <w:rsid w:val="003F619E"/>
    <w:rsid w:val="003F6DD5"/>
    <w:rsid w:val="003F7BED"/>
    <w:rsid w:val="00400713"/>
    <w:rsid w:val="00401A6A"/>
    <w:rsid w:val="00401EED"/>
    <w:rsid w:val="00402FB2"/>
    <w:rsid w:val="0040321A"/>
    <w:rsid w:val="004048BD"/>
    <w:rsid w:val="004058A3"/>
    <w:rsid w:val="004061F0"/>
    <w:rsid w:val="00407E1C"/>
    <w:rsid w:val="00410D0D"/>
    <w:rsid w:val="004124D6"/>
    <w:rsid w:val="00412964"/>
    <w:rsid w:val="00414030"/>
    <w:rsid w:val="004165D1"/>
    <w:rsid w:val="00416C8A"/>
    <w:rsid w:val="00421A89"/>
    <w:rsid w:val="00421B61"/>
    <w:rsid w:val="00421CA3"/>
    <w:rsid w:val="00422022"/>
    <w:rsid w:val="00422157"/>
    <w:rsid w:val="00423F3E"/>
    <w:rsid w:val="00424F0E"/>
    <w:rsid w:val="004251AB"/>
    <w:rsid w:val="0042551D"/>
    <w:rsid w:val="00425C1C"/>
    <w:rsid w:val="004261EB"/>
    <w:rsid w:val="004276B9"/>
    <w:rsid w:val="00430131"/>
    <w:rsid w:val="0043042C"/>
    <w:rsid w:val="00430D63"/>
    <w:rsid w:val="00431024"/>
    <w:rsid w:val="00431B88"/>
    <w:rsid w:val="00431F0B"/>
    <w:rsid w:val="00434086"/>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2752"/>
    <w:rsid w:val="00443069"/>
    <w:rsid w:val="004437BB"/>
    <w:rsid w:val="00443850"/>
    <w:rsid w:val="00444102"/>
    <w:rsid w:val="004441F2"/>
    <w:rsid w:val="00444B22"/>
    <w:rsid w:val="00445026"/>
    <w:rsid w:val="00445F0E"/>
    <w:rsid w:val="004471B3"/>
    <w:rsid w:val="0044761D"/>
    <w:rsid w:val="00451836"/>
    <w:rsid w:val="00452B28"/>
    <w:rsid w:val="00453E2D"/>
    <w:rsid w:val="00454012"/>
    <w:rsid w:val="00454047"/>
    <w:rsid w:val="00455464"/>
    <w:rsid w:val="00456256"/>
    <w:rsid w:val="0045746B"/>
    <w:rsid w:val="00460723"/>
    <w:rsid w:val="00461A13"/>
    <w:rsid w:val="00462BE9"/>
    <w:rsid w:val="00462CC3"/>
    <w:rsid w:val="00463574"/>
    <w:rsid w:val="00464DFE"/>
    <w:rsid w:val="00464FCD"/>
    <w:rsid w:val="004655D5"/>
    <w:rsid w:val="00465612"/>
    <w:rsid w:val="00466B38"/>
    <w:rsid w:val="0046702F"/>
    <w:rsid w:val="00470E01"/>
    <w:rsid w:val="00472541"/>
    <w:rsid w:val="00472811"/>
    <w:rsid w:val="00472A21"/>
    <w:rsid w:val="00472CCC"/>
    <w:rsid w:val="00473EE7"/>
    <w:rsid w:val="00474D7E"/>
    <w:rsid w:val="00475BAB"/>
    <w:rsid w:val="00475E9F"/>
    <w:rsid w:val="00476F25"/>
    <w:rsid w:val="0047761C"/>
    <w:rsid w:val="0047792B"/>
    <w:rsid w:val="00477CF6"/>
    <w:rsid w:val="00480334"/>
    <w:rsid w:val="0048056E"/>
    <w:rsid w:val="004815E0"/>
    <w:rsid w:val="00481E5A"/>
    <w:rsid w:val="004820E7"/>
    <w:rsid w:val="00482468"/>
    <w:rsid w:val="00482D27"/>
    <w:rsid w:val="00486418"/>
    <w:rsid w:val="00487717"/>
    <w:rsid w:val="00491127"/>
    <w:rsid w:val="004924B0"/>
    <w:rsid w:val="00493861"/>
    <w:rsid w:val="00494373"/>
    <w:rsid w:val="00494C24"/>
    <w:rsid w:val="00494FFE"/>
    <w:rsid w:val="00495260"/>
    <w:rsid w:val="00495C16"/>
    <w:rsid w:val="0049722D"/>
    <w:rsid w:val="004A045C"/>
    <w:rsid w:val="004A1A8C"/>
    <w:rsid w:val="004A202D"/>
    <w:rsid w:val="004A3083"/>
    <w:rsid w:val="004A477D"/>
    <w:rsid w:val="004A4E66"/>
    <w:rsid w:val="004A7A9B"/>
    <w:rsid w:val="004B034D"/>
    <w:rsid w:val="004B22BD"/>
    <w:rsid w:val="004B25DB"/>
    <w:rsid w:val="004B3CA4"/>
    <w:rsid w:val="004B4A05"/>
    <w:rsid w:val="004B4AF2"/>
    <w:rsid w:val="004B5DB1"/>
    <w:rsid w:val="004B6902"/>
    <w:rsid w:val="004B7AAE"/>
    <w:rsid w:val="004B7EA0"/>
    <w:rsid w:val="004C02F3"/>
    <w:rsid w:val="004C0989"/>
    <w:rsid w:val="004C0FF7"/>
    <w:rsid w:val="004C20A3"/>
    <w:rsid w:val="004C2368"/>
    <w:rsid w:val="004C2ECB"/>
    <w:rsid w:val="004C3C88"/>
    <w:rsid w:val="004C4154"/>
    <w:rsid w:val="004C45F5"/>
    <w:rsid w:val="004C619B"/>
    <w:rsid w:val="004C7E86"/>
    <w:rsid w:val="004D3BFB"/>
    <w:rsid w:val="004D420E"/>
    <w:rsid w:val="004D4AEA"/>
    <w:rsid w:val="004D51FB"/>
    <w:rsid w:val="004D5CC6"/>
    <w:rsid w:val="004D740A"/>
    <w:rsid w:val="004E0791"/>
    <w:rsid w:val="004E1F36"/>
    <w:rsid w:val="004E212D"/>
    <w:rsid w:val="004E21A9"/>
    <w:rsid w:val="004E3189"/>
    <w:rsid w:val="004E326E"/>
    <w:rsid w:val="004E44AC"/>
    <w:rsid w:val="004E4D8A"/>
    <w:rsid w:val="004E4EFA"/>
    <w:rsid w:val="004E4F30"/>
    <w:rsid w:val="004E56E4"/>
    <w:rsid w:val="004E6553"/>
    <w:rsid w:val="004E67F2"/>
    <w:rsid w:val="004E7164"/>
    <w:rsid w:val="004E7591"/>
    <w:rsid w:val="004F02C6"/>
    <w:rsid w:val="004F0BF3"/>
    <w:rsid w:val="004F13E8"/>
    <w:rsid w:val="004F157D"/>
    <w:rsid w:val="004F3FAA"/>
    <w:rsid w:val="004F4D2E"/>
    <w:rsid w:val="004F5DBB"/>
    <w:rsid w:val="004F6A83"/>
    <w:rsid w:val="004F6C41"/>
    <w:rsid w:val="00500377"/>
    <w:rsid w:val="00500849"/>
    <w:rsid w:val="00501694"/>
    <w:rsid w:val="0050175D"/>
    <w:rsid w:val="00501C73"/>
    <w:rsid w:val="005031D0"/>
    <w:rsid w:val="00503556"/>
    <w:rsid w:val="0050451B"/>
    <w:rsid w:val="00504A45"/>
    <w:rsid w:val="00504D4C"/>
    <w:rsid w:val="00505A2C"/>
    <w:rsid w:val="005061E4"/>
    <w:rsid w:val="005065C5"/>
    <w:rsid w:val="005069A6"/>
    <w:rsid w:val="00507555"/>
    <w:rsid w:val="0050772E"/>
    <w:rsid w:val="005079DC"/>
    <w:rsid w:val="00507AC5"/>
    <w:rsid w:val="00507BA4"/>
    <w:rsid w:val="00510061"/>
    <w:rsid w:val="00511F10"/>
    <w:rsid w:val="00513916"/>
    <w:rsid w:val="005148AB"/>
    <w:rsid w:val="00515C8D"/>
    <w:rsid w:val="00515EA2"/>
    <w:rsid w:val="005163F2"/>
    <w:rsid w:val="0051659A"/>
    <w:rsid w:val="00516B75"/>
    <w:rsid w:val="00522E8E"/>
    <w:rsid w:val="005230D1"/>
    <w:rsid w:val="00523416"/>
    <w:rsid w:val="005234AF"/>
    <w:rsid w:val="005236EF"/>
    <w:rsid w:val="00523E8A"/>
    <w:rsid w:val="00524028"/>
    <w:rsid w:val="005241A8"/>
    <w:rsid w:val="00525137"/>
    <w:rsid w:val="00526387"/>
    <w:rsid w:val="005267BC"/>
    <w:rsid w:val="00527429"/>
    <w:rsid w:val="00527AD2"/>
    <w:rsid w:val="00530C69"/>
    <w:rsid w:val="00531255"/>
    <w:rsid w:val="005318F3"/>
    <w:rsid w:val="00531BEC"/>
    <w:rsid w:val="00531E12"/>
    <w:rsid w:val="00532B4E"/>
    <w:rsid w:val="00532E78"/>
    <w:rsid w:val="00532F48"/>
    <w:rsid w:val="00534BE5"/>
    <w:rsid w:val="00534C0D"/>
    <w:rsid w:val="0053596D"/>
    <w:rsid w:val="00535CDD"/>
    <w:rsid w:val="00535D8C"/>
    <w:rsid w:val="005379A4"/>
    <w:rsid w:val="005404C6"/>
    <w:rsid w:val="00540ED5"/>
    <w:rsid w:val="00541C7D"/>
    <w:rsid w:val="00542243"/>
    <w:rsid w:val="00542393"/>
    <w:rsid w:val="005428F5"/>
    <w:rsid w:val="005430CC"/>
    <w:rsid w:val="00543857"/>
    <w:rsid w:val="00543980"/>
    <w:rsid w:val="00543BCE"/>
    <w:rsid w:val="005459A6"/>
    <w:rsid w:val="0055188D"/>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29F8"/>
    <w:rsid w:val="00562B65"/>
    <w:rsid w:val="00562EFD"/>
    <w:rsid w:val="00565662"/>
    <w:rsid w:val="005665CF"/>
    <w:rsid w:val="00566A30"/>
    <w:rsid w:val="0056766B"/>
    <w:rsid w:val="00570684"/>
    <w:rsid w:val="00570BEE"/>
    <w:rsid w:val="00570CF8"/>
    <w:rsid w:val="00571627"/>
    <w:rsid w:val="00573731"/>
    <w:rsid w:val="00573AD8"/>
    <w:rsid w:val="005740DE"/>
    <w:rsid w:val="00574161"/>
    <w:rsid w:val="0057417C"/>
    <w:rsid w:val="00574924"/>
    <w:rsid w:val="00575ADD"/>
    <w:rsid w:val="00575B73"/>
    <w:rsid w:val="0057754B"/>
    <w:rsid w:val="005777BD"/>
    <w:rsid w:val="00577EAE"/>
    <w:rsid w:val="0058092D"/>
    <w:rsid w:val="00580BBA"/>
    <w:rsid w:val="00581136"/>
    <w:rsid w:val="005829CC"/>
    <w:rsid w:val="00582FF6"/>
    <w:rsid w:val="00583581"/>
    <w:rsid w:val="0058427D"/>
    <w:rsid w:val="0058447A"/>
    <w:rsid w:val="00584F85"/>
    <w:rsid w:val="00585524"/>
    <w:rsid w:val="005860BC"/>
    <w:rsid w:val="0058624F"/>
    <w:rsid w:val="005863EA"/>
    <w:rsid w:val="005879C2"/>
    <w:rsid w:val="00587C91"/>
    <w:rsid w:val="005908D8"/>
    <w:rsid w:val="00590D5C"/>
    <w:rsid w:val="005913DC"/>
    <w:rsid w:val="005917D1"/>
    <w:rsid w:val="00592340"/>
    <w:rsid w:val="005942F3"/>
    <w:rsid w:val="00594694"/>
    <w:rsid w:val="0059481A"/>
    <w:rsid w:val="00596CE8"/>
    <w:rsid w:val="00596E3A"/>
    <w:rsid w:val="005A0522"/>
    <w:rsid w:val="005A200E"/>
    <w:rsid w:val="005A24ED"/>
    <w:rsid w:val="005A2614"/>
    <w:rsid w:val="005A410B"/>
    <w:rsid w:val="005A4916"/>
    <w:rsid w:val="005A49BB"/>
    <w:rsid w:val="005A5F27"/>
    <w:rsid w:val="005A5FB6"/>
    <w:rsid w:val="005A68D0"/>
    <w:rsid w:val="005A759B"/>
    <w:rsid w:val="005B0297"/>
    <w:rsid w:val="005B1754"/>
    <w:rsid w:val="005B2097"/>
    <w:rsid w:val="005B2341"/>
    <w:rsid w:val="005B3401"/>
    <w:rsid w:val="005B3439"/>
    <w:rsid w:val="005B3ED7"/>
    <w:rsid w:val="005B5752"/>
    <w:rsid w:val="005B5CC9"/>
    <w:rsid w:val="005B5D08"/>
    <w:rsid w:val="005B678C"/>
    <w:rsid w:val="005B69C8"/>
    <w:rsid w:val="005B6F2D"/>
    <w:rsid w:val="005B7825"/>
    <w:rsid w:val="005C06E7"/>
    <w:rsid w:val="005C0C90"/>
    <w:rsid w:val="005C0FBB"/>
    <w:rsid w:val="005C2499"/>
    <w:rsid w:val="005C267C"/>
    <w:rsid w:val="005C2FDD"/>
    <w:rsid w:val="005C33D9"/>
    <w:rsid w:val="005C4467"/>
    <w:rsid w:val="005C4D77"/>
    <w:rsid w:val="005C500A"/>
    <w:rsid w:val="005C6A0A"/>
    <w:rsid w:val="005C7616"/>
    <w:rsid w:val="005D24AB"/>
    <w:rsid w:val="005D2578"/>
    <w:rsid w:val="005D558A"/>
    <w:rsid w:val="005E2ED3"/>
    <w:rsid w:val="005E2EF9"/>
    <w:rsid w:val="005E3A8D"/>
    <w:rsid w:val="005E3AF2"/>
    <w:rsid w:val="005E3EA8"/>
    <w:rsid w:val="005E52F9"/>
    <w:rsid w:val="005E5382"/>
    <w:rsid w:val="005E5495"/>
    <w:rsid w:val="005E60CC"/>
    <w:rsid w:val="005E6640"/>
    <w:rsid w:val="005F0A12"/>
    <w:rsid w:val="005F0F17"/>
    <w:rsid w:val="005F1168"/>
    <w:rsid w:val="005F3627"/>
    <w:rsid w:val="005F492D"/>
    <w:rsid w:val="005F4ADB"/>
    <w:rsid w:val="005F4CD5"/>
    <w:rsid w:val="005F5174"/>
    <w:rsid w:val="005F5249"/>
    <w:rsid w:val="005F5662"/>
    <w:rsid w:val="005F5D93"/>
    <w:rsid w:val="005F73B1"/>
    <w:rsid w:val="005F798F"/>
    <w:rsid w:val="00600033"/>
    <w:rsid w:val="00602D11"/>
    <w:rsid w:val="0060541C"/>
    <w:rsid w:val="00606ECA"/>
    <w:rsid w:val="00610942"/>
    <w:rsid w:val="00610F40"/>
    <w:rsid w:val="0061374E"/>
    <w:rsid w:val="00615068"/>
    <w:rsid w:val="006175CD"/>
    <w:rsid w:val="0061778F"/>
    <w:rsid w:val="00617801"/>
    <w:rsid w:val="00617D41"/>
    <w:rsid w:val="006206D7"/>
    <w:rsid w:val="00621ABE"/>
    <w:rsid w:val="0062240C"/>
    <w:rsid w:val="00622BD6"/>
    <w:rsid w:val="00624887"/>
    <w:rsid w:val="00624899"/>
    <w:rsid w:val="00624A72"/>
    <w:rsid w:val="00624F5A"/>
    <w:rsid w:val="00625A38"/>
    <w:rsid w:val="0062681E"/>
    <w:rsid w:val="00626BBE"/>
    <w:rsid w:val="006270DD"/>
    <w:rsid w:val="00627288"/>
    <w:rsid w:val="006301FD"/>
    <w:rsid w:val="00630EE6"/>
    <w:rsid w:val="0063178A"/>
    <w:rsid w:val="00631D0A"/>
    <w:rsid w:val="00632559"/>
    <w:rsid w:val="00633389"/>
    <w:rsid w:val="00633F28"/>
    <w:rsid w:val="00633F47"/>
    <w:rsid w:val="00633F5F"/>
    <w:rsid w:val="006348EF"/>
    <w:rsid w:val="006358E1"/>
    <w:rsid w:val="00635BCD"/>
    <w:rsid w:val="0063673E"/>
    <w:rsid w:val="006371A1"/>
    <w:rsid w:val="00637266"/>
    <w:rsid w:val="006378B2"/>
    <w:rsid w:val="00640DF4"/>
    <w:rsid w:val="00641175"/>
    <w:rsid w:val="00641AFD"/>
    <w:rsid w:val="00644741"/>
    <w:rsid w:val="00644778"/>
    <w:rsid w:val="006448DA"/>
    <w:rsid w:val="006451B6"/>
    <w:rsid w:val="00645673"/>
    <w:rsid w:val="006471DF"/>
    <w:rsid w:val="006475A9"/>
    <w:rsid w:val="00650C30"/>
    <w:rsid w:val="00651635"/>
    <w:rsid w:val="0065195B"/>
    <w:rsid w:val="006519F7"/>
    <w:rsid w:val="00653FF7"/>
    <w:rsid w:val="006555A6"/>
    <w:rsid w:val="00655704"/>
    <w:rsid w:val="00655BEA"/>
    <w:rsid w:val="00655FD2"/>
    <w:rsid w:val="00656FDF"/>
    <w:rsid w:val="00657BBF"/>
    <w:rsid w:val="00660C30"/>
    <w:rsid w:val="00660EE6"/>
    <w:rsid w:val="00662DA0"/>
    <w:rsid w:val="00662F7F"/>
    <w:rsid w:val="0066306A"/>
    <w:rsid w:val="00663BBA"/>
    <w:rsid w:val="00663E80"/>
    <w:rsid w:val="00663F0B"/>
    <w:rsid w:val="0066506A"/>
    <w:rsid w:val="00665B26"/>
    <w:rsid w:val="006664FF"/>
    <w:rsid w:val="00666556"/>
    <w:rsid w:val="006714AD"/>
    <w:rsid w:val="00671839"/>
    <w:rsid w:val="00671AEE"/>
    <w:rsid w:val="00673CE3"/>
    <w:rsid w:val="006749B6"/>
    <w:rsid w:val="00674CB8"/>
    <w:rsid w:val="00674D26"/>
    <w:rsid w:val="00676BAC"/>
    <w:rsid w:val="00677217"/>
    <w:rsid w:val="006773B1"/>
    <w:rsid w:val="006779BF"/>
    <w:rsid w:val="006807E1"/>
    <w:rsid w:val="00681A61"/>
    <w:rsid w:val="00682364"/>
    <w:rsid w:val="00682F9A"/>
    <w:rsid w:val="006832C2"/>
    <w:rsid w:val="006836A0"/>
    <w:rsid w:val="00683ABC"/>
    <w:rsid w:val="0068651D"/>
    <w:rsid w:val="0068732F"/>
    <w:rsid w:val="006875A6"/>
    <w:rsid w:val="006876D9"/>
    <w:rsid w:val="00690058"/>
    <w:rsid w:val="00690059"/>
    <w:rsid w:val="006901A3"/>
    <w:rsid w:val="00690E21"/>
    <w:rsid w:val="00692AFF"/>
    <w:rsid w:val="006939A6"/>
    <w:rsid w:val="00694719"/>
    <w:rsid w:val="00694D80"/>
    <w:rsid w:val="00695ED2"/>
    <w:rsid w:val="006969D2"/>
    <w:rsid w:val="00697F37"/>
    <w:rsid w:val="006A0432"/>
    <w:rsid w:val="006A0CCD"/>
    <w:rsid w:val="006A1548"/>
    <w:rsid w:val="006A1A14"/>
    <w:rsid w:val="006A1F67"/>
    <w:rsid w:val="006A2D8E"/>
    <w:rsid w:val="006A2FEA"/>
    <w:rsid w:val="006A3035"/>
    <w:rsid w:val="006A3EC9"/>
    <w:rsid w:val="006A4531"/>
    <w:rsid w:val="006A4729"/>
    <w:rsid w:val="006A4784"/>
    <w:rsid w:val="006A5037"/>
    <w:rsid w:val="006A5546"/>
    <w:rsid w:val="006A63DD"/>
    <w:rsid w:val="006A6A90"/>
    <w:rsid w:val="006A6C53"/>
    <w:rsid w:val="006A7FEF"/>
    <w:rsid w:val="006B07CF"/>
    <w:rsid w:val="006B0F00"/>
    <w:rsid w:val="006B2F0B"/>
    <w:rsid w:val="006B3097"/>
    <w:rsid w:val="006B33B9"/>
    <w:rsid w:val="006B45ED"/>
    <w:rsid w:val="006B46E0"/>
    <w:rsid w:val="006B55B5"/>
    <w:rsid w:val="006C0378"/>
    <w:rsid w:val="006C0468"/>
    <w:rsid w:val="006C0C4C"/>
    <w:rsid w:val="006C2395"/>
    <w:rsid w:val="006C251B"/>
    <w:rsid w:val="006C2AFF"/>
    <w:rsid w:val="006C352C"/>
    <w:rsid w:val="006C4963"/>
    <w:rsid w:val="006C4ACD"/>
    <w:rsid w:val="006C529F"/>
    <w:rsid w:val="006C561F"/>
    <w:rsid w:val="006C5ABF"/>
    <w:rsid w:val="006C5DA3"/>
    <w:rsid w:val="006C683E"/>
    <w:rsid w:val="006C6BC0"/>
    <w:rsid w:val="006C77F5"/>
    <w:rsid w:val="006C7C44"/>
    <w:rsid w:val="006D10FA"/>
    <w:rsid w:val="006D17E8"/>
    <w:rsid w:val="006D1D0F"/>
    <w:rsid w:val="006D2456"/>
    <w:rsid w:val="006D2C07"/>
    <w:rsid w:val="006D31B0"/>
    <w:rsid w:val="006D3391"/>
    <w:rsid w:val="006D4227"/>
    <w:rsid w:val="006D439F"/>
    <w:rsid w:val="006D450B"/>
    <w:rsid w:val="006D4C9A"/>
    <w:rsid w:val="006D5B65"/>
    <w:rsid w:val="006D6B6C"/>
    <w:rsid w:val="006D6D58"/>
    <w:rsid w:val="006D7744"/>
    <w:rsid w:val="006E062D"/>
    <w:rsid w:val="006E1686"/>
    <w:rsid w:val="006E1FFD"/>
    <w:rsid w:val="006E2169"/>
    <w:rsid w:val="006E21DB"/>
    <w:rsid w:val="006E23BE"/>
    <w:rsid w:val="006E3BE7"/>
    <w:rsid w:val="006E4F8B"/>
    <w:rsid w:val="006E5116"/>
    <w:rsid w:val="006E5597"/>
    <w:rsid w:val="006E6BD1"/>
    <w:rsid w:val="006E7CD3"/>
    <w:rsid w:val="006F0939"/>
    <w:rsid w:val="006F2301"/>
    <w:rsid w:val="006F3108"/>
    <w:rsid w:val="006F4140"/>
    <w:rsid w:val="006F4574"/>
    <w:rsid w:val="006F4AFC"/>
    <w:rsid w:val="006F509D"/>
    <w:rsid w:val="006F51D7"/>
    <w:rsid w:val="006F617F"/>
    <w:rsid w:val="006F62AE"/>
    <w:rsid w:val="006F7461"/>
    <w:rsid w:val="007008FD"/>
    <w:rsid w:val="00701855"/>
    <w:rsid w:val="00702788"/>
    <w:rsid w:val="007055D3"/>
    <w:rsid w:val="00705B49"/>
    <w:rsid w:val="00706AFB"/>
    <w:rsid w:val="0071072F"/>
    <w:rsid w:val="007116D8"/>
    <w:rsid w:val="007124E8"/>
    <w:rsid w:val="00712B5B"/>
    <w:rsid w:val="00712F1D"/>
    <w:rsid w:val="007134E5"/>
    <w:rsid w:val="00714831"/>
    <w:rsid w:val="0071490E"/>
    <w:rsid w:val="00715479"/>
    <w:rsid w:val="00715C51"/>
    <w:rsid w:val="0071696B"/>
    <w:rsid w:val="007178B0"/>
    <w:rsid w:val="00717CB0"/>
    <w:rsid w:val="00722242"/>
    <w:rsid w:val="00722C30"/>
    <w:rsid w:val="00723BC4"/>
    <w:rsid w:val="0072531D"/>
    <w:rsid w:val="007258E6"/>
    <w:rsid w:val="007268EA"/>
    <w:rsid w:val="0072740D"/>
    <w:rsid w:val="00727511"/>
    <w:rsid w:val="00727B34"/>
    <w:rsid w:val="00727B71"/>
    <w:rsid w:val="007317B0"/>
    <w:rsid w:val="0073191C"/>
    <w:rsid w:val="0073223A"/>
    <w:rsid w:val="0073268E"/>
    <w:rsid w:val="007326CD"/>
    <w:rsid w:val="00733647"/>
    <w:rsid w:val="00733B50"/>
    <w:rsid w:val="00733E1A"/>
    <w:rsid w:val="007354E1"/>
    <w:rsid w:val="007366F5"/>
    <w:rsid w:val="007367EE"/>
    <w:rsid w:val="007372E7"/>
    <w:rsid w:val="0074044D"/>
    <w:rsid w:val="007417A2"/>
    <w:rsid w:val="00741F44"/>
    <w:rsid w:val="007429CE"/>
    <w:rsid w:val="007438E5"/>
    <w:rsid w:val="007441BB"/>
    <w:rsid w:val="00744830"/>
    <w:rsid w:val="00744E13"/>
    <w:rsid w:val="007461EA"/>
    <w:rsid w:val="0074771E"/>
    <w:rsid w:val="0075029E"/>
    <w:rsid w:val="00750A07"/>
    <w:rsid w:val="0075106D"/>
    <w:rsid w:val="007518A4"/>
    <w:rsid w:val="00752F1F"/>
    <w:rsid w:val="00752F50"/>
    <w:rsid w:val="00753157"/>
    <w:rsid w:val="0075324E"/>
    <w:rsid w:val="00755A73"/>
    <w:rsid w:val="00756213"/>
    <w:rsid w:val="00756505"/>
    <w:rsid w:val="00757718"/>
    <w:rsid w:val="00757A0D"/>
    <w:rsid w:val="00757A84"/>
    <w:rsid w:val="00757F97"/>
    <w:rsid w:val="00760ADD"/>
    <w:rsid w:val="00760B06"/>
    <w:rsid w:val="00761A05"/>
    <w:rsid w:val="007620C5"/>
    <w:rsid w:val="007627F4"/>
    <w:rsid w:val="007637FC"/>
    <w:rsid w:val="00763BE5"/>
    <w:rsid w:val="00763C0C"/>
    <w:rsid w:val="00763DFE"/>
    <w:rsid w:val="0076451B"/>
    <w:rsid w:val="00764707"/>
    <w:rsid w:val="0076567F"/>
    <w:rsid w:val="00767175"/>
    <w:rsid w:val="00767BF8"/>
    <w:rsid w:val="00767D95"/>
    <w:rsid w:val="00773A3F"/>
    <w:rsid w:val="00773EA4"/>
    <w:rsid w:val="00776019"/>
    <w:rsid w:val="00776AFD"/>
    <w:rsid w:val="00777F55"/>
    <w:rsid w:val="00780F7F"/>
    <w:rsid w:val="007811B0"/>
    <w:rsid w:val="0078173D"/>
    <w:rsid w:val="00781828"/>
    <w:rsid w:val="00781E3A"/>
    <w:rsid w:val="007823F6"/>
    <w:rsid w:val="00782FA9"/>
    <w:rsid w:val="00783BCD"/>
    <w:rsid w:val="0078574E"/>
    <w:rsid w:val="00785D34"/>
    <w:rsid w:val="007864B3"/>
    <w:rsid w:val="007865EC"/>
    <w:rsid w:val="00787460"/>
    <w:rsid w:val="00787F60"/>
    <w:rsid w:val="0079110A"/>
    <w:rsid w:val="007918EF"/>
    <w:rsid w:val="00791C33"/>
    <w:rsid w:val="007926B1"/>
    <w:rsid w:val="007936DE"/>
    <w:rsid w:val="0079456D"/>
    <w:rsid w:val="00795928"/>
    <w:rsid w:val="007976EA"/>
    <w:rsid w:val="00797CA1"/>
    <w:rsid w:val="007A0B91"/>
    <w:rsid w:val="007A14C0"/>
    <w:rsid w:val="007A18B7"/>
    <w:rsid w:val="007A20BE"/>
    <w:rsid w:val="007A259C"/>
    <w:rsid w:val="007A3C9B"/>
    <w:rsid w:val="007A78C8"/>
    <w:rsid w:val="007B34C2"/>
    <w:rsid w:val="007B37EB"/>
    <w:rsid w:val="007B3EDE"/>
    <w:rsid w:val="007B517E"/>
    <w:rsid w:val="007B705E"/>
    <w:rsid w:val="007B7511"/>
    <w:rsid w:val="007C1DAF"/>
    <w:rsid w:val="007C2717"/>
    <w:rsid w:val="007C2FDB"/>
    <w:rsid w:val="007C3237"/>
    <w:rsid w:val="007C3430"/>
    <w:rsid w:val="007C3524"/>
    <w:rsid w:val="007C4B48"/>
    <w:rsid w:val="007C7200"/>
    <w:rsid w:val="007C7202"/>
    <w:rsid w:val="007C733A"/>
    <w:rsid w:val="007C7953"/>
    <w:rsid w:val="007D07C0"/>
    <w:rsid w:val="007D11E5"/>
    <w:rsid w:val="007D11E7"/>
    <w:rsid w:val="007D1208"/>
    <w:rsid w:val="007D1F45"/>
    <w:rsid w:val="007D29EF"/>
    <w:rsid w:val="007D2EA7"/>
    <w:rsid w:val="007D38BB"/>
    <w:rsid w:val="007D3D3B"/>
    <w:rsid w:val="007D56BF"/>
    <w:rsid w:val="007D5943"/>
    <w:rsid w:val="007D5C6B"/>
    <w:rsid w:val="007D65F7"/>
    <w:rsid w:val="007D676D"/>
    <w:rsid w:val="007D6C18"/>
    <w:rsid w:val="007D75AE"/>
    <w:rsid w:val="007D7EB0"/>
    <w:rsid w:val="007E029A"/>
    <w:rsid w:val="007E05C8"/>
    <w:rsid w:val="007E20DF"/>
    <w:rsid w:val="007E2680"/>
    <w:rsid w:val="007E2DB8"/>
    <w:rsid w:val="007E449C"/>
    <w:rsid w:val="007E4E3C"/>
    <w:rsid w:val="007E4E65"/>
    <w:rsid w:val="007E5607"/>
    <w:rsid w:val="007E5B23"/>
    <w:rsid w:val="007E5E3A"/>
    <w:rsid w:val="007E6687"/>
    <w:rsid w:val="007E6D87"/>
    <w:rsid w:val="007E7ACD"/>
    <w:rsid w:val="007F00EA"/>
    <w:rsid w:val="007F15C7"/>
    <w:rsid w:val="007F1B50"/>
    <w:rsid w:val="007F2273"/>
    <w:rsid w:val="007F2903"/>
    <w:rsid w:val="007F571E"/>
    <w:rsid w:val="007F5C0D"/>
    <w:rsid w:val="007F5F90"/>
    <w:rsid w:val="007F77B6"/>
    <w:rsid w:val="007F7BDC"/>
    <w:rsid w:val="008009EC"/>
    <w:rsid w:val="00801FBE"/>
    <w:rsid w:val="008030F7"/>
    <w:rsid w:val="00803858"/>
    <w:rsid w:val="00803AA6"/>
    <w:rsid w:val="00803E9B"/>
    <w:rsid w:val="00804613"/>
    <w:rsid w:val="00804BE0"/>
    <w:rsid w:val="00805A9A"/>
    <w:rsid w:val="0080698D"/>
    <w:rsid w:val="00807979"/>
    <w:rsid w:val="008108F8"/>
    <w:rsid w:val="008112AB"/>
    <w:rsid w:val="00811635"/>
    <w:rsid w:val="00812CD6"/>
    <w:rsid w:val="008133A4"/>
    <w:rsid w:val="008134EF"/>
    <w:rsid w:val="00813BEA"/>
    <w:rsid w:val="0081450B"/>
    <w:rsid w:val="008145E6"/>
    <w:rsid w:val="00816092"/>
    <w:rsid w:val="0081723C"/>
    <w:rsid w:val="00817FE3"/>
    <w:rsid w:val="0082003B"/>
    <w:rsid w:val="008201C4"/>
    <w:rsid w:val="0082144C"/>
    <w:rsid w:val="00822140"/>
    <w:rsid w:val="008239DB"/>
    <w:rsid w:val="00824C32"/>
    <w:rsid w:val="00824E89"/>
    <w:rsid w:val="0082645B"/>
    <w:rsid w:val="008266A8"/>
    <w:rsid w:val="008266DC"/>
    <w:rsid w:val="00827626"/>
    <w:rsid w:val="0083242E"/>
    <w:rsid w:val="00832643"/>
    <w:rsid w:val="0083264F"/>
    <w:rsid w:val="008336E7"/>
    <w:rsid w:val="008346AD"/>
    <w:rsid w:val="008347DD"/>
    <w:rsid w:val="00835483"/>
    <w:rsid w:val="008360D8"/>
    <w:rsid w:val="008368CC"/>
    <w:rsid w:val="00840740"/>
    <w:rsid w:val="00840749"/>
    <w:rsid w:val="008409FA"/>
    <w:rsid w:val="0084144F"/>
    <w:rsid w:val="008414AC"/>
    <w:rsid w:val="008416F1"/>
    <w:rsid w:val="00841C55"/>
    <w:rsid w:val="00841FDD"/>
    <w:rsid w:val="008425C7"/>
    <w:rsid w:val="00842675"/>
    <w:rsid w:val="00844363"/>
    <w:rsid w:val="008461B8"/>
    <w:rsid w:val="00846F10"/>
    <w:rsid w:val="008477B3"/>
    <w:rsid w:val="00850D22"/>
    <w:rsid w:val="00850EAB"/>
    <w:rsid w:val="00851464"/>
    <w:rsid w:val="0085181E"/>
    <w:rsid w:val="008538E4"/>
    <w:rsid w:val="0085395E"/>
    <w:rsid w:val="00853FDE"/>
    <w:rsid w:val="0085485C"/>
    <w:rsid w:val="008563DD"/>
    <w:rsid w:val="00862A69"/>
    <w:rsid w:val="00862B1E"/>
    <w:rsid w:val="00862FB9"/>
    <w:rsid w:val="008634F5"/>
    <w:rsid w:val="00864637"/>
    <w:rsid w:val="00864D49"/>
    <w:rsid w:val="008659B8"/>
    <w:rsid w:val="008663AD"/>
    <w:rsid w:val="00866FA3"/>
    <w:rsid w:val="00867B23"/>
    <w:rsid w:val="00867CAA"/>
    <w:rsid w:val="00867DA2"/>
    <w:rsid w:val="0087006E"/>
    <w:rsid w:val="008714E8"/>
    <w:rsid w:val="00871919"/>
    <w:rsid w:val="008723D5"/>
    <w:rsid w:val="008724F0"/>
    <w:rsid w:val="00873826"/>
    <w:rsid w:val="00873848"/>
    <w:rsid w:val="0087462E"/>
    <w:rsid w:val="00875516"/>
    <w:rsid w:val="0087638D"/>
    <w:rsid w:val="008768B0"/>
    <w:rsid w:val="00880FC2"/>
    <w:rsid w:val="00881308"/>
    <w:rsid w:val="00881512"/>
    <w:rsid w:val="00881858"/>
    <w:rsid w:val="00883365"/>
    <w:rsid w:val="00883966"/>
    <w:rsid w:val="00884103"/>
    <w:rsid w:val="008842B6"/>
    <w:rsid w:val="008843CF"/>
    <w:rsid w:val="00884F1E"/>
    <w:rsid w:val="008859B9"/>
    <w:rsid w:val="00891640"/>
    <w:rsid w:val="00891B4B"/>
    <w:rsid w:val="00892D7A"/>
    <w:rsid w:val="00894A02"/>
    <w:rsid w:val="00894E99"/>
    <w:rsid w:val="00894F5E"/>
    <w:rsid w:val="0089598E"/>
    <w:rsid w:val="00896042"/>
    <w:rsid w:val="00896B3A"/>
    <w:rsid w:val="00896FB6"/>
    <w:rsid w:val="0089722B"/>
    <w:rsid w:val="00897D2E"/>
    <w:rsid w:val="008A032A"/>
    <w:rsid w:val="008A07A3"/>
    <w:rsid w:val="008A0B5B"/>
    <w:rsid w:val="008A0DEB"/>
    <w:rsid w:val="008A14BA"/>
    <w:rsid w:val="008A1791"/>
    <w:rsid w:val="008A1D4E"/>
    <w:rsid w:val="008A2014"/>
    <w:rsid w:val="008A2124"/>
    <w:rsid w:val="008A260C"/>
    <w:rsid w:val="008A27F1"/>
    <w:rsid w:val="008A4F0E"/>
    <w:rsid w:val="008A6096"/>
    <w:rsid w:val="008A760C"/>
    <w:rsid w:val="008A77C0"/>
    <w:rsid w:val="008A7973"/>
    <w:rsid w:val="008A7FF2"/>
    <w:rsid w:val="008B04B0"/>
    <w:rsid w:val="008B04FB"/>
    <w:rsid w:val="008B0D9D"/>
    <w:rsid w:val="008B0ED4"/>
    <w:rsid w:val="008B1371"/>
    <w:rsid w:val="008B1DCB"/>
    <w:rsid w:val="008B2AF2"/>
    <w:rsid w:val="008B434D"/>
    <w:rsid w:val="008B44BE"/>
    <w:rsid w:val="008B4BBD"/>
    <w:rsid w:val="008B4D0C"/>
    <w:rsid w:val="008B6304"/>
    <w:rsid w:val="008B65D8"/>
    <w:rsid w:val="008B7664"/>
    <w:rsid w:val="008C0188"/>
    <w:rsid w:val="008C0EDF"/>
    <w:rsid w:val="008C114F"/>
    <w:rsid w:val="008C1942"/>
    <w:rsid w:val="008C1AFA"/>
    <w:rsid w:val="008C23F4"/>
    <w:rsid w:val="008C245B"/>
    <w:rsid w:val="008C3D67"/>
    <w:rsid w:val="008C513D"/>
    <w:rsid w:val="008C6BD8"/>
    <w:rsid w:val="008D105F"/>
    <w:rsid w:val="008D10EF"/>
    <w:rsid w:val="008D16AA"/>
    <w:rsid w:val="008D2022"/>
    <w:rsid w:val="008D27A1"/>
    <w:rsid w:val="008D2CC4"/>
    <w:rsid w:val="008D2CFA"/>
    <w:rsid w:val="008D3A83"/>
    <w:rsid w:val="008D42E8"/>
    <w:rsid w:val="008D4795"/>
    <w:rsid w:val="008D48BD"/>
    <w:rsid w:val="008D4DAE"/>
    <w:rsid w:val="008D5318"/>
    <w:rsid w:val="008D568D"/>
    <w:rsid w:val="008E0009"/>
    <w:rsid w:val="008E0FF4"/>
    <w:rsid w:val="008E1524"/>
    <w:rsid w:val="008E29AF"/>
    <w:rsid w:val="008E4E34"/>
    <w:rsid w:val="008E4F5F"/>
    <w:rsid w:val="008E7113"/>
    <w:rsid w:val="008F16BE"/>
    <w:rsid w:val="008F216A"/>
    <w:rsid w:val="008F3605"/>
    <w:rsid w:val="008F3EAE"/>
    <w:rsid w:val="008F40AB"/>
    <w:rsid w:val="008F4ADE"/>
    <w:rsid w:val="008F4B2C"/>
    <w:rsid w:val="008F5C2F"/>
    <w:rsid w:val="008F642E"/>
    <w:rsid w:val="00900910"/>
    <w:rsid w:val="009009D2"/>
    <w:rsid w:val="00900A34"/>
    <w:rsid w:val="00900C1F"/>
    <w:rsid w:val="00902A89"/>
    <w:rsid w:val="0090387C"/>
    <w:rsid w:val="009050CC"/>
    <w:rsid w:val="0090687F"/>
    <w:rsid w:val="009102FF"/>
    <w:rsid w:val="00911278"/>
    <w:rsid w:val="0091157B"/>
    <w:rsid w:val="009117D3"/>
    <w:rsid w:val="00911997"/>
    <w:rsid w:val="00912C57"/>
    <w:rsid w:val="009131E8"/>
    <w:rsid w:val="00913629"/>
    <w:rsid w:val="009137A0"/>
    <w:rsid w:val="00913DC8"/>
    <w:rsid w:val="009142A3"/>
    <w:rsid w:val="00914598"/>
    <w:rsid w:val="00915AE4"/>
    <w:rsid w:val="00916A83"/>
    <w:rsid w:val="00917975"/>
    <w:rsid w:val="00917CC4"/>
    <w:rsid w:val="00920022"/>
    <w:rsid w:val="00923771"/>
    <w:rsid w:val="009238E1"/>
    <w:rsid w:val="00923EEC"/>
    <w:rsid w:val="009241EA"/>
    <w:rsid w:val="00924416"/>
    <w:rsid w:val="00924C02"/>
    <w:rsid w:val="00925039"/>
    <w:rsid w:val="009257CB"/>
    <w:rsid w:val="00926778"/>
    <w:rsid w:val="009267F8"/>
    <w:rsid w:val="00926E41"/>
    <w:rsid w:val="00927FAF"/>
    <w:rsid w:val="0093003B"/>
    <w:rsid w:val="009307FB"/>
    <w:rsid w:val="009318B2"/>
    <w:rsid w:val="009318C2"/>
    <w:rsid w:val="00933D6E"/>
    <w:rsid w:val="00935328"/>
    <w:rsid w:val="0093541D"/>
    <w:rsid w:val="009354B6"/>
    <w:rsid w:val="0093561E"/>
    <w:rsid w:val="00935BE1"/>
    <w:rsid w:val="0093759D"/>
    <w:rsid w:val="00937EB7"/>
    <w:rsid w:val="00940468"/>
    <w:rsid w:val="00940A7C"/>
    <w:rsid w:val="00941152"/>
    <w:rsid w:val="00942319"/>
    <w:rsid w:val="00942ECF"/>
    <w:rsid w:val="00943920"/>
    <w:rsid w:val="009441C6"/>
    <w:rsid w:val="00944644"/>
    <w:rsid w:val="00944BF9"/>
    <w:rsid w:val="00945B16"/>
    <w:rsid w:val="009464AF"/>
    <w:rsid w:val="00946F61"/>
    <w:rsid w:val="00950F80"/>
    <w:rsid w:val="00951A40"/>
    <w:rsid w:val="00951C1E"/>
    <w:rsid w:val="00951E86"/>
    <w:rsid w:val="0095303B"/>
    <w:rsid w:val="0095332B"/>
    <w:rsid w:val="00953E7A"/>
    <w:rsid w:val="00954036"/>
    <w:rsid w:val="00954836"/>
    <w:rsid w:val="0095552D"/>
    <w:rsid w:val="009556EB"/>
    <w:rsid w:val="009559E9"/>
    <w:rsid w:val="00955F1E"/>
    <w:rsid w:val="0095665A"/>
    <w:rsid w:val="009572F0"/>
    <w:rsid w:val="00957C4D"/>
    <w:rsid w:val="009623E6"/>
    <w:rsid w:val="0096445C"/>
    <w:rsid w:val="00964FED"/>
    <w:rsid w:val="009653FC"/>
    <w:rsid w:val="00965973"/>
    <w:rsid w:val="00965A0B"/>
    <w:rsid w:val="00966C1E"/>
    <w:rsid w:val="00970715"/>
    <w:rsid w:val="009714D6"/>
    <w:rsid w:val="00971CFF"/>
    <w:rsid w:val="00972D60"/>
    <w:rsid w:val="009734DD"/>
    <w:rsid w:val="00973AB8"/>
    <w:rsid w:val="00973E76"/>
    <w:rsid w:val="0097507E"/>
    <w:rsid w:val="009754D4"/>
    <w:rsid w:val="009758D6"/>
    <w:rsid w:val="00975D3C"/>
    <w:rsid w:val="009760E5"/>
    <w:rsid w:val="00976290"/>
    <w:rsid w:val="009763C2"/>
    <w:rsid w:val="00976909"/>
    <w:rsid w:val="00976BD0"/>
    <w:rsid w:val="00977B07"/>
    <w:rsid w:val="00981D3B"/>
    <w:rsid w:val="00981FBC"/>
    <w:rsid w:val="00982CC1"/>
    <w:rsid w:val="0098419A"/>
    <w:rsid w:val="00984E6E"/>
    <w:rsid w:val="00986734"/>
    <w:rsid w:val="00987C42"/>
    <w:rsid w:val="0099157C"/>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5185"/>
    <w:rsid w:val="009A6091"/>
    <w:rsid w:val="009A62BF"/>
    <w:rsid w:val="009A6531"/>
    <w:rsid w:val="009A7D62"/>
    <w:rsid w:val="009B0A61"/>
    <w:rsid w:val="009B240A"/>
    <w:rsid w:val="009B27C5"/>
    <w:rsid w:val="009B36CD"/>
    <w:rsid w:val="009B3A62"/>
    <w:rsid w:val="009B3F2C"/>
    <w:rsid w:val="009B5145"/>
    <w:rsid w:val="009B58FA"/>
    <w:rsid w:val="009B6377"/>
    <w:rsid w:val="009B6A8F"/>
    <w:rsid w:val="009B7E00"/>
    <w:rsid w:val="009C0EF9"/>
    <w:rsid w:val="009C153B"/>
    <w:rsid w:val="009C1B46"/>
    <w:rsid w:val="009C2BFC"/>
    <w:rsid w:val="009C3754"/>
    <w:rsid w:val="009C3A88"/>
    <w:rsid w:val="009C401B"/>
    <w:rsid w:val="009C4604"/>
    <w:rsid w:val="009C5771"/>
    <w:rsid w:val="009C6A40"/>
    <w:rsid w:val="009C6CBB"/>
    <w:rsid w:val="009C6DA2"/>
    <w:rsid w:val="009C7F18"/>
    <w:rsid w:val="009D192A"/>
    <w:rsid w:val="009D1CD2"/>
    <w:rsid w:val="009D26C1"/>
    <w:rsid w:val="009D34F4"/>
    <w:rsid w:val="009D3798"/>
    <w:rsid w:val="009D54F0"/>
    <w:rsid w:val="009D595D"/>
    <w:rsid w:val="009D5B8B"/>
    <w:rsid w:val="009D5C9C"/>
    <w:rsid w:val="009D5F9B"/>
    <w:rsid w:val="009D660A"/>
    <w:rsid w:val="009D6B51"/>
    <w:rsid w:val="009D7E50"/>
    <w:rsid w:val="009E06DC"/>
    <w:rsid w:val="009E08DF"/>
    <w:rsid w:val="009E15AE"/>
    <w:rsid w:val="009E2157"/>
    <w:rsid w:val="009E34E1"/>
    <w:rsid w:val="009E473B"/>
    <w:rsid w:val="009E4927"/>
    <w:rsid w:val="009E5C3B"/>
    <w:rsid w:val="009E6472"/>
    <w:rsid w:val="009E76DB"/>
    <w:rsid w:val="009E7838"/>
    <w:rsid w:val="009E7843"/>
    <w:rsid w:val="009E7D18"/>
    <w:rsid w:val="009F0834"/>
    <w:rsid w:val="009F0CAE"/>
    <w:rsid w:val="009F0E89"/>
    <w:rsid w:val="009F11ED"/>
    <w:rsid w:val="009F1CCB"/>
    <w:rsid w:val="009F36FA"/>
    <w:rsid w:val="009F51C5"/>
    <w:rsid w:val="009F58A0"/>
    <w:rsid w:val="009F5B96"/>
    <w:rsid w:val="009F70B4"/>
    <w:rsid w:val="009F73B9"/>
    <w:rsid w:val="009F7C40"/>
    <w:rsid w:val="00A00849"/>
    <w:rsid w:val="00A0088C"/>
    <w:rsid w:val="00A016BD"/>
    <w:rsid w:val="00A02141"/>
    <w:rsid w:val="00A030AF"/>
    <w:rsid w:val="00A04778"/>
    <w:rsid w:val="00A048A3"/>
    <w:rsid w:val="00A06E07"/>
    <w:rsid w:val="00A0703C"/>
    <w:rsid w:val="00A070B5"/>
    <w:rsid w:val="00A104AA"/>
    <w:rsid w:val="00A10803"/>
    <w:rsid w:val="00A116C8"/>
    <w:rsid w:val="00A1191D"/>
    <w:rsid w:val="00A11EB5"/>
    <w:rsid w:val="00A13042"/>
    <w:rsid w:val="00A13061"/>
    <w:rsid w:val="00A1434E"/>
    <w:rsid w:val="00A15122"/>
    <w:rsid w:val="00A1539A"/>
    <w:rsid w:val="00A16BBA"/>
    <w:rsid w:val="00A1778F"/>
    <w:rsid w:val="00A20896"/>
    <w:rsid w:val="00A20FB4"/>
    <w:rsid w:val="00A22163"/>
    <w:rsid w:val="00A22C6D"/>
    <w:rsid w:val="00A22EC3"/>
    <w:rsid w:val="00A23441"/>
    <w:rsid w:val="00A23A6A"/>
    <w:rsid w:val="00A24EA3"/>
    <w:rsid w:val="00A24FE3"/>
    <w:rsid w:val="00A25784"/>
    <w:rsid w:val="00A26C06"/>
    <w:rsid w:val="00A26D00"/>
    <w:rsid w:val="00A31173"/>
    <w:rsid w:val="00A311AD"/>
    <w:rsid w:val="00A34AE4"/>
    <w:rsid w:val="00A35987"/>
    <w:rsid w:val="00A36201"/>
    <w:rsid w:val="00A36B39"/>
    <w:rsid w:val="00A37186"/>
    <w:rsid w:val="00A413BC"/>
    <w:rsid w:val="00A415D3"/>
    <w:rsid w:val="00A421FF"/>
    <w:rsid w:val="00A43016"/>
    <w:rsid w:val="00A438CD"/>
    <w:rsid w:val="00A43996"/>
    <w:rsid w:val="00A43A06"/>
    <w:rsid w:val="00A44747"/>
    <w:rsid w:val="00A4496C"/>
    <w:rsid w:val="00A46D94"/>
    <w:rsid w:val="00A47103"/>
    <w:rsid w:val="00A472FC"/>
    <w:rsid w:val="00A5050E"/>
    <w:rsid w:val="00A5084C"/>
    <w:rsid w:val="00A52F25"/>
    <w:rsid w:val="00A53C79"/>
    <w:rsid w:val="00A5603E"/>
    <w:rsid w:val="00A567B5"/>
    <w:rsid w:val="00A56FF5"/>
    <w:rsid w:val="00A579A0"/>
    <w:rsid w:val="00A60D13"/>
    <w:rsid w:val="00A6133D"/>
    <w:rsid w:val="00A6166D"/>
    <w:rsid w:val="00A61A48"/>
    <w:rsid w:val="00A62A58"/>
    <w:rsid w:val="00A6520A"/>
    <w:rsid w:val="00A65377"/>
    <w:rsid w:val="00A659B1"/>
    <w:rsid w:val="00A6694F"/>
    <w:rsid w:val="00A67C7E"/>
    <w:rsid w:val="00A7019A"/>
    <w:rsid w:val="00A7168D"/>
    <w:rsid w:val="00A7219E"/>
    <w:rsid w:val="00A72B1A"/>
    <w:rsid w:val="00A736F0"/>
    <w:rsid w:val="00A7389C"/>
    <w:rsid w:val="00A73B8C"/>
    <w:rsid w:val="00A73CAB"/>
    <w:rsid w:val="00A7423C"/>
    <w:rsid w:val="00A74DB2"/>
    <w:rsid w:val="00A75DF0"/>
    <w:rsid w:val="00A77C10"/>
    <w:rsid w:val="00A77DC1"/>
    <w:rsid w:val="00A810C0"/>
    <w:rsid w:val="00A8150A"/>
    <w:rsid w:val="00A82CEF"/>
    <w:rsid w:val="00A83043"/>
    <w:rsid w:val="00A83EDF"/>
    <w:rsid w:val="00A8543D"/>
    <w:rsid w:val="00A87176"/>
    <w:rsid w:val="00A87F5A"/>
    <w:rsid w:val="00A90581"/>
    <w:rsid w:val="00A909DE"/>
    <w:rsid w:val="00A90F7E"/>
    <w:rsid w:val="00A91055"/>
    <w:rsid w:val="00A91373"/>
    <w:rsid w:val="00A917D8"/>
    <w:rsid w:val="00A9212C"/>
    <w:rsid w:val="00A93BCB"/>
    <w:rsid w:val="00A93C0B"/>
    <w:rsid w:val="00A94453"/>
    <w:rsid w:val="00A958BE"/>
    <w:rsid w:val="00A96778"/>
    <w:rsid w:val="00A96E9E"/>
    <w:rsid w:val="00A9700B"/>
    <w:rsid w:val="00A97B0A"/>
    <w:rsid w:val="00AA18B4"/>
    <w:rsid w:val="00AA18C2"/>
    <w:rsid w:val="00AA1EC1"/>
    <w:rsid w:val="00AA3CE1"/>
    <w:rsid w:val="00AA43A1"/>
    <w:rsid w:val="00AA5185"/>
    <w:rsid w:val="00AA5788"/>
    <w:rsid w:val="00AA59DE"/>
    <w:rsid w:val="00AA5F93"/>
    <w:rsid w:val="00AA6A7C"/>
    <w:rsid w:val="00AA6C66"/>
    <w:rsid w:val="00AA7E23"/>
    <w:rsid w:val="00AB0561"/>
    <w:rsid w:val="00AB41DA"/>
    <w:rsid w:val="00AB6061"/>
    <w:rsid w:val="00AB723C"/>
    <w:rsid w:val="00AB7606"/>
    <w:rsid w:val="00AC0781"/>
    <w:rsid w:val="00AC1CE0"/>
    <w:rsid w:val="00AC2BE9"/>
    <w:rsid w:val="00AC357C"/>
    <w:rsid w:val="00AC36AA"/>
    <w:rsid w:val="00AC36FB"/>
    <w:rsid w:val="00AC6CE7"/>
    <w:rsid w:val="00AC71FB"/>
    <w:rsid w:val="00AD00CC"/>
    <w:rsid w:val="00AD0BC9"/>
    <w:rsid w:val="00AD2DBF"/>
    <w:rsid w:val="00AD3E90"/>
    <w:rsid w:val="00AD4A11"/>
    <w:rsid w:val="00AD4CAF"/>
    <w:rsid w:val="00AD5F48"/>
    <w:rsid w:val="00AD67C6"/>
    <w:rsid w:val="00AD72B3"/>
    <w:rsid w:val="00AE0130"/>
    <w:rsid w:val="00AE26FD"/>
    <w:rsid w:val="00AE321D"/>
    <w:rsid w:val="00AE52A3"/>
    <w:rsid w:val="00AE5B46"/>
    <w:rsid w:val="00AE6151"/>
    <w:rsid w:val="00AE6753"/>
    <w:rsid w:val="00AE6D4E"/>
    <w:rsid w:val="00AE7B71"/>
    <w:rsid w:val="00AF119C"/>
    <w:rsid w:val="00AF33E0"/>
    <w:rsid w:val="00AF36B0"/>
    <w:rsid w:val="00AF371B"/>
    <w:rsid w:val="00AF40DF"/>
    <w:rsid w:val="00AF620F"/>
    <w:rsid w:val="00AF6885"/>
    <w:rsid w:val="00AF68B9"/>
    <w:rsid w:val="00AF6954"/>
    <w:rsid w:val="00AF6ADC"/>
    <w:rsid w:val="00AF7326"/>
    <w:rsid w:val="00AF7544"/>
    <w:rsid w:val="00AF7B4A"/>
    <w:rsid w:val="00B00853"/>
    <w:rsid w:val="00B012FF"/>
    <w:rsid w:val="00B01387"/>
    <w:rsid w:val="00B0139E"/>
    <w:rsid w:val="00B0245E"/>
    <w:rsid w:val="00B029E1"/>
    <w:rsid w:val="00B02B3F"/>
    <w:rsid w:val="00B02DE0"/>
    <w:rsid w:val="00B043B2"/>
    <w:rsid w:val="00B04764"/>
    <w:rsid w:val="00B07D76"/>
    <w:rsid w:val="00B10A5A"/>
    <w:rsid w:val="00B11258"/>
    <w:rsid w:val="00B1370F"/>
    <w:rsid w:val="00B15C67"/>
    <w:rsid w:val="00B15EF2"/>
    <w:rsid w:val="00B1759E"/>
    <w:rsid w:val="00B17CC1"/>
    <w:rsid w:val="00B17FF6"/>
    <w:rsid w:val="00B20906"/>
    <w:rsid w:val="00B21E71"/>
    <w:rsid w:val="00B2207C"/>
    <w:rsid w:val="00B231DC"/>
    <w:rsid w:val="00B23C8B"/>
    <w:rsid w:val="00B2406A"/>
    <w:rsid w:val="00B25043"/>
    <w:rsid w:val="00B252A8"/>
    <w:rsid w:val="00B2563E"/>
    <w:rsid w:val="00B25EA8"/>
    <w:rsid w:val="00B27ABE"/>
    <w:rsid w:val="00B308C0"/>
    <w:rsid w:val="00B3118A"/>
    <w:rsid w:val="00B31FB1"/>
    <w:rsid w:val="00B320B0"/>
    <w:rsid w:val="00B334D9"/>
    <w:rsid w:val="00B346C0"/>
    <w:rsid w:val="00B35731"/>
    <w:rsid w:val="00B37F7E"/>
    <w:rsid w:val="00B37FEC"/>
    <w:rsid w:val="00B40738"/>
    <w:rsid w:val="00B40E4A"/>
    <w:rsid w:val="00B4255C"/>
    <w:rsid w:val="00B42738"/>
    <w:rsid w:val="00B42BEA"/>
    <w:rsid w:val="00B42D9C"/>
    <w:rsid w:val="00B43514"/>
    <w:rsid w:val="00B4361C"/>
    <w:rsid w:val="00B43985"/>
    <w:rsid w:val="00B43A57"/>
    <w:rsid w:val="00B466CA"/>
    <w:rsid w:val="00B46D9C"/>
    <w:rsid w:val="00B47403"/>
    <w:rsid w:val="00B47DC8"/>
    <w:rsid w:val="00B507E4"/>
    <w:rsid w:val="00B509CA"/>
    <w:rsid w:val="00B51115"/>
    <w:rsid w:val="00B51313"/>
    <w:rsid w:val="00B518F6"/>
    <w:rsid w:val="00B51F55"/>
    <w:rsid w:val="00B54CC0"/>
    <w:rsid w:val="00B5524B"/>
    <w:rsid w:val="00B5527A"/>
    <w:rsid w:val="00B55E3C"/>
    <w:rsid w:val="00B5646A"/>
    <w:rsid w:val="00B564F9"/>
    <w:rsid w:val="00B577AC"/>
    <w:rsid w:val="00B60BC7"/>
    <w:rsid w:val="00B61A95"/>
    <w:rsid w:val="00B61ED6"/>
    <w:rsid w:val="00B62178"/>
    <w:rsid w:val="00B63BF6"/>
    <w:rsid w:val="00B63D4F"/>
    <w:rsid w:val="00B6413F"/>
    <w:rsid w:val="00B64226"/>
    <w:rsid w:val="00B643A4"/>
    <w:rsid w:val="00B645F3"/>
    <w:rsid w:val="00B6470B"/>
    <w:rsid w:val="00B67E5A"/>
    <w:rsid w:val="00B718C8"/>
    <w:rsid w:val="00B73289"/>
    <w:rsid w:val="00B738B3"/>
    <w:rsid w:val="00B73E74"/>
    <w:rsid w:val="00B74C36"/>
    <w:rsid w:val="00B7776F"/>
    <w:rsid w:val="00B77E6B"/>
    <w:rsid w:val="00B8003A"/>
    <w:rsid w:val="00B800FE"/>
    <w:rsid w:val="00B814A2"/>
    <w:rsid w:val="00B82743"/>
    <w:rsid w:val="00B82ABB"/>
    <w:rsid w:val="00B82D2E"/>
    <w:rsid w:val="00B82F77"/>
    <w:rsid w:val="00B83187"/>
    <w:rsid w:val="00B83413"/>
    <w:rsid w:val="00B84A0A"/>
    <w:rsid w:val="00B86204"/>
    <w:rsid w:val="00B86926"/>
    <w:rsid w:val="00B86CBD"/>
    <w:rsid w:val="00B87AD6"/>
    <w:rsid w:val="00B90B4F"/>
    <w:rsid w:val="00B9186B"/>
    <w:rsid w:val="00B92213"/>
    <w:rsid w:val="00B924CF"/>
    <w:rsid w:val="00B92A75"/>
    <w:rsid w:val="00B92C38"/>
    <w:rsid w:val="00B94E32"/>
    <w:rsid w:val="00B958B9"/>
    <w:rsid w:val="00B966DA"/>
    <w:rsid w:val="00B9783B"/>
    <w:rsid w:val="00BA0C34"/>
    <w:rsid w:val="00BA0C7C"/>
    <w:rsid w:val="00BA14DA"/>
    <w:rsid w:val="00BA3F77"/>
    <w:rsid w:val="00BA46FA"/>
    <w:rsid w:val="00BA54B4"/>
    <w:rsid w:val="00BA59E8"/>
    <w:rsid w:val="00BA5C44"/>
    <w:rsid w:val="00BB062B"/>
    <w:rsid w:val="00BB0DC4"/>
    <w:rsid w:val="00BB1F77"/>
    <w:rsid w:val="00BB25FB"/>
    <w:rsid w:val="00BB2629"/>
    <w:rsid w:val="00BB3114"/>
    <w:rsid w:val="00BB6911"/>
    <w:rsid w:val="00BB69E9"/>
    <w:rsid w:val="00BB6AD9"/>
    <w:rsid w:val="00BC1259"/>
    <w:rsid w:val="00BC3ABA"/>
    <w:rsid w:val="00BC3B40"/>
    <w:rsid w:val="00BC3F4F"/>
    <w:rsid w:val="00BC4945"/>
    <w:rsid w:val="00BC5487"/>
    <w:rsid w:val="00BC55BA"/>
    <w:rsid w:val="00BC6786"/>
    <w:rsid w:val="00BC6C05"/>
    <w:rsid w:val="00BC7899"/>
    <w:rsid w:val="00BC7B6C"/>
    <w:rsid w:val="00BD3990"/>
    <w:rsid w:val="00BD46B2"/>
    <w:rsid w:val="00BD5A9F"/>
    <w:rsid w:val="00BD5BF2"/>
    <w:rsid w:val="00BE3169"/>
    <w:rsid w:val="00BE5D2B"/>
    <w:rsid w:val="00BE654F"/>
    <w:rsid w:val="00BE6C70"/>
    <w:rsid w:val="00BE733B"/>
    <w:rsid w:val="00BE7901"/>
    <w:rsid w:val="00BF00EE"/>
    <w:rsid w:val="00BF2447"/>
    <w:rsid w:val="00BF37AA"/>
    <w:rsid w:val="00BF47D4"/>
    <w:rsid w:val="00BF4E65"/>
    <w:rsid w:val="00BF6A13"/>
    <w:rsid w:val="00C00139"/>
    <w:rsid w:val="00C002E1"/>
    <w:rsid w:val="00C00D1E"/>
    <w:rsid w:val="00C00DE2"/>
    <w:rsid w:val="00C00E1B"/>
    <w:rsid w:val="00C01B6B"/>
    <w:rsid w:val="00C01C2E"/>
    <w:rsid w:val="00C026BF"/>
    <w:rsid w:val="00C042AB"/>
    <w:rsid w:val="00C0430B"/>
    <w:rsid w:val="00C04681"/>
    <w:rsid w:val="00C052D0"/>
    <w:rsid w:val="00C05F98"/>
    <w:rsid w:val="00C06428"/>
    <w:rsid w:val="00C0796E"/>
    <w:rsid w:val="00C07E28"/>
    <w:rsid w:val="00C11224"/>
    <w:rsid w:val="00C11B2B"/>
    <w:rsid w:val="00C13656"/>
    <w:rsid w:val="00C1456A"/>
    <w:rsid w:val="00C1494F"/>
    <w:rsid w:val="00C14C9A"/>
    <w:rsid w:val="00C14C9B"/>
    <w:rsid w:val="00C15563"/>
    <w:rsid w:val="00C15902"/>
    <w:rsid w:val="00C168AE"/>
    <w:rsid w:val="00C16C33"/>
    <w:rsid w:val="00C17473"/>
    <w:rsid w:val="00C201BF"/>
    <w:rsid w:val="00C2135A"/>
    <w:rsid w:val="00C21969"/>
    <w:rsid w:val="00C21BF5"/>
    <w:rsid w:val="00C2253A"/>
    <w:rsid w:val="00C22637"/>
    <w:rsid w:val="00C229F2"/>
    <w:rsid w:val="00C22BEB"/>
    <w:rsid w:val="00C23062"/>
    <w:rsid w:val="00C23BBE"/>
    <w:rsid w:val="00C248A9"/>
    <w:rsid w:val="00C24B91"/>
    <w:rsid w:val="00C24D55"/>
    <w:rsid w:val="00C27EC9"/>
    <w:rsid w:val="00C303F2"/>
    <w:rsid w:val="00C31749"/>
    <w:rsid w:val="00C31F89"/>
    <w:rsid w:val="00C32987"/>
    <w:rsid w:val="00C33675"/>
    <w:rsid w:val="00C338D5"/>
    <w:rsid w:val="00C34DF1"/>
    <w:rsid w:val="00C359CD"/>
    <w:rsid w:val="00C36309"/>
    <w:rsid w:val="00C364FD"/>
    <w:rsid w:val="00C375B2"/>
    <w:rsid w:val="00C37D4A"/>
    <w:rsid w:val="00C37F7A"/>
    <w:rsid w:val="00C40977"/>
    <w:rsid w:val="00C40C52"/>
    <w:rsid w:val="00C412F4"/>
    <w:rsid w:val="00C42D0D"/>
    <w:rsid w:val="00C4339B"/>
    <w:rsid w:val="00C44BED"/>
    <w:rsid w:val="00C4558A"/>
    <w:rsid w:val="00C45940"/>
    <w:rsid w:val="00C4594E"/>
    <w:rsid w:val="00C471C0"/>
    <w:rsid w:val="00C50C7A"/>
    <w:rsid w:val="00C51336"/>
    <w:rsid w:val="00C52210"/>
    <w:rsid w:val="00C54229"/>
    <w:rsid w:val="00C561C5"/>
    <w:rsid w:val="00C5634A"/>
    <w:rsid w:val="00C56C9D"/>
    <w:rsid w:val="00C576C8"/>
    <w:rsid w:val="00C5776E"/>
    <w:rsid w:val="00C60A2B"/>
    <w:rsid w:val="00C60E28"/>
    <w:rsid w:val="00C6120B"/>
    <w:rsid w:val="00C62A5D"/>
    <w:rsid w:val="00C64CA1"/>
    <w:rsid w:val="00C66F10"/>
    <w:rsid w:val="00C70F62"/>
    <w:rsid w:val="00C74053"/>
    <w:rsid w:val="00C759C6"/>
    <w:rsid w:val="00C76053"/>
    <w:rsid w:val="00C760A3"/>
    <w:rsid w:val="00C7688B"/>
    <w:rsid w:val="00C77455"/>
    <w:rsid w:val="00C777A6"/>
    <w:rsid w:val="00C77C72"/>
    <w:rsid w:val="00C77CA8"/>
    <w:rsid w:val="00C77D19"/>
    <w:rsid w:val="00C8267C"/>
    <w:rsid w:val="00C82830"/>
    <w:rsid w:val="00C82C43"/>
    <w:rsid w:val="00C83F52"/>
    <w:rsid w:val="00C87376"/>
    <w:rsid w:val="00C87846"/>
    <w:rsid w:val="00C91476"/>
    <w:rsid w:val="00C933F4"/>
    <w:rsid w:val="00C952F1"/>
    <w:rsid w:val="00C957EA"/>
    <w:rsid w:val="00C95CCA"/>
    <w:rsid w:val="00C95F4E"/>
    <w:rsid w:val="00C95FD9"/>
    <w:rsid w:val="00C97040"/>
    <w:rsid w:val="00C975EA"/>
    <w:rsid w:val="00CA1B4D"/>
    <w:rsid w:val="00CA2300"/>
    <w:rsid w:val="00CA2A1E"/>
    <w:rsid w:val="00CA3557"/>
    <w:rsid w:val="00CA3F01"/>
    <w:rsid w:val="00CA69CE"/>
    <w:rsid w:val="00CA6B86"/>
    <w:rsid w:val="00CA7B34"/>
    <w:rsid w:val="00CA7C72"/>
    <w:rsid w:val="00CB0F85"/>
    <w:rsid w:val="00CB1C72"/>
    <w:rsid w:val="00CB1E4F"/>
    <w:rsid w:val="00CB2BE7"/>
    <w:rsid w:val="00CB3671"/>
    <w:rsid w:val="00CB3FED"/>
    <w:rsid w:val="00CB54FA"/>
    <w:rsid w:val="00CB5879"/>
    <w:rsid w:val="00CB58F6"/>
    <w:rsid w:val="00CB7347"/>
    <w:rsid w:val="00CB77AE"/>
    <w:rsid w:val="00CC06CF"/>
    <w:rsid w:val="00CC227C"/>
    <w:rsid w:val="00CC2437"/>
    <w:rsid w:val="00CC357F"/>
    <w:rsid w:val="00CC4BBF"/>
    <w:rsid w:val="00CC5ABC"/>
    <w:rsid w:val="00CC6E2E"/>
    <w:rsid w:val="00CC6F87"/>
    <w:rsid w:val="00CC6FB5"/>
    <w:rsid w:val="00CD0675"/>
    <w:rsid w:val="00CD14C9"/>
    <w:rsid w:val="00CD3018"/>
    <w:rsid w:val="00CD3AE1"/>
    <w:rsid w:val="00CD4103"/>
    <w:rsid w:val="00CD43F3"/>
    <w:rsid w:val="00CD486C"/>
    <w:rsid w:val="00CD48EC"/>
    <w:rsid w:val="00CD611F"/>
    <w:rsid w:val="00CD676E"/>
    <w:rsid w:val="00CD729F"/>
    <w:rsid w:val="00CD782D"/>
    <w:rsid w:val="00CE09A3"/>
    <w:rsid w:val="00CE33CD"/>
    <w:rsid w:val="00CE4411"/>
    <w:rsid w:val="00CE60F3"/>
    <w:rsid w:val="00CE63B4"/>
    <w:rsid w:val="00CE6689"/>
    <w:rsid w:val="00CE7A0E"/>
    <w:rsid w:val="00CF068C"/>
    <w:rsid w:val="00CF13E8"/>
    <w:rsid w:val="00CF179A"/>
    <w:rsid w:val="00CF2C0B"/>
    <w:rsid w:val="00CF367E"/>
    <w:rsid w:val="00CF3B49"/>
    <w:rsid w:val="00CF4195"/>
    <w:rsid w:val="00CF46D4"/>
    <w:rsid w:val="00CF531D"/>
    <w:rsid w:val="00CF53E0"/>
    <w:rsid w:val="00D0063B"/>
    <w:rsid w:val="00D00D96"/>
    <w:rsid w:val="00D021C2"/>
    <w:rsid w:val="00D04033"/>
    <w:rsid w:val="00D054F8"/>
    <w:rsid w:val="00D060CB"/>
    <w:rsid w:val="00D065EC"/>
    <w:rsid w:val="00D06689"/>
    <w:rsid w:val="00D06900"/>
    <w:rsid w:val="00D07011"/>
    <w:rsid w:val="00D0745E"/>
    <w:rsid w:val="00D07BDD"/>
    <w:rsid w:val="00D1085D"/>
    <w:rsid w:val="00D10C09"/>
    <w:rsid w:val="00D1111E"/>
    <w:rsid w:val="00D118B9"/>
    <w:rsid w:val="00D1309E"/>
    <w:rsid w:val="00D136D3"/>
    <w:rsid w:val="00D14061"/>
    <w:rsid w:val="00D15A93"/>
    <w:rsid w:val="00D17BC2"/>
    <w:rsid w:val="00D2122C"/>
    <w:rsid w:val="00D212BE"/>
    <w:rsid w:val="00D21D8D"/>
    <w:rsid w:val="00D22030"/>
    <w:rsid w:val="00D2261A"/>
    <w:rsid w:val="00D22CBA"/>
    <w:rsid w:val="00D22EF4"/>
    <w:rsid w:val="00D234DE"/>
    <w:rsid w:val="00D24631"/>
    <w:rsid w:val="00D24A3C"/>
    <w:rsid w:val="00D24E1D"/>
    <w:rsid w:val="00D3095A"/>
    <w:rsid w:val="00D30A5D"/>
    <w:rsid w:val="00D3122D"/>
    <w:rsid w:val="00D3137F"/>
    <w:rsid w:val="00D31509"/>
    <w:rsid w:val="00D33823"/>
    <w:rsid w:val="00D35830"/>
    <w:rsid w:val="00D367E7"/>
    <w:rsid w:val="00D372B1"/>
    <w:rsid w:val="00D37EB6"/>
    <w:rsid w:val="00D40D24"/>
    <w:rsid w:val="00D40DDD"/>
    <w:rsid w:val="00D41BAA"/>
    <w:rsid w:val="00D42BE1"/>
    <w:rsid w:val="00D42FF8"/>
    <w:rsid w:val="00D43101"/>
    <w:rsid w:val="00D437FF"/>
    <w:rsid w:val="00D44632"/>
    <w:rsid w:val="00D446DC"/>
    <w:rsid w:val="00D44D4E"/>
    <w:rsid w:val="00D4545D"/>
    <w:rsid w:val="00D45F95"/>
    <w:rsid w:val="00D467E9"/>
    <w:rsid w:val="00D46E84"/>
    <w:rsid w:val="00D50009"/>
    <w:rsid w:val="00D50C1F"/>
    <w:rsid w:val="00D50ECE"/>
    <w:rsid w:val="00D511CA"/>
    <w:rsid w:val="00D529C5"/>
    <w:rsid w:val="00D52E64"/>
    <w:rsid w:val="00D5335B"/>
    <w:rsid w:val="00D541CD"/>
    <w:rsid w:val="00D552AD"/>
    <w:rsid w:val="00D55A3C"/>
    <w:rsid w:val="00D56D22"/>
    <w:rsid w:val="00D5718F"/>
    <w:rsid w:val="00D57191"/>
    <w:rsid w:val="00D57463"/>
    <w:rsid w:val="00D57B37"/>
    <w:rsid w:val="00D57F7D"/>
    <w:rsid w:val="00D60A17"/>
    <w:rsid w:val="00D61D43"/>
    <w:rsid w:val="00D6209D"/>
    <w:rsid w:val="00D637B9"/>
    <w:rsid w:val="00D65466"/>
    <w:rsid w:val="00D6552F"/>
    <w:rsid w:val="00D65A2E"/>
    <w:rsid w:val="00D65CCB"/>
    <w:rsid w:val="00D6666C"/>
    <w:rsid w:val="00D66FBC"/>
    <w:rsid w:val="00D6780C"/>
    <w:rsid w:val="00D67B9F"/>
    <w:rsid w:val="00D7023E"/>
    <w:rsid w:val="00D71731"/>
    <w:rsid w:val="00D73F14"/>
    <w:rsid w:val="00D745DE"/>
    <w:rsid w:val="00D7518A"/>
    <w:rsid w:val="00D76A1E"/>
    <w:rsid w:val="00D82C15"/>
    <w:rsid w:val="00D82E11"/>
    <w:rsid w:val="00D83593"/>
    <w:rsid w:val="00D83A16"/>
    <w:rsid w:val="00D83B7F"/>
    <w:rsid w:val="00D84BDA"/>
    <w:rsid w:val="00D84FE3"/>
    <w:rsid w:val="00D85760"/>
    <w:rsid w:val="00D85E34"/>
    <w:rsid w:val="00D86614"/>
    <w:rsid w:val="00D87269"/>
    <w:rsid w:val="00D87305"/>
    <w:rsid w:val="00D87326"/>
    <w:rsid w:val="00D876B5"/>
    <w:rsid w:val="00D87B3B"/>
    <w:rsid w:val="00D90045"/>
    <w:rsid w:val="00D901A3"/>
    <w:rsid w:val="00D91AB1"/>
    <w:rsid w:val="00D926AA"/>
    <w:rsid w:val="00D93249"/>
    <w:rsid w:val="00D953CB"/>
    <w:rsid w:val="00D95776"/>
    <w:rsid w:val="00D964D2"/>
    <w:rsid w:val="00D966A7"/>
    <w:rsid w:val="00D96F42"/>
    <w:rsid w:val="00DA0F79"/>
    <w:rsid w:val="00DA1086"/>
    <w:rsid w:val="00DA149B"/>
    <w:rsid w:val="00DA1764"/>
    <w:rsid w:val="00DA1B33"/>
    <w:rsid w:val="00DA2463"/>
    <w:rsid w:val="00DA3A7E"/>
    <w:rsid w:val="00DA4C92"/>
    <w:rsid w:val="00DA5E97"/>
    <w:rsid w:val="00DA621B"/>
    <w:rsid w:val="00DA652A"/>
    <w:rsid w:val="00DA7664"/>
    <w:rsid w:val="00DB1096"/>
    <w:rsid w:val="00DB18AC"/>
    <w:rsid w:val="00DB1B43"/>
    <w:rsid w:val="00DB22CA"/>
    <w:rsid w:val="00DB3C31"/>
    <w:rsid w:val="00DB51BB"/>
    <w:rsid w:val="00DB7447"/>
    <w:rsid w:val="00DB7567"/>
    <w:rsid w:val="00DB7A59"/>
    <w:rsid w:val="00DC0A3E"/>
    <w:rsid w:val="00DC1366"/>
    <w:rsid w:val="00DC3F8A"/>
    <w:rsid w:val="00DC430B"/>
    <w:rsid w:val="00DC5088"/>
    <w:rsid w:val="00DC50E6"/>
    <w:rsid w:val="00DC5619"/>
    <w:rsid w:val="00DC6881"/>
    <w:rsid w:val="00DC72D1"/>
    <w:rsid w:val="00DC7A96"/>
    <w:rsid w:val="00DD02F3"/>
    <w:rsid w:val="00DD0B0A"/>
    <w:rsid w:val="00DD182D"/>
    <w:rsid w:val="00DD3962"/>
    <w:rsid w:val="00DD4287"/>
    <w:rsid w:val="00DD50C0"/>
    <w:rsid w:val="00DD54E7"/>
    <w:rsid w:val="00DD5DCC"/>
    <w:rsid w:val="00DD6ED9"/>
    <w:rsid w:val="00DD6F9C"/>
    <w:rsid w:val="00DE0563"/>
    <w:rsid w:val="00DE0C22"/>
    <w:rsid w:val="00DE0FC3"/>
    <w:rsid w:val="00DE1167"/>
    <w:rsid w:val="00DE293C"/>
    <w:rsid w:val="00DE37B6"/>
    <w:rsid w:val="00DE3C21"/>
    <w:rsid w:val="00DE3D5E"/>
    <w:rsid w:val="00DE49DA"/>
    <w:rsid w:val="00DE4C1B"/>
    <w:rsid w:val="00DE50FF"/>
    <w:rsid w:val="00DE64F9"/>
    <w:rsid w:val="00DE6EBB"/>
    <w:rsid w:val="00DE775D"/>
    <w:rsid w:val="00DF0776"/>
    <w:rsid w:val="00DF0C6C"/>
    <w:rsid w:val="00DF111F"/>
    <w:rsid w:val="00DF113C"/>
    <w:rsid w:val="00DF1698"/>
    <w:rsid w:val="00DF1F6A"/>
    <w:rsid w:val="00DF2BFA"/>
    <w:rsid w:val="00DF3597"/>
    <w:rsid w:val="00DF3D2F"/>
    <w:rsid w:val="00DF4AE1"/>
    <w:rsid w:val="00DF4E1C"/>
    <w:rsid w:val="00DF506E"/>
    <w:rsid w:val="00DF5C65"/>
    <w:rsid w:val="00DF6674"/>
    <w:rsid w:val="00DF6D1E"/>
    <w:rsid w:val="00DF7296"/>
    <w:rsid w:val="00DF7CC3"/>
    <w:rsid w:val="00DF7D50"/>
    <w:rsid w:val="00E00458"/>
    <w:rsid w:val="00E00C4D"/>
    <w:rsid w:val="00E016F6"/>
    <w:rsid w:val="00E02081"/>
    <w:rsid w:val="00E0253C"/>
    <w:rsid w:val="00E025C8"/>
    <w:rsid w:val="00E02759"/>
    <w:rsid w:val="00E02D4A"/>
    <w:rsid w:val="00E03EAE"/>
    <w:rsid w:val="00E04320"/>
    <w:rsid w:val="00E04A87"/>
    <w:rsid w:val="00E06727"/>
    <w:rsid w:val="00E075E9"/>
    <w:rsid w:val="00E10381"/>
    <w:rsid w:val="00E120C0"/>
    <w:rsid w:val="00E131EF"/>
    <w:rsid w:val="00E1401B"/>
    <w:rsid w:val="00E152B9"/>
    <w:rsid w:val="00E16830"/>
    <w:rsid w:val="00E20BFA"/>
    <w:rsid w:val="00E2272F"/>
    <w:rsid w:val="00E23AA1"/>
    <w:rsid w:val="00E244CA"/>
    <w:rsid w:val="00E2488B"/>
    <w:rsid w:val="00E249FB"/>
    <w:rsid w:val="00E24BE4"/>
    <w:rsid w:val="00E24CA9"/>
    <w:rsid w:val="00E256CA"/>
    <w:rsid w:val="00E2693B"/>
    <w:rsid w:val="00E27337"/>
    <w:rsid w:val="00E27852"/>
    <w:rsid w:val="00E30883"/>
    <w:rsid w:val="00E31C2D"/>
    <w:rsid w:val="00E325DD"/>
    <w:rsid w:val="00E33BEE"/>
    <w:rsid w:val="00E342D0"/>
    <w:rsid w:val="00E342EC"/>
    <w:rsid w:val="00E34FFD"/>
    <w:rsid w:val="00E36BDB"/>
    <w:rsid w:val="00E370B4"/>
    <w:rsid w:val="00E377B6"/>
    <w:rsid w:val="00E40AD5"/>
    <w:rsid w:val="00E40EC3"/>
    <w:rsid w:val="00E40F53"/>
    <w:rsid w:val="00E4110E"/>
    <w:rsid w:val="00E415E8"/>
    <w:rsid w:val="00E41750"/>
    <w:rsid w:val="00E419EB"/>
    <w:rsid w:val="00E41FF9"/>
    <w:rsid w:val="00E42BD4"/>
    <w:rsid w:val="00E436D1"/>
    <w:rsid w:val="00E4376A"/>
    <w:rsid w:val="00E454D2"/>
    <w:rsid w:val="00E46486"/>
    <w:rsid w:val="00E47CA2"/>
    <w:rsid w:val="00E506CB"/>
    <w:rsid w:val="00E52871"/>
    <w:rsid w:val="00E53771"/>
    <w:rsid w:val="00E55AA7"/>
    <w:rsid w:val="00E55F64"/>
    <w:rsid w:val="00E56D51"/>
    <w:rsid w:val="00E572E3"/>
    <w:rsid w:val="00E60225"/>
    <w:rsid w:val="00E60311"/>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7004B"/>
    <w:rsid w:val="00E7025E"/>
    <w:rsid w:val="00E70C3E"/>
    <w:rsid w:val="00E70C52"/>
    <w:rsid w:val="00E714C0"/>
    <w:rsid w:val="00E71580"/>
    <w:rsid w:val="00E71B92"/>
    <w:rsid w:val="00E72370"/>
    <w:rsid w:val="00E72BBA"/>
    <w:rsid w:val="00E74D66"/>
    <w:rsid w:val="00E7525A"/>
    <w:rsid w:val="00E75BD9"/>
    <w:rsid w:val="00E76BBC"/>
    <w:rsid w:val="00E7785A"/>
    <w:rsid w:val="00E80BCF"/>
    <w:rsid w:val="00E83226"/>
    <w:rsid w:val="00E83CA7"/>
    <w:rsid w:val="00E852D6"/>
    <w:rsid w:val="00E853B1"/>
    <w:rsid w:val="00E85659"/>
    <w:rsid w:val="00E86858"/>
    <w:rsid w:val="00E868CA"/>
    <w:rsid w:val="00E870CE"/>
    <w:rsid w:val="00E8757E"/>
    <w:rsid w:val="00E87A89"/>
    <w:rsid w:val="00E90A29"/>
    <w:rsid w:val="00E90DC0"/>
    <w:rsid w:val="00E90F0F"/>
    <w:rsid w:val="00E91AA1"/>
    <w:rsid w:val="00E91CA2"/>
    <w:rsid w:val="00E9254A"/>
    <w:rsid w:val="00E92F2D"/>
    <w:rsid w:val="00E93A18"/>
    <w:rsid w:val="00E945B5"/>
    <w:rsid w:val="00E95636"/>
    <w:rsid w:val="00E958CB"/>
    <w:rsid w:val="00E960A7"/>
    <w:rsid w:val="00EA0330"/>
    <w:rsid w:val="00EA06FA"/>
    <w:rsid w:val="00EA0BF9"/>
    <w:rsid w:val="00EA0DFB"/>
    <w:rsid w:val="00EA1735"/>
    <w:rsid w:val="00EA1D7F"/>
    <w:rsid w:val="00EA29C8"/>
    <w:rsid w:val="00EA3740"/>
    <w:rsid w:val="00EA5FA2"/>
    <w:rsid w:val="00EA60AF"/>
    <w:rsid w:val="00EA6520"/>
    <w:rsid w:val="00EA6ADC"/>
    <w:rsid w:val="00EB04F3"/>
    <w:rsid w:val="00EB05DF"/>
    <w:rsid w:val="00EB072E"/>
    <w:rsid w:val="00EB10FC"/>
    <w:rsid w:val="00EB15F2"/>
    <w:rsid w:val="00EB197D"/>
    <w:rsid w:val="00EB2709"/>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40C1"/>
    <w:rsid w:val="00EC4AE4"/>
    <w:rsid w:val="00EC53B1"/>
    <w:rsid w:val="00EC5DB4"/>
    <w:rsid w:val="00EC6684"/>
    <w:rsid w:val="00EC6C50"/>
    <w:rsid w:val="00ED0D93"/>
    <w:rsid w:val="00ED11B8"/>
    <w:rsid w:val="00ED1A27"/>
    <w:rsid w:val="00ED1C43"/>
    <w:rsid w:val="00ED2320"/>
    <w:rsid w:val="00ED27C7"/>
    <w:rsid w:val="00ED3112"/>
    <w:rsid w:val="00ED41C9"/>
    <w:rsid w:val="00ED46F0"/>
    <w:rsid w:val="00ED4AD4"/>
    <w:rsid w:val="00ED4B2E"/>
    <w:rsid w:val="00ED535E"/>
    <w:rsid w:val="00ED5D84"/>
    <w:rsid w:val="00ED63C0"/>
    <w:rsid w:val="00ED641E"/>
    <w:rsid w:val="00ED77A0"/>
    <w:rsid w:val="00ED77C5"/>
    <w:rsid w:val="00EE1A17"/>
    <w:rsid w:val="00EE1FEB"/>
    <w:rsid w:val="00EE2456"/>
    <w:rsid w:val="00EE2A80"/>
    <w:rsid w:val="00EE2ADE"/>
    <w:rsid w:val="00EE302E"/>
    <w:rsid w:val="00EE35B9"/>
    <w:rsid w:val="00EE3610"/>
    <w:rsid w:val="00EE39D0"/>
    <w:rsid w:val="00EE5677"/>
    <w:rsid w:val="00EE60B3"/>
    <w:rsid w:val="00EE6655"/>
    <w:rsid w:val="00EE6C0A"/>
    <w:rsid w:val="00EF40C4"/>
    <w:rsid w:val="00EF5943"/>
    <w:rsid w:val="00EF5C7C"/>
    <w:rsid w:val="00EF6741"/>
    <w:rsid w:val="00EF6790"/>
    <w:rsid w:val="00EF733D"/>
    <w:rsid w:val="00F0057B"/>
    <w:rsid w:val="00F017CA"/>
    <w:rsid w:val="00F01CA5"/>
    <w:rsid w:val="00F02860"/>
    <w:rsid w:val="00F030F6"/>
    <w:rsid w:val="00F03D3A"/>
    <w:rsid w:val="00F047E0"/>
    <w:rsid w:val="00F0492B"/>
    <w:rsid w:val="00F0545A"/>
    <w:rsid w:val="00F05632"/>
    <w:rsid w:val="00F06565"/>
    <w:rsid w:val="00F06B3F"/>
    <w:rsid w:val="00F07707"/>
    <w:rsid w:val="00F07810"/>
    <w:rsid w:val="00F10848"/>
    <w:rsid w:val="00F10B10"/>
    <w:rsid w:val="00F10B38"/>
    <w:rsid w:val="00F13230"/>
    <w:rsid w:val="00F15788"/>
    <w:rsid w:val="00F157B3"/>
    <w:rsid w:val="00F15C0A"/>
    <w:rsid w:val="00F17AE7"/>
    <w:rsid w:val="00F20136"/>
    <w:rsid w:val="00F20BEA"/>
    <w:rsid w:val="00F21A2B"/>
    <w:rsid w:val="00F21AC2"/>
    <w:rsid w:val="00F22B39"/>
    <w:rsid w:val="00F24101"/>
    <w:rsid w:val="00F246DD"/>
    <w:rsid w:val="00F248FF"/>
    <w:rsid w:val="00F24BBF"/>
    <w:rsid w:val="00F24F4E"/>
    <w:rsid w:val="00F2547D"/>
    <w:rsid w:val="00F25AFE"/>
    <w:rsid w:val="00F25D35"/>
    <w:rsid w:val="00F27B58"/>
    <w:rsid w:val="00F27ED7"/>
    <w:rsid w:val="00F307B2"/>
    <w:rsid w:val="00F31311"/>
    <w:rsid w:val="00F315BD"/>
    <w:rsid w:val="00F316CB"/>
    <w:rsid w:val="00F31F67"/>
    <w:rsid w:val="00F32A22"/>
    <w:rsid w:val="00F33639"/>
    <w:rsid w:val="00F339FB"/>
    <w:rsid w:val="00F33C3B"/>
    <w:rsid w:val="00F33CC8"/>
    <w:rsid w:val="00F34467"/>
    <w:rsid w:val="00F34927"/>
    <w:rsid w:val="00F34A36"/>
    <w:rsid w:val="00F35C24"/>
    <w:rsid w:val="00F36366"/>
    <w:rsid w:val="00F37C63"/>
    <w:rsid w:val="00F40128"/>
    <w:rsid w:val="00F40477"/>
    <w:rsid w:val="00F4153B"/>
    <w:rsid w:val="00F43174"/>
    <w:rsid w:val="00F442BA"/>
    <w:rsid w:val="00F459B1"/>
    <w:rsid w:val="00F45C80"/>
    <w:rsid w:val="00F478A7"/>
    <w:rsid w:val="00F505E7"/>
    <w:rsid w:val="00F509B3"/>
    <w:rsid w:val="00F51783"/>
    <w:rsid w:val="00F534D2"/>
    <w:rsid w:val="00F544DB"/>
    <w:rsid w:val="00F545BF"/>
    <w:rsid w:val="00F54A7A"/>
    <w:rsid w:val="00F54C72"/>
    <w:rsid w:val="00F55682"/>
    <w:rsid w:val="00F56BD8"/>
    <w:rsid w:val="00F57D74"/>
    <w:rsid w:val="00F57E29"/>
    <w:rsid w:val="00F57F9F"/>
    <w:rsid w:val="00F60752"/>
    <w:rsid w:val="00F61066"/>
    <w:rsid w:val="00F6121D"/>
    <w:rsid w:val="00F61606"/>
    <w:rsid w:val="00F61FC4"/>
    <w:rsid w:val="00F62453"/>
    <w:rsid w:val="00F626B7"/>
    <w:rsid w:val="00F63265"/>
    <w:rsid w:val="00F63625"/>
    <w:rsid w:val="00F63A1A"/>
    <w:rsid w:val="00F63C39"/>
    <w:rsid w:val="00F641DE"/>
    <w:rsid w:val="00F65F62"/>
    <w:rsid w:val="00F665AA"/>
    <w:rsid w:val="00F67305"/>
    <w:rsid w:val="00F67458"/>
    <w:rsid w:val="00F67498"/>
    <w:rsid w:val="00F710D6"/>
    <w:rsid w:val="00F7132F"/>
    <w:rsid w:val="00F72136"/>
    <w:rsid w:val="00F721CB"/>
    <w:rsid w:val="00F723A9"/>
    <w:rsid w:val="00F73D02"/>
    <w:rsid w:val="00F743FB"/>
    <w:rsid w:val="00F7484A"/>
    <w:rsid w:val="00F74866"/>
    <w:rsid w:val="00F75728"/>
    <w:rsid w:val="00F75F9D"/>
    <w:rsid w:val="00F77B9B"/>
    <w:rsid w:val="00F77BB7"/>
    <w:rsid w:val="00F80889"/>
    <w:rsid w:val="00F80CF6"/>
    <w:rsid w:val="00F812E9"/>
    <w:rsid w:val="00F81A02"/>
    <w:rsid w:val="00F82784"/>
    <w:rsid w:val="00F828A3"/>
    <w:rsid w:val="00F829AD"/>
    <w:rsid w:val="00F83ED1"/>
    <w:rsid w:val="00F85A28"/>
    <w:rsid w:val="00F8615B"/>
    <w:rsid w:val="00F87280"/>
    <w:rsid w:val="00F87E03"/>
    <w:rsid w:val="00F87E0E"/>
    <w:rsid w:val="00F900F6"/>
    <w:rsid w:val="00F901C6"/>
    <w:rsid w:val="00F9115F"/>
    <w:rsid w:val="00F91CDB"/>
    <w:rsid w:val="00F91D63"/>
    <w:rsid w:val="00F9203A"/>
    <w:rsid w:val="00F9426B"/>
    <w:rsid w:val="00F94554"/>
    <w:rsid w:val="00F966C7"/>
    <w:rsid w:val="00F9721A"/>
    <w:rsid w:val="00F97F3E"/>
    <w:rsid w:val="00FA0A18"/>
    <w:rsid w:val="00FA13C8"/>
    <w:rsid w:val="00FA51D7"/>
    <w:rsid w:val="00FA51E0"/>
    <w:rsid w:val="00FA5331"/>
    <w:rsid w:val="00FA61CE"/>
    <w:rsid w:val="00FA6869"/>
    <w:rsid w:val="00FA6A1E"/>
    <w:rsid w:val="00FA7C11"/>
    <w:rsid w:val="00FA7CA3"/>
    <w:rsid w:val="00FA7EC5"/>
    <w:rsid w:val="00FB0A09"/>
    <w:rsid w:val="00FB0F89"/>
    <w:rsid w:val="00FB17D2"/>
    <w:rsid w:val="00FB1BD6"/>
    <w:rsid w:val="00FB2314"/>
    <w:rsid w:val="00FB2DF3"/>
    <w:rsid w:val="00FB3075"/>
    <w:rsid w:val="00FB3211"/>
    <w:rsid w:val="00FB3CEC"/>
    <w:rsid w:val="00FB3D5B"/>
    <w:rsid w:val="00FB42EB"/>
    <w:rsid w:val="00FB4FD1"/>
    <w:rsid w:val="00FB5B43"/>
    <w:rsid w:val="00FB606F"/>
    <w:rsid w:val="00FB64F8"/>
    <w:rsid w:val="00FB7F67"/>
    <w:rsid w:val="00FC0736"/>
    <w:rsid w:val="00FC1FC8"/>
    <w:rsid w:val="00FC1FEB"/>
    <w:rsid w:val="00FC2017"/>
    <w:rsid w:val="00FC2D97"/>
    <w:rsid w:val="00FC45B7"/>
    <w:rsid w:val="00FC60E0"/>
    <w:rsid w:val="00FC671D"/>
    <w:rsid w:val="00FC6E7D"/>
    <w:rsid w:val="00FC76D2"/>
    <w:rsid w:val="00FD0146"/>
    <w:rsid w:val="00FD20B0"/>
    <w:rsid w:val="00FD2232"/>
    <w:rsid w:val="00FD2705"/>
    <w:rsid w:val="00FD29FD"/>
    <w:rsid w:val="00FD2A05"/>
    <w:rsid w:val="00FD2B35"/>
    <w:rsid w:val="00FD2EA8"/>
    <w:rsid w:val="00FD4755"/>
    <w:rsid w:val="00FD499D"/>
    <w:rsid w:val="00FD4BFF"/>
    <w:rsid w:val="00FD6426"/>
    <w:rsid w:val="00FD676D"/>
    <w:rsid w:val="00FD73DB"/>
    <w:rsid w:val="00FD73F4"/>
    <w:rsid w:val="00FE010B"/>
    <w:rsid w:val="00FE0C4C"/>
    <w:rsid w:val="00FE12FA"/>
    <w:rsid w:val="00FE1C20"/>
    <w:rsid w:val="00FE1CC2"/>
    <w:rsid w:val="00FE3612"/>
    <w:rsid w:val="00FE40DC"/>
    <w:rsid w:val="00FE411E"/>
    <w:rsid w:val="00FE44D0"/>
    <w:rsid w:val="00FE5889"/>
    <w:rsid w:val="00FE71D6"/>
    <w:rsid w:val="00FE74CA"/>
    <w:rsid w:val="00FE7EA2"/>
    <w:rsid w:val="00FF00B5"/>
    <w:rsid w:val="00FF0B4E"/>
    <w:rsid w:val="00FF1B27"/>
    <w:rsid w:val="00FF2129"/>
    <w:rsid w:val="00FF4512"/>
    <w:rsid w:val="00FF5539"/>
    <w:rsid w:val="00FF5817"/>
    <w:rsid w:val="00FF6A41"/>
    <w:rsid w:val="00FF704B"/>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92F05F-8178-40EC-A569-F9A3C20A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7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7175"/>
    <w:pPr>
      <w:spacing w:after="0" w:line="240" w:lineRule="auto"/>
    </w:pPr>
    <w:rPr>
      <w:rFonts w:cstheme="minorBidi"/>
    </w:rPr>
  </w:style>
  <w:style w:type="character" w:customStyle="1" w:styleId="a4">
    <w:name w:val="Без интервала Знак"/>
    <w:link w:val="a3"/>
    <w:uiPriority w:val="1"/>
    <w:locked/>
    <w:rsid w:val="00767175"/>
    <w:rPr>
      <w:rFonts w:cstheme="minorBidi"/>
    </w:rPr>
  </w:style>
  <w:style w:type="paragraph" w:customStyle="1" w:styleId="ConsPlusNonformat">
    <w:name w:val="ConsPlusNonformat"/>
    <w:uiPriority w:val="99"/>
    <w:rsid w:val="002672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39"/>
    <w:rsid w:val="00ED5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80D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0DA4"/>
    <w:rPr>
      <w:rFonts w:cstheme="minorBidi"/>
    </w:rPr>
  </w:style>
  <w:style w:type="paragraph" w:styleId="a8">
    <w:name w:val="footer"/>
    <w:basedOn w:val="a"/>
    <w:link w:val="a9"/>
    <w:uiPriority w:val="99"/>
    <w:unhideWhenUsed/>
    <w:rsid w:val="00280D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0DA4"/>
    <w:rPr>
      <w:rFonts w:cstheme="minorBidi"/>
    </w:rPr>
  </w:style>
  <w:style w:type="paragraph" w:styleId="aa">
    <w:name w:val="Balloon Text"/>
    <w:basedOn w:val="a"/>
    <w:link w:val="ab"/>
    <w:uiPriority w:val="99"/>
    <w:semiHidden/>
    <w:unhideWhenUsed/>
    <w:rsid w:val="001133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33A8"/>
    <w:rPr>
      <w:rFonts w:ascii="Segoe UI" w:hAnsi="Segoe UI" w:cs="Segoe UI"/>
      <w:sz w:val="18"/>
      <w:szCs w:val="18"/>
    </w:rPr>
  </w:style>
  <w:style w:type="paragraph" w:styleId="ac">
    <w:name w:val="List Paragraph"/>
    <w:basedOn w:val="a"/>
    <w:uiPriority w:val="34"/>
    <w:qFormat/>
    <w:rsid w:val="00FA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FAF4408796D0875AC914E964BE5D50BB98FA39A0E21F225012B84694B05FA032B1C36B2EE9FBD93EE36AB619760AAE3F28BF98B2F213DF9EE17A52EKBODL" TargetMode="External"/><Relationship Id="rId18" Type="http://schemas.openxmlformats.org/officeDocument/2006/relationships/hyperlink" Target="consultantplus://offline/ref=DFAF4408796D0875AC914E964BE5D50BB98FA39A0E21F225012B84694B05FA032B1C36B2EE9FBD93EE36A8629460AAE3F28BF98B2F213DF9EE17A52EKBOD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FAF4408796D0875AC914E964BE5D50BB98FA39A0E21F225012B84694B05FA032B1C36B2EE9FBD93EE36AA6A9560AAE3F28BF98B2F213DF9EE17A52EKBODL" TargetMode="External"/><Relationship Id="rId17" Type="http://schemas.openxmlformats.org/officeDocument/2006/relationships/hyperlink" Target="consultantplus://offline/ref=DFAF4408796D0875AC914E964BE5D50BB98FA39A0E21F225012B84694B05FA032B1C36B2EE9FBD93EE36AB6A9960AAE3F28BF98B2F213DF9EE17A52EKBODL" TargetMode="External"/><Relationship Id="rId2" Type="http://schemas.openxmlformats.org/officeDocument/2006/relationships/numbering" Target="numbering.xml"/><Relationship Id="rId16" Type="http://schemas.openxmlformats.org/officeDocument/2006/relationships/hyperlink" Target="consultantplus://offline/ref=DFAF4408796D0875AC914E964BE5D50BB98FA39A0E21F225012B84694B05FA032B1C36B2EE9FBD93EE36AB6B9360AAE3F28BF98B2F213DF9EE17A52EKBOD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AF4408796D0875AC914E964BE5D50BB98FA39A0E21F225012B84694B05FA032B1C36B2EE9FBD93EE36AA659660AAE3F28BF98B2F213DF9EE17A52EKBODL" TargetMode="External"/><Relationship Id="rId5" Type="http://schemas.openxmlformats.org/officeDocument/2006/relationships/webSettings" Target="webSettings.xml"/><Relationship Id="rId15" Type="http://schemas.openxmlformats.org/officeDocument/2006/relationships/hyperlink" Target="consultantplus://offline/ref=DFAF4408796D0875AC914E964BE5D50BB98FA39A0E21F225012B84694B05FA032B1C36B2EE9FBD93EE36AB659260AAE3F28BF98B2F213DF9EE17A52EKBODL" TargetMode="External"/><Relationship Id="rId23" Type="http://schemas.openxmlformats.org/officeDocument/2006/relationships/theme" Target="theme/theme1.xml"/><Relationship Id="rId10" Type="http://schemas.openxmlformats.org/officeDocument/2006/relationships/hyperlink" Target="consultantplus://offline/ref=DFAF4408796D0875AC914E964BE5D50BB98FA39A0E21F225012B84694B05FA032B1C36B2EE9FBD93EE36AA609660AAE3F28BF98B2F213DF9EE17A52EKBODL" TargetMode="External"/><Relationship Id="rId19" Type="http://schemas.openxmlformats.org/officeDocument/2006/relationships/hyperlink" Target="consultantplus://offline/ref=DFAF4408796D0875AC914E964BE5D50BB98FA39A0E21F225012B84694B05FA032B1C36B2EE9FBD93EE36A8609460AAE3F28BF98B2F213DF9EE17A52EKBODL" TargetMode="External"/><Relationship Id="rId4" Type="http://schemas.openxmlformats.org/officeDocument/2006/relationships/settings" Target="settings.xml"/><Relationship Id="rId9" Type="http://schemas.openxmlformats.org/officeDocument/2006/relationships/hyperlink" Target="consultantplus://offline/ref=DFAF4408796D0875AC914E964BE5D50BB98FA39A0E21F225012B84694B05FA032B1C36B2EE9FBD93EE36AA609660AAE3F28BF98B2F213DF9EE17A52EKBODL" TargetMode="External"/><Relationship Id="rId14" Type="http://schemas.openxmlformats.org/officeDocument/2006/relationships/hyperlink" Target="consultantplus://offline/ref=DFAF4408796D0875AC914E964BE5D50BB98FA39A0E21F225012B84694B05FA032B1C36B2EE9FBD93EE36AB679560AAE3F28BF98B2F213DF9EE17A52EKBO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0007-60D7-47BE-8297-30C40D22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52190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Belova_lv</dc:creator>
  <cp:keywords/>
  <dc:description/>
  <cp:lastModifiedBy>ООиКР</cp:lastModifiedBy>
  <cp:revision>6</cp:revision>
  <cp:lastPrinted>2019-12-27T10:42:00Z</cp:lastPrinted>
  <dcterms:created xsi:type="dcterms:W3CDTF">2019-12-20T07:41:00Z</dcterms:created>
  <dcterms:modified xsi:type="dcterms:W3CDTF">2019-12-27T10:42:00Z</dcterms:modified>
</cp:coreProperties>
</file>