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E" w:rsidRPr="000D55CE" w:rsidRDefault="000D55CE" w:rsidP="00C33D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C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D55CE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формированию отрицательного отношения к коррупции </w:t>
      </w:r>
      <w:r w:rsidR="00791B61">
        <w:rPr>
          <w:rFonts w:ascii="Times New Roman" w:hAnsi="Times New Roman" w:cs="Times New Roman"/>
          <w:b/>
          <w:sz w:val="28"/>
          <w:szCs w:val="28"/>
        </w:rPr>
        <w:t xml:space="preserve">и разъяснению антикоррупционного законодательства </w:t>
      </w:r>
      <w:r w:rsidR="00791B6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0D55CE">
        <w:rPr>
          <w:rFonts w:ascii="Times New Roman" w:hAnsi="Times New Roman" w:cs="Times New Roman"/>
          <w:b/>
          <w:sz w:val="28"/>
          <w:szCs w:val="28"/>
        </w:rPr>
        <w:t>в администрации Ханты-Мансийского района</w:t>
      </w:r>
    </w:p>
    <w:p w:rsidR="000D55CE" w:rsidRDefault="000D55CE" w:rsidP="00C33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22F" w:rsidRPr="00F61D71" w:rsidRDefault="000F122F" w:rsidP="00C33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528D">
        <w:rPr>
          <w:rFonts w:ascii="Times New Roman" w:hAnsi="Times New Roman" w:cs="Times New Roman"/>
          <w:sz w:val="28"/>
          <w:szCs w:val="28"/>
        </w:rPr>
        <w:t xml:space="preserve"> соответствии со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0528D">
        <w:rPr>
          <w:rFonts w:ascii="Times New Roman" w:hAnsi="Times New Roman" w:cs="Times New Roman"/>
          <w:sz w:val="28"/>
          <w:szCs w:val="28"/>
        </w:rPr>
        <w:t>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8D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статьями 8, 8.1 Федерального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8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0528D">
        <w:rPr>
          <w:rFonts w:ascii="Times New Roman" w:hAnsi="Times New Roman" w:cs="Times New Roman"/>
          <w:sz w:val="28"/>
          <w:szCs w:val="28"/>
        </w:rPr>
        <w:t>района от 07.08.2014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8D">
        <w:rPr>
          <w:rFonts w:ascii="Times New Roman" w:hAnsi="Times New Roman" w:cs="Times New Roman"/>
          <w:sz w:val="28"/>
          <w:szCs w:val="28"/>
        </w:rPr>
        <w:t xml:space="preserve">213 «О предоставлении гражданами, претендующими на замещение должностей муниципальной службы в администрации Ханты-Мансийского района, и муниципальными служащими администрации Ханты-Мансийского района сведений о доходах, расходах, об имуществе и обязательствах имущественного характера»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0528D">
        <w:rPr>
          <w:rFonts w:ascii="Times New Roman" w:hAnsi="Times New Roman" w:cs="Times New Roman"/>
          <w:sz w:val="28"/>
          <w:szCs w:val="28"/>
        </w:rPr>
        <w:t xml:space="preserve">района 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0528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28D">
        <w:rPr>
          <w:rFonts w:ascii="Times New Roman" w:hAnsi="Times New Roman" w:cs="Times New Roman"/>
          <w:sz w:val="28"/>
          <w:szCs w:val="28"/>
        </w:rPr>
        <w:t xml:space="preserve"> включенные в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28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0528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21.06.2021 № 150,</w:t>
      </w:r>
      <w:r w:rsidRPr="0070528D">
        <w:rPr>
          <w:rFonts w:ascii="Times New Roman" w:hAnsi="Times New Roman" w:cs="Times New Roman"/>
          <w:sz w:val="28"/>
          <w:szCs w:val="28"/>
        </w:rPr>
        <w:t xml:space="preserve"> обязаны предста</w:t>
      </w:r>
      <w:r>
        <w:rPr>
          <w:rFonts w:ascii="Times New Roman" w:hAnsi="Times New Roman" w:cs="Times New Roman"/>
          <w:sz w:val="28"/>
          <w:szCs w:val="28"/>
        </w:rPr>
        <w:t xml:space="preserve">влять сведения </w:t>
      </w:r>
      <w:r w:rsidRPr="00F61D71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71">
        <w:rPr>
          <w:rFonts w:ascii="Times New Roman" w:hAnsi="Times New Roman" w:cs="Times New Roman"/>
          <w:sz w:val="28"/>
          <w:szCs w:val="28"/>
        </w:rPr>
        <w:t>а также своих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D71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D71">
        <w:rPr>
          <w:rFonts w:ascii="Times New Roman" w:hAnsi="Times New Roman" w:cs="Times New Roman"/>
          <w:sz w:val="28"/>
          <w:szCs w:val="28"/>
        </w:rPr>
        <w:t>) 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71">
        <w:rPr>
          <w:rFonts w:ascii="Times New Roman" w:hAnsi="Times New Roman" w:cs="Times New Roman"/>
          <w:sz w:val="28"/>
          <w:szCs w:val="28"/>
        </w:rPr>
        <w:t>(далее – сведения о доходах) за отчетный период.</w:t>
      </w:r>
    </w:p>
    <w:p w:rsidR="000F122F" w:rsidRPr="00DD51F4" w:rsidRDefault="000F122F" w:rsidP="00C33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sz w:val="28"/>
          <w:szCs w:val="28"/>
        </w:rPr>
        <w:t>Управление</w:t>
      </w:r>
      <w:r w:rsidR="000D55CE">
        <w:rPr>
          <w:rFonts w:ascii="Times New Roman" w:hAnsi="Times New Roman" w:cs="Times New Roman"/>
          <w:sz w:val="28"/>
          <w:szCs w:val="28"/>
        </w:rPr>
        <w:t>м</w:t>
      </w:r>
      <w:r w:rsidRPr="00F61D71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 администрации Ханты-Мансийского района (далее – отдел кадровой работы) </w:t>
      </w:r>
      <w:r w:rsidR="000D55CE"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Pr="0070528D">
        <w:rPr>
          <w:rFonts w:ascii="Times New Roman" w:hAnsi="Times New Roman" w:cs="Times New Roman"/>
          <w:sz w:val="28"/>
          <w:szCs w:val="28"/>
        </w:rPr>
        <w:t>рекоменд</w:t>
      </w:r>
      <w:r w:rsidR="000D55CE">
        <w:rPr>
          <w:rFonts w:ascii="Times New Roman" w:hAnsi="Times New Roman" w:cs="Times New Roman"/>
          <w:sz w:val="28"/>
          <w:szCs w:val="28"/>
        </w:rPr>
        <w:t>ации 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0D55CE">
        <w:rPr>
          <w:rFonts w:ascii="Times New Roman" w:hAnsi="Times New Roman" w:cs="Times New Roman"/>
          <w:sz w:val="28"/>
          <w:szCs w:val="28"/>
        </w:rPr>
        <w:t>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D55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 в</w:t>
      </w:r>
      <w:r w:rsidRPr="0070528D">
        <w:rPr>
          <w:rFonts w:ascii="Times New Roman" w:hAnsi="Times New Roman" w:cs="Times New Roman"/>
          <w:sz w:val="28"/>
          <w:szCs w:val="28"/>
        </w:rPr>
        <w:t xml:space="preserve"> срок до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528D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22 года,</w:t>
      </w:r>
      <w:r w:rsidRPr="0070528D">
        <w:rPr>
          <w:rFonts w:ascii="Times New Roman" w:hAnsi="Times New Roman" w:cs="Times New Roman"/>
          <w:sz w:val="28"/>
          <w:szCs w:val="28"/>
        </w:rPr>
        <w:t xml:space="preserve"> соглас</w:t>
      </w:r>
      <w:r>
        <w:rPr>
          <w:rFonts w:ascii="Times New Roman" w:hAnsi="Times New Roman" w:cs="Times New Roman"/>
          <w:sz w:val="28"/>
          <w:szCs w:val="28"/>
        </w:rPr>
        <w:t xml:space="preserve">но графика, </w:t>
      </w:r>
      <w:r w:rsidRPr="00F61D71">
        <w:rPr>
          <w:rFonts w:ascii="Times New Roman" w:hAnsi="Times New Roman" w:cs="Times New Roman"/>
          <w:sz w:val="28"/>
          <w:szCs w:val="28"/>
        </w:rPr>
        <w:t>с целью возможности корректировки предоставленных сведений о доходах (без предоставления уточненной справки) до 29 апреля 2022 года.</w:t>
      </w:r>
      <w:r w:rsidRPr="00DD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2F" w:rsidRPr="000D55CE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</w:r>
      <w:r w:rsidRPr="000D55CE">
        <w:rPr>
          <w:rFonts w:ascii="Times New Roman" w:hAnsi="Times New Roman" w:cs="Times New Roman"/>
          <w:sz w:val="28"/>
          <w:szCs w:val="28"/>
        </w:rPr>
        <w:t>При заполнении сведений о доходах</w:t>
      </w:r>
      <w:r w:rsidR="00DE4CF4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0D55CE">
        <w:rPr>
          <w:rFonts w:ascii="Times New Roman" w:hAnsi="Times New Roman" w:cs="Times New Roman"/>
          <w:sz w:val="28"/>
          <w:szCs w:val="28"/>
        </w:rPr>
        <w:t xml:space="preserve"> </w:t>
      </w:r>
      <w:r w:rsidR="000D55CE">
        <w:rPr>
          <w:rFonts w:ascii="Times New Roman" w:hAnsi="Times New Roman" w:cs="Times New Roman"/>
          <w:sz w:val="28"/>
          <w:szCs w:val="28"/>
        </w:rPr>
        <w:t xml:space="preserve">рекомендовалось </w:t>
      </w:r>
      <w:r w:rsidRPr="000D55CE">
        <w:rPr>
          <w:rFonts w:ascii="Times New Roman" w:hAnsi="Times New Roman" w:cs="Times New Roman"/>
          <w:sz w:val="28"/>
          <w:szCs w:val="28"/>
        </w:rPr>
        <w:t>руководствоваться:</w:t>
      </w:r>
    </w:p>
    <w:p w:rsidR="000F122F" w:rsidRDefault="000F122F" w:rsidP="00C33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 xml:space="preserve">1. Указом Президента Российской Федерации от 23 июня 2014 года </w:t>
      </w:r>
      <w:r w:rsidRPr="00DD51F4">
        <w:rPr>
          <w:rFonts w:ascii="Times New Roman" w:hAnsi="Times New Roman" w:cs="Times New Roman"/>
          <w:sz w:val="28"/>
          <w:szCs w:val="28"/>
        </w:rPr>
        <w:br/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</w:t>
      </w:r>
      <w:r w:rsidRPr="00DD51F4">
        <w:rPr>
          <w:rFonts w:ascii="Times New Roman" w:hAnsi="Times New Roman" w:cs="Times New Roman"/>
          <w:sz w:val="28"/>
          <w:szCs w:val="28"/>
        </w:rPr>
        <w:br/>
        <w:t>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22F" w:rsidRDefault="000F122F" w:rsidP="00C33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51F4">
        <w:rPr>
          <w:rFonts w:ascii="Times New Roman" w:hAnsi="Times New Roman" w:cs="Times New Roman"/>
          <w:sz w:val="28"/>
          <w:szCs w:val="28"/>
        </w:rPr>
        <w:t xml:space="preserve">ведения о доходах представляются по </w:t>
      </w:r>
      <w:hyperlink r:id="rId4" w:history="1">
        <w:r w:rsidRPr="00DD51F4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DD51F4">
        <w:rPr>
          <w:rFonts w:ascii="Times New Roman" w:hAnsi="Times New Roman" w:cs="Times New Roman"/>
          <w:sz w:val="28"/>
          <w:szCs w:val="28"/>
        </w:rPr>
        <w:t xml:space="preserve"> справки, утвержденной данным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Федерации: </w:t>
      </w:r>
      <w:hyperlink r:id="rId5" w:history="1">
        <w:r w:rsidRPr="00DD51F4">
          <w:rPr>
            <w:rStyle w:val="a3"/>
            <w:rFonts w:ascii="Times New Roman" w:hAnsi="Times New Roman" w:cs="Times New Roman"/>
            <w:sz w:val="28"/>
            <w:szCs w:val="28"/>
          </w:rPr>
          <w:t>http://www.kremlin.ru/structure/additional/12</w:t>
        </w:r>
      </w:hyperlink>
      <w:r w:rsidRPr="00DD51F4">
        <w:rPr>
          <w:rFonts w:ascii="Times New Roman" w:hAnsi="Times New Roman" w:cs="Times New Roman"/>
          <w:sz w:val="28"/>
          <w:szCs w:val="28"/>
        </w:rPr>
        <w:t>.</w:t>
      </w:r>
    </w:p>
    <w:p w:rsidR="000F122F" w:rsidRPr="000D55CE" w:rsidRDefault="000D55CE" w:rsidP="00C33DE7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муниципальных служащих была</w:t>
      </w:r>
      <w:r w:rsidRPr="000D55CE">
        <w:rPr>
          <w:rFonts w:ascii="Times New Roman" w:hAnsi="Times New Roman" w:cs="Times New Roman"/>
          <w:sz w:val="28"/>
          <w:szCs w:val="28"/>
        </w:rPr>
        <w:t xml:space="preserve"> доведена информация о внесенных изменениях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5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2F">
        <w:rPr>
          <w:rFonts w:ascii="TimesNewRomanPSMT" w:hAnsi="TimesNewRomanPSMT"/>
          <w:color w:val="000000"/>
          <w:sz w:val="28"/>
          <w:szCs w:val="28"/>
          <w:lang w:eastAsia="ru-RU"/>
        </w:rPr>
        <w:t>с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>пециально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м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программно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м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и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«Справки БК» (далее –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СПО «Справки БК») для заполнения справок о доходах, расходах, об имуществе и обязательствах имущественного характера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5CE">
        <w:rPr>
          <w:rFonts w:ascii="Times New Roman" w:hAnsi="Times New Roman" w:cs="Times New Roman"/>
          <w:sz w:val="28"/>
          <w:szCs w:val="28"/>
        </w:rPr>
        <w:t xml:space="preserve">Обращалось особое внимание на то, что при </w:t>
      </w:r>
      <w:r w:rsidR="000F122F" w:rsidRPr="000D55CE">
        <w:rPr>
          <w:rFonts w:ascii="TimesNewRomanPSMT" w:hAnsi="TimesNewRomanPSMT"/>
          <w:color w:val="000000"/>
          <w:sz w:val="28"/>
          <w:szCs w:val="28"/>
          <w:lang w:eastAsia="ru-RU"/>
        </w:rPr>
        <w:t>запол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нении справок муниципальным служащим необходимо использовать актуальную версию </w:t>
      </w:r>
      <w:r w:rsidR="000F122F" w:rsidRPr="000D55CE">
        <w:rPr>
          <w:rFonts w:ascii="TimesNewRomanPS-BoldMT" w:hAnsi="TimesNewRomanPS-BoldMT"/>
          <w:bCs/>
          <w:color w:val="020C22"/>
          <w:sz w:val="28"/>
          <w:szCs w:val="28"/>
          <w:lang w:eastAsia="ru-RU"/>
        </w:rPr>
        <w:t xml:space="preserve">СПО «Справки БК» (версия </w:t>
      </w:r>
      <w:r>
        <w:rPr>
          <w:rFonts w:ascii="TimesNewRomanPS-BoldMT" w:hAnsi="TimesNewRomanPS-BoldMT"/>
          <w:bCs/>
          <w:color w:val="020C22"/>
          <w:sz w:val="28"/>
          <w:szCs w:val="28"/>
          <w:lang w:eastAsia="ru-RU"/>
        </w:rPr>
        <w:t>2.5.1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="000F122F" w:rsidRPr="000D55CE">
        <w:rPr>
          <w:rFonts w:ascii="TimesNewRomanPS-BoldMT" w:hAnsi="TimesNewRomanPS-BoldMT"/>
          <w:bCs/>
          <w:color w:val="020C22"/>
          <w:sz w:val="28"/>
          <w:szCs w:val="28"/>
          <w:lang w:eastAsia="ru-RU"/>
        </w:rPr>
        <w:t>от 07.02.202</w:t>
      </w:r>
      <w:r w:rsidR="000F122F" w:rsidRPr="000D55CE">
        <w:rPr>
          <w:rFonts w:ascii="TimesNewRomanPS-BoldMT" w:hAnsi="TimesNewRomanPS-BoldMT"/>
          <w:bCs/>
          <w:color w:val="000000"/>
          <w:sz w:val="28"/>
          <w:szCs w:val="28"/>
          <w:lang w:eastAsia="ru-RU"/>
        </w:rPr>
        <w:t>2.</w:t>
      </w:r>
      <w:r w:rsidR="000F122F" w:rsidRPr="00E20C7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>Версия СПО «Справки БК» 2.5.1, а также описание специального</w:t>
      </w:r>
      <w:r w:rsidR="000F122F" w:rsidRPr="00E20C7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>программного обеспечения, инструкция о порядке заполнения справок о</w:t>
      </w:r>
      <w:r w:rsidR="000F122F" w:rsidRPr="00E20C7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>доходах и требования к представлению справок о доходах доступна для</w:t>
      </w:r>
      <w:r w:rsidR="000F122F" w:rsidRPr="00E20C7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скачивания на официальном сайте </w:t>
      </w:r>
      <w:r w:rsidR="000F122F" w:rsidRPr="00E20C7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Федерации: </w:t>
      </w:r>
      <w:r w:rsidR="000F122F" w:rsidRPr="00E20C71">
        <w:rPr>
          <w:rFonts w:ascii="TimesNewRomanPSMT" w:hAnsi="TimesNewRomanPSMT"/>
          <w:color w:val="000000"/>
          <w:sz w:val="28"/>
          <w:szCs w:val="28"/>
          <w:lang w:eastAsia="ru-RU"/>
        </w:rPr>
        <w:t>http://www.kremlin.ru/structure/additional/12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.</w:t>
      </w:r>
    </w:p>
    <w:p w:rsidR="000D55CE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</w:r>
      <w:r w:rsidR="00DE4CF4">
        <w:rPr>
          <w:rFonts w:ascii="Times New Roman" w:hAnsi="Times New Roman" w:cs="Times New Roman"/>
          <w:sz w:val="28"/>
          <w:szCs w:val="28"/>
        </w:rPr>
        <w:t>А также д</w:t>
      </w:r>
      <w:r w:rsidR="000D55CE">
        <w:rPr>
          <w:rFonts w:ascii="Times New Roman" w:hAnsi="Times New Roman" w:cs="Times New Roman"/>
          <w:sz w:val="28"/>
          <w:szCs w:val="28"/>
        </w:rPr>
        <w:t>о муниципальных служащих администрации района</w:t>
      </w:r>
      <w:r w:rsidRPr="00DD51F4">
        <w:rPr>
          <w:rFonts w:ascii="Times New Roman" w:hAnsi="Times New Roman" w:cs="Times New Roman"/>
          <w:sz w:val="28"/>
          <w:szCs w:val="28"/>
        </w:rPr>
        <w:t xml:space="preserve"> </w:t>
      </w:r>
      <w:r w:rsidR="000D55CE">
        <w:rPr>
          <w:rFonts w:ascii="Times New Roman" w:hAnsi="Times New Roman" w:cs="Times New Roman"/>
          <w:sz w:val="28"/>
          <w:szCs w:val="28"/>
        </w:rPr>
        <w:t xml:space="preserve">были доведены </w:t>
      </w:r>
      <w:r w:rsidRPr="00DD51F4">
        <w:rPr>
          <w:rFonts w:ascii="Times New Roman" w:hAnsi="Times New Roman" w:cs="Times New Roman"/>
          <w:sz w:val="28"/>
          <w:szCs w:val="28"/>
        </w:rPr>
        <w:t>Методически</w:t>
      </w:r>
      <w:r w:rsidR="000D55CE">
        <w:rPr>
          <w:rFonts w:ascii="Times New Roman" w:hAnsi="Times New Roman" w:cs="Times New Roman"/>
          <w:sz w:val="28"/>
          <w:szCs w:val="28"/>
        </w:rPr>
        <w:t>е</w:t>
      </w:r>
      <w:r w:rsidRPr="00DD51F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D55CE">
        <w:rPr>
          <w:rFonts w:ascii="Times New Roman" w:hAnsi="Times New Roman" w:cs="Times New Roman"/>
          <w:sz w:val="28"/>
          <w:szCs w:val="28"/>
        </w:rPr>
        <w:t>и</w:t>
      </w:r>
      <w:r w:rsidRPr="00DD51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которые </w:t>
      </w:r>
      <w:r w:rsidR="000D55CE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Pr="00DD51F4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района в разделе: Муниципальная служба/ противодействие коррупции на муниципальной службе /методические материалы и на официальном </w:t>
      </w:r>
      <w:r w:rsidR="000D55CE">
        <w:rPr>
          <w:rFonts w:ascii="Times New Roman" w:hAnsi="Times New Roman" w:cs="Times New Roman"/>
          <w:sz w:val="28"/>
          <w:szCs w:val="28"/>
        </w:rPr>
        <w:t>сайте Минтруда России. Также доведены о</w:t>
      </w:r>
      <w:r w:rsidRPr="00DD51F4">
        <w:rPr>
          <w:rFonts w:ascii="Times New Roman" w:hAnsi="Times New Roman" w:cs="Times New Roman"/>
          <w:sz w:val="28"/>
          <w:szCs w:val="28"/>
        </w:rPr>
        <w:t>сновны</w:t>
      </w:r>
      <w:r w:rsidR="000D55CE">
        <w:rPr>
          <w:rFonts w:ascii="Times New Roman" w:hAnsi="Times New Roman" w:cs="Times New Roman"/>
          <w:sz w:val="28"/>
          <w:szCs w:val="28"/>
        </w:rPr>
        <w:t>е</w:t>
      </w:r>
      <w:r w:rsidRPr="00DD51F4">
        <w:rPr>
          <w:rFonts w:ascii="Times New Roman" w:hAnsi="Times New Roman" w:cs="Times New Roman"/>
          <w:sz w:val="28"/>
          <w:szCs w:val="28"/>
        </w:rPr>
        <w:t xml:space="preserve"> новелл</w:t>
      </w:r>
      <w:r w:rsidR="000D55CE">
        <w:rPr>
          <w:rFonts w:ascii="Times New Roman" w:hAnsi="Times New Roman" w:cs="Times New Roman"/>
          <w:sz w:val="28"/>
          <w:szCs w:val="28"/>
        </w:rPr>
        <w:t xml:space="preserve">ы в Методических рекомендациях </w:t>
      </w:r>
      <w:r w:rsidRPr="00DD51F4">
        <w:rPr>
          <w:rFonts w:ascii="Times New Roman" w:hAnsi="Times New Roman" w:cs="Times New Roman"/>
          <w:sz w:val="28"/>
          <w:szCs w:val="28"/>
        </w:rPr>
        <w:t>по вопросам представления сведений о д</w:t>
      </w:r>
      <w:r w:rsidR="000D55CE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Pr="00DD51F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заполнения соответствующей формы справки в 20</w:t>
      </w:r>
      <w:r w:rsidR="000D55CE">
        <w:rPr>
          <w:rFonts w:ascii="Times New Roman" w:hAnsi="Times New Roman" w:cs="Times New Roman"/>
          <w:sz w:val="28"/>
          <w:szCs w:val="28"/>
        </w:rPr>
        <w:t>22 году (за отчетный 2021 год).</w:t>
      </w:r>
    </w:p>
    <w:p w:rsidR="000F122F" w:rsidRPr="00DD51F4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C33DE7">
        <w:rPr>
          <w:rFonts w:ascii="Times New Roman" w:hAnsi="Times New Roman" w:cs="Times New Roman"/>
          <w:sz w:val="28"/>
          <w:szCs w:val="28"/>
        </w:rPr>
        <w:t xml:space="preserve">муниципальным служащим напоминалось, что </w:t>
      </w:r>
      <w:r w:rsidRPr="00DD51F4">
        <w:rPr>
          <w:rFonts w:ascii="Times New Roman" w:hAnsi="Times New Roman" w:cs="Times New Roman"/>
          <w:sz w:val="28"/>
          <w:szCs w:val="28"/>
        </w:rPr>
        <w:t>для указания полной и достоверной информации при заполнении справок о доходах на себя и членов семьи целесообразно пользоваться официальными докумен</w:t>
      </w:r>
      <w:r w:rsidR="00C33DE7">
        <w:rPr>
          <w:rFonts w:ascii="Times New Roman" w:hAnsi="Times New Roman" w:cs="Times New Roman"/>
          <w:sz w:val="28"/>
          <w:szCs w:val="28"/>
        </w:rPr>
        <w:t xml:space="preserve">тами: справкой о доходах формы </w:t>
      </w:r>
      <w:r w:rsidRPr="00DD51F4">
        <w:rPr>
          <w:rFonts w:ascii="Times New Roman" w:hAnsi="Times New Roman" w:cs="Times New Roman"/>
          <w:sz w:val="28"/>
          <w:szCs w:val="28"/>
        </w:rPr>
        <w:t>2-НДФЛ, договорами (купли-продажи</w:t>
      </w:r>
      <w:r w:rsidR="00C33DE7">
        <w:rPr>
          <w:rFonts w:ascii="Times New Roman" w:hAnsi="Times New Roman" w:cs="Times New Roman"/>
          <w:sz w:val="28"/>
          <w:szCs w:val="28"/>
        </w:rPr>
        <w:t xml:space="preserve">, аренды, кредитными </w:t>
      </w:r>
      <w:proofErr w:type="spellStart"/>
      <w:r w:rsidR="00C33DE7">
        <w:rPr>
          <w:rFonts w:ascii="Times New Roman" w:hAnsi="Times New Roman" w:cs="Times New Roman"/>
          <w:sz w:val="28"/>
          <w:szCs w:val="28"/>
        </w:rPr>
        <w:t>договорами</w:t>
      </w:r>
      <w:r w:rsidRPr="00DD51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D51F4">
        <w:rPr>
          <w:rFonts w:ascii="Times New Roman" w:hAnsi="Times New Roman" w:cs="Times New Roman"/>
          <w:sz w:val="28"/>
          <w:szCs w:val="28"/>
        </w:rPr>
        <w:t xml:space="preserve"> т.д.), свидетельствами о государственной регистрации права собственности (выпиской из ЕГРН) и иными правоустанавливающими документами, выписками по банковским счетам, заверенными банком или иной кредитной организацией, и т.д.</w:t>
      </w:r>
    </w:p>
    <w:p w:rsidR="000F122F" w:rsidRPr="00C33DE7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</w:r>
      <w:r w:rsidR="00C33DE7" w:rsidRPr="00C33DE7">
        <w:rPr>
          <w:rFonts w:ascii="Times New Roman" w:hAnsi="Times New Roman" w:cs="Times New Roman"/>
          <w:sz w:val="28"/>
          <w:szCs w:val="28"/>
        </w:rPr>
        <w:t>Было обращено особое</w:t>
      </w:r>
      <w:r w:rsidRPr="00C33DE7">
        <w:rPr>
          <w:rFonts w:ascii="Times New Roman" w:hAnsi="Times New Roman" w:cs="Times New Roman"/>
          <w:sz w:val="28"/>
          <w:szCs w:val="28"/>
        </w:rPr>
        <w:t xml:space="preserve"> внимание на наиболее часто встречающиеся ошибки у муниципальных служащих при заполнении сведений о доходах:</w:t>
      </w:r>
    </w:p>
    <w:p w:rsidR="000F122F" w:rsidRPr="00DD51F4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DD51F4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DD51F4">
        <w:rPr>
          <w:rFonts w:ascii="Times New Roman" w:hAnsi="Times New Roman" w:cs="Times New Roman"/>
          <w:sz w:val="28"/>
          <w:szCs w:val="28"/>
        </w:rPr>
        <w:t xml:space="preserve"> годовой премии с предыдущего места работы в доход за отчетный период в раздел 1. «Сведения о доходах»;</w:t>
      </w:r>
    </w:p>
    <w:p w:rsidR="000F122F" w:rsidRPr="00DD51F4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DD51F4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DD51F4">
        <w:rPr>
          <w:rFonts w:ascii="Times New Roman" w:hAnsi="Times New Roman" w:cs="Times New Roman"/>
          <w:sz w:val="28"/>
          <w:szCs w:val="28"/>
        </w:rPr>
        <w:t xml:space="preserve"> полученного дохода с предыдущего места работы </w:t>
      </w:r>
      <w:r w:rsidRPr="00DD51F4">
        <w:rPr>
          <w:rFonts w:ascii="Times New Roman" w:hAnsi="Times New Roman" w:cs="Times New Roman"/>
          <w:sz w:val="28"/>
          <w:szCs w:val="28"/>
        </w:rPr>
        <w:br/>
        <w:t>в доход за отчетный период в раздел 1. «Сведения о доходах»;</w:t>
      </w:r>
    </w:p>
    <w:p w:rsidR="000F122F" w:rsidRPr="00DD51F4" w:rsidRDefault="000F122F" w:rsidP="00C3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1F4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D51F4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DD51F4">
        <w:rPr>
          <w:rFonts w:ascii="Times New Roman" w:hAnsi="Times New Roman" w:cs="Times New Roman"/>
          <w:sz w:val="28"/>
          <w:szCs w:val="28"/>
        </w:rPr>
        <w:t xml:space="preserve"> полученного дохода от продажи транспортного средства в раздел 1. «Сведения о доходах», в том числе по программе </w:t>
      </w:r>
      <w:r w:rsidRPr="00DD51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51F4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Pr="00DD51F4">
        <w:rPr>
          <w:rFonts w:ascii="Times New Roman" w:hAnsi="Times New Roman" w:cs="Times New Roman"/>
          <w:sz w:val="28"/>
          <w:szCs w:val="28"/>
        </w:rPr>
        <w:t>;</w:t>
      </w:r>
    </w:p>
    <w:p w:rsidR="000F122F" w:rsidRPr="00654EC4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</w:t>
      </w:r>
      <w:proofErr w:type="spellEnd"/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денежной премии к почетной грамоте в доход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отчетный период в раздел 1.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 доходах»;</w:t>
      </w:r>
    </w:p>
    <w:p w:rsidR="000F122F" w:rsidRPr="00654EC4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</w:t>
      </w:r>
      <w:proofErr w:type="spellEnd"/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под гаражом (в гран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ицах строения) в подразделе 3.1.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«Недвижимое имущество»; </w:t>
      </w:r>
    </w:p>
    <w:p w:rsidR="000F122F" w:rsidRPr="00654EC4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proofErr w:type="spellEnd"/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долевом участии в строительстве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6.2. «Срочные обязательства финансового характера»;</w:t>
      </w:r>
    </w:p>
    <w:p w:rsidR="000F122F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имеющихся «нулевых» счетов в разделе 4. «Сведения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счетах в банках и иных кредитных организациях»;</w:t>
      </w:r>
    </w:p>
    <w:p w:rsidR="000F122F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имущества, находящегося в пользовании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разделе 6. «Сведения об обязательствах имущественного характера» подраздел 6.1. «Объекты недвижимого имущества, находящиеся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пользовании».</w:t>
      </w:r>
    </w:p>
    <w:p w:rsidR="000F122F" w:rsidRPr="00C33DE7" w:rsidRDefault="000F122F" w:rsidP="00C3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целью недопущения подобных нарушений рекомен</w:t>
      </w:r>
      <w:r w:rsidR="00C33DE7">
        <w:rPr>
          <w:rFonts w:ascii="Times New Roman" w:hAnsi="Times New Roman" w:cs="Times New Roman"/>
          <w:color w:val="000000" w:themeColor="text1"/>
          <w:sz w:val="28"/>
          <w:szCs w:val="28"/>
        </w:rPr>
        <w:t>довалось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заполнении сведений о доходах за 2021 год использовать данные л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>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проанализировав 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открытых (закрытых)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счетах в банках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5 лет)</w:t>
      </w:r>
      <w:r w:rsidRPr="00E20C7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«нулевым» остатком.</w:t>
      </w:r>
    </w:p>
    <w:p w:rsidR="000F122F" w:rsidRDefault="000F122F" w:rsidP="00C33D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EdsBorder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администрации Ханты-Мансийского района проводится работа по профилактике и противодействию коррупции на постоянной основе.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DE7" w:rsidRDefault="000F122F" w:rsidP="00C33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DE7">
        <w:rPr>
          <w:rFonts w:ascii="Times New Roman" w:eastAsia="Calibri" w:hAnsi="Times New Roman" w:cs="Times New Roman"/>
          <w:sz w:val="28"/>
          <w:szCs w:val="28"/>
        </w:rPr>
        <w:t>За прошедшую декларационную компанию отделом кадровой была п</w:t>
      </w:r>
      <w:r w:rsidR="00C33DE7" w:rsidRPr="0047078F">
        <w:rPr>
          <w:rFonts w:ascii="Times New Roman" w:eastAsia="Calibri" w:hAnsi="Times New Roman" w:cs="Times New Roman"/>
          <w:sz w:val="28"/>
          <w:szCs w:val="28"/>
        </w:rPr>
        <w:t xml:space="preserve">роведена первичная оценка </w:t>
      </w:r>
      <w:r w:rsidR="00C33DE7">
        <w:rPr>
          <w:rFonts w:ascii="Times New Roman" w:eastAsia="Calibri" w:hAnsi="Times New Roman" w:cs="Times New Roman"/>
          <w:sz w:val="28"/>
          <w:szCs w:val="28"/>
        </w:rPr>
        <w:t>115 справок</w:t>
      </w:r>
      <w:r w:rsidR="00C33DE7" w:rsidRPr="0047078F">
        <w:rPr>
          <w:rFonts w:ascii="Times New Roman" w:eastAsia="Calibri" w:hAnsi="Times New Roman" w:cs="Times New Roman"/>
          <w:sz w:val="28"/>
          <w:szCs w:val="28"/>
        </w:rPr>
        <w:t xml:space="preserve"> о доходах, </w:t>
      </w:r>
      <w:r w:rsidR="00C33DE7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C33DE7" w:rsidRPr="0047078F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C33DE7">
        <w:rPr>
          <w:rFonts w:ascii="Times New Roman" w:eastAsia="Calibri" w:hAnsi="Times New Roman" w:cs="Times New Roman"/>
          <w:sz w:val="28"/>
          <w:szCs w:val="28"/>
        </w:rPr>
        <w:t>ми</w:t>
      </w:r>
      <w:r w:rsidR="00C33DE7" w:rsidRPr="0047078F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C33DE7">
        <w:rPr>
          <w:rFonts w:ascii="Times New Roman" w:eastAsia="Calibri" w:hAnsi="Times New Roman" w:cs="Times New Roman"/>
          <w:sz w:val="28"/>
          <w:szCs w:val="28"/>
        </w:rPr>
        <w:t>ми</w:t>
      </w:r>
      <w:r w:rsidR="00C33DE7" w:rsidRPr="0047078F">
        <w:rPr>
          <w:rFonts w:ascii="Times New Roman" w:eastAsia="Calibri" w:hAnsi="Times New Roman" w:cs="Times New Roman"/>
          <w:sz w:val="28"/>
          <w:szCs w:val="28"/>
        </w:rPr>
        <w:t xml:space="preserve"> администрации и органов администрации</w:t>
      </w:r>
      <w:r w:rsidR="00C33DE7">
        <w:rPr>
          <w:rFonts w:ascii="Times New Roman" w:eastAsia="Calibri" w:hAnsi="Times New Roman" w:cs="Times New Roman"/>
          <w:sz w:val="28"/>
          <w:szCs w:val="28"/>
        </w:rPr>
        <w:t xml:space="preserve"> района на себя и на 191 члена семьи, а также 5 справок о доходах руководителей учреждений и 7 справок на членов их семей.</w:t>
      </w:r>
    </w:p>
    <w:p w:rsidR="00C33DE7" w:rsidRPr="00C24E4E" w:rsidRDefault="00C33DE7" w:rsidP="00C33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Проведена детальная проверка в период с 01.08.2022 г. по 01.10.2022 г. путем н</w:t>
      </w:r>
      <w:r w:rsidRPr="0047078F">
        <w:rPr>
          <w:rFonts w:ascii="Times New Roman" w:eastAsia="Calibri" w:hAnsi="Times New Roman" w:cs="Times New Roman"/>
          <w:sz w:val="28"/>
          <w:szCs w:val="28"/>
        </w:rPr>
        <w:t>аправлен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47078F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7078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государственные органы 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проверке сведений о доходах (М</w:t>
      </w:r>
      <w:r w:rsidRPr="0047078F">
        <w:rPr>
          <w:rFonts w:ascii="Times New Roman" w:eastAsia="Calibri" w:hAnsi="Times New Roman" w:cs="Times New Roman"/>
          <w:sz w:val="28"/>
          <w:szCs w:val="28"/>
        </w:rPr>
        <w:t>ежрайонн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7078F">
        <w:rPr>
          <w:rFonts w:ascii="Times New Roman" w:eastAsia="Calibri" w:hAnsi="Times New Roman" w:cs="Times New Roman"/>
          <w:sz w:val="28"/>
          <w:szCs w:val="28"/>
        </w:rPr>
        <w:t xml:space="preserve"> ИФНС России №1 по ХМАО-Югре</w:t>
      </w:r>
      <w:r>
        <w:rPr>
          <w:rFonts w:ascii="Times New Roman" w:eastAsia="Calibri" w:hAnsi="Times New Roman" w:cs="Times New Roman"/>
          <w:sz w:val="28"/>
          <w:szCs w:val="28"/>
        </w:rPr>
        <w:t>, М</w:t>
      </w:r>
      <w:r w:rsidRPr="0047078F">
        <w:rPr>
          <w:rFonts w:ascii="Times New Roman" w:eastAsia="Calibri" w:hAnsi="Times New Roman" w:cs="Times New Roman"/>
          <w:sz w:val="28"/>
          <w:szCs w:val="28"/>
        </w:rPr>
        <w:t>ежрайонный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8F">
        <w:rPr>
          <w:rFonts w:ascii="Times New Roman" w:eastAsia="Calibri" w:hAnsi="Times New Roman" w:cs="Times New Roman"/>
          <w:sz w:val="28"/>
          <w:szCs w:val="28"/>
        </w:rPr>
        <w:t>регистрационно-экзаменационный отдел ГИБДД УМВД России по ХМАО-Югре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3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4E">
        <w:rPr>
          <w:rFonts w:ascii="Times New Roman" w:eastAsia="Calibri" w:hAnsi="Times New Roman" w:cs="Times New Roman"/>
          <w:sz w:val="28"/>
          <w:szCs w:val="28"/>
        </w:rPr>
        <w:t>Центр ФКУ ГИМС МЧС России по ХМАО-Югре</w:t>
      </w:r>
      <w:r>
        <w:rPr>
          <w:rFonts w:ascii="Times New Roman" w:eastAsia="Calibri" w:hAnsi="Times New Roman" w:cs="Times New Roman"/>
          <w:sz w:val="28"/>
          <w:szCs w:val="28"/>
        </w:rPr>
        <w:t>, Службу</w:t>
      </w:r>
      <w:r w:rsidRPr="00C24E4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надзора за техническим состоянием самоходных машин и других видов техники ХМАО-Югры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3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4E">
        <w:rPr>
          <w:rFonts w:ascii="Times New Roman" w:eastAsia="Calibri" w:hAnsi="Times New Roman" w:cs="Times New Roman"/>
          <w:sz w:val="28"/>
          <w:szCs w:val="28"/>
        </w:rPr>
        <w:t xml:space="preserve">ФГБУ «Федеральная кадастровая палата </w:t>
      </w:r>
      <w:proofErr w:type="spellStart"/>
      <w:r w:rsidRPr="00C24E4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24E4E">
        <w:rPr>
          <w:rFonts w:ascii="Times New Roman" w:eastAsia="Calibri" w:hAnsi="Times New Roman" w:cs="Times New Roman"/>
          <w:sz w:val="28"/>
          <w:szCs w:val="28"/>
        </w:rPr>
        <w:t>» по ХМАО-Югре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кадровой работы 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подведены итоги декларационной кампании и проведен анализ сведений о доходах лиц, замещающих должности муниципальной службы и руководителей учреждений, а также членов их семей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6A0F9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отчетный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год. 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Pr="006A0F91">
        <w:rPr>
          <w:rFonts w:ascii="Times New Roman" w:eastAsia="Calibri" w:hAnsi="Times New Roman" w:cs="Times New Roman"/>
          <w:sz w:val="28"/>
          <w:szCs w:val="28"/>
        </w:rPr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о доходах было установлено следующее:</w:t>
      </w:r>
    </w:p>
    <w:p w:rsidR="00C33DE7" w:rsidRPr="006A0F91" w:rsidRDefault="00DE4CF4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C33DE7" w:rsidRPr="006A0F91">
        <w:rPr>
          <w:rFonts w:ascii="Times New Roman" w:eastAsia="Calibri" w:hAnsi="Times New Roman" w:cs="Times New Roman"/>
          <w:sz w:val="28"/>
          <w:szCs w:val="28"/>
        </w:rPr>
        <w:t xml:space="preserve">аявлений о невозможности предоставить сведения о доходах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отдел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кадровой работы </w:t>
      </w:r>
      <w:r w:rsidR="00C33DE7" w:rsidRPr="006A0F91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 служащие, руководители учреждений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представили сведения о доходах своевременно, в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6A0F91">
        <w:rPr>
          <w:rFonts w:ascii="Times New Roman" w:eastAsia="Calibri" w:hAnsi="Times New Roman" w:cs="Times New Roman"/>
          <w:sz w:val="28"/>
          <w:szCs w:val="28"/>
        </w:rPr>
        <w:t>30 апреля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года </w:t>
      </w:r>
      <w:r w:rsidRPr="006A0F91">
        <w:rPr>
          <w:rFonts w:ascii="Times New Roman" w:eastAsia="Calibri" w:hAnsi="Times New Roman" w:cs="Times New Roman"/>
          <w:sz w:val="28"/>
          <w:szCs w:val="28"/>
        </w:rPr>
        <w:t>включительно.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Уточненных сведений о доходах в установленный законом срок в отдел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кадровой работы </w:t>
      </w:r>
      <w:r w:rsidRPr="006A0F91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>Всего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декларационной компании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было представлено 120 справок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202</w:t>
      </w:r>
      <w:r>
        <w:rPr>
          <w:rFonts w:ascii="Times New Roman" w:eastAsia="Calibri" w:hAnsi="Times New Roman" w:cs="Times New Roman"/>
          <w:sz w:val="28"/>
          <w:szCs w:val="28"/>
        </w:rPr>
        <w:t>1 год</w:t>
      </w:r>
      <w:r w:rsidRPr="006A0F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3DE7" w:rsidRPr="006A0F91" w:rsidRDefault="00C33DE7" w:rsidP="00C33D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- муниципальными служащими – </w:t>
      </w:r>
      <w:r>
        <w:rPr>
          <w:rFonts w:ascii="Times New Roman" w:eastAsia="Calibri" w:hAnsi="Times New Roman" w:cs="Times New Roman"/>
          <w:sz w:val="28"/>
          <w:szCs w:val="28"/>
        </w:rPr>
        <w:t>115 (на членов семьи 191)</w:t>
      </w:r>
      <w:r w:rsidRPr="006A0F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33DE7" w:rsidRPr="006A0F91" w:rsidRDefault="00C33DE7" w:rsidP="00C33D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руководителями учреждений 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5 (на членов семьи 7)</w:t>
      </w:r>
      <w:r w:rsidRPr="006A0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 были размещены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6A0F91">
        <w:rPr>
          <w:rFonts w:ascii="Times New Roman" w:eastAsia="Calibri" w:hAnsi="Times New Roman" w:cs="Times New Roman"/>
          <w:sz w:val="28"/>
          <w:szCs w:val="28"/>
        </w:rPr>
        <w:t>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в установленный законом срок до 15.05.2022 г</w:t>
      </w:r>
      <w:r w:rsidRPr="006A0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DE7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>Анализ сведений о доходах прово</w:t>
      </w:r>
      <w:r>
        <w:rPr>
          <w:rFonts w:ascii="Times New Roman" w:eastAsia="Calibri" w:hAnsi="Times New Roman" w:cs="Times New Roman"/>
          <w:sz w:val="28"/>
          <w:szCs w:val="28"/>
        </w:rPr>
        <w:t>дился в два этапа: первичный и детальный</w:t>
      </w:r>
      <w:r w:rsidRPr="006A0F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первичного анализа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проверялись правильность оформления справок, их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форме, утвержденной Указом 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Федерации, полнота заполнения всех реквизитов,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разделов, </w:t>
      </w:r>
      <w:r w:rsidRPr="006A0F91">
        <w:rPr>
          <w:rFonts w:ascii="Times New Roman" w:eastAsia="Calibri" w:hAnsi="Times New Roman" w:cs="Times New Roman"/>
          <w:sz w:val="28"/>
          <w:szCs w:val="28"/>
        </w:rPr>
        <w:t>проставление всех подписей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Pr="006A0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>Проверялось соответствие информации, содержащейся в справках лиц, замещающих должности муниципальной службы и руковод</w:t>
      </w:r>
      <w:r>
        <w:rPr>
          <w:rFonts w:ascii="Times New Roman" w:eastAsia="Calibri" w:hAnsi="Times New Roman" w:cs="Times New Roman"/>
          <w:sz w:val="28"/>
          <w:szCs w:val="28"/>
        </w:rPr>
        <w:t>ителей муниципальных учреждений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Методическим рекомендациям, разработанным Министерством труда и социальной защиты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первичного анализа </w:t>
      </w:r>
      <w:r>
        <w:rPr>
          <w:rFonts w:ascii="Times New Roman" w:eastAsia="Calibri" w:hAnsi="Times New Roman" w:cs="Times New Roman"/>
          <w:sz w:val="28"/>
          <w:szCs w:val="28"/>
        </w:rPr>
        <w:t>были даны разъяснения и проведены индивидуальные консультации с муниципальными служащими, которые допустили незначительные технические ошибки при заполнении справок, грубых нарушений при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заполнени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справок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не установлено.</w:t>
      </w:r>
    </w:p>
    <w:p w:rsidR="00C33DE7" w:rsidRPr="006A0F91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Детальный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 анализ сведений о доходах проведен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запросов </w:t>
      </w:r>
      <w:r w:rsidRPr="0047078F">
        <w:rPr>
          <w:rFonts w:ascii="Times New Roman" w:eastAsia="Calibri" w:hAnsi="Times New Roman" w:cs="Times New Roman"/>
          <w:sz w:val="28"/>
          <w:szCs w:val="28"/>
        </w:rPr>
        <w:t xml:space="preserve">в государственные органы 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с целью установления достоверности представленных</w:t>
      </w:r>
      <w:r w:rsidRPr="0047078F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DE7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В ходе анализа сведений о доходах значительного необоснованного увеличения или уменьшения дохода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и </w:t>
      </w:r>
      <w:r w:rsidRPr="006A0F91">
        <w:rPr>
          <w:rFonts w:ascii="Times New Roman" w:eastAsia="Calibri" w:hAnsi="Times New Roman" w:cs="Times New Roman"/>
          <w:sz w:val="28"/>
          <w:szCs w:val="28"/>
        </w:rPr>
        <w:t>руководителей муниципальных учреждений</w:t>
      </w:r>
      <w:r w:rsidRPr="00C15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F91">
        <w:rPr>
          <w:rFonts w:ascii="Times New Roman" w:eastAsia="Calibri" w:hAnsi="Times New Roman" w:cs="Times New Roman"/>
          <w:sz w:val="28"/>
          <w:szCs w:val="28"/>
        </w:rPr>
        <w:t>не выяв</w:t>
      </w:r>
      <w:r>
        <w:rPr>
          <w:rFonts w:ascii="Times New Roman" w:eastAsia="Calibri" w:hAnsi="Times New Roman" w:cs="Times New Roman"/>
          <w:sz w:val="28"/>
          <w:szCs w:val="28"/>
        </w:rPr>
        <w:t>лено</w:t>
      </w:r>
      <w:r w:rsidRPr="006A0F91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C33DE7" w:rsidRDefault="00C33DE7" w:rsidP="00C33D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детальной проверки на основании ответов из государственных органов и организаций были выявлены следующие нарушения в сведениях о доходах:</w:t>
      </w:r>
    </w:p>
    <w:p w:rsidR="00C33DE7" w:rsidRDefault="00C33DE7" w:rsidP="00C33DE7">
      <w:pPr>
        <w:shd w:val="clear" w:color="auto" w:fill="FFFFFF"/>
        <w:spacing w:after="0"/>
        <w:ind w:firstLine="708"/>
        <w:jc w:val="both"/>
        <w:rPr>
          <w:rStyle w:val="a7"/>
          <w:rFonts w:eastAsiaTheme="minorHAnsi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муниципальный служащий администрации района допустил </w:t>
      </w:r>
      <w:r w:rsidRPr="00330475">
        <w:rPr>
          <w:rStyle w:val="a7"/>
          <w:rFonts w:eastAsiaTheme="minorHAnsi"/>
        </w:rPr>
        <w:t xml:space="preserve">ошибку </w:t>
      </w:r>
      <w:r>
        <w:rPr>
          <w:rStyle w:val="a7"/>
          <w:rFonts w:eastAsiaTheme="minorHAnsi"/>
        </w:rPr>
        <w:t>в п. 6 Раздела</w:t>
      </w:r>
      <w:r w:rsidRPr="00330475">
        <w:rPr>
          <w:rStyle w:val="a7"/>
          <w:rFonts w:eastAsiaTheme="minorHAnsi"/>
        </w:rPr>
        <w:t xml:space="preserve"> 1 «Сведения о доходах»</w:t>
      </w:r>
      <w:r>
        <w:rPr>
          <w:rStyle w:val="a7"/>
          <w:rFonts w:eastAsiaTheme="minorHAnsi"/>
        </w:rPr>
        <w:t xml:space="preserve"> где указал неполную с</w:t>
      </w:r>
      <w:r w:rsidRPr="00330475">
        <w:rPr>
          <w:rStyle w:val="a7"/>
          <w:rFonts w:eastAsiaTheme="minorHAnsi"/>
        </w:rPr>
        <w:t>умму пособия по временной нетрудоспособности</w:t>
      </w:r>
      <w:r>
        <w:rPr>
          <w:rStyle w:val="a7"/>
          <w:rFonts w:eastAsiaTheme="minorHAnsi"/>
        </w:rPr>
        <w:t xml:space="preserve"> (выплата из Фонда социального страхования Российской Федерации) без учета суммы налога исчисления 13%;</w:t>
      </w:r>
    </w:p>
    <w:p w:rsidR="00C33DE7" w:rsidRDefault="00C33DE7" w:rsidP="00C33DE7">
      <w:pPr>
        <w:shd w:val="clear" w:color="auto" w:fill="FFFFFF"/>
        <w:spacing w:after="0"/>
        <w:ind w:firstLine="708"/>
        <w:jc w:val="both"/>
        <w:rPr>
          <w:rStyle w:val="a7"/>
          <w:rFonts w:eastAsiaTheme="minorHAnsi"/>
          <w:iCs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муниципальный служащий </w:t>
      </w:r>
      <w:r w:rsidRPr="00CE079A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Ханты-</w:t>
      </w:r>
      <w:r w:rsidRPr="00DE4CF4">
        <w:rPr>
          <w:rFonts w:ascii="Times New Roman" w:hAnsi="Times New Roman" w:cs="Times New Roman"/>
          <w:sz w:val="28"/>
          <w:szCs w:val="28"/>
        </w:rPr>
        <w:t xml:space="preserve">Мансийского района допустил расхождение в сторону уменьшения </w:t>
      </w:r>
      <w:r w:rsidRPr="00DE4CF4">
        <w:rPr>
          <w:rStyle w:val="a7"/>
          <w:rFonts w:eastAsiaTheme="minorHAnsi"/>
        </w:rPr>
        <w:t xml:space="preserve">в пункте 4 </w:t>
      </w:r>
      <w:r w:rsidRPr="00DE4CF4">
        <w:rPr>
          <w:rStyle w:val="10"/>
          <w:rFonts w:eastAsiaTheme="minorHAnsi"/>
          <w:b w:val="0"/>
          <w:sz w:val="28"/>
          <w:szCs w:val="28"/>
        </w:rPr>
        <w:t>раздела 1</w:t>
      </w:r>
      <w:r w:rsidR="00DE4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DE4CF4">
        <w:rPr>
          <w:rStyle w:val="a7"/>
          <w:rFonts w:eastAsiaTheme="minorHAnsi"/>
        </w:rPr>
        <w:t>справки</w:t>
      </w:r>
      <w:r w:rsidRPr="00BE54FE">
        <w:rPr>
          <w:rStyle w:val="a7"/>
          <w:rFonts w:eastAsiaTheme="minorHAnsi"/>
        </w:rPr>
        <w:t xml:space="preserve"> о доходах </w:t>
      </w:r>
      <w:r w:rsidRPr="00BE54FE">
        <w:rPr>
          <w:rStyle w:val="a7"/>
          <w:rFonts w:eastAsiaTheme="minorHAnsi"/>
          <w:iCs/>
        </w:rPr>
        <w:t>(минус 21,59 руб.)</w:t>
      </w:r>
      <w:r>
        <w:rPr>
          <w:rStyle w:val="a7"/>
          <w:rFonts w:eastAsiaTheme="minorHAnsi"/>
          <w:iCs/>
        </w:rPr>
        <w:t xml:space="preserve">, также ошибочно отобразил сумму </w:t>
      </w:r>
      <w:r w:rsidRPr="00BE54FE">
        <w:rPr>
          <w:rStyle w:val="a7"/>
          <w:rFonts w:eastAsiaTheme="minorHAnsi"/>
          <w:iCs/>
        </w:rPr>
        <w:t>пособи</w:t>
      </w:r>
      <w:r>
        <w:rPr>
          <w:rStyle w:val="a7"/>
          <w:rFonts w:eastAsiaTheme="minorHAnsi"/>
          <w:iCs/>
        </w:rPr>
        <w:t>я</w:t>
      </w:r>
      <w:r w:rsidRPr="00BE54FE">
        <w:rPr>
          <w:rStyle w:val="a7"/>
          <w:rFonts w:eastAsiaTheme="minorHAnsi"/>
          <w:iCs/>
        </w:rPr>
        <w:t xml:space="preserve"> по нетрудоспособности </w:t>
      </w:r>
      <w:r>
        <w:rPr>
          <w:rStyle w:val="a7"/>
          <w:rFonts w:eastAsiaTheme="minorHAnsi"/>
          <w:iCs/>
        </w:rPr>
        <w:t>в строке общей суммы дохода по предыдущему месту работы, а не в отдельной строке;</w:t>
      </w:r>
    </w:p>
    <w:p w:rsidR="00C33DE7" w:rsidRDefault="00C33DE7" w:rsidP="00C33DE7">
      <w:pPr>
        <w:pStyle w:val="1"/>
        <w:spacing w:line="276" w:lineRule="auto"/>
        <w:ind w:firstLine="720"/>
        <w:jc w:val="both"/>
        <w:rPr>
          <w:rStyle w:val="a7"/>
        </w:rPr>
      </w:pPr>
      <w:r>
        <w:rPr>
          <w:rFonts w:eastAsia="Calibri"/>
        </w:rPr>
        <w:t xml:space="preserve">1 муниципальный служащий администрации района </w:t>
      </w:r>
      <w:r>
        <w:rPr>
          <w:rStyle w:val="a7"/>
        </w:rPr>
        <w:t>по невнимательности в Разделе</w:t>
      </w:r>
      <w:r w:rsidRPr="00330475">
        <w:rPr>
          <w:rStyle w:val="a7"/>
        </w:rPr>
        <w:t xml:space="preserve"> 1 «Сведения о доходах»</w:t>
      </w:r>
      <w:r>
        <w:rPr>
          <w:rStyle w:val="a7"/>
        </w:rPr>
        <w:t xml:space="preserve">, </w:t>
      </w:r>
      <w:r w:rsidRPr="005716EE">
        <w:rPr>
          <w:rStyle w:val="a7"/>
        </w:rPr>
        <w:t>не указал</w:t>
      </w:r>
      <w:r>
        <w:rPr>
          <w:rStyle w:val="a7"/>
        </w:rPr>
        <w:t xml:space="preserve"> иные доходы: доход, </w:t>
      </w:r>
      <w:r w:rsidRPr="005716EE">
        <w:rPr>
          <w:rStyle w:val="a7"/>
        </w:rPr>
        <w:t>полученный по предыдущему месту работы</w:t>
      </w:r>
      <w:r>
        <w:rPr>
          <w:rStyle w:val="a7"/>
        </w:rPr>
        <w:t>. В объяснениях указал, что</w:t>
      </w:r>
      <w:r w:rsidRPr="005716EE">
        <w:rPr>
          <w:rStyle w:val="a7"/>
        </w:rPr>
        <w:t xml:space="preserve"> при заполнении справки о доходах</w:t>
      </w:r>
      <w:r>
        <w:rPr>
          <w:rStyle w:val="a7"/>
        </w:rPr>
        <w:t xml:space="preserve"> использовались данные личного кабинета налогоплательщика, где доход, полученный по предыдущему месту работы на момент заполнения справки не были представлены.</w:t>
      </w:r>
    </w:p>
    <w:p w:rsidR="00C33DE7" w:rsidRPr="004553DD" w:rsidRDefault="00C33DE7" w:rsidP="00C33D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HAnsi"/>
        </w:rPr>
        <w:t xml:space="preserve">Муниципальные служащие, допустившие нарушения, </w:t>
      </w:r>
      <w:r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Pr="004553DD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4553DD">
        <w:rPr>
          <w:rFonts w:ascii="Times New Roman" w:hAnsi="Times New Roman" w:cs="Times New Roman"/>
          <w:sz w:val="28"/>
          <w:szCs w:val="28"/>
        </w:rPr>
        <w:t xml:space="preserve"> недостоверных сведений о доходах и соглас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4553DD">
        <w:rPr>
          <w:rFonts w:ascii="Times New Roman" w:hAnsi="Times New Roman" w:cs="Times New Roman"/>
          <w:sz w:val="28"/>
          <w:szCs w:val="28"/>
        </w:rPr>
        <w:t xml:space="preserve"> понести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553DD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письменными </w:t>
      </w:r>
      <w:r w:rsidRPr="004553DD">
        <w:rPr>
          <w:rFonts w:ascii="Times New Roman" w:hAnsi="Times New Roman" w:cs="Times New Roman"/>
          <w:sz w:val="28"/>
          <w:szCs w:val="28"/>
        </w:rPr>
        <w:t>объяснениями.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E7" w:rsidRDefault="00C33DE7" w:rsidP="00C33D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D0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27.1 Закон № 25-ФЗ </w:t>
      </w:r>
      <w:r w:rsidRPr="006969D0">
        <w:rPr>
          <w:rFonts w:ascii="Times New Roman" w:hAnsi="Times New Roman" w:cs="Times New Roman"/>
          <w:bCs/>
          <w:sz w:val="28"/>
          <w:szCs w:val="28"/>
        </w:rPr>
        <w:t xml:space="preserve">взыскания </w:t>
      </w:r>
      <w:r w:rsidRPr="006969D0">
        <w:rPr>
          <w:rFonts w:ascii="Times New Roman" w:hAnsi="Times New Roman" w:cs="Times New Roman"/>
          <w:bCs/>
          <w:sz w:val="28"/>
          <w:szCs w:val="28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969D0">
        <w:rPr>
          <w:rFonts w:ascii="Times New Roman" w:hAnsi="Times New Roman" w:cs="Times New Roman"/>
          <w:sz w:val="28"/>
          <w:szCs w:val="28"/>
        </w:rPr>
        <w:t xml:space="preserve">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 доклада подразделения кадровой службы соответствующего муниципального органа по профилактике коррупционных и иных правонарушений </w:t>
      </w:r>
      <w:r w:rsidRPr="006969D0">
        <w:rPr>
          <w:rFonts w:ascii="Times New Roman" w:hAnsi="Times New Roman" w:cs="Times New Roman"/>
          <w:sz w:val="28"/>
          <w:szCs w:val="28"/>
        </w:rPr>
        <w:br/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правонарушения.</w:t>
      </w:r>
    </w:p>
    <w:p w:rsidR="00C33DE7" w:rsidRDefault="00C33DE7" w:rsidP="00C33DE7">
      <w:pPr>
        <w:autoSpaceDE w:val="0"/>
        <w:autoSpaceDN w:val="0"/>
        <w:adjustRightInd w:val="0"/>
        <w:spacing w:after="0"/>
        <w:ind w:firstLine="708"/>
        <w:jc w:val="both"/>
        <w:rPr>
          <w:rStyle w:val="a7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доклада консультанта отдела кадровой работы (ответственного за профилактику коррупционных и иных правонарушений в сфере кадровой работы и муниципальной службы в администрации района и ее органах) к 3 муниципальным служащим применены дисциплинарные взыскания в виде замечания.</w:t>
      </w:r>
    </w:p>
    <w:p w:rsidR="00C33DE7" w:rsidRDefault="00C33DE7" w:rsidP="00C33DE7">
      <w:pPr>
        <w:pStyle w:val="1"/>
        <w:spacing w:line="276" w:lineRule="auto"/>
        <w:ind w:firstLine="720"/>
        <w:jc w:val="both"/>
      </w:pPr>
      <w:r>
        <w:t xml:space="preserve">По результатам проверки сведений о доходах руководителей </w:t>
      </w:r>
      <w:r>
        <w:lastRenderedPageBreak/>
        <w:t>учреждений, было выявлено следующее:</w:t>
      </w:r>
    </w:p>
    <w:p w:rsidR="00C33DE7" w:rsidRDefault="00C33DE7" w:rsidP="00C33DE7">
      <w:pPr>
        <w:pStyle w:val="1"/>
        <w:spacing w:line="276" w:lineRule="auto"/>
        <w:ind w:firstLine="720"/>
        <w:jc w:val="both"/>
      </w:pPr>
      <w:r>
        <w:t xml:space="preserve">1 руководитель </w:t>
      </w:r>
      <w:r w:rsidRPr="00DF36EF">
        <w:t>муниципальн</w:t>
      </w:r>
      <w:r>
        <w:t>ого</w:t>
      </w:r>
      <w:r w:rsidRPr="00DF36EF">
        <w:t xml:space="preserve"> бюджетн</w:t>
      </w:r>
      <w:r>
        <w:t>ого</w:t>
      </w:r>
      <w:r w:rsidRPr="00DF36EF">
        <w:t xml:space="preserve"> учреждени</w:t>
      </w:r>
      <w:r>
        <w:t>я</w:t>
      </w:r>
      <w:r w:rsidRPr="00DF36EF">
        <w:t xml:space="preserve"> Ханты-Мансийского района</w:t>
      </w:r>
      <w:r>
        <w:t xml:space="preserve"> по невнимательности не указал</w:t>
      </w:r>
      <w:r w:rsidRPr="00543DD8">
        <w:t xml:space="preserve"> прицеп к легковому автомобилю, приобретённый и поставленный на учёт в ГИБДД </w:t>
      </w:r>
      <w:r>
        <w:br/>
        <w:t>г. Ханты-Мансийска в 2021 году.</w:t>
      </w:r>
    </w:p>
    <w:p w:rsidR="00C33DE7" w:rsidRDefault="00C33DE7" w:rsidP="00C33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53D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4553DD">
        <w:rPr>
          <w:rFonts w:ascii="Times New Roman" w:hAnsi="Times New Roman" w:cs="Times New Roman"/>
          <w:sz w:val="28"/>
          <w:szCs w:val="28"/>
        </w:rPr>
        <w:t xml:space="preserve"> недостоверных сведений о доходах </w:t>
      </w:r>
      <w:r>
        <w:rPr>
          <w:rFonts w:ascii="Times New Roman" w:hAnsi="Times New Roman" w:cs="Times New Roman"/>
          <w:sz w:val="28"/>
          <w:szCs w:val="28"/>
        </w:rPr>
        <w:t xml:space="preserve">признал </w:t>
      </w:r>
      <w:r w:rsidRPr="004553DD">
        <w:rPr>
          <w:rFonts w:ascii="Times New Roman" w:hAnsi="Times New Roman" w:cs="Times New Roman"/>
          <w:sz w:val="28"/>
          <w:szCs w:val="28"/>
        </w:rPr>
        <w:t>и соглас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4553DD">
        <w:rPr>
          <w:rFonts w:ascii="Times New Roman" w:hAnsi="Times New Roman" w:cs="Times New Roman"/>
          <w:sz w:val="28"/>
          <w:szCs w:val="28"/>
        </w:rPr>
        <w:t xml:space="preserve"> понести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553DD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письменными </w:t>
      </w:r>
      <w:r w:rsidRPr="004553DD">
        <w:rPr>
          <w:rFonts w:ascii="Times New Roman" w:hAnsi="Times New Roman" w:cs="Times New Roman"/>
          <w:sz w:val="28"/>
          <w:szCs w:val="28"/>
        </w:rPr>
        <w:t>объяснениями.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6311">
        <w:rPr>
          <w:rFonts w:ascii="Times New Roman" w:hAnsi="Times New Roman" w:cs="Times New Roman"/>
          <w:sz w:val="28"/>
          <w:szCs w:val="28"/>
        </w:rPr>
        <w:t xml:space="preserve">рименить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дисциплинарное взыскание </w:t>
      </w:r>
      <w:r w:rsidRPr="00A36311">
        <w:rPr>
          <w:rFonts w:ascii="Times New Roman" w:hAnsi="Times New Roman" w:cs="Times New Roman"/>
          <w:sz w:val="28"/>
          <w:szCs w:val="28"/>
        </w:rPr>
        <w:t xml:space="preserve">к руководителю муниципального учреждения </w:t>
      </w:r>
      <w:r w:rsidRPr="005D6146">
        <w:rPr>
          <w:rFonts w:ascii="Times New Roman" w:hAnsi="Times New Roman" w:cs="Times New Roman"/>
          <w:sz w:val="28"/>
          <w:szCs w:val="28"/>
        </w:rPr>
        <w:t>не представ</w:t>
      </w:r>
      <w:r>
        <w:rPr>
          <w:rFonts w:ascii="Times New Roman" w:hAnsi="Times New Roman" w:cs="Times New Roman"/>
          <w:sz w:val="28"/>
          <w:szCs w:val="28"/>
        </w:rPr>
        <w:t>илось возможным ввиду его увольнения (</w:t>
      </w:r>
      <w:r w:rsidRPr="005D6146">
        <w:rPr>
          <w:rFonts w:ascii="Times New Roman" w:hAnsi="Times New Roman" w:cs="Times New Roman"/>
          <w:sz w:val="28"/>
          <w:szCs w:val="28"/>
        </w:rPr>
        <w:t>распоряжение администрации Ханты-Мансийского района от 09.09.2022 № 638-рл «</w:t>
      </w:r>
      <w:r w:rsidRPr="005D6146">
        <w:rPr>
          <w:rFonts w:ascii="Times New Roman" w:hAnsi="Times New Roman" w:cs="Times New Roman"/>
          <w:bCs/>
          <w:sz w:val="28"/>
          <w:szCs w:val="28"/>
        </w:rPr>
        <w:t>О прекращении (расторжении) трудового договора с работником (увольнении)</w:t>
      </w:r>
      <w:r>
        <w:rPr>
          <w:rFonts w:ascii="Times New Roman" w:hAnsi="Times New Roman" w:cs="Times New Roman"/>
          <w:bCs/>
          <w:sz w:val="28"/>
          <w:szCs w:val="28"/>
        </w:rPr>
        <w:t>»).</w:t>
      </w:r>
    </w:p>
    <w:p w:rsidR="00C33DE7" w:rsidRPr="00C33DE7" w:rsidRDefault="00C33DE7" w:rsidP="00C33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1 руководителя </w:t>
      </w:r>
      <w:r w:rsidRPr="00F05C86">
        <w:rPr>
          <w:rFonts w:ascii="Times New Roman" w:hAnsi="Times New Roman" w:cs="Times New Roman"/>
          <w:sz w:val="28"/>
          <w:szCs w:val="28"/>
        </w:rPr>
        <w:t>муниципального бюджетного учреждения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проведенных проверочных мероприятий факт представления недостоверных сведений о доходах не нашел своего подтверждения, дисциплинарное взыскание не применялось.</w:t>
      </w:r>
    </w:p>
    <w:p w:rsidR="00C33DE7" w:rsidRPr="00654EC4" w:rsidRDefault="00C33DE7" w:rsidP="00C33D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участившимися случаями представления недостоверных (неполных)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доходах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, что муниципальный служащий несет персональную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>за представление сведений о доходах и заполнени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формы справки на себя и членов своей семьи.</w:t>
      </w:r>
    </w:p>
    <w:p w:rsidR="00C33DE7" w:rsidRDefault="00C33DE7" w:rsidP="00C33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E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Консультацию по вопросам заполнения сведений о доходах</w:t>
      </w:r>
      <w:r w:rsidR="00DE4CF4">
        <w:rPr>
          <w:rFonts w:ascii="Times New Roman" w:hAnsi="Times New Roman" w:cs="Times New Roman"/>
          <w:color w:val="000000" w:themeColor="text1"/>
          <w:sz w:val="28"/>
          <w:szCs w:val="28"/>
        </w:rPr>
        <w:t>, разъяснению антикоррупционного законодательства</w:t>
      </w:r>
      <w:r w:rsidRPr="00C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в </w:t>
      </w:r>
      <w:r w:rsidRPr="00C33DE7">
        <w:rPr>
          <w:rFonts w:ascii="Times New Roman" w:hAnsi="Times New Roman" w:cs="Times New Roman"/>
          <w:sz w:val="28"/>
          <w:szCs w:val="28"/>
        </w:rPr>
        <w:t>отделе кадровой работы: контактное лицо - консультант отдела Путненко Анна Николаевна, телефон 35-28-50.</w:t>
      </w:r>
    </w:p>
    <w:p w:rsidR="00E43BF6" w:rsidRDefault="00C33DE7" w:rsidP="00C33DE7"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E4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B"/>
    <w:rsid w:val="000D55CE"/>
    <w:rsid w:val="000F122F"/>
    <w:rsid w:val="00791B61"/>
    <w:rsid w:val="007F13FB"/>
    <w:rsid w:val="00C33DE7"/>
    <w:rsid w:val="00DE4CF4"/>
    <w:rsid w:val="00E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FE89-39FF-424A-847F-A8BD777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22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122F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122F"/>
    <w:rPr>
      <w:i/>
      <w:iCs/>
    </w:rPr>
  </w:style>
  <w:style w:type="character" w:customStyle="1" w:styleId="a7">
    <w:name w:val="Основной текст_"/>
    <w:basedOn w:val="a0"/>
    <w:link w:val="1"/>
    <w:rsid w:val="00C33D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C33D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33DE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33DE7"/>
    <w:pPr>
      <w:widowControl w:val="0"/>
      <w:spacing w:after="0" w:line="288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hyperlink" Target="https://login.consultant.ru/link/?rnd=1F4D41623FA642C2E78547D57C4977EA&amp;req=doc&amp;base=LAW&amp;n=343069&amp;dst=100045&amp;fld=134&amp;date=26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Путненко А.Н.</dc:creator>
  <cp:keywords/>
  <dc:description/>
  <cp:lastModifiedBy>Путненко А.Н.</cp:lastModifiedBy>
  <cp:revision>5</cp:revision>
  <dcterms:created xsi:type="dcterms:W3CDTF">2022-12-13T09:52:00Z</dcterms:created>
  <dcterms:modified xsi:type="dcterms:W3CDTF">2022-12-13T11:30:00Z</dcterms:modified>
</cp:coreProperties>
</file>