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3CA" w:themeColor="accent2" w:themeTint="33"/>
  <w:body>
    <w:p w:rsidR="003701E6" w:rsidRPr="00296474" w:rsidRDefault="00F61AED" w:rsidP="00674D89">
      <w:pPr>
        <w:jc w:val="center"/>
        <w:rPr>
          <w:b/>
          <w:color w:val="7A7A7A" w:themeColor="accent1"/>
          <w:sz w:val="40"/>
          <w:szCs w:val="36"/>
          <w14:glow w14:rad="101600">
            <w14:schemeClr w14:val="accent5">
              <w14:alpha w14:val="60000"/>
              <w14:satMod w14:val="175000"/>
            </w14:schemeClr>
          </w14:glow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D42E" wp14:editId="5954B6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824484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4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AED" w:rsidRPr="00A43E08" w:rsidRDefault="00F61AED" w:rsidP="00A43E0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E08">
                              <w:rPr>
                                <w:b/>
                                <w:color w:val="FF0000"/>
                                <w:sz w:val="48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Летняя оздоровительная кампания –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773.6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" filled="f" stroked="f">
                <v:textbox style="mso-fit-shape-to-text:t">
                  <w:txbxContent>
                    <w:p w:rsidR="00F61AED" w:rsidRPr="00A43E08" w:rsidRDefault="00F61AED" w:rsidP="00A43E0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8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E08">
                        <w:rPr>
                          <w:b/>
                          <w:color w:val="FF0000"/>
                          <w:sz w:val="48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Летняя оздоровительная кампания –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D3A" w:rsidRPr="00674D89" w:rsidRDefault="00AA3D3A" w:rsidP="00674D89">
      <w:pPr>
        <w:jc w:val="center"/>
        <w:rPr>
          <w:b/>
          <w:color w:val="3C5184" w:themeColor="accent3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23C61F" wp14:editId="357464DC">
            <wp:extent cx="2475186" cy="1418896"/>
            <wp:effectExtent l="0" t="0" r="1905" b="0"/>
            <wp:docPr id="2" name="Рисунок 2" descr="http://www.vedtver.ru/upload/information_system_15/6/8/0/item_6807/information_items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dtver.ru/upload/information_system_15/6/8/0/item_6807/information_items_68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09" cy="14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74">
        <w:rPr>
          <w:b/>
          <w:color w:val="3C5184" w:themeColor="accent3" w:themeShade="BF"/>
          <w:sz w:val="28"/>
          <w:szCs w:val="28"/>
        </w:rPr>
        <w:t xml:space="preserve">        </w:t>
      </w:r>
      <w:r w:rsidR="00296474">
        <w:rPr>
          <w:noProof/>
          <w:lang w:eastAsia="ru-RU"/>
        </w:rPr>
        <w:drawing>
          <wp:inline distT="0" distB="0" distL="0" distR="0" wp14:anchorId="4D4E1E58" wp14:editId="48EEE851">
            <wp:extent cx="2380593" cy="1418572"/>
            <wp:effectExtent l="0" t="0" r="1270" b="0"/>
            <wp:docPr id="3" name="Рисунок 3" descr="http://www.playcast.ru/uploads/2015/06/01/1381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ycast.ru/uploads/2015/06/01/13817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48" cy="14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74">
        <w:rPr>
          <w:b/>
          <w:color w:val="3C5184" w:themeColor="accent3" w:themeShade="BF"/>
          <w:sz w:val="28"/>
          <w:szCs w:val="28"/>
        </w:rPr>
        <w:t xml:space="preserve">         </w:t>
      </w:r>
      <w:r w:rsidR="00296474">
        <w:rPr>
          <w:noProof/>
          <w:lang w:eastAsia="ru-RU"/>
        </w:rPr>
        <w:drawing>
          <wp:inline distT="0" distB="0" distL="0" distR="0" wp14:anchorId="105336CF" wp14:editId="636A4C55">
            <wp:extent cx="2506717" cy="1418571"/>
            <wp:effectExtent l="0" t="0" r="8255" b="0"/>
            <wp:docPr id="5" name="Рисунок 5" descr="http://img.labirint.ru/images/comments_pic/0918/01labculb124107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labirint.ru/images/comments_pic/0918/01labculb1241076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76" cy="14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524"/>
        <w:gridCol w:w="1584"/>
        <w:gridCol w:w="1563"/>
        <w:gridCol w:w="5188"/>
        <w:gridCol w:w="2778"/>
      </w:tblGrid>
      <w:tr w:rsidR="00197E60" w:rsidRPr="000F6EF8" w:rsidTr="004C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97E60" w:rsidRPr="00F61AED" w:rsidRDefault="00197E60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Направления отдыха</w:t>
            </w:r>
          </w:p>
        </w:tc>
        <w:tc>
          <w:tcPr>
            <w:tcW w:w="0" w:type="auto"/>
            <w:vAlign w:val="center"/>
          </w:tcPr>
          <w:p w:rsidR="00197E60" w:rsidRPr="00595C4D" w:rsidRDefault="00197E60" w:rsidP="00F61AED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Сроки</w:t>
            </w:r>
            <w:r w:rsidR="00346F88"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заездов</w:t>
            </w:r>
          </w:p>
        </w:tc>
        <w:tc>
          <w:tcPr>
            <w:tcW w:w="0" w:type="auto"/>
            <w:vAlign w:val="center"/>
          </w:tcPr>
          <w:p w:rsidR="00197E60" w:rsidRPr="00595C4D" w:rsidRDefault="0011261E" w:rsidP="00F61AED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Возраст</w:t>
            </w:r>
            <w:r w:rsidR="00197E60"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детей</w:t>
            </w:r>
          </w:p>
        </w:tc>
        <w:tc>
          <w:tcPr>
            <w:tcW w:w="0" w:type="auto"/>
            <w:vAlign w:val="center"/>
          </w:tcPr>
          <w:p w:rsidR="00197E60" w:rsidRPr="00595C4D" w:rsidRDefault="00B335D7" w:rsidP="00F61AED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Дополнительные условия</w:t>
            </w:r>
          </w:p>
        </w:tc>
        <w:tc>
          <w:tcPr>
            <w:tcW w:w="0" w:type="auto"/>
            <w:vAlign w:val="center"/>
          </w:tcPr>
          <w:p w:rsidR="00197E60" w:rsidRPr="00595C4D" w:rsidRDefault="00532638" w:rsidP="00F61AED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Контакты консультанта</w:t>
            </w:r>
          </w:p>
        </w:tc>
      </w:tr>
      <w:tr w:rsidR="00454A3E" w:rsidRPr="000F6EF8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4A3E" w:rsidRPr="00595C4D" w:rsidRDefault="00454A3E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Палаточный лагерь «Малая олимпийская деревня», п. Кедровый</w:t>
            </w:r>
          </w:p>
        </w:tc>
        <w:tc>
          <w:tcPr>
            <w:tcW w:w="0" w:type="auto"/>
            <w:vAlign w:val="center"/>
          </w:tcPr>
          <w:p w:rsidR="00454A3E" w:rsidRPr="00595C4D" w:rsidRDefault="00E075BB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 июля – 28</w:t>
            </w:r>
            <w:r w:rsidR="00872C0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vAlign w:val="center"/>
          </w:tcPr>
          <w:p w:rsidR="00454A3E" w:rsidRPr="00595C4D" w:rsidRDefault="00454A3E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10</w:t>
            </w:r>
            <w:r w:rsidR="00B335D7"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до 17 лет</w:t>
            </w:r>
          </w:p>
        </w:tc>
        <w:tc>
          <w:tcPr>
            <w:tcW w:w="0" w:type="auto"/>
            <w:vAlign w:val="center"/>
          </w:tcPr>
          <w:p w:rsidR="00454A3E" w:rsidRPr="00595C4D" w:rsidRDefault="00DA10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допускаются дети от 8 лет, занимающиеся в детских туристских объединениях и имеющие физическую подготовку</w:t>
            </w:r>
          </w:p>
        </w:tc>
        <w:tc>
          <w:tcPr>
            <w:tcW w:w="0" w:type="auto"/>
            <w:vAlign w:val="center"/>
          </w:tcPr>
          <w:p w:rsidR="00454A3E" w:rsidRPr="00595C4D" w:rsidRDefault="004B6AE1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Ульянов Денис Владимирович</w:t>
            </w:r>
            <w:r w:rsidR="00AA5168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AA5168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(3467)33-82-72</w:t>
            </w:r>
          </w:p>
        </w:tc>
      </w:tr>
      <w:tr w:rsidR="00AA3D3A" w:rsidRPr="000F6EF8" w:rsidTr="004C1A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4A3E" w:rsidRPr="00F61AED" w:rsidRDefault="00454A3E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Палаточный лагерь «Патриот+»,</w:t>
            </w:r>
            <w:r w:rsidR="00F61AE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br/>
            </w: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с. Елизарово</w:t>
            </w:r>
          </w:p>
        </w:tc>
        <w:tc>
          <w:tcPr>
            <w:tcW w:w="0" w:type="auto"/>
            <w:vAlign w:val="center"/>
          </w:tcPr>
          <w:p w:rsidR="00454A3E" w:rsidRPr="00595C4D" w:rsidRDefault="00E075BB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 июня – 26 июня</w:t>
            </w:r>
          </w:p>
        </w:tc>
        <w:tc>
          <w:tcPr>
            <w:tcW w:w="0" w:type="auto"/>
            <w:vAlign w:val="center"/>
          </w:tcPr>
          <w:p w:rsidR="00454A3E" w:rsidRPr="00595C4D" w:rsidRDefault="00AA3D3A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10 до 17 лет</w:t>
            </w:r>
          </w:p>
        </w:tc>
        <w:tc>
          <w:tcPr>
            <w:tcW w:w="0" w:type="auto"/>
            <w:vAlign w:val="center"/>
          </w:tcPr>
          <w:p w:rsidR="00454A3E" w:rsidRPr="00595C4D" w:rsidRDefault="00B335D7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допускаются дети от 8 лет</w:t>
            </w:r>
            <w:r w:rsidR="0011261E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занимающиеся в детских туристских объединениях и имеющие физическую подготовку</w:t>
            </w:r>
          </w:p>
        </w:tc>
        <w:tc>
          <w:tcPr>
            <w:tcW w:w="0" w:type="auto"/>
            <w:vAlign w:val="center"/>
          </w:tcPr>
          <w:p w:rsidR="007029F7" w:rsidRPr="00F61AED" w:rsidRDefault="007029F7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Елишева Лидия Михайловна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 32-89-44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C57ED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Борщева Наталья Александровна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C57ED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89526829091</w:t>
            </w:r>
          </w:p>
        </w:tc>
      </w:tr>
      <w:tr w:rsidR="00454A3E" w:rsidRPr="000F6EF8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4A3E" w:rsidRPr="00F61AED" w:rsidRDefault="00454A3E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Палаточный лагерь «</w:t>
            </w:r>
            <w:proofErr w:type="spellStart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Мосум</w:t>
            </w:r>
            <w:proofErr w:type="spellEnd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нявремат</w:t>
            </w:r>
            <w:proofErr w:type="spellEnd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», с.</w:t>
            </w:r>
            <w:r w:rsidR="00E075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Кышик</w:t>
            </w:r>
          </w:p>
        </w:tc>
        <w:tc>
          <w:tcPr>
            <w:tcW w:w="0" w:type="auto"/>
            <w:vAlign w:val="center"/>
          </w:tcPr>
          <w:p w:rsidR="00454A3E" w:rsidRPr="00F61AED" w:rsidRDefault="00261FAD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смена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 w:rsidR="00E075B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20 июня – 29</w:t>
            </w:r>
            <w:r w:rsidR="0021141D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июня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346F88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смена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 w:rsidR="00E075B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3</w:t>
            </w:r>
            <w:r w:rsidR="0021141D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E075B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июля – 12</w:t>
            </w:r>
            <w:r w:rsidR="0021141D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vAlign w:val="center"/>
          </w:tcPr>
          <w:p w:rsidR="00454A3E" w:rsidRPr="00595C4D" w:rsidRDefault="00AA3D3A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10 до 17 лет</w:t>
            </w:r>
          </w:p>
        </w:tc>
        <w:tc>
          <w:tcPr>
            <w:tcW w:w="0" w:type="auto"/>
            <w:vAlign w:val="center"/>
          </w:tcPr>
          <w:p w:rsidR="00454A3E" w:rsidRPr="00595C4D" w:rsidRDefault="00DA10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допускаются дети от 8 лет, занимающиеся в детских туристских объединениях и имеющие физическую подготовку</w:t>
            </w:r>
          </w:p>
        </w:tc>
        <w:tc>
          <w:tcPr>
            <w:tcW w:w="0" w:type="auto"/>
            <w:vAlign w:val="center"/>
          </w:tcPr>
          <w:p w:rsidR="0042675F" w:rsidRPr="00F61AED" w:rsidRDefault="00D944E2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Ульянов Денис Владимирович</w:t>
            </w:r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(3467)33-82-72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proofErr w:type="spellStart"/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Евлоева</w:t>
            </w:r>
            <w:proofErr w:type="spellEnd"/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Ольга Сергеевна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8(3467)37</w:t>
            </w:r>
            <w:r w:rsidR="0080081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33</w:t>
            </w:r>
            <w:r w:rsidR="0080081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="0042675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</w:t>
            </w:r>
          </w:p>
        </w:tc>
      </w:tr>
      <w:tr w:rsidR="00AA3D3A" w:rsidRPr="009A3C70" w:rsidTr="004C1A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3C70" w:rsidRPr="00F61AED" w:rsidRDefault="009A3C70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Палаточный лагерь «Летняя школа краеведения», </w:t>
            </w:r>
            <w:proofErr w:type="spellStart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</w:t>
            </w:r>
            <w:proofErr w:type="gramStart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.С</w:t>
            </w:r>
            <w:proofErr w:type="gramEnd"/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огом</w:t>
            </w:r>
            <w:proofErr w:type="spellEnd"/>
          </w:p>
        </w:tc>
        <w:tc>
          <w:tcPr>
            <w:tcW w:w="0" w:type="auto"/>
            <w:vAlign w:val="center"/>
          </w:tcPr>
          <w:p w:rsidR="000F6EF8" w:rsidRPr="00595C4D" w:rsidRDefault="00C57EDD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19 июня – 28 июн</w:t>
            </w:r>
            <w:r w:rsidR="00DA100C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1</w:t>
            </w:r>
            <w:r w:rsidR="00454A3E"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до 17 лет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7029F7" w:rsidRPr="00F61AED" w:rsidRDefault="007029F7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Елишева Лидия Михайловна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 (3467) 32-89-44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proofErr w:type="spellStart"/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Кириакиди</w:t>
            </w:r>
            <w:proofErr w:type="spellEnd"/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Анастасия Анатольевна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9519817697</w:t>
            </w:r>
          </w:p>
        </w:tc>
      </w:tr>
      <w:tr w:rsidR="000F6EF8" w:rsidRPr="009A3C70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3C70" w:rsidRPr="00595C4D" w:rsidRDefault="009A3C70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Лагеря с дневным пребыванием детей</w:t>
            </w:r>
          </w:p>
        </w:tc>
        <w:tc>
          <w:tcPr>
            <w:tcW w:w="0" w:type="auto"/>
            <w:vAlign w:val="center"/>
          </w:tcPr>
          <w:p w:rsidR="0099397B" w:rsidRPr="00595C4D" w:rsidRDefault="0099397B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смена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1141D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 июня – 26 июня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смена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 w:rsidR="0021141D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 июля – 24 июля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От </w:t>
            </w:r>
            <w:r w:rsidR="0099397B"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до 17 лет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0F6EF8" w:rsidRPr="00595C4D" w:rsidRDefault="00454A3E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Елишева Лидия Михайловна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D944E2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 32</w:t>
            </w:r>
            <w:r w:rsidR="0080081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="00D944E2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89</w:t>
            </w:r>
            <w:r w:rsidR="0080081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="00D944E2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44</w:t>
            </w:r>
          </w:p>
        </w:tc>
      </w:tr>
      <w:tr w:rsidR="00AA3D3A" w:rsidRPr="009A3C70" w:rsidTr="004C1A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3C70" w:rsidRPr="00F61AED" w:rsidRDefault="00D944E2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Отдых на Черноморском побережье Краснодарского края</w:t>
            </w:r>
            <w:r w:rsidR="00B335D7"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</w:t>
            </w:r>
            <w:r w:rsidR="00346F88"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9A3C70"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Анапа</w:t>
            </w:r>
          </w:p>
        </w:tc>
        <w:tc>
          <w:tcPr>
            <w:tcW w:w="0" w:type="auto"/>
            <w:vAlign w:val="center"/>
          </w:tcPr>
          <w:p w:rsidR="008E5041" w:rsidRPr="00F61AED" w:rsidRDefault="00B335D7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 июля  - 4 августа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От </w:t>
            </w:r>
            <w:r w:rsidR="00872C0F"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до 17 лет</w:t>
            </w:r>
          </w:p>
        </w:tc>
        <w:tc>
          <w:tcPr>
            <w:tcW w:w="0" w:type="auto"/>
            <w:vAlign w:val="center"/>
          </w:tcPr>
          <w:p w:rsidR="000F6EF8" w:rsidRPr="00595C4D" w:rsidRDefault="00EE0114" w:rsidP="00FC031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Стоимость перелета</w:t>
            </w:r>
            <w:r w:rsidR="00271E28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Ханты-Мансийск – Анапа – Ханты-Мансийск 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оплачивается родителями самостоятельно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 w:rsid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</w:t>
            </w:r>
            <w:r w:rsidR="00FC03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30800 руб.</w:t>
            </w:r>
            <w:r w:rsidR="00271E28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6EF8" w:rsidRPr="00595C4D" w:rsidRDefault="003365B0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Ульянов Денис Владимирович</w:t>
            </w:r>
            <w:r w:rsidR="008B5444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8B5444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(3467)33-82-72</w:t>
            </w:r>
          </w:p>
        </w:tc>
      </w:tr>
      <w:tr w:rsidR="000F6EF8" w:rsidRPr="009A3C70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3C70" w:rsidRPr="00F61AED" w:rsidRDefault="003365B0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Отдых в </w:t>
            </w:r>
            <w:r w:rsidR="009A3C70"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республик</w:t>
            </w: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е</w:t>
            </w:r>
            <w:r w:rsidR="009A3C70"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Крым</w:t>
            </w:r>
          </w:p>
        </w:tc>
        <w:tc>
          <w:tcPr>
            <w:tcW w:w="0" w:type="auto"/>
            <w:vAlign w:val="center"/>
          </w:tcPr>
          <w:p w:rsidR="000F6EF8" w:rsidRPr="00595C4D" w:rsidRDefault="005A6A62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872C0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августа – 2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872C0F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vAlign w:val="center"/>
          </w:tcPr>
          <w:p w:rsidR="000F6EF8" w:rsidRPr="00595C4D" w:rsidRDefault="008E5041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От </w:t>
            </w:r>
            <w:r w:rsidR="00872C0F"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до 17 лет</w:t>
            </w:r>
          </w:p>
        </w:tc>
        <w:tc>
          <w:tcPr>
            <w:tcW w:w="0" w:type="auto"/>
            <w:vAlign w:val="center"/>
          </w:tcPr>
          <w:p w:rsidR="000F6EF8" w:rsidRPr="00595C4D" w:rsidRDefault="0021141D" w:rsidP="00405964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Стоимость перелета</w:t>
            </w:r>
            <w:r w:rsidR="00872C0F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Ханты-Мансийск – Симферополь – Ханты-Мансийск</w:t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оплачивается родителями самостоятельно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 w:rsid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</w:t>
            </w:r>
            <w:r w:rsidR="00FC031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348</w:t>
            </w:r>
            <w:r w:rsidR="0040596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 руб.</w:t>
            </w:r>
            <w:r w:rsidR="00595C4D"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6EF8" w:rsidRPr="00F61AED" w:rsidRDefault="003365B0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Ульянов Денис Владимирович</w:t>
            </w:r>
            <w:r w:rsidR="008B5444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="008B5444"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(3467)33-82-72</w:t>
            </w:r>
          </w:p>
        </w:tc>
      </w:tr>
      <w:tr w:rsidR="00594E0C" w:rsidRPr="009A3C70" w:rsidTr="004C1A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9492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Загородный оздоровительный лагерь «Югорская долина»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смена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18 июля – 7 августа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смена</w:t>
            </w:r>
            <w:r w:rsidR="00F61A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 августа – 30 августа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6 до 17 лет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594E0C" w:rsidRPr="00F61AED" w:rsidRDefault="00594E0C" w:rsidP="00F61AE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Ульянов Денис Владимирович,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(3467)33-82-72</w:t>
            </w:r>
          </w:p>
        </w:tc>
      </w:tr>
      <w:tr w:rsidR="00594E0C" w:rsidRPr="009A3C70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94E0C" w:rsidRPr="00F61AED" w:rsidRDefault="00594E0C" w:rsidP="00F61AED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Трудовые экологические отряды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14 до 18 лет</w:t>
            </w:r>
          </w:p>
        </w:tc>
        <w:tc>
          <w:tcPr>
            <w:tcW w:w="0" w:type="auto"/>
            <w:vAlign w:val="center"/>
          </w:tcPr>
          <w:p w:rsidR="00594E0C" w:rsidRPr="00595C4D" w:rsidRDefault="00594E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594E0C" w:rsidRPr="00F61AED" w:rsidRDefault="00594E0C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Петрова Инна Викторовна,</w:t>
            </w:r>
            <w:r w:rsidR="00F61AE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="002538D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(3467)33-84-34</w:t>
            </w:r>
          </w:p>
        </w:tc>
      </w:tr>
      <w:tr w:rsidR="004C1A29" w:rsidRPr="009A3C70" w:rsidTr="004C1A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C1A29" w:rsidRPr="00595C4D" w:rsidRDefault="004C1A29" w:rsidP="005D7EBF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Дворовые площадки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4C1A29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2017</w:t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5D7EB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95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6 до 17 лет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5D7EB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5D7EB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Короткова Екатерина Борисовна,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br/>
            </w:r>
            <w:r w:rsidRPr="00595C4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8(3467)33-89-66</w:t>
            </w:r>
          </w:p>
        </w:tc>
      </w:tr>
      <w:tr w:rsidR="004C1A29" w:rsidRPr="009A3C70" w:rsidTr="004C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C1A29" w:rsidRPr="00595C4D" w:rsidRDefault="004C1A29" w:rsidP="004C1A29">
            <w:pPr>
              <w:spacing w:before="80" w:after="80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Вечерние площадки на спортивных объектах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Июнь-август 2017 года</w:t>
            </w:r>
          </w:p>
        </w:tc>
        <w:tc>
          <w:tcPr>
            <w:tcW w:w="0" w:type="auto"/>
            <w:vAlign w:val="center"/>
          </w:tcPr>
          <w:p w:rsidR="004C1A29" w:rsidRPr="004C1A29" w:rsidRDefault="004C1A29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4C1A2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 6 до 17 лет</w:t>
            </w:r>
          </w:p>
        </w:tc>
        <w:tc>
          <w:tcPr>
            <w:tcW w:w="0" w:type="auto"/>
            <w:vAlign w:val="center"/>
          </w:tcPr>
          <w:p w:rsidR="004C1A29" w:rsidRPr="00595C4D" w:rsidRDefault="004C1A29" w:rsidP="00F61AE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4C1A29" w:rsidRDefault="004C1A29" w:rsidP="004C1A29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C1A2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Комаров-Распутин Вячеслав Михайлович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</w:p>
          <w:p w:rsidR="004C1A29" w:rsidRDefault="004C1A29" w:rsidP="004C1A29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8(3467)33-91-81</w:t>
            </w:r>
          </w:p>
          <w:p w:rsidR="004C1A29" w:rsidRDefault="004C1A29" w:rsidP="004C1A29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Крюкова Айгуль Фанилевна,</w:t>
            </w:r>
          </w:p>
          <w:p w:rsidR="004C1A29" w:rsidRPr="004C1A29" w:rsidRDefault="004C1A29" w:rsidP="004C1A29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C1A2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 (3467)32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Pr="004C1A2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 w:rsidRPr="004C1A29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44</w:t>
            </w:r>
          </w:p>
        </w:tc>
      </w:tr>
    </w:tbl>
    <w:p w:rsidR="00D25046" w:rsidRPr="000F6EF8" w:rsidRDefault="0011261E" w:rsidP="004C1A29">
      <w:pPr>
        <w:spacing w:before="480"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Подробная информация на сайте </w:t>
      </w:r>
      <w:hyperlink r:id="rId8" w:history="1">
        <w:r w:rsidRPr="0011261E">
          <w:rPr>
            <w:b/>
            <w:color w:val="FF0000"/>
            <w:sz w:val="32"/>
            <w:szCs w:val="32"/>
          </w:rPr>
          <w:t>http://hmrn.ru/raion/socs/recr</w:t>
        </w:r>
        <w:bookmarkStart w:id="0" w:name="_GoBack"/>
        <w:bookmarkEnd w:id="0"/>
        <w:r w:rsidRPr="0011261E">
          <w:rPr>
            <w:b/>
            <w:color w:val="FF0000"/>
            <w:sz w:val="32"/>
            <w:szCs w:val="32"/>
          </w:rPr>
          <w:t>eation/</w:t>
        </w:r>
      </w:hyperlink>
      <w:r>
        <w:rPr>
          <w:b/>
          <w:color w:val="FF0000"/>
          <w:sz w:val="32"/>
          <w:szCs w:val="32"/>
        </w:rPr>
        <w:t xml:space="preserve"> </w:t>
      </w:r>
    </w:p>
    <w:sectPr w:rsidR="00D25046" w:rsidRPr="000F6EF8" w:rsidSect="004C1A29">
      <w:pgSz w:w="16839" w:h="23814" w:code="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A"/>
    <w:rsid w:val="00091351"/>
    <w:rsid w:val="000D5D58"/>
    <w:rsid w:val="000F6EF8"/>
    <w:rsid w:val="0011261E"/>
    <w:rsid w:val="00123A03"/>
    <w:rsid w:val="0016381E"/>
    <w:rsid w:val="00180271"/>
    <w:rsid w:val="00194927"/>
    <w:rsid w:val="00197E60"/>
    <w:rsid w:val="001B48E1"/>
    <w:rsid w:val="0021141D"/>
    <w:rsid w:val="002538DB"/>
    <w:rsid w:val="00261FAD"/>
    <w:rsid w:val="00271E28"/>
    <w:rsid w:val="00296474"/>
    <w:rsid w:val="002C19EF"/>
    <w:rsid w:val="00330EB8"/>
    <w:rsid w:val="003365B0"/>
    <w:rsid w:val="00346F88"/>
    <w:rsid w:val="003701E6"/>
    <w:rsid w:val="003B55C3"/>
    <w:rsid w:val="003D1450"/>
    <w:rsid w:val="00405964"/>
    <w:rsid w:val="0042675F"/>
    <w:rsid w:val="00454A3E"/>
    <w:rsid w:val="004B6AE1"/>
    <w:rsid w:val="004C1A29"/>
    <w:rsid w:val="004C2ADF"/>
    <w:rsid w:val="00532638"/>
    <w:rsid w:val="00590E1E"/>
    <w:rsid w:val="00594E0C"/>
    <w:rsid w:val="00595C4D"/>
    <w:rsid w:val="005A6A62"/>
    <w:rsid w:val="005C39DA"/>
    <w:rsid w:val="005D2093"/>
    <w:rsid w:val="00674D89"/>
    <w:rsid w:val="007029F7"/>
    <w:rsid w:val="007C1DEF"/>
    <w:rsid w:val="0080081B"/>
    <w:rsid w:val="00831714"/>
    <w:rsid w:val="00872C0F"/>
    <w:rsid w:val="008B5444"/>
    <w:rsid w:val="008E5041"/>
    <w:rsid w:val="008F3EE3"/>
    <w:rsid w:val="0093721E"/>
    <w:rsid w:val="0099397B"/>
    <w:rsid w:val="009A3C70"/>
    <w:rsid w:val="00A22D63"/>
    <w:rsid w:val="00A43E08"/>
    <w:rsid w:val="00AA3D3A"/>
    <w:rsid w:val="00AA5168"/>
    <w:rsid w:val="00B335D7"/>
    <w:rsid w:val="00BA792B"/>
    <w:rsid w:val="00C57EDD"/>
    <w:rsid w:val="00CA5968"/>
    <w:rsid w:val="00D25046"/>
    <w:rsid w:val="00D944E2"/>
    <w:rsid w:val="00DA100C"/>
    <w:rsid w:val="00DB2A7C"/>
    <w:rsid w:val="00E075BB"/>
    <w:rsid w:val="00EE0114"/>
    <w:rsid w:val="00F1386D"/>
    <w:rsid w:val="00F61AED"/>
    <w:rsid w:val="00FB53D6"/>
    <w:rsid w:val="00FB696E"/>
    <w:rsid w:val="00FC0318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F6EF8"/>
    <w:pPr>
      <w:spacing w:after="0" w:line="240" w:lineRule="auto"/>
    </w:pPr>
    <w:rPr>
      <w:color w:val="B79000" w:themeColor="accent2" w:themeShade="BF"/>
    </w:rPr>
    <w:tblPr>
      <w:tblStyleRowBandSize w:val="1"/>
      <w:tblStyleColBandSize w:val="1"/>
      <w:tblBorders>
        <w:top w:val="single" w:sz="8" w:space="0" w:color="F5C201" w:themeColor="accent2"/>
        <w:bottom w:val="single" w:sz="8" w:space="0" w:color="F5C2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89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AA5168"/>
    <w:pPr>
      <w:spacing w:after="0" w:line="240" w:lineRule="auto"/>
    </w:pPr>
    <w:rPr>
      <w:color w:val="A5421A" w:themeColor="accent5" w:themeShade="BF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</w:style>
  <w:style w:type="character" w:styleId="a6">
    <w:name w:val="Hyperlink"/>
    <w:basedOn w:val="a0"/>
    <w:uiPriority w:val="99"/>
    <w:unhideWhenUsed/>
    <w:rsid w:val="0011261E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F6EF8"/>
    <w:pPr>
      <w:spacing w:after="0" w:line="240" w:lineRule="auto"/>
    </w:pPr>
    <w:rPr>
      <w:color w:val="B79000" w:themeColor="accent2" w:themeShade="BF"/>
    </w:rPr>
    <w:tblPr>
      <w:tblStyleRowBandSize w:val="1"/>
      <w:tblStyleColBandSize w:val="1"/>
      <w:tblBorders>
        <w:top w:val="single" w:sz="8" w:space="0" w:color="F5C201" w:themeColor="accent2"/>
        <w:bottom w:val="single" w:sz="8" w:space="0" w:color="F5C2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89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AA5168"/>
    <w:pPr>
      <w:spacing w:after="0" w:line="240" w:lineRule="auto"/>
    </w:pPr>
    <w:rPr>
      <w:color w:val="A5421A" w:themeColor="accent5" w:themeShade="BF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</w:style>
  <w:style w:type="character" w:styleId="a6">
    <w:name w:val="Hyperlink"/>
    <w:basedOn w:val="a0"/>
    <w:uiPriority w:val="99"/>
    <w:unhideWhenUsed/>
    <w:rsid w:val="0011261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socs/recre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37</cp:revision>
  <cp:lastPrinted>2017-03-30T07:57:00Z</cp:lastPrinted>
  <dcterms:created xsi:type="dcterms:W3CDTF">2016-03-09T06:34:00Z</dcterms:created>
  <dcterms:modified xsi:type="dcterms:W3CDTF">2017-05-15T13:45:00Z</dcterms:modified>
</cp:coreProperties>
</file>