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51" w:rsidRPr="00905037" w:rsidRDefault="00931651" w:rsidP="00744A49">
      <w:pPr>
        <w:ind w:left="9072"/>
        <w:jc w:val="right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>Приложение 2</w:t>
      </w:r>
    </w:p>
    <w:p w:rsidR="00931651" w:rsidRPr="00905037" w:rsidRDefault="00931651" w:rsidP="00744A49">
      <w:pPr>
        <w:ind w:left="9072"/>
        <w:jc w:val="right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 xml:space="preserve">к приказу </w:t>
      </w:r>
      <w:r w:rsidR="002248B4" w:rsidRPr="00905037">
        <w:rPr>
          <w:rFonts w:ascii="Times New Roman" w:hAnsi="Times New Roman"/>
          <w:b w:val="0"/>
          <w:sz w:val="28"/>
          <w:szCs w:val="28"/>
        </w:rPr>
        <w:t>комитета по образованию</w:t>
      </w:r>
    </w:p>
    <w:p w:rsidR="00931651" w:rsidRDefault="00905037" w:rsidP="00744A49">
      <w:pPr>
        <w:ind w:left="9072"/>
        <w:jc w:val="right"/>
        <w:rPr>
          <w:rFonts w:ascii="Times New Roman" w:hAnsi="Times New Roman"/>
          <w:b w:val="0"/>
          <w:sz w:val="28"/>
          <w:szCs w:val="28"/>
        </w:rPr>
      </w:pPr>
      <w:r w:rsidRPr="00905037">
        <w:rPr>
          <w:rFonts w:ascii="Times New Roman" w:hAnsi="Times New Roman"/>
          <w:b w:val="0"/>
          <w:sz w:val="28"/>
          <w:szCs w:val="28"/>
        </w:rPr>
        <w:t xml:space="preserve">администрации Ханты-Мансийского </w:t>
      </w:r>
    </w:p>
    <w:p w:rsidR="00513E3C" w:rsidRDefault="00513E3C" w:rsidP="00030E8D">
      <w:pPr>
        <w:ind w:left="8789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744A49">
        <w:rPr>
          <w:rFonts w:ascii="Times New Roman" w:hAnsi="Times New Roman"/>
          <w:b w:val="0"/>
          <w:sz w:val="28"/>
          <w:szCs w:val="28"/>
        </w:rPr>
        <w:t>«</w:t>
      </w:r>
      <w:r w:rsidR="00E11B53">
        <w:rPr>
          <w:rFonts w:ascii="Times New Roman" w:hAnsi="Times New Roman"/>
          <w:b w:val="0"/>
          <w:sz w:val="28"/>
          <w:szCs w:val="28"/>
        </w:rPr>
        <w:t>01</w:t>
      </w:r>
      <w:r w:rsidR="00744A49">
        <w:rPr>
          <w:rFonts w:ascii="Times New Roman" w:hAnsi="Times New Roman"/>
          <w:b w:val="0"/>
          <w:sz w:val="28"/>
          <w:szCs w:val="28"/>
        </w:rPr>
        <w:t xml:space="preserve">» </w:t>
      </w:r>
      <w:r w:rsidR="00E11B53">
        <w:rPr>
          <w:rFonts w:ascii="Times New Roman" w:hAnsi="Times New Roman"/>
          <w:b w:val="0"/>
          <w:sz w:val="28"/>
          <w:szCs w:val="28"/>
        </w:rPr>
        <w:t>апреля</w:t>
      </w:r>
      <w:r w:rsidR="00744A49">
        <w:rPr>
          <w:rFonts w:ascii="Times New Roman" w:hAnsi="Times New Roman"/>
          <w:b w:val="0"/>
          <w:sz w:val="28"/>
          <w:szCs w:val="28"/>
        </w:rPr>
        <w:t xml:space="preserve"> 202</w:t>
      </w:r>
      <w:r w:rsidR="009D7C42">
        <w:rPr>
          <w:rFonts w:ascii="Times New Roman" w:hAnsi="Times New Roman"/>
          <w:b w:val="0"/>
          <w:sz w:val="28"/>
          <w:szCs w:val="28"/>
        </w:rPr>
        <w:t>2</w:t>
      </w:r>
      <w:r w:rsidR="00744A49">
        <w:rPr>
          <w:rFonts w:ascii="Times New Roman" w:hAnsi="Times New Roman"/>
          <w:b w:val="0"/>
          <w:sz w:val="28"/>
          <w:szCs w:val="28"/>
        </w:rPr>
        <w:t xml:space="preserve"> года № 06-Пр-</w:t>
      </w:r>
      <w:r w:rsidR="00E11B53">
        <w:rPr>
          <w:rFonts w:ascii="Times New Roman" w:hAnsi="Times New Roman"/>
          <w:b w:val="0"/>
          <w:sz w:val="28"/>
          <w:szCs w:val="28"/>
        </w:rPr>
        <w:t>216</w:t>
      </w:r>
      <w:r w:rsidR="00744A49">
        <w:rPr>
          <w:rFonts w:ascii="Times New Roman" w:hAnsi="Times New Roman"/>
          <w:b w:val="0"/>
          <w:sz w:val="28"/>
          <w:szCs w:val="28"/>
        </w:rPr>
        <w:t>-</w:t>
      </w:r>
      <w:bookmarkStart w:id="0" w:name="_GoBack"/>
      <w:bookmarkEnd w:id="0"/>
      <w:r w:rsidR="00744A49">
        <w:rPr>
          <w:rFonts w:ascii="Times New Roman" w:hAnsi="Times New Roman"/>
          <w:b w:val="0"/>
          <w:sz w:val="28"/>
          <w:szCs w:val="28"/>
        </w:rPr>
        <w:t>О</w:t>
      </w:r>
    </w:p>
    <w:p w:rsidR="00D4659D" w:rsidRDefault="00D4659D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</w:p>
    <w:p w:rsidR="00744A49" w:rsidRDefault="00744A49" w:rsidP="00931651">
      <w:pPr>
        <w:ind w:left="9639"/>
        <w:rPr>
          <w:rFonts w:ascii="Times New Roman" w:hAnsi="Times New Roman"/>
          <w:b w:val="0"/>
          <w:sz w:val="28"/>
          <w:szCs w:val="28"/>
        </w:rPr>
      </w:pPr>
    </w:p>
    <w:p w:rsidR="00931651" w:rsidRPr="00931651" w:rsidRDefault="00931651" w:rsidP="00931651">
      <w:pPr>
        <w:jc w:val="center"/>
        <w:rPr>
          <w:rFonts w:ascii="Times New Roman" w:hAnsi="Times New Roman"/>
          <w:sz w:val="28"/>
          <w:szCs w:val="28"/>
        </w:rPr>
      </w:pPr>
      <w:r w:rsidRPr="00931651">
        <w:rPr>
          <w:rFonts w:ascii="Times New Roman" w:hAnsi="Times New Roman"/>
          <w:sz w:val="28"/>
          <w:szCs w:val="28"/>
        </w:rPr>
        <w:t>План мероприятий по решению проблем, выявленных</w:t>
      </w:r>
      <w:r w:rsidR="00030E8D">
        <w:rPr>
          <w:rFonts w:ascii="Times New Roman" w:hAnsi="Times New Roman"/>
          <w:sz w:val="28"/>
          <w:szCs w:val="28"/>
        </w:rPr>
        <w:t xml:space="preserve"> </w:t>
      </w:r>
    </w:p>
    <w:p w:rsidR="00905037" w:rsidRDefault="00931651" w:rsidP="0093165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31651">
        <w:rPr>
          <w:rFonts w:ascii="Times New Roman" w:hAnsi="Times New Roman"/>
          <w:sz w:val="28"/>
          <w:szCs w:val="28"/>
        </w:rPr>
        <w:t xml:space="preserve">по результатам </w:t>
      </w:r>
      <w:r w:rsidR="00905037">
        <w:rPr>
          <w:rFonts w:ascii="Times New Roman" w:hAnsi="Times New Roman"/>
          <w:sz w:val="28"/>
          <w:szCs w:val="28"/>
        </w:rPr>
        <w:t>мониторинга</w:t>
      </w:r>
      <w:r w:rsidR="00905037" w:rsidRPr="00931651">
        <w:rPr>
          <w:rFonts w:ascii="Times New Roman" w:hAnsi="Times New Roman"/>
          <w:sz w:val="28"/>
          <w:szCs w:val="28"/>
        </w:rPr>
        <w:t xml:space="preserve"> оказание </w:t>
      </w:r>
      <w:r w:rsidR="00905037">
        <w:rPr>
          <w:rFonts w:ascii="Times New Roman" w:hAnsi="Times New Roman"/>
          <w:sz w:val="28"/>
          <w:szCs w:val="28"/>
        </w:rPr>
        <w:t>муниципальных услуг (</w:t>
      </w:r>
      <w:r w:rsidR="00905037" w:rsidRPr="00931651">
        <w:rPr>
          <w:rFonts w:ascii="Times New Roman" w:hAnsi="Times New Roman"/>
          <w:sz w:val="28"/>
          <w:szCs w:val="28"/>
        </w:rPr>
        <w:t xml:space="preserve">работ) </w:t>
      </w:r>
      <w:r w:rsidR="00905037">
        <w:rPr>
          <w:rFonts w:ascii="Times New Roman" w:hAnsi="Times New Roman"/>
          <w:sz w:val="28"/>
          <w:szCs w:val="28"/>
        </w:rPr>
        <w:t xml:space="preserve">в </w:t>
      </w:r>
      <w:r w:rsidR="00905037" w:rsidRPr="00931651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05037">
        <w:rPr>
          <w:rFonts w:ascii="Times New Roman" w:hAnsi="Times New Roman"/>
          <w:sz w:val="28"/>
          <w:szCs w:val="28"/>
        </w:rPr>
        <w:t>учреждениях</w:t>
      </w:r>
    </w:p>
    <w:p w:rsidR="00931651" w:rsidRPr="00931651" w:rsidRDefault="003E5256" w:rsidP="00931651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CA4A63">
        <w:rPr>
          <w:rFonts w:ascii="Times New Roman" w:hAnsi="Times New Roman"/>
          <w:sz w:val="28"/>
          <w:szCs w:val="28"/>
        </w:rPr>
        <w:t>2</w:t>
      </w:r>
      <w:r w:rsidR="009D7C42">
        <w:rPr>
          <w:rFonts w:ascii="Times New Roman" w:hAnsi="Times New Roman"/>
          <w:sz w:val="28"/>
          <w:szCs w:val="28"/>
        </w:rPr>
        <w:t>1</w:t>
      </w:r>
      <w:r w:rsidR="00931651" w:rsidRPr="00931651">
        <w:rPr>
          <w:rFonts w:ascii="Times New Roman" w:hAnsi="Times New Roman"/>
          <w:sz w:val="28"/>
          <w:szCs w:val="28"/>
        </w:rPr>
        <w:t>год</w:t>
      </w:r>
    </w:p>
    <w:p w:rsidR="00931651" w:rsidRDefault="00931651" w:rsidP="00931651">
      <w:pPr>
        <w:widowControl w:val="0"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</w:rPr>
      </w:pPr>
    </w:p>
    <w:p w:rsidR="00931651" w:rsidRPr="00535ED7" w:rsidRDefault="00931651" w:rsidP="00931651">
      <w:pPr>
        <w:widowControl w:val="0"/>
        <w:tabs>
          <w:tab w:val="left" w:pos="360"/>
        </w:tabs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535ED7">
        <w:rPr>
          <w:rFonts w:ascii="Times New Roman" w:hAnsi="Times New Roman"/>
          <w:b w:val="0"/>
          <w:sz w:val="28"/>
          <w:szCs w:val="28"/>
        </w:rPr>
        <w:t xml:space="preserve">Наименование ГРБС: </w:t>
      </w:r>
      <w:r>
        <w:rPr>
          <w:rFonts w:ascii="Times New Roman" w:hAnsi="Times New Roman"/>
          <w:b w:val="0"/>
          <w:sz w:val="28"/>
          <w:szCs w:val="28"/>
          <w:u w:val="single"/>
        </w:rPr>
        <w:t>Комитет по образованию администрации Ханты-Мансийского района</w:t>
      </w:r>
    </w:p>
    <w:p w:rsidR="00931651" w:rsidRPr="00535ED7" w:rsidRDefault="00931651" w:rsidP="00931651">
      <w:pPr>
        <w:widowControl w:val="0"/>
        <w:tabs>
          <w:tab w:val="left" w:pos="360"/>
        </w:tabs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tbl>
      <w:tblPr>
        <w:tblW w:w="152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61"/>
        <w:gridCol w:w="8080"/>
        <w:gridCol w:w="1980"/>
        <w:gridCol w:w="1393"/>
      </w:tblGrid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Проблема, выявленная по результатам оценки эффективности и результативности выполнения муниципальных заданий на оказание муниципальных услуг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(выполнение работ)</w:t>
            </w:r>
          </w:p>
        </w:tc>
        <w:tc>
          <w:tcPr>
            <w:tcW w:w="80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Мероприятия по повышению эффективности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13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</w:tr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Полнота использования бюджетных средств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8080" w:type="dxa"/>
          </w:tcPr>
          <w:p w:rsidR="00931651" w:rsidRPr="00D43EAE" w:rsidRDefault="00931651" w:rsidP="009D7C42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0" w:firstLine="36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EAE">
              <w:rPr>
                <w:rFonts w:ascii="Times New Roman" w:hAnsi="Times New Roman"/>
                <w:b w:val="0"/>
                <w:sz w:val="24"/>
                <w:szCs w:val="24"/>
              </w:rPr>
              <w:t>Обеспечить 100% освоение финансовых средств на выполне</w:t>
            </w:r>
            <w:r w:rsidR="00D43EAE" w:rsidRPr="00D43EAE">
              <w:rPr>
                <w:rFonts w:ascii="Times New Roman" w:hAnsi="Times New Roman"/>
                <w:b w:val="0"/>
                <w:sz w:val="24"/>
                <w:szCs w:val="24"/>
              </w:rPr>
              <w:t>ние муниципального задания в 20</w:t>
            </w:r>
            <w:r w:rsidR="002D5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4659D" w:rsidRPr="00D43EAE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Pr="00D43EAE">
              <w:rPr>
                <w:rFonts w:ascii="Times New Roman" w:hAnsi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3" w:type="dxa"/>
          </w:tcPr>
          <w:p w:rsidR="00931651" w:rsidRPr="00905037" w:rsidRDefault="00931651" w:rsidP="009D7C4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до 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.20</w:t>
            </w:r>
            <w:r w:rsidR="00D4659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744A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Качество оказания муниципальных услуг (выполнение работ)</w:t>
            </w:r>
          </w:p>
        </w:tc>
        <w:tc>
          <w:tcPr>
            <w:tcW w:w="8080" w:type="dxa"/>
          </w:tcPr>
          <w:p w:rsidR="001C4118" w:rsidRPr="001C4118" w:rsidRDefault="001C4118" w:rsidP="00513E3C">
            <w:pPr>
              <w:pStyle w:val="a3"/>
              <w:numPr>
                <w:ilvl w:val="0"/>
                <w:numId w:val="1"/>
              </w:numPr>
              <w:tabs>
                <w:tab w:val="left" w:pos="338"/>
                <w:tab w:val="left" w:pos="691"/>
                <w:tab w:val="left" w:pos="856"/>
              </w:tabs>
              <w:ind w:left="0" w:firstLine="28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Повысить качество 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>учредительного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контроля как средства эффективного развития муниципальной системы образования.</w:t>
            </w:r>
          </w:p>
          <w:p w:rsidR="001C4118" w:rsidRPr="001C4118" w:rsidRDefault="001C4118" w:rsidP="00513E3C">
            <w:pPr>
              <w:pStyle w:val="a3"/>
              <w:numPr>
                <w:ilvl w:val="0"/>
                <w:numId w:val="1"/>
              </w:numPr>
              <w:tabs>
                <w:tab w:val="left" w:pos="338"/>
                <w:tab w:val="left" w:pos="691"/>
                <w:tab w:val="left" w:pos="856"/>
              </w:tabs>
              <w:ind w:left="5" w:firstLine="35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Развивать формы общественного контроля </w:t>
            </w:r>
            <w:proofErr w:type="gramStart"/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>согласно Федерально</w:t>
            </w:r>
            <w:r w:rsidR="00F770C4">
              <w:rPr>
                <w:rFonts w:ascii="Times New Roman" w:hAnsi="Times New Roman"/>
                <w:b w:val="0"/>
                <w:sz w:val="24"/>
                <w:szCs w:val="24"/>
              </w:rPr>
              <w:t>го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закон</w:t>
            </w:r>
            <w:r w:rsidR="00F770C4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proofErr w:type="gramEnd"/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21 июля 2014 г. №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212-ФЗ «Об основах общественного контроля в Российской Федерации», не противоречащие законодательству, а также 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формы взаимодействия институтов гражданского общества с органами местного самоуправления (общественный мониторинг, общественная проверка, общественная экспертиза, общественные обсуждения, общественные (публичные) слушания и др.).</w:t>
            </w:r>
          </w:p>
          <w:p w:rsidR="001C4118" w:rsidRPr="001C4118" w:rsidRDefault="001C4118" w:rsidP="00513E3C">
            <w:pPr>
              <w:pStyle w:val="a3"/>
              <w:numPr>
                <w:ilvl w:val="0"/>
                <w:numId w:val="1"/>
              </w:numPr>
              <w:tabs>
                <w:tab w:val="left" w:pos="338"/>
                <w:tab w:val="left" w:pos="691"/>
                <w:tab w:val="left" w:pos="856"/>
              </w:tabs>
              <w:ind w:left="0" w:firstLine="35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Организовать доведение до сведения руководителей ОУ и должностных лиц, ответственных за обеспечение пожарной безопасности в зданиях, эксплуатируемых образовательными организациями, материалов доклада Главного управления МЧС России по Ханты- Мансийскому автономному округу-Югре о результатах проверок соблюдения требований пожарной безопасности на объектах образования в 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  <w:r w:rsidR="00513E3C" w:rsidRPr="00C6418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6418D" w:rsidRPr="00C6418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>, для ознакомления и недопущения типовых нарушений законодательства в указанной области.</w:t>
            </w:r>
          </w:p>
          <w:p w:rsidR="001C4118" w:rsidRPr="00B008B2" w:rsidRDefault="001C4118" w:rsidP="00B008B2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ind w:left="0" w:firstLine="35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08B2">
              <w:rPr>
                <w:rFonts w:ascii="Times New Roman" w:hAnsi="Times New Roman"/>
                <w:b w:val="0"/>
                <w:sz w:val="24"/>
                <w:szCs w:val="24"/>
              </w:rPr>
              <w:t>Организовать ознакомление руководителей ОУ и должностных лиц, ответственных за обеспечение пожарной безопасности в зданиях, эксплуатируемых образовательными организациями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6418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с проверочными листами, утверждёнными </w:t>
            </w:r>
            <w:r w:rsidR="00C6418D" w:rsidRPr="00C6418D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Приказом МЧС России от 09.02.2022 N 78 «Об утверждении форм проверочных листов (списков конт</w:t>
            </w:r>
            <w:r w:rsidR="00C6418D" w:rsidRPr="00C6418D">
              <w:rPr>
                <w:rFonts w:ascii="Times New Roman" w:hAnsi="Times New Roman"/>
                <w:b w:val="0"/>
                <w:sz w:val="24"/>
                <w:szCs w:val="24"/>
              </w:rPr>
              <w:t>рольных вопросов, ответы на которые свидетельствуют о соблюдении или несоблюдении контролируемым лицом обязательных требований), применяемых должностными лицами органов государственного пожарного надзора МЧС России при осуществлении федерального государственного пожарного надзора»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>, для конкретных типов эксплуатируемых объектов, с рекомендациями о дальнейшем ежеквартальном применении указанных проверочных</w:t>
            </w:r>
            <w:r w:rsidRPr="00B008B2">
              <w:rPr>
                <w:rFonts w:ascii="Times New Roman" w:hAnsi="Times New Roman"/>
                <w:b w:val="0"/>
                <w:sz w:val="24"/>
                <w:szCs w:val="24"/>
              </w:rPr>
              <w:t xml:space="preserve"> листов для самостоятельного контроля состояния пожарной безопасности.</w:t>
            </w:r>
          </w:p>
          <w:p w:rsidR="001C4118" w:rsidRPr="001C4118" w:rsidRDefault="001C4118" w:rsidP="00513E3C">
            <w:pPr>
              <w:pStyle w:val="a3"/>
              <w:numPr>
                <w:ilvl w:val="0"/>
                <w:numId w:val="1"/>
              </w:numPr>
              <w:tabs>
                <w:tab w:val="left" w:pos="338"/>
                <w:tab w:val="left" w:pos="691"/>
                <w:tab w:val="left" w:pos="856"/>
              </w:tabs>
              <w:ind w:left="0" w:firstLine="35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>Создавать</w:t>
            </w:r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ab/>
              <w:t xml:space="preserve">условия для устранения в установленные сроки муниципальными образовательными учреждениями нарушений и исполнения предписаний, выданных по итогам проведения проверок </w:t>
            </w:r>
            <w:proofErr w:type="spellStart"/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>Обрнадзором</w:t>
            </w:r>
            <w:proofErr w:type="spellEnd"/>
            <w:r w:rsidRP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 Югры, Главным Управлением МЧС России по ХМАО - Югре, Управлением Федеральной службы по надзору в сфере защиты прав потребителей и благополучия человека по ХМАО - Югре.</w:t>
            </w:r>
          </w:p>
          <w:p w:rsidR="005159DB" w:rsidRPr="00513E3C" w:rsidRDefault="009507E3" w:rsidP="00513E3C">
            <w:pPr>
              <w:pStyle w:val="a3"/>
              <w:numPr>
                <w:ilvl w:val="0"/>
                <w:numId w:val="1"/>
              </w:numPr>
              <w:tabs>
                <w:tab w:val="left" w:pos="338"/>
                <w:tab w:val="left" w:pos="691"/>
                <w:tab w:val="left" w:pos="856"/>
              </w:tabs>
              <w:ind w:left="0" w:firstLine="35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Организовать </w:t>
            </w:r>
            <w:r w:rsidR="00D43EAE" w:rsidRPr="00513E3C">
              <w:rPr>
                <w:rFonts w:ascii="Times New Roman" w:hAnsi="Times New Roman"/>
                <w:b w:val="0"/>
                <w:sz w:val="24"/>
                <w:szCs w:val="24"/>
              </w:rPr>
              <w:t>обучающие семинары с лицами, привлечёнными к проведению ГИА в 20</w:t>
            </w:r>
            <w:r w:rsidR="002D543D" w:rsidRPr="00513E3C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43EAE"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году, контрольные мероприятия со стороны комитета по образованию (очные и заочные) по знанию должностных инструкций и Порядков проведения ГИА</w:t>
            </w:r>
            <w:r w:rsidR="00D43EAE" w:rsidRPr="00513E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9DB" w:rsidRPr="00C6418D" w:rsidRDefault="00D43EAE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691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Организовать родительские собрания </w:t>
            </w:r>
            <w:r w:rsidR="00C6418D" w:rsidRPr="00C6418D">
              <w:rPr>
                <w:rFonts w:ascii="Times New Roman" w:hAnsi="Times New Roman"/>
                <w:b w:val="0"/>
                <w:sz w:val="24"/>
                <w:szCs w:val="24"/>
              </w:rPr>
              <w:t xml:space="preserve">(очные и заочные) 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>с родителями и учащимися по подготовке к проведению ГИА в 20</w:t>
            </w:r>
            <w:r w:rsidR="002D543D" w:rsidRPr="00C6418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 w:rsidRPr="00C6418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C6418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году.</w:t>
            </w:r>
          </w:p>
          <w:p w:rsidR="005159DB" w:rsidRPr="002D543D" w:rsidRDefault="00D43EAE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691"/>
                <w:tab w:val="left" w:pos="856"/>
              </w:tabs>
              <w:ind w:left="0" w:firstLine="4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543D">
              <w:rPr>
                <w:rFonts w:ascii="Times New Roman" w:hAnsi="Times New Roman"/>
                <w:b w:val="0"/>
                <w:sz w:val="24"/>
                <w:szCs w:val="24"/>
              </w:rPr>
              <w:t>Организовать проведение мониторинга всех этапов проведения экзаменов в 20</w:t>
            </w:r>
            <w:r w:rsidR="002D543D" w:rsidRPr="002D543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2D543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году.</w:t>
            </w:r>
          </w:p>
          <w:p w:rsidR="009507E3" w:rsidRPr="009507E3" w:rsidRDefault="009507E3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691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Обеспечить повышение правовой культуры в сфере образования должностных и ответственных лиц комитета по образованию, руководителей образовательных организаций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507E3" w:rsidRPr="009507E3" w:rsidRDefault="009507E3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691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Обеспечить отсутствие нарушений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разработке основной образовательной программы, учебного плана образовательной организации, а также локальных нормативных актов, регламентирующих организацию образовательной деятельности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773C" w:rsidRDefault="009507E3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691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Возложить ответственность на руководителей ОУ </w:t>
            </w:r>
            <w:r w:rsidR="00753F42">
              <w:rPr>
                <w:rFonts w:ascii="Times New Roman" w:hAnsi="Times New Roman"/>
                <w:b w:val="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соответствие </w:t>
            </w:r>
            <w:r w:rsidR="00753F42">
              <w:rPr>
                <w:rFonts w:ascii="Times New Roman" w:hAnsi="Times New Roman"/>
                <w:b w:val="0"/>
                <w:sz w:val="24"/>
                <w:szCs w:val="24"/>
              </w:rPr>
              <w:t>образовательного ценза педагогических работников занимаемой должности.</w:t>
            </w:r>
          </w:p>
          <w:p w:rsidR="0079773C" w:rsidRPr="0079773C" w:rsidRDefault="0079773C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контроль за 100% реализацией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основных</w:t>
            </w:r>
            <w:r w:rsidR="00C67A0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общеобразовательных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программ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9773C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>начального общего, основного общего, среднего общего образования.</w:t>
            </w:r>
          </w:p>
          <w:p w:rsidR="00753F42" w:rsidRPr="002B6AE7" w:rsidRDefault="00753F42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своевременное прохождение курсов повышения квалификации по требованиям ФГОС </w:t>
            </w:r>
            <w:r w:rsid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ДОУ, ФГОС 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>общего образования.</w:t>
            </w:r>
          </w:p>
          <w:p w:rsidR="002B6AE7" w:rsidRPr="002B6AE7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Реализация комплекса мероприятий по повышению квалификации педагогических работников</w:t>
            </w:r>
            <w:r w:rsidR="00753F42">
              <w:rPr>
                <w:rFonts w:ascii="Times New Roman" w:hAnsi="Times New Roman"/>
                <w:b w:val="0"/>
                <w:sz w:val="24"/>
                <w:szCs w:val="24"/>
              </w:rPr>
              <w:t>, участия в совещаниях, семинарах, мастер-классах педагогических работников</w:t>
            </w: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79773C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Реализация школьного Плана мероприятий по повышению качества образования в общеобразовательных организациях. </w:t>
            </w:r>
          </w:p>
          <w:p w:rsidR="00C05C39" w:rsidRPr="003E5256" w:rsidRDefault="0079773C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5256">
              <w:rPr>
                <w:rFonts w:ascii="Times New Roman" w:hAnsi="Times New Roman"/>
                <w:b w:val="0"/>
                <w:sz w:val="24"/>
                <w:szCs w:val="24"/>
              </w:rPr>
              <w:t>Организация индивидуальной работы с учащимися, испытывающими трудности в обучении.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E5256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разъяснительной работы с родителями и учащимися по профориентации </w:t>
            </w:r>
            <w:r w:rsidR="00C67A07" w:rsidRPr="003E5256">
              <w:rPr>
                <w:rFonts w:ascii="Times New Roman" w:hAnsi="Times New Roman"/>
                <w:b w:val="0"/>
                <w:sz w:val="24"/>
                <w:szCs w:val="24"/>
              </w:rPr>
              <w:t>и, по объективной оценке,</w:t>
            </w:r>
            <w:r w:rsidRPr="003E5256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учебных возможностей учащихся.</w:t>
            </w:r>
          </w:p>
          <w:p w:rsidR="002B6AE7" w:rsidRPr="002B6AE7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Сопровождение выпускников по подготовке к прохождению государственной итоговой аттестации по образовательным программам основного общего и среднего общего образования в 20</w:t>
            </w:r>
            <w:r w:rsidR="00C67A07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C6418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1C4118">
              <w:rPr>
                <w:rFonts w:ascii="Times New Roman" w:hAnsi="Times New Roman"/>
                <w:b w:val="0"/>
                <w:sz w:val="24"/>
                <w:szCs w:val="24"/>
              </w:rPr>
              <w:t>-202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учебном году.</w:t>
            </w:r>
          </w:p>
          <w:p w:rsidR="002B6AE7" w:rsidRPr="002B6AE7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B6AE7">
              <w:rPr>
                <w:rFonts w:ascii="Times New Roman" w:hAnsi="Times New Roman"/>
                <w:b w:val="0"/>
                <w:sz w:val="24"/>
                <w:szCs w:val="24"/>
              </w:rPr>
              <w:t>Сопровождение выпускников группы риска по подготовке к прохождению государственной итоговой аттестации.</w:t>
            </w:r>
          </w:p>
          <w:p w:rsidR="00931651" w:rsidRPr="00513E3C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3E3C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Разработать адаптированные программы для учащихся с ограниченными возможностями здоровья.</w:t>
            </w:r>
          </w:p>
          <w:p w:rsidR="002B6AE7" w:rsidRPr="00513E3C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3E3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Разработать план мероприятий по сопровождению «неуспешных» учащихся, учащихся «группы риска». </w:t>
            </w:r>
          </w:p>
          <w:p w:rsidR="00AE3E35" w:rsidRPr="00513E3C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Обеспечить участие учащихся общеобразовательных организаций в олимпиадах и иных конкурсных мероприятиях </w:t>
            </w:r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и окружного уровней</w:t>
            </w:r>
            <w:r w:rsidR="00753F4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</w:t>
            </w:r>
            <w:r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в</w:t>
            </w:r>
            <w:r w:rsidR="00C67A0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753F42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соответствии с </w:t>
            </w:r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планом работы </w:t>
            </w:r>
            <w:proofErr w:type="spellStart"/>
            <w:r w:rsidR="00AE3E35" w:rsidRPr="00905037">
              <w:rPr>
                <w:rFonts w:ascii="Times New Roman" w:hAnsi="Times New Roman"/>
                <w:b w:val="0"/>
                <w:bCs/>
                <w:sz w:val="24"/>
                <w:szCs w:val="24"/>
              </w:rPr>
              <w:t>Д</w:t>
            </w:r>
            <w:r w:rsidR="00C6418D" w:rsidRPr="00513E3C">
              <w:rPr>
                <w:rFonts w:ascii="Times New Roman" w:hAnsi="Times New Roman"/>
                <w:b w:val="0"/>
                <w:bCs/>
                <w:sz w:val="24"/>
                <w:szCs w:val="24"/>
              </w:rPr>
              <w:t>о</w:t>
            </w:r>
            <w:r w:rsidR="00AE3E35" w:rsidRPr="00513E3C">
              <w:rPr>
                <w:rFonts w:ascii="Times New Roman" w:hAnsi="Times New Roman"/>
                <w:b w:val="0"/>
                <w:bCs/>
                <w:sz w:val="24"/>
                <w:szCs w:val="24"/>
              </w:rPr>
              <w:t>и</w:t>
            </w:r>
            <w:r w:rsidR="00C6418D">
              <w:rPr>
                <w:rFonts w:ascii="Times New Roman" w:hAnsi="Times New Roman"/>
                <w:b w:val="0"/>
                <w:bCs/>
                <w:sz w:val="24"/>
                <w:szCs w:val="24"/>
              </w:rPr>
              <w:t>Н</w:t>
            </w:r>
            <w:proofErr w:type="spellEnd"/>
            <w:r w:rsidR="00AE3E35" w:rsidRPr="00513E3C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ХМАО – Югры, планом работы комитета по образованию</w:t>
            </w:r>
            <w:r w:rsidRPr="00513E3C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AE3E35" w:rsidRPr="00513E3C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изучение </w:t>
            </w:r>
            <w:r w:rsidR="00513E3C"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учебных </w:t>
            </w:r>
            <w:r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предметов в 10-11 классах </w:t>
            </w:r>
            <w:r w:rsidR="003E5256"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в </w:t>
            </w:r>
            <w:r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 соответствии с запросами потребителей и наличием соответствующих условий (кадровых,</w:t>
            </w:r>
            <w:r w:rsidR="00AE3E35" w:rsidRP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материально-технических и др.).</w:t>
            </w:r>
          </w:p>
          <w:p w:rsidR="00AE3E35" w:rsidRPr="0079773C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</w:t>
            </w:r>
            <w:r w:rsidR="00AE3E35" w:rsidRPr="0079773C">
              <w:rPr>
                <w:rFonts w:ascii="Times New Roman" w:hAnsi="Times New Roman"/>
                <w:b w:val="0"/>
                <w:sz w:val="24"/>
                <w:szCs w:val="24"/>
              </w:rPr>
              <w:t>100% получение аттестатов об уровне о</w:t>
            </w:r>
            <w:r w:rsidR="001C4118">
              <w:rPr>
                <w:rFonts w:ascii="Times New Roman" w:hAnsi="Times New Roman"/>
                <w:b w:val="0"/>
                <w:sz w:val="24"/>
                <w:szCs w:val="24"/>
              </w:rPr>
              <w:t xml:space="preserve">бразования учащихся 9, 11 </w:t>
            </w:r>
            <w:r w:rsidR="00AE3E35" w:rsidRPr="0079773C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классов. </w:t>
            </w:r>
          </w:p>
          <w:p w:rsidR="00AE3E35" w:rsidRPr="00905037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исполнение п.1 ч. 6 ст. 28 Федерального закона от 29.12.2012 №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273-ФЗ «Об образовании в Российской Федерации»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 (реализация программ в полном объёме)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507E3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Обеспечить соблюдение правил техники безопасности и условий по охране труда</w:t>
            </w:r>
            <w:r w:rsidR="009507E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507E3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Обеспечить исполнение п.15 ч. 3 ст. 28 Федерального закона от 29.12.2012 № 273-ФЗ «Об образовании в Российской Федерации».</w:t>
            </w:r>
          </w:p>
          <w:p w:rsidR="009507E3" w:rsidRDefault="00931651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Обеспечить участие родителей (законных представителей) воспитанн</w:t>
            </w:r>
            <w:r w:rsidR="002248B4" w:rsidRPr="009507E3">
              <w:rPr>
                <w:rFonts w:ascii="Times New Roman" w:hAnsi="Times New Roman"/>
                <w:b w:val="0"/>
                <w:sz w:val="24"/>
                <w:szCs w:val="24"/>
              </w:rPr>
              <w:t>иков и учащихся в ежегодном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248B4"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социологическом 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опросе по удовлетворённости качеством </w:t>
            </w:r>
            <w:r w:rsidR="002248B4" w:rsidRPr="009507E3">
              <w:rPr>
                <w:rFonts w:ascii="Times New Roman" w:hAnsi="Times New Roman"/>
                <w:b w:val="0"/>
                <w:sz w:val="24"/>
                <w:szCs w:val="24"/>
              </w:rPr>
              <w:t>предоставления муниципальных услуг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507E3" w:rsidRDefault="004C690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Ежегодно проводить мониторинг </w:t>
            </w:r>
            <w:r w:rsidR="002B6AE7"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наполняемости и 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востребованности объединений дополнительного образования</w:t>
            </w:r>
            <w:r w:rsidR="00124A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B6AE7"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в соответствии с запросами потребителей, 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повышать</w:t>
            </w:r>
            <w:r w:rsidR="00AE3E35"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 качеств</w:t>
            </w: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AE3E35" w:rsidRPr="009507E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образования за счет более эффективного использования материально-технических, кадровых, финан</w:t>
            </w:r>
            <w:r w:rsidR="00753F42" w:rsidRPr="009507E3">
              <w:rPr>
                <w:rFonts w:ascii="Times New Roman" w:hAnsi="Times New Roman"/>
                <w:b w:val="0"/>
                <w:sz w:val="24"/>
                <w:szCs w:val="24"/>
              </w:rPr>
              <w:t>совых и управленческих ресурсов.</w:t>
            </w:r>
          </w:p>
          <w:p w:rsidR="009507E3" w:rsidRPr="009507E3" w:rsidRDefault="002B6AE7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iCs/>
                <w:sz w:val="24"/>
                <w:szCs w:val="24"/>
              </w:rPr>
              <w:t>Обеспечить выполнение плана мероприятий по сохранению здоровья воспитанников дошкольных образовательных организаций.</w:t>
            </w:r>
          </w:p>
          <w:p w:rsidR="001C4118" w:rsidRPr="009507E3" w:rsidRDefault="009507E3" w:rsidP="00513E3C">
            <w:pPr>
              <w:pStyle w:val="a3"/>
              <w:numPr>
                <w:ilvl w:val="0"/>
                <w:numId w:val="1"/>
              </w:numPr>
              <w:tabs>
                <w:tab w:val="left" w:pos="422"/>
                <w:tab w:val="left" w:pos="856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7E3">
              <w:rPr>
                <w:rFonts w:ascii="Times New Roman" w:hAnsi="Times New Roman"/>
                <w:b w:val="0"/>
                <w:sz w:val="24"/>
                <w:szCs w:val="24"/>
              </w:rPr>
              <w:t>Обеспечить соответствие материально-технического обеспечения образовательной деятельности.</w:t>
            </w:r>
          </w:p>
        </w:tc>
        <w:tc>
          <w:tcPr>
            <w:tcW w:w="1980" w:type="dxa"/>
          </w:tcPr>
          <w:p w:rsidR="00C6418D" w:rsidRPr="00905037" w:rsidRDefault="00C6418D" w:rsidP="00C6418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комитет по образованию, </w:t>
            </w: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 организации</w:t>
            </w:r>
          </w:p>
          <w:p w:rsidR="00931651" w:rsidRPr="00905037" w:rsidRDefault="00931651" w:rsidP="00C6418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3" w:type="dxa"/>
          </w:tcPr>
          <w:p w:rsidR="00931651" w:rsidRPr="00905037" w:rsidRDefault="001C4118" w:rsidP="009D7C4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 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13E3C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.202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</w:t>
            </w:r>
            <w:r w:rsidR="00744A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 xml:space="preserve">Объём оказания муниципальных услуг (выполнение работ) </w:t>
            </w:r>
          </w:p>
        </w:tc>
        <w:tc>
          <w:tcPr>
            <w:tcW w:w="8080" w:type="dxa"/>
          </w:tcPr>
          <w:p w:rsidR="00931651" w:rsidRPr="001D1BC3" w:rsidRDefault="00931651" w:rsidP="00513E3C">
            <w:pPr>
              <w:tabs>
                <w:tab w:val="left" w:pos="360"/>
              </w:tabs>
              <w:ind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С целью увеличения количества воспитанников, учащихся образовательных организаций:</w:t>
            </w:r>
          </w:p>
          <w:p w:rsidR="0069382B" w:rsidRPr="001D1BC3" w:rsidRDefault="00931651" w:rsidP="00513E3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Размещать на сайтах образовательных организаций, в СМИ информацию о достижениях о</w:t>
            </w:r>
            <w:r w:rsidR="00456F7D" w:rsidRPr="001D1BC3">
              <w:rPr>
                <w:rFonts w:ascii="Times New Roman" w:hAnsi="Times New Roman"/>
                <w:b w:val="0"/>
                <w:sz w:val="24"/>
                <w:szCs w:val="24"/>
              </w:rPr>
              <w:t>бразовательных организаций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43EAE" w:rsidRPr="001D1BC3" w:rsidRDefault="00931651" w:rsidP="00513E3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Организовать интерактивные форумы по обсуждению вопросов образования.</w:t>
            </w:r>
          </w:p>
          <w:p w:rsidR="00D43EAE" w:rsidRPr="001D1BC3" w:rsidRDefault="00931651" w:rsidP="00513E3C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Обеспечить привлечение к информированию о достижениях образовательных организаций членов Управляющих советов, представителей родительской общественности.</w:t>
            </w:r>
          </w:p>
          <w:p w:rsidR="00931651" w:rsidRPr="001D1BC3" w:rsidRDefault="00931651" w:rsidP="00D156C4">
            <w:pPr>
              <w:pStyle w:val="a3"/>
              <w:numPr>
                <w:ilvl w:val="0"/>
                <w:numId w:val="10"/>
              </w:numPr>
              <w:tabs>
                <w:tab w:val="left" w:pos="360"/>
              </w:tabs>
              <w:ind w:left="0" w:firstLine="43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Обеспечить размещение отчётов о результатах </w:t>
            </w:r>
            <w:proofErr w:type="spellStart"/>
            <w:r w:rsidR="008A4CE8" w:rsidRPr="001D1BC3">
              <w:rPr>
                <w:rFonts w:ascii="Times New Roman" w:hAnsi="Times New Roman"/>
                <w:b w:val="0"/>
                <w:sz w:val="24"/>
                <w:szCs w:val="24"/>
              </w:rPr>
              <w:t>самообследования</w:t>
            </w:r>
            <w:proofErr w:type="spellEnd"/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сайтах образовательных организаций в соответствии с приказом Министерства образования и науки Росси</w:t>
            </w:r>
            <w:r w:rsidR="002248B4" w:rsidRPr="001D1BC3">
              <w:rPr>
                <w:rFonts w:ascii="Times New Roman" w:hAnsi="Times New Roman"/>
                <w:b w:val="0"/>
                <w:sz w:val="24"/>
                <w:szCs w:val="24"/>
              </w:rPr>
              <w:t>йской Федерации от 14.06.2013 №</w:t>
            </w:r>
            <w:r w:rsidR="00513E3C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462 «Об утверждении Порядка проведения </w:t>
            </w:r>
            <w:r w:rsidR="008A4CE8" w:rsidRPr="001D1BC3">
              <w:rPr>
                <w:rFonts w:ascii="Times New Roman" w:hAnsi="Times New Roman"/>
                <w:b w:val="0"/>
                <w:sz w:val="24"/>
                <w:szCs w:val="24"/>
              </w:rPr>
              <w:t>само обследования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образовательной организацией».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1393" w:type="dxa"/>
          </w:tcPr>
          <w:p w:rsidR="00931651" w:rsidRDefault="00D43EAE" w:rsidP="00124A9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до </w:t>
            </w:r>
            <w:r w:rsidR="0069382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69382B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.202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124A9D" w:rsidRPr="00905037" w:rsidRDefault="00124A9D" w:rsidP="00124A9D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05037" w:rsidRPr="00905037" w:rsidTr="004541E5">
        <w:tc>
          <w:tcPr>
            <w:tcW w:w="538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Итоговая оценка эффективности и результативности выполнения муниципального задания на оказание муниципальных услуг (выполнение работ)</w:t>
            </w:r>
          </w:p>
        </w:tc>
        <w:tc>
          <w:tcPr>
            <w:tcW w:w="8080" w:type="dxa"/>
          </w:tcPr>
          <w:p w:rsidR="00456F7D" w:rsidRPr="001D1BC3" w:rsidRDefault="001D1BC3" w:rsidP="004C690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Выполнение муниципального задания </w:t>
            </w:r>
            <w:r w:rsidR="00456F7D"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</w:t>
            </w:r>
            <w:r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ми</w:t>
            </w:r>
            <w:r w:rsidR="0069382B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бюджетными и автономными </w:t>
            </w:r>
            <w:r w:rsidR="00456F7D"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</w:t>
            </w:r>
            <w:r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ями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составило за 2021 год – 96%. Планируемое выполнение </w:t>
            </w:r>
            <w:r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муниципального</w:t>
            </w:r>
            <w:r w:rsidR="0069382B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56F7D"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задани</w:t>
            </w:r>
            <w:r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я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в</w:t>
            </w:r>
            <w:r w:rsidR="00D43EAE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20</w:t>
            </w:r>
            <w:r w:rsidR="00124A9D" w:rsidRPr="001D1B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881DCD" w:rsidRPr="001D1B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69382B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56F7D" w:rsidRPr="001D1BC3">
              <w:rPr>
                <w:rFonts w:ascii="Times New Roman" w:hAnsi="Times New Roman" w:hint="eastAsia"/>
                <w:b w:val="0"/>
                <w:sz w:val="24"/>
                <w:szCs w:val="24"/>
              </w:rPr>
              <w:t>году</w:t>
            </w:r>
            <w:r w:rsidR="0069382B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43EAE" w:rsidRPr="001D1BC3">
              <w:rPr>
                <w:rFonts w:ascii="Times New Roman" w:hAnsi="Times New Roman"/>
                <w:b w:val="0"/>
                <w:sz w:val="24"/>
                <w:szCs w:val="24"/>
              </w:rPr>
              <w:t>- 100%</w:t>
            </w:r>
            <w:r w:rsidR="00456F7D" w:rsidRPr="001D1B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931651" w:rsidRPr="001D1BC3" w:rsidRDefault="00931651" w:rsidP="009D7C42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Обеспечить исполнение муниципального задания на оказание муницип</w:t>
            </w:r>
            <w:r w:rsidR="00D43EAE"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альных услуг 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>на 20</w:t>
            </w:r>
            <w:r w:rsidR="0069382B" w:rsidRPr="001D1B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9D7C42" w:rsidRPr="001D1BC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1D1BC3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в полном объёме</w:t>
            </w:r>
            <w:r w:rsidR="001D1B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5037">
              <w:rPr>
                <w:rFonts w:ascii="Times New Roman" w:hAnsi="Times New Roman"/>
                <w:b w:val="0"/>
                <w:sz w:val="24"/>
                <w:szCs w:val="24"/>
              </w:rPr>
              <w:t>руководит</w:t>
            </w:r>
            <w:r w:rsidR="002248B4" w:rsidRPr="00905037">
              <w:rPr>
                <w:rFonts w:ascii="Times New Roman" w:hAnsi="Times New Roman"/>
                <w:b w:val="0"/>
                <w:sz w:val="24"/>
                <w:szCs w:val="24"/>
              </w:rPr>
              <w:t>ели образовательных организаций</w:t>
            </w:r>
          </w:p>
          <w:p w:rsidR="00931651" w:rsidRPr="00905037" w:rsidRDefault="00931651" w:rsidP="009513A4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3" w:type="dxa"/>
          </w:tcPr>
          <w:p w:rsidR="00931651" w:rsidRPr="00905037" w:rsidRDefault="0069382B" w:rsidP="009D7C42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 31</w:t>
            </w:r>
            <w:r w:rsidR="00D43EA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12.</w:t>
            </w:r>
            <w:r w:rsidR="00D43EAE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9D7C4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</w:tbl>
    <w:p w:rsidR="00F7036F" w:rsidRDefault="00F7036F" w:rsidP="00D43EAE"/>
    <w:sectPr w:rsidR="00F7036F" w:rsidSect="00744A49">
      <w:pgSz w:w="16838" w:h="11906" w:orient="landscape"/>
      <w:pgMar w:top="1134" w:right="82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40F"/>
    <w:multiLevelType w:val="hybridMultilevel"/>
    <w:tmpl w:val="A1B067D6"/>
    <w:lvl w:ilvl="0" w:tplc="0EBCA112">
      <w:start w:val="1"/>
      <w:numFmt w:val="decimal"/>
      <w:lvlText w:val="%1."/>
      <w:lvlJc w:val="left"/>
      <w:pPr>
        <w:ind w:left="38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E9F223B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133A4CEF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33538C3"/>
    <w:multiLevelType w:val="hybridMultilevel"/>
    <w:tmpl w:val="A23C8A16"/>
    <w:lvl w:ilvl="0" w:tplc="EDA45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83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01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8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80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C5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E3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4E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7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718D8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D73779F"/>
    <w:multiLevelType w:val="hybridMultilevel"/>
    <w:tmpl w:val="85581FB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16D6470"/>
    <w:multiLevelType w:val="hybridMultilevel"/>
    <w:tmpl w:val="E01E6324"/>
    <w:lvl w:ilvl="0" w:tplc="D1D0B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8A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A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48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68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A5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0A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EA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4C038E"/>
    <w:multiLevelType w:val="hybridMultilevel"/>
    <w:tmpl w:val="1B72628C"/>
    <w:lvl w:ilvl="0" w:tplc="EB860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7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AE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AD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4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AB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2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0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6E1F04"/>
    <w:multiLevelType w:val="hybridMultilevel"/>
    <w:tmpl w:val="2868A330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7747374B"/>
    <w:multiLevelType w:val="hybridMultilevel"/>
    <w:tmpl w:val="A21A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47"/>
    <w:rsid w:val="00030E8D"/>
    <w:rsid w:val="00115C1E"/>
    <w:rsid w:val="00124A9D"/>
    <w:rsid w:val="001C4118"/>
    <w:rsid w:val="001D1BC3"/>
    <w:rsid w:val="002248B4"/>
    <w:rsid w:val="002B6AE7"/>
    <w:rsid w:val="002D543D"/>
    <w:rsid w:val="00321552"/>
    <w:rsid w:val="003D450E"/>
    <w:rsid w:val="003E5256"/>
    <w:rsid w:val="004541E5"/>
    <w:rsid w:val="00456F7D"/>
    <w:rsid w:val="004C6907"/>
    <w:rsid w:val="00513E3C"/>
    <w:rsid w:val="005159DB"/>
    <w:rsid w:val="005E4646"/>
    <w:rsid w:val="0067172D"/>
    <w:rsid w:val="0069382B"/>
    <w:rsid w:val="006C793A"/>
    <w:rsid w:val="00744A49"/>
    <w:rsid w:val="00745CC6"/>
    <w:rsid w:val="00753F42"/>
    <w:rsid w:val="0079773C"/>
    <w:rsid w:val="00851600"/>
    <w:rsid w:val="00881DCD"/>
    <w:rsid w:val="008A37F5"/>
    <w:rsid w:val="008A4CE8"/>
    <w:rsid w:val="008A5D06"/>
    <w:rsid w:val="00905037"/>
    <w:rsid w:val="0091655B"/>
    <w:rsid w:val="00931651"/>
    <w:rsid w:val="009365FC"/>
    <w:rsid w:val="00945947"/>
    <w:rsid w:val="009507E3"/>
    <w:rsid w:val="009A1FB0"/>
    <w:rsid w:val="009D7C42"/>
    <w:rsid w:val="00A66B27"/>
    <w:rsid w:val="00A70431"/>
    <w:rsid w:val="00A71D4C"/>
    <w:rsid w:val="00AE3E35"/>
    <w:rsid w:val="00AE7853"/>
    <w:rsid w:val="00B008B2"/>
    <w:rsid w:val="00B03D07"/>
    <w:rsid w:val="00B85344"/>
    <w:rsid w:val="00C05C39"/>
    <w:rsid w:val="00C6418D"/>
    <w:rsid w:val="00C67A07"/>
    <w:rsid w:val="00CA4A63"/>
    <w:rsid w:val="00D156C4"/>
    <w:rsid w:val="00D43EAE"/>
    <w:rsid w:val="00D4659D"/>
    <w:rsid w:val="00E11B53"/>
    <w:rsid w:val="00E811FB"/>
    <w:rsid w:val="00EA1671"/>
    <w:rsid w:val="00EB29EA"/>
    <w:rsid w:val="00F35CFF"/>
    <w:rsid w:val="00F37065"/>
    <w:rsid w:val="00F7036F"/>
    <w:rsid w:val="00F72940"/>
    <w:rsid w:val="00F7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230E-622C-4FB8-BE08-49A24A3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651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1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Викторовна Торсанова</cp:lastModifiedBy>
  <cp:revision>13</cp:revision>
  <dcterms:created xsi:type="dcterms:W3CDTF">2022-03-18T14:00:00Z</dcterms:created>
  <dcterms:modified xsi:type="dcterms:W3CDTF">2022-04-01T11:15:00Z</dcterms:modified>
</cp:coreProperties>
</file>