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11" w:rsidRDefault="00D72811" w:rsidP="00D72811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ХАНТЫ-МАНСИЙСКИЙ АВТОНОМНЫЙ ОКРУГ-ЮГРА</w:t>
      </w:r>
    </w:p>
    <w:p w:rsidR="00D72811" w:rsidRDefault="00D72811" w:rsidP="00D72811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(ТЮМЕНСКАЯ ОБЛАСТЬ</w:t>
      </w:r>
      <w:r>
        <w:rPr>
          <w:sz w:val="32"/>
          <w:szCs w:val="32"/>
        </w:rPr>
        <w:t>)</w:t>
      </w:r>
    </w:p>
    <w:p w:rsidR="00D72811" w:rsidRDefault="00D72811" w:rsidP="00D72811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ХАНТЫ-МАНСИЙСКИЙ МУНИЦИПАЛЬНЫЙ РАЙОН</w:t>
      </w:r>
    </w:p>
    <w:p w:rsidR="00D72811" w:rsidRDefault="00D72811" w:rsidP="00D72811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МУНИЦИПАЛЬНОЕ ОБРАЗОВАНИЕ</w:t>
      </w:r>
    </w:p>
    <w:p w:rsidR="00D72811" w:rsidRDefault="00D72811" w:rsidP="00D72811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СЕЛЬСКОЕ ПОСЕЛЕНИЕ ГОРНОПРАВДИНСК</w:t>
      </w:r>
    </w:p>
    <w:p w:rsidR="00D72811" w:rsidRDefault="00D72811" w:rsidP="00D72811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СОВЕТ ДЕПУТАТОВ</w:t>
      </w:r>
    </w:p>
    <w:p w:rsidR="00D72811" w:rsidRDefault="00D72811" w:rsidP="00D72811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 </w:t>
      </w:r>
    </w:p>
    <w:p w:rsidR="00D72811" w:rsidRDefault="00D72811" w:rsidP="00D72811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РЕШЕНИЕ</w:t>
      </w:r>
    </w:p>
    <w:p w:rsidR="00D72811" w:rsidRDefault="00D72811" w:rsidP="00D72811">
      <w:pPr>
        <w:pStyle w:val="a3"/>
      </w:pPr>
      <w:r>
        <w:rPr>
          <w:b/>
          <w:bCs/>
        </w:rPr>
        <w:t> </w:t>
      </w:r>
    </w:p>
    <w:p w:rsidR="00D72811" w:rsidRDefault="00D72811" w:rsidP="00D72811">
      <w:pPr>
        <w:pStyle w:val="a3"/>
      </w:pPr>
      <w:r>
        <w:t>от 13.11.2014           </w:t>
      </w:r>
      <w:r>
        <w:t xml:space="preserve">                                                                                                    </w:t>
      </w:r>
      <w:r>
        <w:t>   № 40</w:t>
      </w:r>
    </w:p>
    <w:p w:rsidR="00D72811" w:rsidRDefault="00D72811" w:rsidP="00D72811">
      <w:pPr>
        <w:pStyle w:val="a3"/>
      </w:pPr>
      <w:r>
        <w:t xml:space="preserve">                                                                                                                    </w:t>
      </w:r>
      <w:r>
        <w:t>п. Горноправдинск</w:t>
      </w:r>
    </w:p>
    <w:p w:rsidR="00D72811" w:rsidRDefault="00D72811" w:rsidP="00D72811">
      <w:pPr>
        <w:pStyle w:val="a3"/>
      </w:pPr>
      <w:r>
        <w:t> </w:t>
      </w:r>
    </w:p>
    <w:p w:rsidR="00D72811" w:rsidRDefault="00D72811" w:rsidP="00D72811">
      <w:pPr>
        <w:pStyle w:val="a3"/>
        <w:jc w:val="center"/>
      </w:pPr>
      <w:r>
        <w:rPr>
          <w:b/>
          <w:bCs/>
          <w:sz w:val="32"/>
          <w:szCs w:val="32"/>
        </w:rPr>
        <w:t>Об установлении налога на имущество физических лиц</w:t>
      </w:r>
    </w:p>
    <w:p w:rsidR="00D72811" w:rsidRDefault="00D72811" w:rsidP="00D72811">
      <w:pPr>
        <w:pStyle w:val="a3"/>
      </w:pPr>
      <w:r>
        <w:t> </w:t>
      </w:r>
    </w:p>
    <w:p w:rsidR="00D72811" w:rsidRDefault="00D72811" w:rsidP="00D72811">
      <w:pPr>
        <w:pStyle w:val="a3"/>
        <w:spacing w:before="0" w:beforeAutospacing="0" w:after="0" w:afterAutospacing="0"/>
        <w:jc w:val="center"/>
      </w:pPr>
      <w:r>
        <w:t xml:space="preserve">(С изменениями, внесенными решением Совета депутатов </w:t>
      </w:r>
      <w:hyperlink r:id="rId5" w:tgtFrame="_blank" w:history="1">
        <w:r>
          <w:rPr>
            <w:rStyle w:val="hyperlink"/>
            <w:color w:val="0000FF"/>
            <w:u w:val="single"/>
          </w:rPr>
          <w:t>от 01.03.2016 № 101</w:t>
        </w:r>
      </w:hyperlink>
      <w:r>
        <w:t>)</w:t>
      </w:r>
    </w:p>
    <w:p w:rsidR="00D72811" w:rsidRDefault="00D72811" w:rsidP="00D72811">
      <w:pPr>
        <w:pStyle w:val="a3"/>
        <w:spacing w:before="0" w:beforeAutospacing="0" w:after="0" w:afterAutospacing="0"/>
        <w:jc w:val="center"/>
      </w:pPr>
      <w:r>
        <w:t xml:space="preserve">(С изменениями, внесенными решением Совета депутатов </w:t>
      </w:r>
      <w:hyperlink r:id="rId6" w:tgtFrame="_blank" w:history="1">
        <w:r>
          <w:rPr>
            <w:rStyle w:val="hyperlink"/>
            <w:color w:val="0000FF"/>
            <w:u w:val="single"/>
          </w:rPr>
          <w:t>от 03.05.2018 № 198</w:t>
        </w:r>
      </w:hyperlink>
      <w:r>
        <w:t>)</w:t>
      </w:r>
    </w:p>
    <w:p w:rsidR="00D72811" w:rsidRDefault="00D72811" w:rsidP="00D72811">
      <w:pPr>
        <w:pStyle w:val="a3"/>
        <w:spacing w:before="0" w:beforeAutospacing="0" w:after="0" w:afterAutospacing="0"/>
        <w:jc w:val="center"/>
      </w:pPr>
      <w:r>
        <w:t xml:space="preserve">(С изменениями, внесенными решением Совета депутатов </w:t>
      </w:r>
      <w:hyperlink r:id="rId7" w:tgtFrame="_blank" w:history="1">
        <w:r>
          <w:rPr>
            <w:rStyle w:val="hyperlink"/>
            <w:color w:val="0000FF"/>
            <w:u w:val="single"/>
          </w:rPr>
          <w:t>от 14.12.2018 № 11</w:t>
        </w:r>
      </w:hyperlink>
      <w:r>
        <w:t>)</w:t>
      </w:r>
    </w:p>
    <w:p w:rsidR="00D72811" w:rsidRDefault="00D72811" w:rsidP="00D72811">
      <w:pPr>
        <w:pStyle w:val="a3"/>
        <w:spacing w:before="0" w:beforeAutospacing="0" w:after="0" w:afterAutospacing="0"/>
        <w:jc w:val="center"/>
      </w:pPr>
      <w:r>
        <w:t xml:space="preserve">(С изменениями, внесенными решением Совета депутатов </w:t>
      </w:r>
      <w:hyperlink r:id="rId8" w:tgtFrame="_blank" w:history="1">
        <w:r>
          <w:rPr>
            <w:rStyle w:val="hyperlink"/>
            <w:color w:val="0000FF"/>
            <w:u w:val="single"/>
          </w:rPr>
          <w:t>от 15.08.2019 № 38</w:t>
        </w:r>
      </w:hyperlink>
      <w:r>
        <w:t>)</w:t>
      </w:r>
    </w:p>
    <w:p w:rsidR="00D72811" w:rsidRDefault="00D72811" w:rsidP="00D72811">
      <w:pPr>
        <w:pStyle w:val="a3"/>
        <w:spacing w:before="0" w:beforeAutospacing="0" w:after="0" w:afterAutospacing="0"/>
        <w:jc w:val="center"/>
      </w:pPr>
      <w:r>
        <w:t xml:space="preserve">(С изменениями, внесенными решением Совета депутатов </w:t>
      </w:r>
      <w:hyperlink r:id="rId9" w:tgtFrame="_blank" w:history="1">
        <w:r>
          <w:rPr>
            <w:rStyle w:val="hyperlink"/>
            <w:color w:val="0000FF"/>
            <w:u w:val="single"/>
          </w:rPr>
          <w:t>от 13.04.2020 № 70</w:t>
        </w:r>
      </w:hyperlink>
      <w:r>
        <w:rPr>
          <w:rStyle w:val="hyperlink"/>
        </w:rPr>
        <w:t xml:space="preserve"> </w:t>
      </w:r>
      <w:r>
        <w:t xml:space="preserve">(С изменениями, внесенными решением Совета депутатов </w:t>
      </w:r>
      <w:hyperlink r:id="rId10" w:tgtFrame="_blank" w:history="1">
        <w:r>
          <w:rPr>
            <w:rStyle w:val="hyperlink"/>
            <w:color w:val="0000FF"/>
            <w:u w:val="single"/>
          </w:rPr>
          <w:t>от 20.05.2020 № 73</w:t>
        </w:r>
      </w:hyperlink>
      <w:r>
        <w:t>))</w:t>
      </w:r>
    </w:p>
    <w:p w:rsidR="00D72811" w:rsidRDefault="00D72811" w:rsidP="00D72811">
      <w:pPr>
        <w:pStyle w:val="a3"/>
        <w:spacing w:before="0" w:beforeAutospacing="0" w:after="0" w:afterAutospacing="0"/>
        <w:jc w:val="center"/>
      </w:pPr>
      <w:r>
        <w:t xml:space="preserve">(С изменениями, внесенными решением Совета депутатов </w:t>
      </w:r>
      <w:hyperlink r:id="rId11" w:tgtFrame="_blank" w:history="1">
        <w:r>
          <w:rPr>
            <w:rStyle w:val="hyperlink"/>
            <w:color w:val="0000FF"/>
            <w:u w:val="single"/>
          </w:rPr>
          <w:t>от 11.11.2020 № 90</w:t>
        </w:r>
      </w:hyperlink>
      <w:r>
        <w:t>)</w:t>
      </w:r>
    </w:p>
    <w:p w:rsidR="00D72811" w:rsidRDefault="00D72811" w:rsidP="00D72811">
      <w:pPr>
        <w:pStyle w:val="a3"/>
        <w:spacing w:before="0" w:beforeAutospacing="0" w:after="0" w:afterAutospacing="0"/>
        <w:jc w:val="center"/>
      </w:pPr>
      <w:r>
        <w:t xml:space="preserve">(С изменениями, внесенными решением Совета депутатов </w:t>
      </w:r>
      <w:hyperlink r:id="rId12" w:tgtFrame="_blank" w:history="1">
        <w:r>
          <w:rPr>
            <w:rStyle w:val="hyperlink"/>
            <w:color w:val="0000FF"/>
            <w:u w:val="single"/>
          </w:rPr>
          <w:t>от 02.12.2021 № 134</w:t>
        </w:r>
      </w:hyperlink>
      <w:r>
        <w:t>)</w:t>
      </w:r>
    </w:p>
    <w:p w:rsidR="00D72811" w:rsidRDefault="00D72811" w:rsidP="00D72811">
      <w:pPr>
        <w:pStyle w:val="a3"/>
        <w:spacing w:before="0" w:beforeAutospacing="0" w:after="0" w:afterAutospacing="0"/>
        <w:jc w:val="center"/>
      </w:pPr>
      <w:r>
        <w:t xml:space="preserve">(С изменениями, внесенными решением Совета депутатов </w:t>
      </w:r>
      <w:hyperlink r:id="rId13" w:tgtFrame="_blank" w:history="1">
        <w:r>
          <w:rPr>
            <w:rStyle w:val="hyperlink"/>
            <w:color w:val="0000FF"/>
            <w:u w:val="single"/>
          </w:rPr>
          <w:t>от 08.04.2022 № 153</w:t>
        </w:r>
      </w:hyperlink>
      <w:r>
        <w:t>)</w:t>
      </w:r>
    </w:p>
    <w:p w:rsidR="00D72811" w:rsidRDefault="00D72811" w:rsidP="00D72811">
      <w:pPr>
        <w:pStyle w:val="a3"/>
      </w:pPr>
      <w:r>
        <w:t> </w:t>
      </w:r>
    </w:p>
    <w:p w:rsidR="00D72811" w:rsidRDefault="00D72811" w:rsidP="00D72811">
      <w:pPr>
        <w:pStyle w:val="a3"/>
        <w:ind w:firstLine="567"/>
      </w:pPr>
      <w:proofErr w:type="gramStart"/>
      <w:r>
        <w:t xml:space="preserve">В соответствии с </w:t>
      </w:r>
      <w:hyperlink r:id="rId14" w:tgtFrame="_blank" w:history="1">
        <w:r>
          <w:rPr>
            <w:rStyle w:val="hyperlink"/>
            <w:color w:val="0000FF"/>
            <w:u w:val="single"/>
          </w:rPr>
          <w:t>Налоговым кодексом</w:t>
        </w:r>
      </w:hyperlink>
      <w:r>
        <w:t xml:space="preserve"> Российской Федерации, Федеральным законом от 6 октября 2003 года</w:t>
      </w:r>
      <w:hyperlink r:id="rId15" w:tgtFrame="_blank" w:history="1">
        <w:r>
          <w:rPr>
            <w:rStyle w:val="hyperlink"/>
            <w:color w:val="0000FF"/>
            <w:u w:val="single"/>
          </w:rPr>
          <w:t xml:space="preserve"> № 131-ФЗ «Об общих</w:t>
        </w:r>
      </w:hyperlink>
      <w:r>
        <w:t xml:space="preserve"> принципах организации местного самоуправления в Российской Федерации», Законом Ханты–Мансийского автономного округа-Югры от 17 октября 2014 года </w:t>
      </w:r>
      <w:hyperlink r:id="rId16" w:tgtFrame="_blank" w:history="1">
        <w:r>
          <w:rPr>
            <w:rStyle w:val="hyperlink"/>
            <w:color w:val="0000FF"/>
            <w:u w:val="single"/>
          </w:rPr>
          <w:t>№ 81-оз</w:t>
        </w:r>
      </w:hyperlink>
      <w:r>
        <w:t xml:space="preserve"> «</w:t>
      </w:r>
      <w:r>
        <w:rPr>
          <w:color w:val="000000"/>
        </w:rPr>
        <w:t xml:space="preserve">Об установлении единой даты начала применения </w:t>
      </w:r>
      <w:r>
        <w:rPr>
          <w:color w:val="000000"/>
          <w:spacing w:val="-2"/>
        </w:rPr>
        <w:t xml:space="preserve">на территории Ханты-Мансийского автономного округа-Югры </w:t>
      </w:r>
      <w:r>
        <w:rPr>
          <w:color w:val="000000"/>
        </w:rPr>
        <w:t xml:space="preserve">порядка определения налоговой базы по налогу на имущество физических лиц исходя из кадастровой стоимости </w:t>
      </w:r>
      <w:r>
        <w:rPr>
          <w:color w:val="000000"/>
          <w:spacing w:val="-1"/>
        </w:rPr>
        <w:t>объектов</w:t>
      </w:r>
      <w:proofErr w:type="gramEnd"/>
      <w:r>
        <w:rPr>
          <w:color w:val="000000"/>
          <w:spacing w:val="-1"/>
        </w:rPr>
        <w:t xml:space="preserve"> налогообложения»</w:t>
      </w:r>
      <w:r>
        <w:t xml:space="preserve">, </w:t>
      </w:r>
      <w:hyperlink r:id="rId17" w:tgtFrame="_blank" w:history="1">
        <w:r>
          <w:rPr>
            <w:rStyle w:val="hyperlink"/>
            <w:color w:val="0000FF"/>
            <w:u w:val="single"/>
          </w:rPr>
          <w:t>Уставом</w:t>
        </w:r>
      </w:hyperlink>
      <w:r>
        <w:t xml:space="preserve"> сельского поселения Горноправдинск, </w:t>
      </w:r>
    </w:p>
    <w:p w:rsidR="00D72811" w:rsidRDefault="00D72811" w:rsidP="00D72811">
      <w:pPr>
        <w:pStyle w:val="a3"/>
      </w:pPr>
      <w:r>
        <w:rPr>
          <w:b/>
          <w:bCs/>
        </w:rPr>
        <w:t> </w:t>
      </w:r>
    </w:p>
    <w:p w:rsidR="00D72811" w:rsidRDefault="00D72811" w:rsidP="00D72811">
      <w:pPr>
        <w:pStyle w:val="a3"/>
        <w:jc w:val="center"/>
      </w:pPr>
      <w:r>
        <w:rPr>
          <w:b/>
          <w:bCs/>
        </w:rPr>
        <w:t>СОВЕТ ДЕПУТАТОВ</w:t>
      </w:r>
    </w:p>
    <w:p w:rsidR="00D72811" w:rsidRDefault="00D72811" w:rsidP="00D72811">
      <w:pPr>
        <w:pStyle w:val="a3"/>
      </w:pPr>
      <w:r>
        <w:rPr>
          <w:b/>
          <w:bCs/>
        </w:rPr>
        <w:t> </w:t>
      </w:r>
    </w:p>
    <w:p w:rsidR="00D72811" w:rsidRDefault="00D72811" w:rsidP="00D72811">
      <w:pPr>
        <w:pStyle w:val="a3"/>
        <w:jc w:val="center"/>
      </w:pPr>
      <w:r>
        <w:rPr>
          <w:b/>
          <w:bCs/>
        </w:rPr>
        <w:t>РЕШИЛ:</w:t>
      </w:r>
    </w:p>
    <w:p w:rsidR="00D72811" w:rsidRDefault="00D72811" w:rsidP="00D72811">
      <w:pPr>
        <w:pStyle w:val="a3"/>
      </w:pPr>
      <w:r>
        <w:rPr>
          <w:b/>
          <w:bCs/>
        </w:rPr>
        <w:lastRenderedPageBreak/>
        <w:t> </w:t>
      </w:r>
    </w:p>
    <w:p w:rsidR="00D72811" w:rsidRDefault="00D72811" w:rsidP="00D72811">
      <w:pPr>
        <w:pStyle w:val="a3"/>
      </w:pPr>
      <w:r>
        <w:t>1.Установить налог на имущество физических лиц (далее-налог) на территории сельского поселения Горноправдинск 1 января 2015 года.</w:t>
      </w:r>
    </w:p>
    <w:p w:rsidR="00D72811" w:rsidRDefault="00D72811" w:rsidP="00D72811">
      <w:pPr>
        <w:pStyle w:val="a3"/>
      </w:pPr>
      <w:r>
        <w:t xml:space="preserve"> 2. Налоговая база по исчислению налога в отношении объектов имущества определяется исходя из их кадастровой стоимости, с учетом положений, определенных статьей 403 </w:t>
      </w:r>
      <w:hyperlink r:id="rId18" w:tgtFrame="_blank" w:history="1">
        <w:r>
          <w:rPr>
            <w:rStyle w:val="hyperlink"/>
            <w:color w:val="0000FF"/>
            <w:u w:val="single"/>
          </w:rPr>
          <w:t>Налогового кодекса</w:t>
        </w:r>
      </w:hyperlink>
      <w:r>
        <w:t xml:space="preserve"> Российской Федерации.</w:t>
      </w:r>
    </w:p>
    <w:p w:rsidR="00D72811" w:rsidRDefault="00D72811" w:rsidP="00D72811">
      <w:pPr>
        <w:pStyle w:val="a3"/>
      </w:pPr>
      <w:r>
        <w:t xml:space="preserve">(Пункт 2 изложен в новой редакции решением Совета депутатов </w:t>
      </w:r>
      <w:hyperlink r:id="rId19" w:tgtFrame="_blank" w:history="1">
        <w:r>
          <w:rPr>
            <w:rStyle w:val="hyperlink"/>
            <w:color w:val="0000FF"/>
            <w:u w:val="single"/>
          </w:rPr>
          <w:t>от 14.12.2018 № 11</w:t>
        </w:r>
      </w:hyperlink>
      <w:r>
        <w:t>)</w:t>
      </w:r>
    </w:p>
    <w:p w:rsidR="00D72811" w:rsidRDefault="00D72811" w:rsidP="00D72811">
      <w:pPr>
        <w:pStyle w:val="a3"/>
        <w:spacing w:before="0" w:beforeAutospacing="0" w:after="0" w:afterAutospacing="0"/>
      </w:pPr>
      <w:r>
        <w:t> 3.Установить ставки налога в следующих размерах:</w:t>
      </w:r>
    </w:p>
    <w:p w:rsidR="00D72811" w:rsidRDefault="00D72811" w:rsidP="00D72811">
      <w:pPr>
        <w:pStyle w:val="a3"/>
        <w:spacing w:before="0" w:beforeAutospacing="0" w:after="0" w:afterAutospacing="0"/>
      </w:pPr>
      <w:r>
        <w:t>1) 0,1 процента в отношении:</w:t>
      </w:r>
    </w:p>
    <w:p w:rsidR="00D72811" w:rsidRDefault="00D72811" w:rsidP="00D72811">
      <w:pPr>
        <w:pStyle w:val="a3"/>
        <w:spacing w:before="0" w:beforeAutospacing="0" w:after="0" w:afterAutospacing="0"/>
      </w:pPr>
      <w:r>
        <w:t>-жилых домов, частей жилых домов, квартир, частей квартир, комнат;</w:t>
      </w:r>
    </w:p>
    <w:p w:rsidR="00D72811" w:rsidRDefault="00D72811" w:rsidP="00D72811">
      <w:pPr>
        <w:pStyle w:val="a3"/>
        <w:spacing w:before="0" w:beforeAutospacing="0" w:after="0" w:afterAutospacing="0"/>
      </w:pPr>
      <w:r>
        <w:t xml:space="preserve">(Абзац второй подпункта 1 пункта 3 изменен решением Совета депутатов </w:t>
      </w:r>
      <w:hyperlink r:id="rId20" w:tgtFrame="_blank" w:history="1">
        <w:r>
          <w:rPr>
            <w:rStyle w:val="hyperlink"/>
            <w:color w:val="0000FF"/>
            <w:u w:val="single"/>
          </w:rPr>
          <w:t>от 03.05.2018 № 198</w:t>
        </w:r>
      </w:hyperlink>
      <w:r>
        <w:t>)</w:t>
      </w:r>
    </w:p>
    <w:p w:rsidR="00D72811" w:rsidRDefault="00D72811" w:rsidP="00D72811">
      <w:pPr>
        <w:pStyle w:val="a3"/>
        <w:spacing w:before="0" w:beforeAutospacing="0" w:after="0" w:afterAutospacing="0"/>
      </w:pPr>
      <w:r>
        <w:t xml:space="preserve">(Абзац второй подпункта 1 пункта 3 изменен решением Совета депутатов </w:t>
      </w:r>
      <w:hyperlink r:id="rId21" w:tgtFrame="_blank" w:history="1">
        <w:r>
          <w:rPr>
            <w:rStyle w:val="hyperlink"/>
            <w:color w:val="0000FF"/>
            <w:u w:val="single"/>
          </w:rPr>
          <w:t>от 14.12.2018 № 11</w:t>
        </w:r>
      </w:hyperlink>
      <w:r>
        <w:t>)</w:t>
      </w:r>
    </w:p>
    <w:p w:rsidR="00D72811" w:rsidRDefault="00D72811" w:rsidP="00D72811">
      <w:pPr>
        <w:pStyle w:val="a3"/>
        <w:spacing w:before="0" w:beforeAutospacing="0" w:after="0" w:afterAutospacing="0"/>
      </w:pPr>
      <w:r>
        <w:t> </w:t>
      </w:r>
    </w:p>
    <w:p w:rsidR="00D72811" w:rsidRDefault="00D72811" w:rsidP="00D72811">
      <w:pPr>
        <w:pStyle w:val="a3"/>
        <w:spacing w:before="0" w:beforeAutospacing="0" w:after="0" w:afterAutospacing="0"/>
      </w:pPr>
      <w: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D72811" w:rsidRDefault="00D72811" w:rsidP="00D72811">
      <w:pPr>
        <w:pStyle w:val="a3"/>
        <w:spacing w:before="0" w:beforeAutospacing="0" w:after="0" w:afterAutospacing="0"/>
      </w:pPr>
      <w:r>
        <w:t>-единых недвижимых комплексов, в состав которых входит хотя бы один жилой дом;</w:t>
      </w:r>
    </w:p>
    <w:p w:rsidR="00D72811" w:rsidRDefault="00D72811" w:rsidP="00D72811">
      <w:pPr>
        <w:pStyle w:val="a3"/>
        <w:spacing w:before="0" w:beforeAutospacing="0" w:after="0" w:afterAutospacing="0"/>
      </w:pPr>
      <w:r>
        <w:t xml:space="preserve">(Абзац четвертый подпункта 1 пункта 3 изменен решением Совета депутатов </w:t>
      </w:r>
      <w:hyperlink r:id="rId22" w:tgtFrame="_blank" w:history="1">
        <w:r>
          <w:rPr>
            <w:rStyle w:val="hyperlink"/>
            <w:color w:val="0000FF"/>
            <w:u w:val="single"/>
          </w:rPr>
          <w:t>от 03.05.2018 № 198</w:t>
        </w:r>
      </w:hyperlink>
      <w:r>
        <w:t>)</w:t>
      </w:r>
    </w:p>
    <w:p w:rsidR="00D72811" w:rsidRDefault="00D72811" w:rsidP="00D72811">
      <w:pPr>
        <w:pStyle w:val="a3"/>
        <w:spacing w:before="0" w:beforeAutospacing="0" w:after="0" w:afterAutospacing="0"/>
      </w:pPr>
      <w:r>
        <w:t xml:space="preserve">- гаражей и </w:t>
      </w:r>
      <w:proofErr w:type="spellStart"/>
      <w:r>
        <w:t>машино</w:t>
      </w:r>
      <w:proofErr w:type="spellEnd"/>
      <w:r>
        <w:t>-мест, в том числе расположенных в объектах налогообложения, указанных в подпункте 2 настоящего пункта;</w:t>
      </w:r>
    </w:p>
    <w:p w:rsidR="00D72811" w:rsidRDefault="00D72811" w:rsidP="00D72811">
      <w:pPr>
        <w:pStyle w:val="a3"/>
        <w:spacing w:before="0" w:beforeAutospacing="0" w:after="0" w:afterAutospacing="0"/>
      </w:pPr>
      <w:r>
        <w:t xml:space="preserve">(Абзац пятый подпункта 1 пункта 3 изложен в новой редакции решением Совета депутатов </w:t>
      </w:r>
      <w:hyperlink r:id="rId23" w:tgtFrame="_blank" w:history="1">
        <w:r>
          <w:rPr>
            <w:rStyle w:val="hyperlink"/>
            <w:color w:val="0000FF"/>
            <w:u w:val="single"/>
          </w:rPr>
          <w:t>от 13.04.2020 № 70</w:t>
        </w:r>
      </w:hyperlink>
      <w:r>
        <w:t>)</w:t>
      </w:r>
    </w:p>
    <w:p w:rsidR="00D72811" w:rsidRDefault="00D72811" w:rsidP="00D72811">
      <w:pPr>
        <w:pStyle w:val="a3"/>
        <w:spacing w:before="0" w:beforeAutospacing="0" w:after="0" w:afterAutospacing="0"/>
      </w:pPr>
      <w:r>
        <w:t> </w:t>
      </w:r>
    </w:p>
    <w:p w:rsidR="00D72811" w:rsidRDefault="00D72811" w:rsidP="00D72811">
      <w:pPr>
        <w:pStyle w:val="a3"/>
        <w:spacing w:before="0" w:beforeAutospacing="0" w:after="0" w:afterAutospacing="0"/>
      </w:pPr>
      <w: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D72811" w:rsidRDefault="00D72811" w:rsidP="00D72811">
      <w:pPr>
        <w:pStyle w:val="a3"/>
        <w:spacing w:before="0" w:beforeAutospacing="0" w:after="0" w:afterAutospacing="0"/>
      </w:pPr>
      <w:r>
        <w:t xml:space="preserve">(Абзац шестой подпункта 1 пункта 3 изложен в новой редакции решением Совета депутатов </w:t>
      </w:r>
      <w:hyperlink r:id="rId24" w:tgtFrame="_blank" w:history="1">
        <w:r>
          <w:rPr>
            <w:rStyle w:val="hyperlink"/>
            <w:color w:val="0000FF"/>
            <w:u w:val="single"/>
          </w:rPr>
          <w:t>от 11.11.2020 № 90</w:t>
        </w:r>
      </w:hyperlink>
      <w:r>
        <w:t>)</w:t>
      </w:r>
    </w:p>
    <w:p w:rsidR="00D72811" w:rsidRDefault="00D72811" w:rsidP="00D72811">
      <w:pPr>
        <w:pStyle w:val="a3"/>
        <w:spacing w:before="0" w:beforeAutospacing="0" w:after="0" w:afterAutospacing="0"/>
      </w:pPr>
      <w:r>
        <w:t> </w:t>
      </w:r>
    </w:p>
    <w:p w:rsidR="00D72811" w:rsidRDefault="00D72811" w:rsidP="00D72811">
      <w:pPr>
        <w:pStyle w:val="a3"/>
        <w:spacing w:before="0" w:beforeAutospacing="0" w:after="0" w:afterAutospacing="0"/>
      </w:pPr>
      <w:proofErr w:type="gramStart"/>
      <w:r>
        <w:t xml:space="preserve">2) 1,4 процентов в отношении объектов налогообложения, включенных в перечень, определяемый в соответствии с пунктом 7 статьи 378.2 </w:t>
      </w:r>
      <w:hyperlink r:id="rId25" w:tgtFrame="_blank" w:history="1">
        <w:r>
          <w:rPr>
            <w:rStyle w:val="hyperlink"/>
            <w:color w:val="0000FF"/>
            <w:u w:val="single"/>
          </w:rPr>
          <w:t>Налогового кодекса</w:t>
        </w:r>
      </w:hyperlink>
      <w:r>
        <w:t xml:space="preserve"> Российской Федерации, в отношении объектов налогообложения, предусмотренных абзацем вторым пункта 10 статьи 378.2 </w:t>
      </w:r>
      <w:hyperlink r:id="rId26" w:tgtFrame="_blank" w:history="1">
        <w:r>
          <w:rPr>
            <w:rStyle w:val="hyperlink"/>
            <w:color w:val="0000FF"/>
            <w:u w:val="single"/>
          </w:rPr>
          <w:t>Налогового кодекса</w:t>
        </w:r>
      </w:hyperlink>
      <w:r>
        <w:t xml:space="preserve">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D72811" w:rsidRDefault="00D72811" w:rsidP="00D72811">
      <w:pPr>
        <w:pStyle w:val="a3"/>
        <w:spacing w:before="0" w:beforeAutospacing="0" w:after="0" w:afterAutospacing="0"/>
      </w:pPr>
      <w:r>
        <w:t xml:space="preserve">(Подпункт 2 пункта 3 изложен в новой редакции решением Совета депутатов </w:t>
      </w:r>
      <w:hyperlink r:id="rId27" w:tgtFrame="_blank" w:history="1">
        <w:r>
          <w:rPr>
            <w:rStyle w:val="hyperlink"/>
            <w:color w:val="0000FF"/>
            <w:u w:val="single"/>
          </w:rPr>
          <w:t>от 15.08.2019 № 38</w:t>
        </w:r>
      </w:hyperlink>
      <w:r>
        <w:t>)</w:t>
      </w:r>
    </w:p>
    <w:p w:rsidR="00D72811" w:rsidRDefault="00D72811" w:rsidP="00D72811">
      <w:pPr>
        <w:pStyle w:val="a3"/>
        <w:spacing w:before="0" w:beforeAutospacing="0" w:after="0" w:afterAutospacing="0"/>
      </w:pPr>
      <w:r>
        <w:t xml:space="preserve">(Подпункт 2 пункта 3 изложен в новой редакции решением Совета депутатов </w:t>
      </w:r>
      <w:hyperlink r:id="rId28" w:tgtFrame="_blank" w:history="1">
        <w:r>
          <w:rPr>
            <w:rStyle w:val="hyperlink"/>
            <w:color w:val="0000FF"/>
            <w:u w:val="single"/>
          </w:rPr>
          <w:t>от 02.12.2021 № 134</w:t>
        </w:r>
      </w:hyperlink>
      <w:r>
        <w:t>)</w:t>
      </w:r>
    </w:p>
    <w:p w:rsidR="00D72811" w:rsidRDefault="00D72811" w:rsidP="00D72811">
      <w:pPr>
        <w:pStyle w:val="a3"/>
        <w:spacing w:before="0" w:beforeAutospacing="0" w:after="0" w:afterAutospacing="0"/>
      </w:pPr>
      <w:r>
        <w:t xml:space="preserve">(Подпункт 2 пункта 3 изложен в новой редакции решением Совета депутатов </w:t>
      </w:r>
      <w:hyperlink r:id="rId29" w:tgtFrame="_blank" w:history="1">
        <w:r>
          <w:rPr>
            <w:rStyle w:val="hyperlink"/>
            <w:color w:val="0000FF"/>
            <w:u w:val="single"/>
          </w:rPr>
          <w:t>от 08.04.2022 № 153</w:t>
        </w:r>
      </w:hyperlink>
      <w:r>
        <w:t>)</w:t>
      </w:r>
    </w:p>
    <w:p w:rsidR="00D72811" w:rsidRDefault="00D72811" w:rsidP="00D72811">
      <w:pPr>
        <w:pStyle w:val="a3"/>
        <w:spacing w:before="0" w:beforeAutospacing="0" w:after="0" w:afterAutospacing="0"/>
      </w:pPr>
      <w:r>
        <w:t> </w:t>
      </w:r>
    </w:p>
    <w:p w:rsidR="00D72811" w:rsidRDefault="00D72811" w:rsidP="00D72811">
      <w:pPr>
        <w:pStyle w:val="a3"/>
        <w:spacing w:before="0" w:beforeAutospacing="0" w:after="0" w:afterAutospacing="0"/>
      </w:pPr>
      <w:r>
        <w:t>3) 0,5 процента в отношении прочих объектов налогообложения.</w:t>
      </w:r>
    </w:p>
    <w:p w:rsidR="00D72811" w:rsidRDefault="00D72811" w:rsidP="00D72811">
      <w:pPr>
        <w:pStyle w:val="a3"/>
        <w:spacing w:before="0" w:beforeAutospacing="0" w:after="0" w:afterAutospacing="0"/>
      </w:pPr>
      <w:r>
        <w:t> </w:t>
      </w:r>
    </w:p>
    <w:p w:rsidR="00D72811" w:rsidRDefault="00D72811" w:rsidP="00D72811">
      <w:pPr>
        <w:pStyle w:val="a3"/>
        <w:spacing w:before="0" w:beforeAutospacing="0" w:after="0" w:afterAutospacing="0"/>
      </w:pPr>
      <w:r>
        <w:lastRenderedPageBreak/>
        <w:t>4. Для налогоплательщиков - физических лиц срок уплаты налога устанавливается Налоговым кодексом Российской Федерации.</w:t>
      </w:r>
    </w:p>
    <w:p w:rsidR="00D72811" w:rsidRDefault="00D72811" w:rsidP="00D72811">
      <w:pPr>
        <w:pStyle w:val="a3"/>
        <w:spacing w:before="0" w:beforeAutospacing="0" w:after="0" w:afterAutospacing="0"/>
      </w:pPr>
      <w:r>
        <w:t xml:space="preserve">(Пункт 4 изложен в новой редакции решением Совета депутатов </w:t>
      </w:r>
      <w:hyperlink r:id="rId30" w:tgtFrame="_blank" w:history="1">
        <w:r>
          <w:rPr>
            <w:rStyle w:val="hyperlink"/>
            <w:color w:val="0000FF"/>
            <w:u w:val="single"/>
          </w:rPr>
          <w:t>от 01.03.2016 № 101</w:t>
        </w:r>
      </w:hyperlink>
      <w:r>
        <w:t>)</w:t>
      </w:r>
    </w:p>
    <w:p w:rsidR="00D72811" w:rsidRDefault="00D72811" w:rsidP="00D72811">
      <w:pPr>
        <w:pStyle w:val="a3"/>
        <w:spacing w:before="0" w:beforeAutospacing="0" w:after="0" w:afterAutospacing="0"/>
      </w:pPr>
      <w:r>
        <w:t> </w:t>
      </w:r>
    </w:p>
    <w:p w:rsidR="00D72811" w:rsidRDefault="00D72811" w:rsidP="00D72811">
      <w:pPr>
        <w:pStyle w:val="a3"/>
        <w:spacing w:before="0" w:beforeAutospacing="0" w:after="0" w:afterAutospacing="0"/>
      </w:pPr>
      <w:r>
        <w:t xml:space="preserve">5. Признать утратившим силу решение Совета депутатов сельского поселения Горноправдинск </w:t>
      </w:r>
      <w:hyperlink r:id="rId31" w:tgtFrame="_blank" w:history="1">
        <w:r>
          <w:rPr>
            <w:rStyle w:val="hyperlink"/>
            <w:color w:val="0000FF"/>
            <w:u w:val="single"/>
          </w:rPr>
          <w:t>от 28.06.2010 № 28</w:t>
        </w:r>
      </w:hyperlink>
      <w:r>
        <w:t xml:space="preserve"> «О налоге на имущество физических лиц».</w:t>
      </w:r>
    </w:p>
    <w:p w:rsidR="00D72811" w:rsidRDefault="00D72811" w:rsidP="00D72811">
      <w:pPr>
        <w:pStyle w:val="a3"/>
        <w:spacing w:before="0" w:beforeAutospacing="0" w:after="0" w:afterAutospacing="0"/>
      </w:pPr>
      <w:r>
        <w:t> </w:t>
      </w:r>
    </w:p>
    <w:p w:rsidR="00D72811" w:rsidRDefault="00D72811" w:rsidP="00D72811">
      <w:pPr>
        <w:pStyle w:val="a3"/>
        <w:spacing w:before="0" w:beforeAutospacing="0" w:after="0" w:afterAutospacing="0"/>
      </w:pPr>
      <w:r>
        <w:t>6. 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:rsidR="00D72811" w:rsidRDefault="00D72811" w:rsidP="00D72811">
      <w:pPr>
        <w:pStyle w:val="a3"/>
        <w:spacing w:before="0" w:beforeAutospacing="0" w:after="0" w:afterAutospacing="0"/>
      </w:pPr>
      <w:r>
        <w:t> </w:t>
      </w:r>
      <w:bookmarkStart w:id="0" w:name="_GoBack"/>
      <w:bookmarkEnd w:id="0"/>
    </w:p>
    <w:p w:rsidR="00D72811" w:rsidRDefault="00D72811" w:rsidP="00D72811">
      <w:pPr>
        <w:pStyle w:val="a3"/>
        <w:spacing w:before="0" w:beforeAutospacing="0" w:after="0" w:afterAutospacing="0"/>
      </w:pPr>
      <w:r>
        <w:t>Председатель Совета депутатов                          </w:t>
      </w:r>
      <w:r>
        <w:t xml:space="preserve">           </w:t>
      </w:r>
      <w:r>
        <w:t>  Глава сельского</w:t>
      </w:r>
    </w:p>
    <w:p w:rsidR="00D72811" w:rsidRDefault="00D72811" w:rsidP="00D72811">
      <w:pPr>
        <w:pStyle w:val="a3"/>
        <w:spacing w:before="0" w:beforeAutospacing="0" w:after="0" w:afterAutospacing="0"/>
      </w:pPr>
      <w:r>
        <w:t xml:space="preserve">сельского поселения Горноправдинск                            поселения Горноправдинск </w:t>
      </w:r>
    </w:p>
    <w:p w:rsidR="00D72811" w:rsidRDefault="00D72811" w:rsidP="00D72811">
      <w:pPr>
        <w:pStyle w:val="a3"/>
        <w:spacing w:before="0" w:beforeAutospacing="0" w:after="0" w:afterAutospacing="0"/>
      </w:pPr>
      <w:r>
        <w:t> </w:t>
      </w:r>
    </w:p>
    <w:p w:rsidR="00D72811" w:rsidRDefault="00D72811" w:rsidP="00D72811">
      <w:pPr>
        <w:pStyle w:val="a3"/>
        <w:spacing w:before="0" w:beforeAutospacing="0" w:after="0" w:afterAutospacing="0"/>
      </w:pPr>
      <w:r>
        <w:t>___________ В.В. Зайцев                                                        ___________ С.А. Зайцев</w:t>
      </w:r>
    </w:p>
    <w:p w:rsidR="009B68E1" w:rsidRDefault="00D72811"/>
    <w:sectPr w:rsidR="009B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47"/>
    <w:rsid w:val="00184A2F"/>
    <w:rsid w:val="003A0647"/>
    <w:rsid w:val="00935B8C"/>
    <w:rsid w:val="00D7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72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72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EDB9311F-DCDF-4BEA-A950-DF77D6312692" TargetMode="External"/><Relationship Id="rId13" Type="http://schemas.openxmlformats.org/officeDocument/2006/relationships/hyperlink" Target="https://pravo-search.minjust.ru/bigs/showDocument.html?id=0CDC9FF3-E599-4728-989A-448B5C4B5468" TargetMode="External"/><Relationship Id="rId18" Type="http://schemas.openxmlformats.org/officeDocument/2006/relationships/hyperlink" Target="https://pravo-search.minjust.ru/bigs/showDocument.html?id=B5C1D49E-FAAD-4027-8721-C4ED5CA2F0A3" TargetMode="External"/><Relationship Id="rId26" Type="http://schemas.openxmlformats.org/officeDocument/2006/relationships/hyperlink" Target="https://pravo-search.minjust.ru/bigs/showDocument.html?id=B5C1D49E-FAAD-4027-8721-C4ED5CA2F0A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vo-search.minjust.ru/bigs/showDocument.html?id=25F9CC11-37B6-46A8-90A2-8E2F0995B40E" TargetMode="External"/><Relationship Id="rId7" Type="http://schemas.openxmlformats.org/officeDocument/2006/relationships/hyperlink" Target="https://pravo-search.minjust.ru/bigs/showDocument.html?id=25F9CC11-37B6-46A8-90A2-8E2F0995B40E" TargetMode="External"/><Relationship Id="rId12" Type="http://schemas.openxmlformats.org/officeDocument/2006/relationships/hyperlink" Target="https://pravo-search.minjust.ru/bigs/showDocument.html?id=55D997C7-F704-4AFE-8085-2E680BCE7E48" TargetMode="External"/><Relationship Id="rId17" Type="http://schemas.openxmlformats.org/officeDocument/2006/relationships/hyperlink" Target="https://pravo-search.minjust.ru/bigs/showDocument.html?id=4CCAA940-2EA1-4FB8-BA95-FF6F4B9B9E60" TargetMode="External"/><Relationship Id="rId25" Type="http://schemas.openxmlformats.org/officeDocument/2006/relationships/hyperlink" Target="https://pravo-search.minjust.ru/bigs/showDocument.html?id=B5C1D49E-FAAD-4027-8721-C4ED5CA2F0A3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pravo-search.minjust.ru/bigs/showDocument.html?id=BC2224D0-C8E2-4637-A561-AF45751234D5" TargetMode="External"/><Relationship Id="rId20" Type="http://schemas.openxmlformats.org/officeDocument/2006/relationships/hyperlink" Target="https://pravo-search.minjust.ru/bigs/showDocument.html?id=636AC34D-7AB6-4589-8F71-84EF371C2294" TargetMode="External"/><Relationship Id="rId29" Type="http://schemas.openxmlformats.org/officeDocument/2006/relationships/hyperlink" Target="https://pravo-search.minjust.ru/bigs/showDocument.html?id=0CDC9FF3-E599-4728-989A-448B5C4B5468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636AC34D-7AB6-4589-8F71-84EF371C2294" TargetMode="External"/><Relationship Id="rId11" Type="http://schemas.openxmlformats.org/officeDocument/2006/relationships/hyperlink" Target="https://pravo-search.minjust.ru/bigs/showDocument.html?id=EDA435EE-1B7C-4F40-BA09-8F6A35770C53" TargetMode="External"/><Relationship Id="rId24" Type="http://schemas.openxmlformats.org/officeDocument/2006/relationships/hyperlink" Target="https://pravo-search.minjust.ru/bigs/showDocument.html?id=EDA435EE-1B7C-4F40-BA09-8F6A35770C5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3F3AEA66-1444-441C-AC15-8DBDC421AD10" TargetMode="External"/><Relationship Id="rId15" Type="http://schemas.openxmlformats.org/officeDocument/2006/relationships/hyperlink" Target="https://pravo-search.minjust.ru/bigs/showDocument.html?id=96E20C02-1B12-465A-B64C-24AA92270007" TargetMode="External"/><Relationship Id="rId23" Type="http://schemas.openxmlformats.org/officeDocument/2006/relationships/hyperlink" Target="https://pravo-search.minjust.ru/bigs/showDocument.html?id=02636B58-03D3-4534-A149-E4E50CF3AAAE" TargetMode="External"/><Relationship Id="rId28" Type="http://schemas.openxmlformats.org/officeDocument/2006/relationships/hyperlink" Target="https://pravo-search.minjust.ru/bigs/showDocument.html?id=55D997C7-F704-4AFE-8085-2E680BCE7E48" TargetMode="External"/><Relationship Id="rId10" Type="http://schemas.openxmlformats.org/officeDocument/2006/relationships/hyperlink" Target="https://pravo-search.minjust.ru/bigs/showDocument.html?id=83F04BF4-C6FA-4018-ADA0-C75DC0011C8C" TargetMode="External"/><Relationship Id="rId19" Type="http://schemas.openxmlformats.org/officeDocument/2006/relationships/hyperlink" Target="https://pravo-search.minjust.ru/bigs/showDocument.html?id=25F9CC11-37B6-46A8-90A2-8E2F0995B40E" TargetMode="External"/><Relationship Id="rId31" Type="http://schemas.openxmlformats.org/officeDocument/2006/relationships/hyperlink" Target="https://pravo-search.minjust.ru/bigs/showDocument.html?id=A3C58716-0C95-4B3C-A76A-365E597067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02636B58-03D3-4534-A149-E4E50CF3AAAE" TargetMode="External"/><Relationship Id="rId14" Type="http://schemas.openxmlformats.org/officeDocument/2006/relationships/hyperlink" Target="https://pravo-search.minjust.ru/bigs/showDocument.html?id=F7DE1846-3C6A-47AB-B440-B8E4CEA90C68" TargetMode="External"/><Relationship Id="rId22" Type="http://schemas.openxmlformats.org/officeDocument/2006/relationships/hyperlink" Target="https://pravo-search.minjust.ru/bigs/showDocument.html?id=636AC34D-7AB6-4589-8F71-84EF371C2294" TargetMode="External"/><Relationship Id="rId27" Type="http://schemas.openxmlformats.org/officeDocument/2006/relationships/hyperlink" Target="https://pravo-search.minjust.ru/bigs/showDocument.html?id=EDB9311F-DCDF-4BEA-A950-DF77D6312692" TargetMode="External"/><Relationship Id="rId30" Type="http://schemas.openxmlformats.org/officeDocument/2006/relationships/hyperlink" Target="https://pravo-search.minjust.ru/bigs/showDocument.html?id=3F3AEA66-1444-441C-AC15-8DBDC421AD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1231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Борисовна Михайличенко</dc:creator>
  <cp:keywords/>
  <dc:description/>
  <cp:lastModifiedBy>Инна Борисовна Михайличенко</cp:lastModifiedBy>
  <cp:revision>2</cp:revision>
  <dcterms:created xsi:type="dcterms:W3CDTF">2022-06-06T10:07:00Z</dcterms:created>
  <dcterms:modified xsi:type="dcterms:W3CDTF">2022-06-06T10:09:00Z</dcterms:modified>
</cp:coreProperties>
</file>