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E" w:rsidRDefault="00890470" w:rsidP="00DB7EB2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Заключение </w:t>
      </w:r>
    </w:p>
    <w:p w:rsidR="00FC550D" w:rsidRPr="00CD1EFE" w:rsidRDefault="00890470" w:rsidP="00CD1EFE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Общественного совета </w:t>
      </w:r>
      <w:r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закупок </w:t>
      </w:r>
      <w:r w:rsidR="00CE1C52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7EB2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для муниципальных нужд</w:t>
      </w:r>
      <w:r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B7EB2">
        <w:rPr>
          <w:rFonts w:ascii="Times New Roman" w:hAnsi="Times New Roman" w:cs="Times New Roman"/>
          <w:sz w:val="26"/>
          <w:szCs w:val="26"/>
        </w:rPr>
        <w:t>бюджетной политики и бюджетного процесса</w:t>
      </w:r>
      <w:r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 при администрации Ханты-Мансийского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 же 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совет)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внесением проекта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</w:t>
      </w:r>
      <w:r w:rsidR="00CE1C5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Ханты-Мансийского района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 определения требований 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закупаемым муниципальными органами Ханты-Мансийского района  и подведомственными им казенными 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бюджетными учреждениями отдельным видам товаров, работ, услуг (в том числе предельных цен товаров, работ</w:t>
      </w:r>
      <w:proofErr w:type="gramEnd"/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услуг)»</w:t>
      </w:r>
    </w:p>
    <w:p w:rsidR="00DB7EB2" w:rsidRPr="00DB7EB2" w:rsidRDefault="00DB7EB2" w:rsidP="00334E64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DB7EB2" w:rsidRPr="00DB7EB2" w:rsidRDefault="00890470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 апреля 2016</w:t>
      </w:r>
    </w:p>
    <w:p w:rsidR="00DB7EB2" w:rsidRPr="00DB7EB2" w:rsidRDefault="00DB7EB2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(заседание проводилось в форме заочного обсуждения</w:t>
      </w:r>
      <w:proofErr w:type="gramEnd"/>
    </w:p>
    <w:p w:rsidR="00890470" w:rsidRPr="00DB7EB2" w:rsidRDefault="00CD1EFE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7EB2" w:rsidRPr="00DB7EB2">
        <w:rPr>
          <w:rFonts w:ascii="Times New Roman" w:hAnsi="Times New Roman" w:cs="Times New Roman"/>
          <w:sz w:val="26"/>
          <w:szCs w:val="26"/>
        </w:rPr>
        <w:t>рок проведения обсуждения: с 01.04.2016 по 13.04.2016.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B7EB2" w:rsidRPr="00DB7EB2" w:rsidRDefault="00DB7EB2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0470" w:rsidRPr="00DB7EB2" w:rsidRDefault="00890470" w:rsidP="00334E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проект постановления администрации Ханты-Мансийского района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Правил определения требований к закупаемым муниципальными органами Ханты-Мансийского района  </w:t>
      </w:r>
      <w:r w:rsid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проект </w:t>
      </w:r>
      <w:r w:rsidR="00CE1C5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Общественный совет отмечает актуальность приняти</w:t>
      </w:r>
      <w:r w:rsidR="008F5F4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 постановления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вступлением в действие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января 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550D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статьи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</w:t>
      </w:r>
      <w:proofErr w:type="gramEnd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(далее - ФЗ № 44)</w:t>
      </w:r>
    </w:p>
    <w:p w:rsidR="003B1AC7" w:rsidRPr="00DB7EB2" w:rsidRDefault="003B1AC7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CD1EFE" w:rsidRDefault="00890470" w:rsidP="00CD1E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="00CE1C5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соответствует постановлению 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E1C5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равительства Российской Федерации </w:t>
      </w:r>
      <w:r w:rsidR="00CE1C52" w:rsidRPr="00DB7EB2">
        <w:rPr>
          <w:rFonts w:ascii="Times New Roman" w:hAnsi="Times New Roman" w:cs="Times New Roman"/>
          <w:sz w:val="26"/>
          <w:szCs w:val="26"/>
        </w:rPr>
        <w:t xml:space="preserve">от 18.05.2015 </w:t>
      </w:r>
      <w:r w:rsidR="00DB7EB2" w:rsidRPr="00DB7EB2">
        <w:rPr>
          <w:rFonts w:ascii="Times New Roman" w:hAnsi="Times New Roman" w:cs="Times New Roman"/>
          <w:sz w:val="26"/>
          <w:szCs w:val="26"/>
        </w:rPr>
        <w:t>№</w:t>
      </w:r>
      <w:r w:rsidR="00CE1C52" w:rsidRPr="00DB7EB2">
        <w:rPr>
          <w:rFonts w:ascii="Times New Roman" w:hAnsi="Times New Roman" w:cs="Times New Roman"/>
          <w:sz w:val="26"/>
          <w:szCs w:val="26"/>
        </w:rPr>
        <w:t xml:space="preserve"> 476</w:t>
      </w:r>
      <w:r w:rsidR="00DB7EB2" w:rsidRPr="00DB7EB2">
        <w:rPr>
          <w:rFonts w:ascii="Times New Roman" w:hAnsi="Times New Roman" w:cs="Times New Roman"/>
          <w:sz w:val="26"/>
          <w:szCs w:val="26"/>
        </w:rPr>
        <w:t xml:space="preserve"> </w:t>
      </w:r>
      <w:r w:rsidR="004724C7">
        <w:rPr>
          <w:rFonts w:ascii="Times New Roman" w:hAnsi="Times New Roman" w:cs="Times New Roman"/>
          <w:sz w:val="26"/>
          <w:szCs w:val="26"/>
        </w:rPr>
        <w:t xml:space="preserve"> </w:t>
      </w:r>
      <w:r w:rsidR="00DB7EB2" w:rsidRPr="00DB7EB2">
        <w:rPr>
          <w:rFonts w:ascii="Times New Roman" w:hAnsi="Times New Roman" w:cs="Times New Roman"/>
          <w:sz w:val="26"/>
          <w:szCs w:val="26"/>
        </w:rPr>
        <w:t>«</w:t>
      </w:r>
      <w:r w:rsidR="00CE1C52" w:rsidRPr="00CE1C52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B7EB2" w:rsidRPr="00DB7EB2">
        <w:rPr>
          <w:rFonts w:ascii="Times New Roman" w:hAnsi="Times New Roman" w:cs="Times New Roman"/>
          <w:sz w:val="26"/>
          <w:szCs w:val="26"/>
        </w:rPr>
        <w:t>»</w:t>
      </w:r>
      <w:r w:rsidR="00CD1EFE">
        <w:rPr>
          <w:rFonts w:ascii="Times New Roman" w:hAnsi="Times New Roman" w:cs="Times New Roman"/>
          <w:sz w:val="26"/>
          <w:szCs w:val="26"/>
        </w:rPr>
        <w:t xml:space="preserve"> </w:t>
      </w:r>
      <w:r w:rsidR="004724C7">
        <w:rPr>
          <w:rFonts w:ascii="Times New Roman" w:hAnsi="Times New Roman" w:cs="Times New Roman"/>
          <w:sz w:val="26"/>
          <w:szCs w:val="26"/>
        </w:rPr>
        <w:t xml:space="preserve"> </w:t>
      </w:r>
      <w:r w:rsidR="00CE1C5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</w:t>
      </w:r>
      <w:r w:rsidR="00DB7EB2" w:rsidRPr="00DB7EB2">
        <w:rPr>
          <w:rFonts w:ascii="Times New Roman" w:hAnsi="Times New Roman" w:cs="Times New Roman"/>
          <w:sz w:val="26"/>
          <w:szCs w:val="26"/>
        </w:rPr>
        <w:t>содержит</w:t>
      </w:r>
      <w:r w:rsidR="00CD1EFE">
        <w:rPr>
          <w:rFonts w:ascii="Times New Roman" w:hAnsi="Times New Roman" w:cs="Times New Roman"/>
          <w:sz w:val="26"/>
          <w:szCs w:val="26"/>
        </w:rPr>
        <w:t>:</w:t>
      </w:r>
    </w:p>
    <w:p w:rsidR="00CD1EFE" w:rsidRPr="00CD1EFE" w:rsidRDefault="00CD1EFE" w:rsidP="00CD1EF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EFE">
        <w:rPr>
          <w:rFonts w:ascii="Times New Roman" w:hAnsi="Times New Roman" w:cs="Times New Roman"/>
          <w:sz w:val="26"/>
          <w:szCs w:val="26"/>
        </w:rPr>
        <w:t xml:space="preserve">порядок формирования и утверждения местной администрацией перечня отдельных видов товаров, работ, услуг (далее - перечень), требования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D1EFE">
        <w:rPr>
          <w:rFonts w:ascii="Times New Roman" w:hAnsi="Times New Roman" w:cs="Times New Roman"/>
          <w:sz w:val="26"/>
          <w:szCs w:val="26"/>
        </w:rPr>
        <w:t xml:space="preserve"> к потребительским свойствам которых (в том числе к характеристикам качества) и иным характеристикам (в том числе предельные цены)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CD1EFE">
        <w:rPr>
          <w:rFonts w:ascii="Times New Roman" w:hAnsi="Times New Roman" w:cs="Times New Roman"/>
          <w:sz w:val="26"/>
          <w:szCs w:val="26"/>
        </w:rPr>
        <w:t xml:space="preserve">устанавливают </w:t>
      </w:r>
      <w:r>
        <w:rPr>
          <w:rFonts w:ascii="Times New Roman" w:hAnsi="Times New Roman" w:cs="Times New Roman"/>
          <w:sz w:val="26"/>
          <w:szCs w:val="26"/>
        </w:rPr>
        <w:t>муниципальные органы;</w:t>
      </w:r>
    </w:p>
    <w:p w:rsidR="00CD1EFE" w:rsidRPr="00CD1EFE" w:rsidRDefault="00334E64" w:rsidP="00CD1EF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t xml:space="preserve">обязательный перечень отдельных видов товаров, работ, услуг, </w:t>
      </w:r>
      <w:r w:rsidR="004724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B7EB2">
        <w:rPr>
          <w:rFonts w:ascii="Times New Roman" w:hAnsi="Times New Roman" w:cs="Times New Roman"/>
          <w:sz w:val="26"/>
          <w:szCs w:val="26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DB7EB2">
        <w:rPr>
          <w:rFonts w:ascii="Times New Roman" w:hAnsi="Times New Roman" w:cs="Times New Roman"/>
          <w:sz w:val="26"/>
          <w:szCs w:val="26"/>
        </w:rPr>
        <w:t>ый</w:t>
      </w:r>
      <w:r w:rsidRPr="00DB7EB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B7EB2">
          <w:rPr>
            <w:rFonts w:ascii="Times New Roman" w:hAnsi="Times New Roman" w:cs="Times New Roman"/>
            <w:sz w:val="26"/>
            <w:szCs w:val="26"/>
          </w:rPr>
          <w:t>приложением № 2</w:t>
        </w:r>
      </w:hyperlink>
      <w:r w:rsidR="00DB7EB2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CD1EFE">
        <w:rPr>
          <w:rFonts w:ascii="Times New Roman" w:hAnsi="Times New Roman" w:cs="Times New Roman"/>
          <w:sz w:val="26"/>
          <w:szCs w:val="26"/>
        </w:rPr>
        <w:t>;</w:t>
      </w:r>
    </w:p>
    <w:p w:rsidR="00334E64" w:rsidRPr="00DB7EB2" w:rsidRDefault="00334E64" w:rsidP="00334E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t xml:space="preserve">критерии, применяемые муниципальными органами при отборе отдельных видов товаров, работ, услуг для включения в перечень; </w:t>
      </w:r>
    </w:p>
    <w:p w:rsidR="00334E64" w:rsidRPr="00DB7EB2" w:rsidRDefault="00334E64" w:rsidP="00334E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334E64" w:rsidRPr="00DB7EB2" w:rsidRDefault="00334E64" w:rsidP="00334E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t xml:space="preserve">порядок выбора потребительских свойств (в том числе характеристик качества) и иных характеристик закупаемых товаров, работ, услуг, </w:t>
      </w:r>
      <w:r w:rsidR="00DB7EB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B7EB2">
        <w:rPr>
          <w:rFonts w:ascii="Times New Roman" w:hAnsi="Times New Roman" w:cs="Times New Roman"/>
          <w:sz w:val="26"/>
          <w:szCs w:val="26"/>
        </w:rPr>
        <w:t>в отношении которых требуется установить нормативные значения;</w:t>
      </w:r>
    </w:p>
    <w:p w:rsidR="00334E64" w:rsidRPr="00DB7EB2" w:rsidRDefault="00334E64" w:rsidP="00334E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lastRenderedPageBreak/>
        <w:t xml:space="preserve">порядок применения Общероссийского </w:t>
      </w:r>
      <w:hyperlink r:id="rId6" w:history="1">
        <w:r w:rsidRPr="00DB7EB2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Pr="00DB7EB2">
        <w:rPr>
          <w:rFonts w:ascii="Times New Roman" w:hAnsi="Times New Roman" w:cs="Times New Roman"/>
          <w:sz w:val="26"/>
          <w:szCs w:val="26"/>
        </w:rPr>
        <w:t xml:space="preserve"> продукции </w:t>
      </w:r>
      <w:r w:rsidR="00DB7EB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B7EB2">
        <w:rPr>
          <w:rFonts w:ascii="Times New Roman" w:hAnsi="Times New Roman" w:cs="Times New Roman"/>
          <w:sz w:val="26"/>
          <w:szCs w:val="26"/>
        </w:rPr>
        <w:t>по видам экономической деятельности при формировании перечня;</w:t>
      </w:r>
    </w:p>
    <w:p w:rsidR="008F5F42" w:rsidRPr="00DB7EB2" w:rsidRDefault="00334E64" w:rsidP="00334E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t>перечень информации, включаемой в перечень и примерную форму перечня.</w:t>
      </w:r>
    </w:p>
    <w:p w:rsidR="00334E64" w:rsidRPr="00DB7EB2" w:rsidRDefault="00334E64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Pr="00DB7EB2" w:rsidRDefault="00890470" w:rsidP="00DB7EB2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проинформирован о действиях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Ханты-Мансийского района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разработке проектов нормативных правовых актов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необходимых для непосредственной реализации положений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ФЗ № 44 </w:t>
      </w:r>
      <w:r w:rsid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нормирования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0470" w:rsidRPr="00DB7EB2" w:rsidRDefault="00890470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Pr="00DB7EB2" w:rsidRDefault="00621709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Публичность информации обеспечена.</w:t>
      </w:r>
    </w:p>
    <w:p w:rsidR="00CD1EFE" w:rsidRDefault="00621709" w:rsidP="00334E6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проект размещен для проведения обсуждения в целях общественного контроля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CD1EFE" w:rsidRPr="00685FC3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https://zakupki.gov.ru/</w:t>
        </w:r>
      </w:hyperlink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1709" w:rsidRDefault="00621709" w:rsidP="00334E6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 обсуждения: с </w:t>
      </w:r>
      <w:r w:rsid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</w:p>
    <w:p w:rsidR="00DB7EB2" w:rsidRPr="00DB7EB2" w:rsidRDefault="00DB7EB2" w:rsidP="00334E6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EB2" w:rsidRPr="00DB7EB2" w:rsidRDefault="00621709" w:rsidP="00DB7E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Информация, изложенная в сообщении, принята к сведению. </w:t>
      </w:r>
      <w:r w:rsid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обсуждения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Общественным советом </w:t>
      </w:r>
      <w:r w:rsidR="00334E64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закупок </w:t>
      </w:r>
      <w:r w:rsidR="00334E64" w:rsidRPr="00DB7EB2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для муниципальных нужд</w:t>
      </w:r>
      <w:r w:rsidR="00334E64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34E64" w:rsidRPr="00DB7EB2">
        <w:rPr>
          <w:rFonts w:ascii="Times New Roman" w:hAnsi="Times New Roman" w:cs="Times New Roman"/>
          <w:sz w:val="26"/>
          <w:szCs w:val="26"/>
        </w:rPr>
        <w:t>бюджетной политики и бюджетного процесса</w:t>
      </w:r>
      <w:r w:rsidR="00334E64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 при администрации Ханты-Мансийского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E1C52" w:rsidRPr="00CE1C52" w:rsidRDefault="00DB7EB2" w:rsidP="00DB7E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21709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принятии рекомендации </w:t>
      </w:r>
      <w:r w:rsidR="00CE1C52" w:rsidRPr="00CE1C52">
        <w:rPr>
          <w:rFonts w:ascii="Times New Roman" w:hAnsi="Times New Roman" w:cs="Times New Roman"/>
          <w:sz w:val="26"/>
          <w:szCs w:val="26"/>
        </w:rPr>
        <w:t xml:space="preserve">о возможности принятия </w:t>
      </w:r>
      <w:r w:rsidR="00334E64" w:rsidRPr="00DB7EB2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Ханты-Мансийского района </w:t>
      </w:r>
      <w:r w:rsidRPr="00DB7EB2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B7EB2">
        <w:rPr>
          <w:rFonts w:ascii="Times New Roman" w:hAnsi="Times New Roman" w:cs="Times New Roman"/>
          <w:sz w:val="26"/>
          <w:szCs w:val="26"/>
        </w:rPr>
        <w:t xml:space="preserve">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 определения требований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закупаемым муниципальными органами Ханты-Мансийского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CE1C52" w:rsidRPr="00CE1C52">
        <w:rPr>
          <w:rFonts w:ascii="Times New Roman" w:hAnsi="Times New Roman" w:cs="Times New Roman"/>
          <w:sz w:val="26"/>
          <w:szCs w:val="26"/>
        </w:rPr>
        <w:t>.</w:t>
      </w:r>
    </w:p>
    <w:p w:rsidR="00621709" w:rsidRPr="00DB7EB2" w:rsidRDefault="00621709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Default="00890470" w:rsidP="00334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едседатель Общественного совета</w:t>
      </w:r>
    </w:p>
    <w:p w:rsidR="00DB7EB2" w:rsidRPr="00DB7EB2" w:rsidRDefault="00DB7EB2" w:rsidP="00334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Кашапова</w:t>
      </w:r>
      <w:proofErr w:type="spellEnd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Н.Ф.</w:t>
      </w:r>
    </w:p>
    <w:p w:rsidR="00DB7EB2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</w:t>
      </w:r>
    </w:p>
    <w:p w:rsidR="00DB7EB2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5"/>
        <w:gridCol w:w="6662"/>
      </w:tblGrid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t xml:space="preserve">Кожевникова </w:t>
            </w:r>
            <w:r w:rsidRPr="00DB7EB2">
              <w:rPr>
                <w:sz w:val="26"/>
                <w:szCs w:val="26"/>
              </w:rPr>
              <w:t xml:space="preserve">С.А. </w:t>
            </w:r>
          </w:p>
          <w:p w:rsidR="00DB7EB2" w:rsidRPr="00DB7EB2" w:rsidRDefault="00DB7EB2" w:rsidP="00B55571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B55571">
            <w:pPr>
              <w:pStyle w:val="FR1"/>
              <w:ind w:left="0"/>
              <w:rPr>
                <w:bCs/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br/>
            </w:r>
          </w:p>
        </w:tc>
      </w:tr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r w:rsidRPr="00DB7EB2">
              <w:rPr>
                <w:color w:val="000000"/>
                <w:spacing w:val="-9"/>
                <w:sz w:val="26"/>
                <w:szCs w:val="26"/>
              </w:rPr>
              <w:t>Цыганкова З.В.</w:t>
            </w:r>
          </w:p>
          <w:p w:rsidR="00DB7EB2" w:rsidRPr="00DB7EB2" w:rsidRDefault="00DB7EB2" w:rsidP="00B55571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DB7EB2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</w:tr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r w:rsidRPr="00DB7EB2">
              <w:rPr>
                <w:color w:val="000000"/>
                <w:spacing w:val="-9"/>
                <w:sz w:val="26"/>
                <w:szCs w:val="26"/>
              </w:rPr>
              <w:t xml:space="preserve">Ведерникова </w:t>
            </w:r>
            <w:r w:rsidRPr="00DB7EB2">
              <w:rPr>
                <w:color w:val="000000"/>
                <w:spacing w:val="-9"/>
                <w:sz w:val="26"/>
                <w:szCs w:val="26"/>
              </w:rPr>
              <w:t>И.А.</w:t>
            </w:r>
          </w:p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DB7EB2">
            <w:pPr>
              <w:pStyle w:val="a6"/>
              <w:jc w:val="both"/>
              <w:rPr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t xml:space="preserve"> </w:t>
            </w:r>
          </w:p>
        </w:tc>
      </w:tr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proofErr w:type="spellStart"/>
            <w:r w:rsidRPr="00DB7EB2">
              <w:rPr>
                <w:color w:val="000000"/>
                <w:spacing w:val="-9"/>
                <w:sz w:val="26"/>
                <w:szCs w:val="26"/>
              </w:rPr>
              <w:t>Овчерюкова</w:t>
            </w:r>
            <w:proofErr w:type="spellEnd"/>
            <w:r w:rsidRPr="00DB7EB2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DB7EB2">
              <w:rPr>
                <w:color w:val="000000"/>
                <w:spacing w:val="-9"/>
                <w:sz w:val="26"/>
                <w:szCs w:val="26"/>
              </w:rPr>
              <w:t>Л.А.</w:t>
            </w:r>
          </w:p>
          <w:p w:rsidR="00DB7EB2" w:rsidRPr="00DB7EB2" w:rsidRDefault="00DB7EB2" w:rsidP="00B55571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B55571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B7EB2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DE7" w:rsidRPr="00DB7EB2" w:rsidRDefault="002D1DE7">
      <w:pPr>
        <w:rPr>
          <w:sz w:val="26"/>
          <w:szCs w:val="26"/>
        </w:rPr>
      </w:pPr>
    </w:p>
    <w:sectPr w:rsidR="002D1DE7" w:rsidRPr="00DB7EB2" w:rsidSect="000A1A29">
      <w:pgSz w:w="11906" w:h="16838"/>
      <w:pgMar w:top="1276" w:right="1276" w:bottom="1134" w:left="1559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77EC"/>
    <w:multiLevelType w:val="multilevel"/>
    <w:tmpl w:val="BDE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024E4"/>
    <w:multiLevelType w:val="hybridMultilevel"/>
    <w:tmpl w:val="AFEA36D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0470"/>
    <w:rsid w:val="000A1A29"/>
    <w:rsid w:val="000E399E"/>
    <w:rsid w:val="002D1DE7"/>
    <w:rsid w:val="00334E64"/>
    <w:rsid w:val="003B1AC7"/>
    <w:rsid w:val="004724C7"/>
    <w:rsid w:val="005D242E"/>
    <w:rsid w:val="00621709"/>
    <w:rsid w:val="007462FA"/>
    <w:rsid w:val="0078324C"/>
    <w:rsid w:val="00890470"/>
    <w:rsid w:val="008F5F42"/>
    <w:rsid w:val="00C567FA"/>
    <w:rsid w:val="00CD1EFE"/>
    <w:rsid w:val="00CE1C52"/>
    <w:rsid w:val="00DB7EB2"/>
    <w:rsid w:val="00F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7"/>
  </w:style>
  <w:style w:type="paragraph" w:styleId="2">
    <w:name w:val="heading 2"/>
    <w:basedOn w:val="a"/>
    <w:link w:val="20"/>
    <w:uiPriority w:val="9"/>
    <w:qFormat/>
    <w:rsid w:val="0089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F42"/>
    <w:pPr>
      <w:ind w:left="720"/>
      <w:contextualSpacing/>
    </w:pPr>
  </w:style>
  <w:style w:type="paragraph" w:customStyle="1" w:styleId="ConsPlusNormal">
    <w:name w:val="ConsPlusNormal"/>
    <w:rsid w:val="008F5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DB7EB2"/>
    <w:rPr>
      <w:sz w:val="24"/>
    </w:rPr>
  </w:style>
  <w:style w:type="paragraph" w:styleId="a6">
    <w:name w:val="No Spacing"/>
    <w:link w:val="a5"/>
    <w:uiPriority w:val="1"/>
    <w:qFormat/>
    <w:rsid w:val="00DB7EB2"/>
    <w:pPr>
      <w:spacing w:after="0" w:line="240" w:lineRule="auto"/>
    </w:pPr>
    <w:rPr>
      <w:sz w:val="24"/>
    </w:rPr>
  </w:style>
  <w:style w:type="table" w:styleId="a7">
    <w:name w:val="Table Grid"/>
    <w:basedOn w:val="a1"/>
    <w:rsid w:val="00DB7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B7EB2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CD1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A09F4F6DB411C90A7DCD2420ADE5D96BC3FD74CC533A58E4ED04348CRBp9K" TargetMode="External"/><Relationship Id="rId5" Type="http://schemas.openxmlformats.org/officeDocument/2006/relationships/hyperlink" Target="consultantplus://offline/ref=6711FC0AB56588B6B5B6B6ED7BA043316380C4EF6D71D9F65CF0042BCE9EC03153399EDD97D86E18Y5S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HarisovaRV</cp:lastModifiedBy>
  <cp:revision>2</cp:revision>
  <cp:lastPrinted>2016-04-13T11:15:00Z</cp:lastPrinted>
  <dcterms:created xsi:type="dcterms:W3CDTF">2016-04-13T11:34:00Z</dcterms:created>
  <dcterms:modified xsi:type="dcterms:W3CDTF">2016-04-13T11:34:00Z</dcterms:modified>
</cp:coreProperties>
</file>