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0" w:rsidRDefault="00715380">
      <w:pPr>
        <w:pStyle w:val="ConsPlusTitlePage"/>
      </w:pPr>
      <w:r>
        <w:br/>
      </w:r>
    </w:p>
    <w:p w:rsidR="00715380" w:rsidRDefault="00715380">
      <w:pPr>
        <w:pStyle w:val="ConsPlusNormal"/>
        <w:jc w:val="both"/>
        <w:outlineLvl w:val="0"/>
      </w:pPr>
    </w:p>
    <w:p w:rsidR="00715380" w:rsidRDefault="00715380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715380" w:rsidRDefault="00715380">
      <w:pPr>
        <w:pStyle w:val="ConsPlusTitle"/>
        <w:jc w:val="center"/>
      </w:pPr>
    </w:p>
    <w:p w:rsidR="00715380" w:rsidRDefault="00715380">
      <w:pPr>
        <w:pStyle w:val="ConsPlusTitle"/>
        <w:jc w:val="center"/>
      </w:pPr>
      <w:r>
        <w:t>РАСПОРЯЖЕНИЕ</w:t>
      </w:r>
    </w:p>
    <w:p w:rsidR="00715380" w:rsidRDefault="00715380">
      <w:pPr>
        <w:pStyle w:val="ConsPlusTitle"/>
        <w:jc w:val="center"/>
      </w:pPr>
      <w:r>
        <w:t>от 3 июня 2016 г. N 494-р</w:t>
      </w:r>
    </w:p>
    <w:p w:rsidR="00715380" w:rsidRDefault="00715380">
      <w:pPr>
        <w:pStyle w:val="ConsPlusTitle"/>
        <w:jc w:val="center"/>
      </w:pPr>
    </w:p>
    <w:p w:rsidR="00715380" w:rsidRDefault="00715380">
      <w:pPr>
        <w:pStyle w:val="ConsPlusTitle"/>
        <w:jc w:val="center"/>
      </w:pPr>
      <w:r>
        <w:t>О ВНЕСЕНИИ ИЗМЕНЕНИЙ В РАСПОРЯЖЕНИЕ АДМИНИСТРАЦИИ</w:t>
      </w:r>
    </w:p>
    <w:p w:rsidR="00715380" w:rsidRDefault="00715380">
      <w:pPr>
        <w:pStyle w:val="ConsPlusTitle"/>
        <w:jc w:val="center"/>
      </w:pPr>
      <w:r>
        <w:t>ХАНТЫ-МАНСИЙСКОГО РАЙОНА ОТ 10.09.2015 N 1191-Р</w:t>
      </w:r>
    </w:p>
    <w:p w:rsidR="00715380" w:rsidRDefault="00715380">
      <w:pPr>
        <w:pStyle w:val="ConsPlusTitle"/>
        <w:jc w:val="center"/>
      </w:pPr>
      <w:r>
        <w:t>"ОБ УТВЕРЖДЕНИИ НОРМАТИВОВ И НОРМАТИВНЫХ ЗАТРАТ</w:t>
      </w:r>
    </w:p>
    <w:p w:rsidR="00715380" w:rsidRDefault="00715380">
      <w:pPr>
        <w:pStyle w:val="ConsPlusTitle"/>
        <w:jc w:val="center"/>
      </w:pPr>
      <w:r>
        <w:t>НА ОБЕСПЕЧЕНИЕ ФУНКЦИЙ СТРУКТУРНЫХ ОРГАНОВ</w:t>
      </w:r>
    </w:p>
    <w:p w:rsidR="00715380" w:rsidRDefault="00715380">
      <w:pPr>
        <w:pStyle w:val="ConsPlusTitle"/>
        <w:jc w:val="center"/>
      </w:pPr>
      <w:r>
        <w:t>АДМИНИСТРАЦИИ ХАНТЫ-МАНСИЙСКОГО РАЙОНА И ФУНКЦИЙ</w:t>
      </w:r>
    </w:p>
    <w:p w:rsidR="00715380" w:rsidRDefault="00715380">
      <w:pPr>
        <w:pStyle w:val="ConsPlusTitle"/>
        <w:jc w:val="center"/>
      </w:pPr>
      <w:r>
        <w:t>КАЗЕННЫХ УЧРЕЖДЕНИЙ ХАНТЫ-МАНСИЙСКОГО РАЙОНА"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ind w:firstLine="540"/>
        <w:jc w:val="both"/>
      </w:pPr>
      <w:r>
        <w:t xml:space="preserve">В целях приведения в соответствие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01.04.2015 N 64 "Об определении нормативных затрат на обеспечение функций муниципальных органов Ханты-Мансийского района и подведомственных им казенных учреждений", постановлением администрации Ханты-Мансийского района от 01.04.2015 N 158 "Об определении нормативных затрат на обеспечение функций муниципальных органов Ханты-Мансийского района и подведомственных им казенных учреждений", повышения эффективности расходов бюджета Ханты-Мансийского района и оптимизации процесса планирования закупок: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администрации Ханты-Мансийского района от 10.09.2015 N 1191-р "Об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Ханты-Мансийского района" следующие изменения: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Приложение 3</w:t>
        </w:r>
      </w:hyperlink>
      <w:r>
        <w:t xml:space="preserve"> к распоряжению изложить в следующей редакции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 xml:space="preserve"> к настоящему распоряжению.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Приложение 8</w:t>
        </w:r>
      </w:hyperlink>
      <w:r>
        <w:t xml:space="preserve"> к распоряжению изложить в следующей редакции согласно </w:t>
      </w:r>
      <w:hyperlink w:anchor="P805" w:history="1">
        <w:r>
          <w:rPr>
            <w:color w:val="0000FF"/>
          </w:rPr>
          <w:t>приложению 2</w:t>
        </w:r>
      </w:hyperlink>
      <w:r>
        <w:t xml:space="preserve"> к настоящему распоряжению.</w:t>
      </w:r>
    </w:p>
    <w:p w:rsidR="00715380" w:rsidRDefault="00715380">
      <w:pPr>
        <w:pStyle w:val="ConsPlusNormal"/>
        <w:spacing w:before="280"/>
        <w:ind w:firstLine="540"/>
        <w:jc w:val="both"/>
      </w:pPr>
      <w:r>
        <w:t xml:space="preserve">1.3. В заголовках </w:t>
      </w:r>
      <w:hyperlink r:id="rId8" w:history="1">
        <w:r>
          <w:rPr>
            <w:color w:val="0000FF"/>
          </w:rPr>
          <w:t>приложений 9</w:t>
        </w:r>
      </w:hyperlink>
      <w:r>
        <w:t xml:space="preserve"> - </w:t>
      </w:r>
      <w:hyperlink r:id="rId9" w:history="1">
        <w:r>
          <w:rPr>
            <w:color w:val="0000FF"/>
          </w:rPr>
          <w:t>20</w:t>
        </w:r>
      </w:hyperlink>
      <w:r>
        <w:t xml:space="preserve"> слова "Нормативные затраты и" исключить.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Заголовок</w:t>
        </w:r>
      </w:hyperlink>
      <w:r>
        <w:t xml:space="preserve"> приложения 18 изложить в следующей редакции: "Нормативы на приобретение иных товаров и услуг на обеспечение функций муниципального казенного учреждения Ханты-Мансийского района "Комитет по культуре, спорту и социальной политике".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 согласно </w:t>
      </w:r>
      <w:hyperlink w:anchor="P1499" w:history="1">
        <w:r>
          <w:rPr>
            <w:color w:val="0000FF"/>
          </w:rPr>
          <w:t>приложению 3</w:t>
        </w:r>
      </w:hyperlink>
      <w:r>
        <w:t xml:space="preserve"> к настоящему распоряжению.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>2. Структурным органам администрации района утвердить нормативные затраты на обеспечение функций структурных органов администрации Ханты-Мансийского района и функций казенных учреждений Ханты-Мансийского района и разместить в единой информационной системе в сфере закупок.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>3. Разместить настоящее распоряжение в единой информационной системе в сфере закупок.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>4. Опубликовать настоящее распоряжение в газете "Наш район" и разместить на официальном сайте администрации Ханты-Мансийского района.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>5. Контроль за выполнением распоряжения возложить на руководителей структурных органов администрации Ханты-Мансийского района, обладающих правами юридического лица.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right"/>
      </w:pPr>
      <w:r>
        <w:lastRenderedPageBreak/>
        <w:t>И.о. главы администрации</w:t>
      </w:r>
    </w:p>
    <w:p w:rsidR="00715380" w:rsidRDefault="00715380">
      <w:pPr>
        <w:pStyle w:val="ConsPlusNormal"/>
        <w:jc w:val="right"/>
      </w:pPr>
      <w:r>
        <w:t>Ханты-Мансийского района</w:t>
      </w:r>
    </w:p>
    <w:p w:rsidR="00715380" w:rsidRDefault="00715380">
      <w:pPr>
        <w:pStyle w:val="ConsPlusNormal"/>
        <w:jc w:val="right"/>
      </w:pPr>
      <w:r>
        <w:t>Р.Н.ЕРЫШЕВ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right"/>
        <w:outlineLvl w:val="0"/>
      </w:pPr>
      <w:r>
        <w:t>Приложение 1</w:t>
      </w:r>
    </w:p>
    <w:p w:rsidR="00715380" w:rsidRDefault="00715380">
      <w:pPr>
        <w:pStyle w:val="ConsPlusNormal"/>
        <w:jc w:val="right"/>
      </w:pPr>
      <w:r>
        <w:t>к распоряжению администрации</w:t>
      </w:r>
    </w:p>
    <w:p w:rsidR="00715380" w:rsidRDefault="00715380">
      <w:pPr>
        <w:pStyle w:val="ConsPlusNormal"/>
        <w:jc w:val="right"/>
      </w:pPr>
      <w:r>
        <w:t>Ханты-Мансийского района</w:t>
      </w:r>
    </w:p>
    <w:p w:rsidR="00715380" w:rsidRDefault="00715380">
      <w:pPr>
        <w:pStyle w:val="ConsPlusNormal"/>
        <w:jc w:val="right"/>
      </w:pPr>
      <w:r>
        <w:t>от 03.06.2016 N 494-р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right"/>
      </w:pPr>
      <w:r>
        <w:t>"Приложение 3</w:t>
      </w:r>
    </w:p>
    <w:p w:rsidR="00715380" w:rsidRDefault="00715380">
      <w:pPr>
        <w:pStyle w:val="ConsPlusNormal"/>
        <w:jc w:val="right"/>
      </w:pPr>
      <w:r>
        <w:t>к распоряжению администрации</w:t>
      </w:r>
    </w:p>
    <w:p w:rsidR="00715380" w:rsidRDefault="00715380">
      <w:pPr>
        <w:pStyle w:val="ConsPlusNormal"/>
        <w:jc w:val="right"/>
      </w:pPr>
      <w:r>
        <w:t>Ханты-Мансийского района</w:t>
      </w:r>
    </w:p>
    <w:p w:rsidR="00715380" w:rsidRDefault="00715380">
      <w:pPr>
        <w:pStyle w:val="ConsPlusNormal"/>
        <w:jc w:val="right"/>
      </w:pPr>
      <w:r>
        <w:t>от 10.09.2015 N 1191-р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Title"/>
        <w:jc w:val="center"/>
      </w:pPr>
      <w:bookmarkStart w:id="0" w:name="P45"/>
      <w:bookmarkEnd w:id="0"/>
      <w:r>
        <w:t>НОРМАТИВЫ</w:t>
      </w:r>
    </w:p>
    <w:p w:rsidR="00715380" w:rsidRDefault="00715380">
      <w:pPr>
        <w:pStyle w:val="ConsPlusTitle"/>
        <w:jc w:val="center"/>
      </w:pPr>
      <w:r>
        <w:t>ОБЕСПЕЧЕНИЯ ФУНКЦИЙ СТРУКТУРНЫХ ОРГАНОВ АДМИНИСТРАЦИИ</w:t>
      </w:r>
    </w:p>
    <w:p w:rsidR="00715380" w:rsidRDefault="00715380">
      <w:pPr>
        <w:pStyle w:val="ConsPlusTitle"/>
        <w:jc w:val="center"/>
      </w:pPr>
      <w:r>
        <w:t>ХАНТЫ-МАНСИЙСКОГО РАЙОНА, ПРИМЕНЯЕМЫЕ ПРИ РАСЧЕТЕ</w:t>
      </w:r>
    </w:p>
    <w:p w:rsidR="00715380" w:rsidRDefault="00715380">
      <w:pPr>
        <w:pStyle w:val="ConsPlusTitle"/>
        <w:jc w:val="center"/>
      </w:pPr>
      <w:r>
        <w:t>НОРМАТИВНЫХ ЗАТРАТ НА ПРИОБРЕТЕНИЕ КАНЦЕЛЯРСКИХ ТОВАРОВ</w:t>
      </w:r>
    </w:p>
    <w:p w:rsidR="00715380" w:rsidRDefault="00715380">
      <w:pPr>
        <w:pStyle w:val="ConsPlusNormal"/>
        <w:jc w:val="both"/>
      </w:pPr>
    </w:p>
    <w:p w:rsidR="00715380" w:rsidRDefault="00715380">
      <w:pPr>
        <w:sectPr w:rsidR="00715380" w:rsidSect="00C11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757"/>
        <w:gridCol w:w="1474"/>
        <w:gridCol w:w="1871"/>
        <w:gridCol w:w="1361"/>
        <w:gridCol w:w="1814"/>
      </w:tblGrid>
      <w:tr w:rsidR="00715380">
        <w:tc>
          <w:tcPr>
            <w:tcW w:w="3118" w:type="dxa"/>
            <w:gridSpan w:val="2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Норматив на человека в год на лицо, замещающее муниципальную должность, муниципального служащего, замещающего должность категории "руководители", относящиеся к группе "высшие"</w:t>
            </w:r>
          </w:p>
        </w:tc>
        <w:tc>
          <w:tcPr>
            <w:tcW w:w="3345" w:type="dxa"/>
            <w:gridSpan w:val="2"/>
          </w:tcPr>
          <w:p w:rsidR="00715380" w:rsidRDefault="00715380">
            <w:pPr>
              <w:pStyle w:val="ConsPlusNormal"/>
              <w:jc w:val="center"/>
            </w:pPr>
            <w:r>
              <w:t>Норматив предельной стоимости комплекта на человека (количество) на лицо, замещающее муниципальную должность, муниципального служащего, замещающего должность категории "руководители", группа "главная", "специалист", должности, не отнесенные к должностям муниципальной службы</w:t>
            </w:r>
          </w:p>
        </w:tc>
        <w:tc>
          <w:tcPr>
            <w:tcW w:w="3175" w:type="dxa"/>
            <w:gridSpan w:val="2"/>
          </w:tcPr>
          <w:p w:rsidR="00715380" w:rsidRDefault="00715380">
            <w:pPr>
              <w:pStyle w:val="ConsPlusNormal"/>
              <w:jc w:val="center"/>
            </w:pPr>
            <w:r>
              <w:t>Норматив предельной стоимости комплекта для общих нужд на орган администрации в расчете на штатную численность 30 человек</w:t>
            </w:r>
          </w:p>
        </w:tc>
      </w:tr>
      <w:tr w:rsidR="00715380">
        <w:tc>
          <w:tcPr>
            <w:tcW w:w="1361" w:type="dxa"/>
          </w:tcPr>
          <w:p w:rsidR="00715380" w:rsidRDefault="00715380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1757" w:type="dxa"/>
          </w:tcPr>
          <w:p w:rsidR="00715380" w:rsidRDefault="00715380">
            <w:pPr>
              <w:pStyle w:val="ConsPlusNormal"/>
              <w:jc w:val="center"/>
            </w:pPr>
            <w:r>
              <w:t>предельная цена комплекта</w:t>
            </w:r>
          </w:p>
        </w:tc>
        <w:tc>
          <w:tcPr>
            <w:tcW w:w="1474" w:type="dxa"/>
          </w:tcPr>
          <w:p w:rsidR="00715380" w:rsidRDefault="00715380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1871" w:type="dxa"/>
          </w:tcPr>
          <w:p w:rsidR="00715380" w:rsidRDefault="00715380">
            <w:pPr>
              <w:pStyle w:val="ConsPlusNormal"/>
              <w:jc w:val="center"/>
            </w:pPr>
            <w:r>
              <w:t>предельная цена комплекта</w:t>
            </w:r>
          </w:p>
        </w:tc>
        <w:tc>
          <w:tcPr>
            <w:tcW w:w="1361" w:type="dxa"/>
          </w:tcPr>
          <w:p w:rsidR="00715380" w:rsidRDefault="00715380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1814" w:type="dxa"/>
          </w:tcPr>
          <w:p w:rsidR="00715380" w:rsidRDefault="00715380">
            <w:pPr>
              <w:pStyle w:val="ConsPlusNormal"/>
              <w:jc w:val="center"/>
            </w:pPr>
            <w:r>
              <w:t>предельная цена комплекта</w:t>
            </w:r>
          </w:p>
        </w:tc>
      </w:tr>
      <w:tr w:rsidR="00715380">
        <w:tc>
          <w:tcPr>
            <w:tcW w:w="1361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15380" w:rsidRDefault="00715380">
            <w:pPr>
              <w:pStyle w:val="ConsPlusNormal"/>
              <w:jc w:val="center"/>
            </w:pPr>
            <w:r>
              <w:t>не более 8, 05 тыс. рублей</w:t>
            </w:r>
          </w:p>
        </w:tc>
        <w:tc>
          <w:tcPr>
            <w:tcW w:w="147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15380" w:rsidRDefault="00715380">
            <w:pPr>
              <w:pStyle w:val="ConsPlusNormal"/>
              <w:jc w:val="center"/>
            </w:pPr>
            <w:r>
              <w:t>не более 7, 7 тыс. рублей</w:t>
            </w:r>
          </w:p>
        </w:tc>
        <w:tc>
          <w:tcPr>
            <w:tcW w:w="1361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15380" w:rsidRDefault="00715380">
            <w:pPr>
              <w:pStyle w:val="ConsPlusNormal"/>
              <w:jc w:val="center"/>
            </w:pPr>
            <w:r>
              <w:t>не более 45, 8 тыс. рублей</w:t>
            </w:r>
          </w:p>
        </w:tc>
      </w:tr>
    </w:tbl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ind w:firstLine="540"/>
        <w:jc w:val="both"/>
      </w:pPr>
      <w:r>
        <w:t>Примечание: наименование закупаемых товаров и количество бумаги может отличаться в зависимости от решаемых задач, при этом закупка не указанного количества производится в пределах лимитов бюджетных обязательств на обеспечение функций.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>Значения нормативов цены и нормативов количества товаров для руководителей казенных учреждений не могут превышать нормативов цены и нормативов количества соответствующих товаров, предусмотренных для муниципального служащего, замещающего должность руководителя (заместителя руководителя), относящуюся к высшей группе должностей муниципальной службы категории "руководители".</w:t>
      </w:r>
    </w:p>
    <w:p w:rsidR="00715380" w:rsidRDefault="00715380">
      <w:pPr>
        <w:pStyle w:val="ConsPlusNormal"/>
        <w:spacing w:before="220"/>
        <w:ind w:firstLine="540"/>
        <w:jc w:val="both"/>
      </w:pPr>
      <w:r>
        <w:t>Органы администрации при утверждении нормативных затрат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учреждения, должностных обязанностей его работников) нормативы.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center"/>
        <w:outlineLvl w:val="1"/>
      </w:pPr>
      <w:r>
        <w:t>Расчет стоимости комплекта для обеспечения функций</w:t>
      </w:r>
    </w:p>
    <w:p w:rsidR="00715380" w:rsidRDefault="00715380">
      <w:pPr>
        <w:pStyle w:val="ConsPlusNormal"/>
        <w:jc w:val="center"/>
      </w:pPr>
      <w:r>
        <w:t>структурных органов администрации Ханты-Мансийского района,</w:t>
      </w:r>
    </w:p>
    <w:p w:rsidR="00715380" w:rsidRDefault="00715380">
      <w:pPr>
        <w:pStyle w:val="ConsPlusNormal"/>
        <w:jc w:val="center"/>
      </w:pPr>
      <w:r>
        <w:t>казенных учреждений Ханты-Мансийского района,</w:t>
      </w:r>
    </w:p>
    <w:p w:rsidR="00715380" w:rsidRDefault="00715380">
      <w:pPr>
        <w:pStyle w:val="ConsPlusNormal"/>
        <w:jc w:val="center"/>
      </w:pPr>
      <w:r>
        <w:t>применяемые при расчете нормативных затрат</w:t>
      </w:r>
    </w:p>
    <w:p w:rsidR="00715380" w:rsidRDefault="00715380">
      <w:pPr>
        <w:pStyle w:val="ConsPlusNormal"/>
        <w:jc w:val="center"/>
      </w:pPr>
      <w:r>
        <w:lastRenderedPageBreak/>
        <w:t>на приобретение канцелярских товаров</w:t>
      </w:r>
    </w:p>
    <w:p w:rsidR="00715380" w:rsidRDefault="00715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0"/>
        <w:gridCol w:w="1077"/>
        <w:gridCol w:w="1077"/>
        <w:gridCol w:w="1077"/>
        <w:gridCol w:w="1247"/>
        <w:gridCol w:w="1080"/>
        <w:gridCol w:w="964"/>
        <w:gridCol w:w="1191"/>
        <w:gridCol w:w="1297"/>
        <w:gridCol w:w="1020"/>
      </w:tblGrid>
      <w:tr w:rsidR="00715380">
        <w:tc>
          <w:tcPr>
            <w:tcW w:w="624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6522" w:type="dxa"/>
            <w:gridSpan w:val="6"/>
          </w:tcPr>
          <w:p w:rsidR="00715380" w:rsidRDefault="00715380">
            <w:pPr>
              <w:pStyle w:val="ConsPlusNormal"/>
              <w:jc w:val="center"/>
            </w:pPr>
            <w:r>
              <w:t>Норматив на человека (количество)</w:t>
            </w:r>
          </w:p>
        </w:tc>
        <w:tc>
          <w:tcPr>
            <w:tcW w:w="1191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Для общих нужд структурных органов администрации Ханты-Мансийского района (учреждений)</w:t>
            </w:r>
          </w:p>
        </w:tc>
        <w:tc>
          <w:tcPr>
            <w:tcW w:w="1297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Срок полезного использования (основные средства) (год)/периодичность приобретения (прочие закупки)</w:t>
            </w:r>
          </w:p>
        </w:tc>
        <w:tc>
          <w:tcPr>
            <w:tcW w:w="1020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Цена за единицу товаров, работ, услуг (тыс. руб.)</w:t>
            </w:r>
          </w:p>
        </w:tc>
      </w:tr>
      <w:tr w:rsidR="00715380">
        <w:tc>
          <w:tcPr>
            <w:tcW w:w="624" w:type="dxa"/>
            <w:vMerge/>
          </w:tcPr>
          <w:p w:rsidR="00715380" w:rsidRDefault="00715380"/>
        </w:tc>
        <w:tc>
          <w:tcPr>
            <w:tcW w:w="1980" w:type="dxa"/>
            <w:vMerge/>
          </w:tcPr>
          <w:p w:rsidR="00715380" w:rsidRDefault="00715380"/>
        </w:tc>
        <w:tc>
          <w:tcPr>
            <w:tcW w:w="1077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715380" w:rsidRDefault="00715380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247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руководители, группа главная, специалисты, ведущая группа (специалисты, служащие учреждений)</w:t>
            </w:r>
          </w:p>
        </w:tc>
        <w:tc>
          <w:tcPr>
            <w:tcW w:w="1080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специалисты, старшая группа (специалисты, служащие учреждений)</w:t>
            </w:r>
          </w:p>
        </w:tc>
        <w:tc>
          <w:tcPr>
            <w:tcW w:w="964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должности, не отнесенные к должностям муниципальной службы</w:t>
            </w:r>
          </w:p>
        </w:tc>
        <w:tc>
          <w:tcPr>
            <w:tcW w:w="1191" w:type="dxa"/>
            <w:vMerge/>
          </w:tcPr>
          <w:p w:rsidR="00715380" w:rsidRDefault="00715380"/>
        </w:tc>
        <w:tc>
          <w:tcPr>
            <w:tcW w:w="1297" w:type="dxa"/>
            <w:vMerge/>
          </w:tcPr>
          <w:p w:rsidR="00715380" w:rsidRDefault="00715380"/>
        </w:tc>
        <w:tc>
          <w:tcPr>
            <w:tcW w:w="1020" w:type="dxa"/>
            <w:vMerge/>
          </w:tcPr>
          <w:p w:rsidR="00715380" w:rsidRDefault="00715380"/>
        </w:tc>
      </w:tr>
      <w:tr w:rsidR="00715380">
        <w:tc>
          <w:tcPr>
            <w:tcW w:w="624" w:type="dxa"/>
            <w:vMerge/>
          </w:tcPr>
          <w:p w:rsidR="00715380" w:rsidRDefault="00715380"/>
        </w:tc>
        <w:tc>
          <w:tcPr>
            <w:tcW w:w="1980" w:type="dxa"/>
            <w:vMerge/>
          </w:tcPr>
          <w:p w:rsidR="00715380" w:rsidRDefault="00715380"/>
        </w:tc>
        <w:tc>
          <w:tcPr>
            <w:tcW w:w="1077" w:type="dxa"/>
            <w:vMerge/>
          </w:tcPr>
          <w:p w:rsidR="00715380" w:rsidRDefault="00715380"/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руководители, высшая группа (руководители учреждений)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руководители, главная группа (заместители руководителя учреждения)</w:t>
            </w:r>
          </w:p>
        </w:tc>
        <w:tc>
          <w:tcPr>
            <w:tcW w:w="1247" w:type="dxa"/>
            <w:vMerge/>
          </w:tcPr>
          <w:p w:rsidR="00715380" w:rsidRDefault="00715380"/>
        </w:tc>
        <w:tc>
          <w:tcPr>
            <w:tcW w:w="1080" w:type="dxa"/>
            <w:vMerge/>
          </w:tcPr>
          <w:p w:rsidR="00715380" w:rsidRDefault="00715380"/>
        </w:tc>
        <w:tc>
          <w:tcPr>
            <w:tcW w:w="964" w:type="dxa"/>
            <w:vMerge/>
          </w:tcPr>
          <w:p w:rsidR="00715380" w:rsidRDefault="00715380"/>
        </w:tc>
        <w:tc>
          <w:tcPr>
            <w:tcW w:w="1191" w:type="dxa"/>
            <w:vMerge/>
          </w:tcPr>
          <w:p w:rsidR="00715380" w:rsidRDefault="00715380"/>
        </w:tc>
        <w:tc>
          <w:tcPr>
            <w:tcW w:w="1297" w:type="dxa"/>
            <w:vMerge/>
          </w:tcPr>
          <w:p w:rsidR="00715380" w:rsidRDefault="00715380"/>
        </w:tc>
        <w:tc>
          <w:tcPr>
            <w:tcW w:w="1020" w:type="dxa"/>
            <w:vMerge/>
          </w:tcPr>
          <w:p w:rsidR="00715380" w:rsidRDefault="00715380"/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11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Дырокол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0,6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Зажим для бумаг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Блок-кубик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 xml:space="preserve">Карандаш </w:t>
            </w:r>
            <w:proofErr w:type="spellStart"/>
            <w:r>
              <w:t>чернографитовый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Карандаш автоматический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Клей-карандаш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Канцелярский набор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Корректирующая жидкость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Ластик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Линейка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Клей ПВА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 xml:space="preserve">Маркеры, </w:t>
            </w:r>
            <w:proofErr w:type="spellStart"/>
            <w:r>
              <w:t>текстовыделители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Ножницы канцелярские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 на резинке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Папка-уголок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Папка-скоросшиватель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Папка-регистратор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 "Дело"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Ежедневники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Файл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Ручка шариковая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0,04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Скрепки канцелярские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Клейкая лента упаковочная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0,07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Клейкие закладки</w:t>
            </w:r>
          </w:p>
          <w:p w:rsidR="00715380" w:rsidRDefault="00715380">
            <w:pPr>
              <w:pStyle w:val="ConsPlusNormal"/>
            </w:pPr>
            <w:r>
              <w:t>(5 цветов)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proofErr w:type="spellStart"/>
            <w:r>
              <w:t>Скрепочница</w:t>
            </w:r>
            <w:proofErr w:type="spellEnd"/>
            <w:r>
              <w:t xml:space="preserve"> магнитная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Корзина для мусора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Точилка для карандашей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Калькулятор настольный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Бумага офисная A4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Набор из 3 лотков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Кнопки силовые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Блокнот на спирали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 xml:space="preserve">Папка на кольцах </w:t>
            </w:r>
            <w:r>
              <w:lastRenderedPageBreak/>
              <w:t>или с арочным механизмом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 с файлами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0,08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Нож канцелярский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Папка-конверт с кнопкой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Папка-конверт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Ручка гелиевая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Стержни для ручек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Накопитель вертикальный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0,8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Стержни для автокарандаша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0,04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990" w:type="dxa"/>
            <w:gridSpan w:val="9"/>
            <w:vAlign w:val="bottom"/>
          </w:tcPr>
          <w:p w:rsidR="00715380" w:rsidRDefault="00715380">
            <w:pPr>
              <w:pStyle w:val="ConsPlusNormal"/>
            </w:pPr>
            <w:r>
              <w:t>Итого предельная стоимость комплекта на год на должности категории "руководители", руководители, высшая группа (руководители учреждений), руководители, главная группа (заместители руководителя учреждения)</w:t>
            </w: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8,05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990" w:type="dxa"/>
            <w:gridSpan w:val="9"/>
            <w:vAlign w:val="bottom"/>
          </w:tcPr>
          <w:p w:rsidR="00715380" w:rsidRDefault="00715380">
            <w:pPr>
              <w:pStyle w:val="ConsPlusNormal"/>
            </w:pPr>
            <w:r>
              <w:t>Итого предельная стоимость комплекта должности категории "руководители", главная группа "специалисты", должности, не отнесенные к должностям муниципальной службы (специалисты, служащие учреждений)</w:t>
            </w: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7,7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Календари настенные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445" w:type="dxa"/>
            <w:gridSpan w:val="5"/>
          </w:tcPr>
          <w:p w:rsidR="00715380" w:rsidRDefault="00715380">
            <w:pPr>
              <w:pStyle w:val="ConsPlusNormal"/>
              <w:jc w:val="center"/>
            </w:pPr>
            <w:r>
              <w:t>по 1 на рабочий кабинет</w:t>
            </w: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Разделитель листов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 xml:space="preserve">Штампы </w:t>
            </w:r>
            <w:proofErr w:type="spellStart"/>
            <w:r>
              <w:t>самонаборные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Нить прошивная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bottom"/>
          </w:tcPr>
          <w:p w:rsidR="00715380" w:rsidRDefault="00715380">
            <w:pPr>
              <w:pStyle w:val="ConsPlusNormal"/>
              <w:jc w:val="center"/>
            </w:pPr>
            <w:r>
              <w:t>0,6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Игла канцелярская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0,01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Батарейки AAA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0,35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Батарейки AA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0,35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Чистящее средство для оргтехники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Пружины для переплета (при наличии переплетной машины)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proofErr w:type="spellStart"/>
            <w:r>
              <w:t>Термоэтикетка</w:t>
            </w:r>
            <w:proofErr w:type="spellEnd"/>
            <w:r>
              <w:t xml:space="preserve"> (рулон)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0,4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 xml:space="preserve">Красящая </w:t>
            </w:r>
            <w:proofErr w:type="spellStart"/>
            <w:r>
              <w:t>термо-лента</w:t>
            </w:r>
            <w:proofErr w:type="spellEnd"/>
            <w:r>
              <w:t xml:space="preserve"> (рулон)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Краска штемпельная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Бумага офисная A3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0,7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Бухгалтерские книги учета, регистрационные книги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Бумага для плоттера (при наличии плоттера)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Календари настенные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80" w:type="dxa"/>
          </w:tcPr>
          <w:p w:rsidR="00715380" w:rsidRDefault="00715380">
            <w:pPr>
              <w:pStyle w:val="ConsPlusNormal"/>
            </w:pPr>
            <w:r>
              <w:t>Разделитель листов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15380" w:rsidRDefault="00715380">
            <w:pPr>
              <w:pStyle w:val="ConsPlusNormal"/>
            </w:pPr>
          </w:p>
        </w:tc>
        <w:tc>
          <w:tcPr>
            <w:tcW w:w="1191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2,5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693" w:type="dxa"/>
            <w:gridSpan w:val="8"/>
            <w:vAlign w:val="center"/>
          </w:tcPr>
          <w:p w:rsidR="00715380" w:rsidRDefault="00715380">
            <w:pPr>
              <w:pStyle w:val="ConsPlusNormal"/>
            </w:pPr>
            <w:r>
              <w:t>Итого предельная стоимость комплекта для общих нужд из расчета на штатную численность до 30 единиц</w:t>
            </w:r>
          </w:p>
        </w:tc>
        <w:tc>
          <w:tcPr>
            <w:tcW w:w="1297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45,8</w:t>
            </w:r>
          </w:p>
        </w:tc>
      </w:tr>
    </w:tbl>
    <w:p w:rsidR="00715380" w:rsidRDefault="00715380">
      <w:pPr>
        <w:pStyle w:val="ConsPlusNormal"/>
        <w:jc w:val="right"/>
      </w:pPr>
      <w:r>
        <w:t>".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right"/>
        <w:outlineLvl w:val="0"/>
      </w:pPr>
      <w:r>
        <w:t>Приложение 2</w:t>
      </w:r>
    </w:p>
    <w:p w:rsidR="00715380" w:rsidRDefault="00715380">
      <w:pPr>
        <w:pStyle w:val="ConsPlusNormal"/>
        <w:jc w:val="right"/>
      </w:pPr>
      <w:r>
        <w:t>к распоряжению администрации</w:t>
      </w:r>
    </w:p>
    <w:p w:rsidR="00715380" w:rsidRDefault="00715380">
      <w:pPr>
        <w:pStyle w:val="ConsPlusNormal"/>
        <w:jc w:val="right"/>
      </w:pPr>
      <w:r>
        <w:t>Ханты-Мансийского района</w:t>
      </w:r>
    </w:p>
    <w:p w:rsidR="00715380" w:rsidRDefault="00715380">
      <w:pPr>
        <w:pStyle w:val="ConsPlusNormal"/>
        <w:jc w:val="right"/>
      </w:pPr>
      <w:r>
        <w:t>от 03.06.2016 N 494-р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right"/>
      </w:pPr>
      <w:r>
        <w:t>"Приложение 8</w:t>
      </w:r>
    </w:p>
    <w:p w:rsidR="00715380" w:rsidRDefault="00715380">
      <w:pPr>
        <w:pStyle w:val="ConsPlusNormal"/>
        <w:jc w:val="right"/>
      </w:pPr>
      <w:r>
        <w:t>к распоряжению администрации</w:t>
      </w:r>
    </w:p>
    <w:p w:rsidR="00715380" w:rsidRDefault="00715380">
      <w:pPr>
        <w:pStyle w:val="ConsPlusNormal"/>
        <w:jc w:val="right"/>
      </w:pPr>
      <w:r>
        <w:t>Ханты-Мансийского района</w:t>
      </w:r>
    </w:p>
    <w:p w:rsidR="00715380" w:rsidRDefault="00715380">
      <w:pPr>
        <w:pStyle w:val="ConsPlusNormal"/>
        <w:jc w:val="right"/>
      </w:pPr>
      <w:r>
        <w:t>от 10.09.2015 N 1191-р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Title"/>
        <w:jc w:val="center"/>
      </w:pPr>
      <w:bookmarkStart w:id="1" w:name="P805"/>
      <w:bookmarkEnd w:id="1"/>
      <w:r>
        <w:t>НОРМАТИВЫ</w:t>
      </w:r>
    </w:p>
    <w:p w:rsidR="00715380" w:rsidRDefault="00715380">
      <w:pPr>
        <w:pStyle w:val="ConsPlusTitle"/>
        <w:jc w:val="center"/>
      </w:pPr>
      <w:r>
        <w:t>НА ПРИОБРЕТЕНИЕ ИНЫХ ТОВАРОВ И УСЛУГ НА ОБЕСПЕЧЕНИЕ</w:t>
      </w:r>
    </w:p>
    <w:p w:rsidR="00715380" w:rsidRDefault="00715380">
      <w:pPr>
        <w:pStyle w:val="ConsPlusTitle"/>
        <w:jc w:val="center"/>
      </w:pPr>
      <w:r>
        <w:t>ФУНКЦИЙ АДМИНИСТРАЦИИ ХАНТЫ-МАНСИЙСКОГО РАЙОНА</w:t>
      </w:r>
    </w:p>
    <w:p w:rsidR="00715380" w:rsidRDefault="00715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1020"/>
        <w:gridCol w:w="907"/>
        <w:gridCol w:w="850"/>
        <w:gridCol w:w="900"/>
        <w:gridCol w:w="907"/>
        <w:gridCol w:w="1077"/>
        <w:gridCol w:w="850"/>
        <w:gridCol w:w="1247"/>
        <w:gridCol w:w="964"/>
      </w:tblGrid>
      <w:tr w:rsidR="00715380">
        <w:tc>
          <w:tcPr>
            <w:tcW w:w="624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5661" w:type="dxa"/>
            <w:gridSpan w:val="6"/>
          </w:tcPr>
          <w:p w:rsidR="00715380" w:rsidRDefault="00715380">
            <w:pPr>
              <w:pStyle w:val="ConsPlusNormal"/>
              <w:jc w:val="center"/>
            </w:pPr>
            <w:r>
              <w:t>Норматив на человека (количество)</w:t>
            </w:r>
          </w:p>
        </w:tc>
        <w:tc>
          <w:tcPr>
            <w:tcW w:w="850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Для общих нужд</w:t>
            </w:r>
          </w:p>
        </w:tc>
        <w:tc>
          <w:tcPr>
            <w:tcW w:w="1247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 xml:space="preserve">Срок полезного использования </w:t>
            </w:r>
            <w:r>
              <w:lastRenderedPageBreak/>
              <w:t>(основные средства)/периодичность приобретения (прочие закупки) (год)</w:t>
            </w:r>
          </w:p>
        </w:tc>
        <w:tc>
          <w:tcPr>
            <w:tcW w:w="964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 xml:space="preserve">Цена за единицу товаров, работ, </w:t>
            </w:r>
            <w:r>
              <w:lastRenderedPageBreak/>
              <w:t>услуг (тыс. руб.)</w:t>
            </w:r>
          </w:p>
        </w:tc>
      </w:tr>
      <w:tr w:rsidR="00715380">
        <w:tc>
          <w:tcPr>
            <w:tcW w:w="624" w:type="dxa"/>
            <w:vMerge/>
          </w:tcPr>
          <w:p w:rsidR="00715380" w:rsidRDefault="00715380"/>
        </w:tc>
        <w:tc>
          <w:tcPr>
            <w:tcW w:w="2268" w:type="dxa"/>
            <w:vMerge/>
          </w:tcPr>
          <w:p w:rsidR="00715380" w:rsidRDefault="00715380"/>
        </w:tc>
        <w:tc>
          <w:tcPr>
            <w:tcW w:w="1020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757" w:type="dxa"/>
            <w:gridSpan w:val="2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должности категории "руководители"</w:t>
            </w:r>
          </w:p>
        </w:tc>
        <w:tc>
          <w:tcPr>
            <w:tcW w:w="900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специалисты, ведуща</w:t>
            </w:r>
            <w:r>
              <w:lastRenderedPageBreak/>
              <w:t>я группа</w:t>
            </w:r>
          </w:p>
        </w:tc>
        <w:tc>
          <w:tcPr>
            <w:tcW w:w="907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 xml:space="preserve">специалисты, старшая </w:t>
            </w:r>
            <w:r>
              <w:lastRenderedPageBreak/>
              <w:t>группа</w:t>
            </w:r>
          </w:p>
        </w:tc>
        <w:tc>
          <w:tcPr>
            <w:tcW w:w="1077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должности, не отнесенн</w:t>
            </w:r>
            <w:r>
              <w:lastRenderedPageBreak/>
              <w:t>ые к должностям муниципальной службы</w:t>
            </w:r>
          </w:p>
        </w:tc>
        <w:tc>
          <w:tcPr>
            <w:tcW w:w="850" w:type="dxa"/>
            <w:vMerge/>
          </w:tcPr>
          <w:p w:rsidR="00715380" w:rsidRDefault="00715380"/>
        </w:tc>
        <w:tc>
          <w:tcPr>
            <w:tcW w:w="1247" w:type="dxa"/>
            <w:vMerge/>
          </w:tcPr>
          <w:p w:rsidR="00715380" w:rsidRDefault="00715380"/>
        </w:tc>
        <w:tc>
          <w:tcPr>
            <w:tcW w:w="964" w:type="dxa"/>
            <w:vMerge/>
          </w:tcPr>
          <w:p w:rsidR="00715380" w:rsidRDefault="00715380"/>
        </w:tc>
      </w:tr>
      <w:tr w:rsidR="00715380">
        <w:tc>
          <w:tcPr>
            <w:tcW w:w="624" w:type="dxa"/>
            <w:vMerge/>
          </w:tcPr>
          <w:p w:rsidR="00715380" w:rsidRDefault="00715380"/>
        </w:tc>
        <w:tc>
          <w:tcPr>
            <w:tcW w:w="2268" w:type="dxa"/>
            <w:vMerge/>
          </w:tcPr>
          <w:p w:rsidR="00715380" w:rsidRDefault="00715380"/>
        </w:tc>
        <w:tc>
          <w:tcPr>
            <w:tcW w:w="1020" w:type="dxa"/>
            <w:vMerge/>
          </w:tcPr>
          <w:p w:rsidR="00715380" w:rsidRDefault="00715380"/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r>
              <w:t>руководители, высшая группа</w:t>
            </w: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руководители, главная группа</w:t>
            </w:r>
          </w:p>
        </w:tc>
        <w:tc>
          <w:tcPr>
            <w:tcW w:w="900" w:type="dxa"/>
            <w:vMerge/>
          </w:tcPr>
          <w:p w:rsidR="00715380" w:rsidRDefault="00715380"/>
        </w:tc>
        <w:tc>
          <w:tcPr>
            <w:tcW w:w="907" w:type="dxa"/>
            <w:vMerge/>
          </w:tcPr>
          <w:p w:rsidR="00715380" w:rsidRDefault="00715380"/>
        </w:tc>
        <w:tc>
          <w:tcPr>
            <w:tcW w:w="1077" w:type="dxa"/>
            <w:vMerge/>
          </w:tcPr>
          <w:p w:rsidR="00715380" w:rsidRDefault="00715380"/>
        </w:tc>
        <w:tc>
          <w:tcPr>
            <w:tcW w:w="850" w:type="dxa"/>
            <w:vMerge/>
          </w:tcPr>
          <w:p w:rsidR="00715380" w:rsidRDefault="00715380"/>
        </w:tc>
        <w:tc>
          <w:tcPr>
            <w:tcW w:w="1247" w:type="dxa"/>
            <w:vMerge/>
          </w:tcPr>
          <w:p w:rsidR="00715380" w:rsidRDefault="00715380"/>
        </w:tc>
        <w:tc>
          <w:tcPr>
            <w:tcW w:w="964" w:type="dxa"/>
            <w:vMerge/>
          </w:tcPr>
          <w:p w:rsidR="00715380" w:rsidRDefault="00715380"/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715380" w:rsidRDefault="007153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 xml:space="preserve">Услуги подписки на периодические печатные издания (Новости </w:t>
            </w:r>
            <w:proofErr w:type="spellStart"/>
            <w:r>
              <w:t>Югры</w:t>
            </w:r>
            <w:proofErr w:type="spellEnd"/>
            <w:r>
              <w:t xml:space="preserve"> (нормативные документы)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Услуги подписки на периодические печатные издания (журнал "Муниципальная Россия")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3,2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Копировальный аппарат (отдел организационной и контрольной работы)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295</w:t>
            </w:r>
          </w:p>
        </w:tc>
      </w:tr>
      <w:tr w:rsidR="00715380">
        <w:tc>
          <w:tcPr>
            <w:tcW w:w="62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Принтер цветной A3 лазерный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140</w:t>
            </w:r>
          </w:p>
        </w:tc>
      </w:tr>
      <w:tr w:rsidR="00715380">
        <w:tc>
          <w:tcPr>
            <w:tcW w:w="62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Принтер цветной A4 лазерный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45</w:t>
            </w:r>
          </w:p>
        </w:tc>
      </w:tr>
      <w:tr w:rsidR="00715380">
        <w:tc>
          <w:tcPr>
            <w:tcW w:w="62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proofErr w:type="spellStart"/>
            <w:r>
              <w:t>Автоламинатор</w:t>
            </w:r>
            <w:proofErr w:type="spellEnd"/>
            <w:r>
              <w:t xml:space="preserve"> A3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45</w:t>
            </w:r>
          </w:p>
        </w:tc>
      </w:tr>
      <w:tr w:rsidR="00715380">
        <w:tc>
          <w:tcPr>
            <w:tcW w:w="62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Планшетный компьютер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50</w:t>
            </w:r>
          </w:p>
        </w:tc>
      </w:tr>
      <w:tr w:rsidR="00715380">
        <w:tc>
          <w:tcPr>
            <w:tcW w:w="62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Ноутбук (</w:t>
            </w:r>
            <w:proofErr w:type="spellStart"/>
            <w:r>
              <w:t>ультрабук</w:t>
            </w:r>
            <w:proofErr w:type="spellEnd"/>
            <w:r>
              <w:t xml:space="preserve">, </w:t>
            </w:r>
            <w:proofErr w:type="spellStart"/>
            <w:r>
              <w:t>нетбук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50</w:t>
            </w:r>
          </w:p>
        </w:tc>
      </w:tr>
      <w:tr w:rsidR="00715380">
        <w:tc>
          <w:tcPr>
            <w:tcW w:w="62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Сервер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500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r>
              <w:t>Внешний жесткий диск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proofErr w:type="spellStart"/>
            <w:r>
              <w:t>Флэш-карта</w:t>
            </w:r>
            <w:proofErr w:type="spellEnd"/>
            <w:r>
              <w:t xml:space="preserve"> 32 </w:t>
            </w:r>
            <w:proofErr w:type="spellStart"/>
            <w:r>
              <w:t>Gb</w:t>
            </w:r>
            <w:proofErr w:type="spellEnd"/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0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vAlign w:val="center"/>
          </w:tcPr>
          <w:p w:rsidR="00715380" w:rsidRDefault="00715380">
            <w:pPr>
              <w:pStyle w:val="ConsPlusNormal"/>
            </w:pPr>
            <w:proofErr w:type="spellStart"/>
            <w:r>
              <w:t>Флэш-карта</w:t>
            </w:r>
            <w:proofErr w:type="spellEnd"/>
            <w:r>
              <w:t xml:space="preserve"> ЭП (электронная подпись) 8 </w:t>
            </w:r>
            <w:proofErr w:type="spellStart"/>
            <w:r>
              <w:t>Gb</w:t>
            </w:r>
            <w:proofErr w:type="spellEnd"/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Уничтожитель бумаги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20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Конверт немаркированный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0,007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Конверт маркированный "А"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0,021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"10 рублей"</w:t>
            </w: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"5 рублей"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"3 рубля"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"2 рубля"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"1 рубль 50 копеек"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"1 рубль"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"50 копеек"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"30 копеек"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Марки номиналом "10 копеек"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</w:pP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Телевизор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50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Флагшток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20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Вода 0,5 л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бут.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0,02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Вода 0,5 л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бут.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0,02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Вода 18,9 л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бут.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0,25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Поздравительные открытки главы администрации района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Приветственный адрес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Папка для приветственного адреса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0,7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Рамки для грамот, благодарственных писем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0,13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Папка с надписью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0,7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Картонный скоросшиватель "Личное дело"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Журнал регистрации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0,65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Картонные папки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0,05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A3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Короб архивный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Бумага офисная A3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Бумага белая A3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0,8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Бумага белая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Бумага белая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Фотобумага </w:t>
            </w:r>
            <w:proofErr w:type="spellStart"/>
            <w:r>
              <w:t>EPSon</w:t>
            </w:r>
            <w:proofErr w:type="spellEnd"/>
            <w:r>
              <w:t xml:space="preserve"> C13SO42538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0,9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Фотобумага </w:t>
            </w:r>
            <w:proofErr w:type="spellStart"/>
            <w:r>
              <w:t>EPSon</w:t>
            </w:r>
            <w:proofErr w:type="spellEnd"/>
            <w:r>
              <w:t xml:space="preserve"> C13SO41316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1,5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Книга регистрации корреспонденции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Чистящее средство для оргтехники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0,1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0,2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A3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A4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A5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>Металлические пружины для переплета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proofErr w:type="spellStart"/>
            <w:r>
              <w:t>Термоэтикетка</w:t>
            </w:r>
            <w:proofErr w:type="spellEnd"/>
            <w:r>
              <w:t xml:space="preserve"> (рулон)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0,4</w:t>
            </w:r>
          </w:p>
        </w:tc>
      </w:tr>
      <w:tr w:rsidR="00715380">
        <w:tc>
          <w:tcPr>
            <w:tcW w:w="624" w:type="dxa"/>
          </w:tcPr>
          <w:p w:rsidR="00715380" w:rsidRDefault="0071538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</w:tcPr>
          <w:p w:rsidR="00715380" w:rsidRDefault="00715380">
            <w:pPr>
              <w:pStyle w:val="ConsPlusNormal"/>
            </w:pPr>
            <w:r>
              <w:t xml:space="preserve">Красящая </w:t>
            </w:r>
            <w:proofErr w:type="spellStart"/>
            <w:r>
              <w:t>термо-лента</w:t>
            </w:r>
            <w:proofErr w:type="spellEnd"/>
            <w:r>
              <w:t xml:space="preserve"> (рулон)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90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7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850" w:type="dxa"/>
          </w:tcPr>
          <w:p w:rsidR="00715380" w:rsidRDefault="0071538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</w:t>
            </w:r>
          </w:p>
        </w:tc>
      </w:tr>
    </w:tbl>
    <w:p w:rsidR="00715380" w:rsidRDefault="00715380">
      <w:pPr>
        <w:sectPr w:rsidR="007153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ind w:firstLine="540"/>
        <w:jc w:val="both"/>
      </w:pPr>
      <w:r>
        <w:t>Примечание: при расчете нормативных затрат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заказчиков.".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right"/>
        <w:outlineLvl w:val="0"/>
      </w:pPr>
      <w:r>
        <w:t>Приложение 3</w:t>
      </w:r>
    </w:p>
    <w:p w:rsidR="00715380" w:rsidRDefault="00715380">
      <w:pPr>
        <w:pStyle w:val="ConsPlusNormal"/>
        <w:jc w:val="right"/>
      </w:pPr>
      <w:r>
        <w:t>к распоряжению администрации</w:t>
      </w:r>
    </w:p>
    <w:p w:rsidR="00715380" w:rsidRDefault="00715380">
      <w:pPr>
        <w:pStyle w:val="ConsPlusNormal"/>
        <w:jc w:val="right"/>
      </w:pPr>
      <w:r>
        <w:t>Ханты-Мансийского района</w:t>
      </w:r>
    </w:p>
    <w:p w:rsidR="00715380" w:rsidRDefault="00715380">
      <w:pPr>
        <w:pStyle w:val="ConsPlusNormal"/>
        <w:jc w:val="right"/>
      </w:pPr>
      <w:r>
        <w:t>от 03.06.2016 N 494-р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right"/>
      </w:pPr>
      <w:r>
        <w:t>"Приложение 20</w:t>
      </w:r>
    </w:p>
    <w:p w:rsidR="00715380" w:rsidRDefault="00715380">
      <w:pPr>
        <w:pStyle w:val="ConsPlusNormal"/>
        <w:jc w:val="right"/>
      </w:pPr>
      <w:r>
        <w:t>к распоряжению администрации</w:t>
      </w:r>
    </w:p>
    <w:p w:rsidR="00715380" w:rsidRDefault="00715380">
      <w:pPr>
        <w:pStyle w:val="ConsPlusNormal"/>
        <w:jc w:val="right"/>
      </w:pPr>
      <w:r>
        <w:t>Ханты-Мансийского района</w:t>
      </w:r>
    </w:p>
    <w:p w:rsidR="00715380" w:rsidRDefault="00715380">
      <w:pPr>
        <w:pStyle w:val="ConsPlusNormal"/>
        <w:jc w:val="right"/>
      </w:pPr>
      <w:r>
        <w:t>от 10.09.2015 N 1191-р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Title"/>
        <w:jc w:val="center"/>
      </w:pPr>
      <w:bookmarkStart w:id="2" w:name="P1499"/>
      <w:bookmarkEnd w:id="2"/>
      <w:r>
        <w:t>НОРМАТИВЫ</w:t>
      </w:r>
    </w:p>
    <w:p w:rsidR="00715380" w:rsidRDefault="00715380">
      <w:pPr>
        <w:pStyle w:val="ConsPlusTitle"/>
        <w:jc w:val="center"/>
      </w:pPr>
      <w:r>
        <w:t>НА ПРИОБРЕТЕНИЕ ИНЫХ ТОВАРОВ И УСЛУГ НА ОБЕСПЕЧЕНИЕ ФУНКЦИЙ</w:t>
      </w:r>
    </w:p>
    <w:p w:rsidR="00715380" w:rsidRDefault="00715380">
      <w:pPr>
        <w:pStyle w:val="ConsPlusTitle"/>
        <w:jc w:val="center"/>
      </w:pPr>
      <w:r>
        <w:t>КОМИТЕТА ПО ФИНАНСАМ АДМИНИСТРАЦИИ ХАНТЫ-МАНСИЙСКОГО РАЙОНА</w:t>
      </w:r>
    </w:p>
    <w:p w:rsidR="00715380" w:rsidRDefault="00715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64"/>
        <w:gridCol w:w="1247"/>
        <w:gridCol w:w="1020"/>
        <w:gridCol w:w="1020"/>
        <w:gridCol w:w="1020"/>
        <w:gridCol w:w="1304"/>
        <w:gridCol w:w="964"/>
      </w:tblGrid>
      <w:tr w:rsidR="00715380">
        <w:tc>
          <w:tcPr>
            <w:tcW w:w="567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5271" w:type="dxa"/>
            <w:gridSpan w:val="5"/>
          </w:tcPr>
          <w:p w:rsidR="00715380" w:rsidRDefault="00715380">
            <w:pPr>
              <w:pStyle w:val="ConsPlusNormal"/>
              <w:jc w:val="center"/>
            </w:pPr>
            <w:r>
              <w:t>Норма по категориям должностей (количество)</w:t>
            </w:r>
          </w:p>
        </w:tc>
        <w:tc>
          <w:tcPr>
            <w:tcW w:w="1304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t xml:space="preserve">Срок полезного использования (основные средства)/периодичность приобретения (прочие </w:t>
            </w:r>
            <w:r>
              <w:lastRenderedPageBreak/>
              <w:t>закупки) (год)</w:t>
            </w:r>
          </w:p>
        </w:tc>
        <w:tc>
          <w:tcPr>
            <w:tcW w:w="964" w:type="dxa"/>
            <w:vMerge w:val="restart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Цена за единицу товаров, работ, услуг (тыс. руб.)</w:t>
            </w:r>
          </w:p>
        </w:tc>
      </w:tr>
      <w:tr w:rsidR="00715380">
        <w:tc>
          <w:tcPr>
            <w:tcW w:w="567" w:type="dxa"/>
            <w:vMerge/>
          </w:tcPr>
          <w:p w:rsidR="00715380" w:rsidRDefault="00715380"/>
        </w:tc>
        <w:tc>
          <w:tcPr>
            <w:tcW w:w="2098" w:type="dxa"/>
            <w:vMerge/>
          </w:tcPr>
          <w:p w:rsidR="00715380" w:rsidRDefault="00715380"/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должности категории "руководители" - руководитель (заместитель руководите</w:t>
            </w:r>
            <w:r>
              <w:lastRenderedPageBreak/>
              <w:t>ля) структурного подразделения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должности категории "специалисты"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должности, не отнесенные к должностям муниципальной службы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на нужды комитета</w:t>
            </w:r>
          </w:p>
        </w:tc>
        <w:tc>
          <w:tcPr>
            <w:tcW w:w="1304" w:type="dxa"/>
            <w:vMerge/>
          </w:tcPr>
          <w:p w:rsidR="00715380" w:rsidRDefault="00715380"/>
        </w:tc>
        <w:tc>
          <w:tcPr>
            <w:tcW w:w="964" w:type="dxa"/>
            <w:vMerge/>
          </w:tcPr>
          <w:p w:rsidR="00715380" w:rsidRDefault="00715380"/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Ноутбук для служебных командировок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50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Планшетный компьютер для служебных командировок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30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Цветной лазерный принтер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60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Сканер двухсторонний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Коммутатор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11</w:t>
            </w:r>
          </w:p>
          <w:p w:rsidR="00715380" w:rsidRDefault="00715380">
            <w:pPr>
              <w:pStyle w:val="ConsPlusNormal"/>
              <w:jc w:val="center"/>
            </w:pPr>
            <w:r>
              <w:t>(1 на кабинет, где более 1 сотрудника)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1,2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Системный блок для защищенного документооборота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50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Жесткий диск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6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proofErr w:type="spellStart"/>
            <w:r>
              <w:t>Флэш-карта</w:t>
            </w:r>
            <w:proofErr w:type="spellEnd"/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0,6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Картридж Q2612A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3,8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Картридж СЕ 278А (N 78)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4,7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Картридж MLT-D103L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Копи-картридж XEROX WC 5016/5020/B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6,5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Тонер-картридж XEROX WC 5016/5020/B</w:t>
            </w:r>
          </w:p>
          <w:p w:rsidR="00715380" w:rsidRDefault="00715380">
            <w:pPr>
              <w:pStyle w:val="ConsPlusNormal"/>
            </w:pPr>
            <w:r>
              <w:t xml:space="preserve">(2 шт. в </w:t>
            </w:r>
            <w:proofErr w:type="spellStart"/>
            <w:r>
              <w:t>уп</w:t>
            </w:r>
            <w:proofErr w:type="spellEnd"/>
            <w:r>
              <w:t>.)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1,9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Тонер-картридж </w:t>
            </w:r>
            <w:proofErr w:type="spellStart"/>
            <w:r>
              <w:t>Oki</w:t>
            </w:r>
            <w:proofErr w:type="spellEnd"/>
            <w:r>
              <w:t xml:space="preserve"> C9655 22.5K (</w:t>
            </w:r>
            <w:proofErr w:type="spellStart"/>
            <w:r>
              <w:t>black</w:t>
            </w:r>
            <w:proofErr w:type="spellEnd"/>
            <w:r>
              <w:t>) (Черный) (Повышенной емкости)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10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Тонер-картридж </w:t>
            </w:r>
            <w:proofErr w:type="spellStart"/>
            <w:r>
              <w:t>Oki</w:t>
            </w:r>
            <w:proofErr w:type="spellEnd"/>
            <w:r>
              <w:t xml:space="preserve"> C9655 22K (</w:t>
            </w:r>
            <w:proofErr w:type="spellStart"/>
            <w:r>
              <w:t>cyan</w:t>
            </w:r>
            <w:proofErr w:type="spellEnd"/>
            <w:r>
              <w:t>) (синий) (повышенной емкости) - 16500,00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25,5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Тонер-картридж </w:t>
            </w:r>
            <w:proofErr w:type="spellStart"/>
            <w:r>
              <w:t>Oki</w:t>
            </w:r>
            <w:proofErr w:type="spellEnd"/>
            <w:r>
              <w:t xml:space="preserve"> C9655 22K (</w:t>
            </w:r>
            <w:proofErr w:type="spellStart"/>
            <w:r>
              <w:t>yellow</w:t>
            </w:r>
            <w:proofErr w:type="spellEnd"/>
            <w:r>
              <w:t xml:space="preserve">) (желтый) (повышенной </w:t>
            </w:r>
            <w:r>
              <w:lastRenderedPageBreak/>
              <w:t>емкости) - 16500,00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25,5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Тонер-картридж </w:t>
            </w:r>
            <w:proofErr w:type="spellStart"/>
            <w:r>
              <w:t>Oki</w:t>
            </w:r>
            <w:proofErr w:type="spellEnd"/>
            <w:r>
              <w:t xml:space="preserve"> C9655 22K (</w:t>
            </w:r>
            <w:proofErr w:type="spellStart"/>
            <w:r>
              <w:t>magenta</w:t>
            </w:r>
            <w:proofErr w:type="spellEnd"/>
            <w:r>
              <w:t>) (пурпурный) (повышенной емкости) - 16500,00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25,5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Барабан </w:t>
            </w:r>
            <w:proofErr w:type="spellStart"/>
            <w:r>
              <w:t>Oki</w:t>
            </w:r>
            <w:proofErr w:type="spellEnd"/>
            <w:r>
              <w:t xml:space="preserve"> C9600/9650/9800/9850 30K (</w:t>
            </w:r>
            <w:proofErr w:type="spellStart"/>
            <w:r>
              <w:t>black</w:t>
            </w:r>
            <w:proofErr w:type="spellEnd"/>
            <w:r>
              <w:t>) (черный)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10,1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Барабан </w:t>
            </w:r>
            <w:proofErr w:type="spellStart"/>
            <w:r>
              <w:t>Oki</w:t>
            </w:r>
            <w:proofErr w:type="spellEnd"/>
            <w:r>
              <w:t xml:space="preserve"> C9600/9650/9800/9850 30K (</w:t>
            </w:r>
            <w:proofErr w:type="spellStart"/>
            <w:r>
              <w:t>cyan</w:t>
            </w:r>
            <w:proofErr w:type="spellEnd"/>
            <w:r>
              <w:t>) (синий)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10,1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Барабан </w:t>
            </w:r>
            <w:proofErr w:type="spellStart"/>
            <w:r>
              <w:t>Oki</w:t>
            </w:r>
            <w:proofErr w:type="spellEnd"/>
            <w:r>
              <w:t xml:space="preserve"> C9600/9650/9800/9850 30K (</w:t>
            </w:r>
            <w:proofErr w:type="spellStart"/>
            <w:r>
              <w:t>yellow</w:t>
            </w:r>
            <w:proofErr w:type="spellEnd"/>
            <w:r>
              <w:t>) (желтый)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10,1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 xml:space="preserve">Барабан </w:t>
            </w:r>
            <w:proofErr w:type="spellStart"/>
            <w:r>
              <w:t>Oki</w:t>
            </w:r>
            <w:proofErr w:type="spellEnd"/>
            <w:r>
              <w:t xml:space="preserve"> C9600/9650/9800/9850 30K (</w:t>
            </w:r>
            <w:proofErr w:type="spellStart"/>
            <w:r>
              <w:t>magenta</w:t>
            </w:r>
            <w:proofErr w:type="spellEnd"/>
            <w:r>
              <w:t>) (пурпурный)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10,1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Чайная пара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0,25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Набор стаканов (6 шт.)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0,35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Видеокамера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15380" w:rsidRDefault="00715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5380" w:rsidRDefault="00715380">
            <w:pPr>
              <w:pStyle w:val="ConsPlusNormal"/>
              <w:jc w:val="center"/>
            </w:pPr>
            <w:r>
              <w:t>15</w:t>
            </w:r>
          </w:p>
        </w:tc>
      </w:tr>
      <w:tr w:rsidR="00715380">
        <w:tc>
          <w:tcPr>
            <w:tcW w:w="567" w:type="dxa"/>
          </w:tcPr>
          <w:p w:rsidR="00715380" w:rsidRDefault="007153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98" w:type="dxa"/>
          </w:tcPr>
          <w:p w:rsidR="00715380" w:rsidRDefault="00715380">
            <w:pPr>
              <w:pStyle w:val="ConsPlusNormal"/>
            </w:pPr>
            <w:r>
              <w:t>Диктофон</w:t>
            </w:r>
          </w:p>
        </w:tc>
        <w:tc>
          <w:tcPr>
            <w:tcW w:w="96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715380" w:rsidRDefault="00715380">
            <w:pPr>
              <w:pStyle w:val="ConsPlusNormal"/>
              <w:jc w:val="center"/>
            </w:pPr>
            <w:r>
              <w:t>5</w:t>
            </w:r>
          </w:p>
        </w:tc>
      </w:tr>
    </w:tbl>
    <w:p w:rsidR="00715380" w:rsidRDefault="00715380">
      <w:pPr>
        <w:pStyle w:val="ConsPlusNormal"/>
        <w:jc w:val="right"/>
      </w:pPr>
      <w:r>
        <w:lastRenderedPageBreak/>
        <w:t>".</w:t>
      </w: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jc w:val="both"/>
      </w:pPr>
    </w:p>
    <w:p w:rsidR="00715380" w:rsidRDefault="00715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413" w:rsidRDefault="005A5413"/>
    <w:sectPr w:rsidR="005A5413" w:rsidSect="009558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380"/>
    <w:rsid w:val="000D17C6"/>
    <w:rsid w:val="001F5884"/>
    <w:rsid w:val="005A5413"/>
    <w:rsid w:val="00715380"/>
    <w:rsid w:val="008731D8"/>
    <w:rsid w:val="008E512D"/>
    <w:rsid w:val="009879F0"/>
    <w:rsid w:val="00D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5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53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4BBEEC1191B88124BAD010347BE528A6DB6316CD7BB5DCEAA4CC361BD1561D97CD7C98F29A405FAA3153F1DD132B77CE8DF5B46E95A5D4098ADE8J5x0F" TargetMode="External"/><Relationship Id="rId13" Type="http://schemas.openxmlformats.org/officeDocument/2006/relationships/hyperlink" Target="consultantplus://offline/ref=67D4BBEEC1191B88124BB30C152BE95D8D60EF386BD0B40A90FD4A943EED13348B3C8990CE6AB704F8BF143B1BJDx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D4BBEEC1191B88124BAD010347BE528A6DB6316CD7BB5DCEAA4CC361BD1561D97CD7C98F29A405FAA012391AD132B77CE8DF5B46E95A5D4098ADE8J5x0F" TargetMode="External"/><Relationship Id="rId12" Type="http://schemas.openxmlformats.org/officeDocument/2006/relationships/hyperlink" Target="consultantplus://offline/ref=67D4BBEEC1191B88124BB30C152BE95D8D60EF386BD0B40A90FD4A943EED13348B3C8990CE6AB704F8BF143B1BJDx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4BBEEC1191B88124BAD010347BE528A6DB6316CD7BB5DCEAA4CC361BD1561D97CD7C98F29A405FAA1123E10D132B77CE8DF5B46E95A5D4098ADE8J5x0F" TargetMode="External"/><Relationship Id="rId11" Type="http://schemas.openxmlformats.org/officeDocument/2006/relationships/hyperlink" Target="consultantplus://offline/ref=67D4BBEEC1191B88124BAD010347BE528A6DB6316CD7BB5DCEAA4CC361BD1561D97CD7C98F29A405FAA510381DD132B77CE8DF5B46E95A5D4098ADE8J5x0F" TargetMode="External"/><Relationship Id="rId5" Type="http://schemas.openxmlformats.org/officeDocument/2006/relationships/hyperlink" Target="consultantplus://offline/ref=67D4BBEEC1191B88124BAD010347BE528A6DB6316CD7BB5DCEAA4CC361BD1561D97CD7C99D29FC09F8A6083B1BC464E63AJBx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D4BBEEC1191B88124BAD010347BE528A6DB6316CD7BB5DCEAA4CC361BD1561D97CD7C98F29A405FAA5143D18D132B77CE8DF5B46E95A5D4098ADE8J5x0F" TargetMode="External"/><Relationship Id="rId4" Type="http://schemas.openxmlformats.org/officeDocument/2006/relationships/hyperlink" Target="consultantplus://offline/ref=67D4BBEEC1191B88124BAD010347BE528A6DB6316CD7BE5FCAA14CC361BD1561D97CD7C99D29FC09F8A6083B1BC464E63AJBxDF" TargetMode="External"/><Relationship Id="rId9" Type="http://schemas.openxmlformats.org/officeDocument/2006/relationships/hyperlink" Target="consultantplus://offline/ref=67D4BBEEC1191B88124BAD010347BE528A6DB6316CD7BB5DCEAA4CC361BD1561D97CD7C98F29A405FAA510381DD132B77CE8DF5B46E95A5D4098ADE8J5x0F" TargetMode="External"/><Relationship Id="rId14" Type="http://schemas.openxmlformats.org/officeDocument/2006/relationships/hyperlink" Target="consultantplus://offline/ref=67D4BBEEC1191B88124BB30C152BE95D8D60EF386BD0B40A90FD4A943EED13348B3C8990CE6AB704F8BF143B1BJD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2579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 О.В.</dc:creator>
  <cp:lastModifiedBy>Лисняк О.В.</cp:lastModifiedBy>
  <cp:revision>4</cp:revision>
  <dcterms:created xsi:type="dcterms:W3CDTF">2020-02-27T05:49:00Z</dcterms:created>
  <dcterms:modified xsi:type="dcterms:W3CDTF">2020-02-27T06:05:00Z</dcterms:modified>
</cp:coreProperties>
</file>