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66D" w:rsidRDefault="0006266D" w:rsidP="0006266D">
      <w:pPr>
        <w:jc w:val="center"/>
        <w:rPr>
          <w:sz w:val="28"/>
          <w:szCs w:val="28"/>
        </w:rPr>
      </w:pPr>
      <w:r w:rsidRPr="005D6BD6">
        <w:rPr>
          <w:noProof/>
          <w:sz w:val="28"/>
          <w:szCs w:val="28"/>
        </w:rPr>
        <w:drawing>
          <wp:anchor distT="0" distB="0" distL="114300" distR="114300" simplePos="0" relativeHeight="251659264" behindDoc="0" locked="0" layoutInCell="1" allowOverlap="1" wp14:anchorId="68A5A735" wp14:editId="360C8CB9">
            <wp:simplePos x="0" y="0"/>
            <wp:positionH relativeFrom="column">
              <wp:posOffset>2633165</wp:posOffset>
            </wp:positionH>
            <wp:positionV relativeFrom="paragraph">
              <wp:posOffset>-491414</wp:posOffset>
            </wp:positionV>
            <wp:extent cx="657860" cy="800100"/>
            <wp:effectExtent l="0" t="0" r="8890" b="0"/>
            <wp:wrapNone/>
            <wp:docPr id="3" name="Рисунок 3"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06266D" w:rsidRPr="005D6BD6" w:rsidRDefault="0006266D" w:rsidP="0006266D">
      <w:pPr>
        <w:jc w:val="center"/>
        <w:rPr>
          <w:sz w:val="28"/>
          <w:szCs w:val="28"/>
        </w:rPr>
      </w:pPr>
    </w:p>
    <w:p w:rsidR="0006266D" w:rsidRPr="005D6BD6" w:rsidRDefault="0006266D" w:rsidP="0006266D">
      <w:pPr>
        <w:pStyle w:val="a3"/>
        <w:jc w:val="center"/>
        <w:rPr>
          <w:szCs w:val="28"/>
        </w:rPr>
      </w:pPr>
      <w:r w:rsidRPr="005D6BD6">
        <w:rPr>
          <w:szCs w:val="28"/>
        </w:rPr>
        <w:t>МУНИЦИПАЛЬНОЕ ОБРАЗОВАНИЕ</w:t>
      </w:r>
    </w:p>
    <w:p w:rsidR="0006266D" w:rsidRPr="005D6BD6" w:rsidRDefault="0006266D" w:rsidP="0006266D">
      <w:pPr>
        <w:pStyle w:val="a3"/>
        <w:jc w:val="center"/>
        <w:rPr>
          <w:szCs w:val="28"/>
        </w:rPr>
      </w:pPr>
      <w:r w:rsidRPr="005D6BD6">
        <w:rPr>
          <w:szCs w:val="28"/>
        </w:rPr>
        <w:t>ХАНТЫ-МАНСИЙСКИЙ РАЙОН</w:t>
      </w:r>
    </w:p>
    <w:p w:rsidR="0006266D" w:rsidRPr="005D6BD6" w:rsidRDefault="0006266D" w:rsidP="0006266D">
      <w:pPr>
        <w:pStyle w:val="a3"/>
        <w:jc w:val="center"/>
        <w:rPr>
          <w:szCs w:val="28"/>
        </w:rPr>
      </w:pPr>
      <w:r w:rsidRPr="005D6BD6">
        <w:rPr>
          <w:szCs w:val="28"/>
        </w:rPr>
        <w:t>Ханты-Мансийский автономный округ – Югра</w:t>
      </w:r>
    </w:p>
    <w:p w:rsidR="0006266D" w:rsidRPr="005D6BD6" w:rsidRDefault="0006266D" w:rsidP="0006266D">
      <w:pPr>
        <w:pStyle w:val="a3"/>
        <w:jc w:val="center"/>
        <w:rPr>
          <w:szCs w:val="28"/>
        </w:rPr>
      </w:pPr>
    </w:p>
    <w:p w:rsidR="0006266D" w:rsidRPr="005D6BD6" w:rsidRDefault="0006266D" w:rsidP="0006266D">
      <w:pPr>
        <w:pStyle w:val="a3"/>
        <w:jc w:val="center"/>
        <w:rPr>
          <w:b/>
          <w:szCs w:val="28"/>
        </w:rPr>
      </w:pPr>
      <w:r w:rsidRPr="005D6BD6">
        <w:rPr>
          <w:b/>
          <w:szCs w:val="28"/>
        </w:rPr>
        <w:t>АДМИНИСТРАЦИЯ ХАНТЫ-МАНСИЙСКОГО РАЙОНА</w:t>
      </w:r>
    </w:p>
    <w:p w:rsidR="0006266D" w:rsidRPr="005D6BD6" w:rsidRDefault="0006266D" w:rsidP="0006266D">
      <w:pPr>
        <w:pStyle w:val="a3"/>
        <w:jc w:val="center"/>
        <w:rPr>
          <w:b/>
          <w:szCs w:val="28"/>
        </w:rPr>
      </w:pPr>
    </w:p>
    <w:p w:rsidR="0006266D" w:rsidRPr="005D6BD6" w:rsidRDefault="0006266D" w:rsidP="0006266D">
      <w:pPr>
        <w:pStyle w:val="a3"/>
        <w:jc w:val="center"/>
        <w:rPr>
          <w:b/>
          <w:szCs w:val="28"/>
        </w:rPr>
      </w:pPr>
      <w:r>
        <w:rPr>
          <w:b/>
          <w:szCs w:val="28"/>
        </w:rPr>
        <w:t>П О С Т А Н О В Л</w:t>
      </w:r>
      <w:r w:rsidRPr="005D6BD6">
        <w:rPr>
          <w:b/>
          <w:szCs w:val="28"/>
        </w:rPr>
        <w:t xml:space="preserve"> Е Н И Е</w:t>
      </w:r>
    </w:p>
    <w:p w:rsidR="0006266D" w:rsidRPr="005D6BD6" w:rsidRDefault="0006266D" w:rsidP="0006266D">
      <w:pPr>
        <w:pStyle w:val="a3"/>
        <w:jc w:val="center"/>
        <w:rPr>
          <w:szCs w:val="28"/>
        </w:rPr>
      </w:pPr>
    </w:p>
    <w:p w:rsidR="0006266D" w:rsidRPr="005D6BD6" w:rsidRDefault="0006266D" w:rsidP="0006266D">
      <w:pPr>
        <w:pStyle w:val="a3"/>
        <w:rPr>
          <w:szCs w:val="28"/>
        </w:rPr>
      </w:pPr>
      <w:r>
        <w:rPr>
          <w:szCs w:val="28"/>
        </w:rPr>
        <w:t xml:space="preserve">от 21.12.2017                                                       </w:t>
      </w:r>
      <w:r w:rsidRPr="005D6BD6">
        <w:rPr>
          <w:szCs w:val="28"/>
        </w:rPr>
        <w:t xml:space="preserve">           </w:t>
      </w:r>
      <w:r>
        <w:rPr>
          <w:szCs w:val="28"/>
        </w:rPr>
        <w:t xml:space="preserve">                              № 373</w:t>
      </w:r>
    </w:p>
    <w:p w:rsidR="0006266D" w:rsidRPr="00094103" w:rsidRDefault="0006266D" w:rsidP="0006266D">
      <w:pPr>
        <w:pStyle w:val="a3"/>
        <w:rPr>
          <w:i/>
          <w:sz w:val="24"/>
          <w:szCs w:val="24"/>
        </w:rPr>
      </w:pPr>
      <w:r w:rsidRPr="00094103">
        <w:rPr>
          <w:i/>
          <w:sz w:val="24"/>
          <w:szCs w:val="24"/>
        </w:rPr>
        <w:t>г. Ханты-Мансийск</w:t>
      </w:r>
    </w:p>
    <w:p w:rsidR="0006266D" w:rsidRDefault="0006266D" w:rsidP="0006266D">
      <w:pPr>
        <w:rPr>
          <w:sz w:val="28"/>
          <w:szCs w:val="28"/>
        </w:rPr>
      </w:pPr>
    </w:p>
    <w:p w:rsidR="0006266D" w:rsidRPr="00111F5D" w:rsidRDefault="0006266D" w:rsidP="0006266D">
      <w:pPr>
        <w:rPr>
          <w:sz w:val="28"/>
          <w:szCs w:val="28"/>
        </w:rPr>
      </w:pPr>
    </w:p>
    <w:p w:rsidR="0006266D" w:rsidRDefault="0006266D" w:rsidP="0006266D">
      <w:pPr>
        <w:pStyle w:val="a3"/>
        <w:jc w:val="both"/>
        <w:rPr>
          <w:szCs w:val="28"/>
        </w:rPr>
      </w:pPr>
      <w:r>
        <w:rPr>
          <w:szCs w:val="28"/>
        </w:rPr>
        <w:t xml:space="preserve">Об установлении порядка </w:t>
      </w:r>
    </w:p>
    <w:p w:rsidR="0006266D" w:rsidRDefault="0006266D" w:rsidP="0006266D">
      <w:pPr>
        <w:pStyle w:val="a3"/>
        <w:jc w:val="both"/>
        <w:rPr>
          <w:szCs w:val="28"/>
        </w:rPr>
      </w:pPr>
      <w:r>
        <w:rPr>
          <w:szCs w:val="28"/>
        </w:rPr>
        <w:t xml:space="preserve">формирования </w:t>
      </w:r>
      <w:r w:rsidRPr="00A474A9">
        <w:rPr>
          <w:szCs w:val="28"/>
        </w:rPr>
        <w:t xml:space="preserve">муниципального </w:t>
      </w:r>
    </w:p>
    <w:p w:rsidR="0006266D" w:rsidRDefault="0006266D" w:rsidP="0006266D">
      <w:pPr>
        <w:pStyle w:val="a3"/>
        <w:jc w:val="both"/>
        <w:rPr>
          <w:szCs w:val="28"/>
        </w:rPr>
      </w:pPr>
      <w:r w:rsidRPr="00A474A9">
        <w:rPr>
          <w:szCs w:val="28"/>
        </w:rPr>
        <w:t xml:space="preserve">задания и финансового обеспечения </w:t>
      </w:r>
    </w:p>
    <w:p w:rsidR="0006266D" w:rsidRDefault="0006266D" w:rsidP="0006266D">
      <w:pPr>
        <w:pStyle w:val="a3"/>
        <w:jc w:val="both"/>
        <w:rPr>
          <w:szCs w:val="28"/>
        </w:rPr>
      </w:pPr>
      <w:r w:rsidRPr="00A474A9">
        <w:rPr>
          <w:szCs w:val="28"/>
        </w:rPr>
        <w:t xml:space="preserve">выполнения муниципального задания </w:t>
      </w:r>
    </w:p>
    <w:p w:rsidR="0006266D" w:rsidRDefault="0006266D" w:rsidP="0006266D">
      <w:pPr>
        <w:pStyle w:val="a3"/>
        <w:jc w:val="both"/>
        <w:rPr>
          <w:szCs w:val="28"/>
        </w:rPr>
      </w:pPr>
      <w:r w:rsidRPr="00A474A9">
        <w:rPr>
          <w:szCs w:val="28"/>
        </w:rPr>
        <w:t>в отношении</w:t>
      </w:r>
      <w:r>
        <w:rPr>
          <w:szCs w:val="28"/>
        </w:rPr>
        <w:t xml:space="preserve"> </w:t>
      </w:r>
      <w:r w:rsidRPr="00A474A9">
        <w:rPr>
          <w:szCs w:val="28"/>
        </w:rPr>
        <w:t xml:space="preserve">муниципальных </w:t>
      </w:r>
    </w:p>
    <w:p w:rsidR="0006266D" w:rsidRDefault="0006266D" w:rsidP="0006266D">
      <w:pPr>
        <w:pStyle w:val="a3"/>
        <w:jc w:val="both"/>
        <w:rPr>
          <w:szCs w:val="28"/>
        </w:rPr>
      </w:pPr>
      <w:r w:rsidRPr="00A474A9">
        <w:rPr>
          <w:szCs w:val="28"/>
        </w:rPr>
        <w:t>бюджетных, казенных</w:t>
      </w:r>
      <w:r>
        <w:rPr>
          <w:szCs w:val="28"/>
        </w:rPr>
        <w:t xml:space="preserve"> </w:t>
      </w:r>
      <w:r w:rsidRPr="00A474A9">
        <w:rPr>
          <w:szCs w:val="28"/>
        </w:rPr>
        <w:t xml:space="preserve">и автономных </w:t>
      </w:r>
    </w:p>
    <w:p w:rsidR="0006266D" w:rsidRDefault="0006266D" w:rsidP="0006266D">
      <w:pPr>
        <w:pStyle w:val="a3"/>
        <w:jc w:val="both"/>
        <w:rPr>
          <w:szCs w:val="28"/>
        </w:rPr>
      </w:pPr>
      <w:r w:rsidRPr="00A474A9">
        <w:rPr>
          <w:szCs w:val="28"/>
        </w:rPr>
        <w:t xml:space="preserve">учреждений Ханты-Мансийского </w:t>
      </w:r>
    </w:p>
    <w:p w:rsidR="0006266D" w:rsidRDefault="0006266D" w:rsidP="0006266D">
      <w:pPr>
        <w:pStyle w:val="a3"/>
        <w:jc w:val="both"/>
        <w:rPr>
          <w:szCs w:val="28"/>
        </w:rPr>
      </w:pPr>
      <w:r w:rsidRPr="00A474A9">
        <w:rPr>
          <w:szCs w:val="28"/>
        </w:rPr>
        <w:t>района</w:t>
      </w:r>
      <w:r>
        <w:rPr>
          <w:szCs w:val="28"/>
        </w:rPr>
        <w:t xml:space="preserve"> </w:t>
      </w:r>
    </w:p>
    <w:p w:rsidR="0006266D" w:rsidRDefault="0006266D" w:rsidP="0006266D">
      <w:pPr>
        <w:pStyle w:val="a3"/>
        <w:jc w:val="both"/>
        <w:rPr>
          <w:szCs w:val="28"/>
        </w:rPr>
      </w:pPr>
    </w:p>
    <w:p w:rsidR="0006266D" w:rsidRPr="005D58B1" w:rsidRDefault="0006266D" w:rsidP="0006266D">
      <w:pPr>
        <w:pStyle w:val="a3"/>
        <w:jc w:val="both"/>
        <w:rPr>
          <w:szCs w:val="28"/>
        </w:rPr>
      </w:pPr>
    </w:p>
    <w:p w:rsidR="0006266D" w:rsidRDefault="0006266D" w:rsidP="0006266D">
      <w:pPr>
        <w:autoSpaceDE w:val="0"/>
        <w:autoSpaceDN w:val="0"/>
        <w:adjustRightInd w:val="0"/>
        <w:ind w:firstLine="709"/>
        <w:jc w:val="both"/>
        <w:rPr>
          <w:sz w:val="28"/>
          <w:szCs w:val="28"/>
        </w:rPr>
      </w:pPr>
      <w:r>
        <w:rPr>
          <w:sz w:val="28"/>
          <w:szCs w:val="28"/>
        </w:rPr>
        <w:t xml:space="preserve">В </w:t>
      </w:r>
      <w:r w:rsidRPr="00A474A9">
        <w:rPr>
          <w:sz w:val="28"/>
          <w:szCs w:val="28"/>
        </w:rPr>
        <w:t>соответствии</w:t>
      </w:r>
      <w:r>
        <w:rPr>
          <w:sz w:val="28"/>
          <w:szCs w:val="28"/>
        </w:rPr>
        <w:t xml:space="preserve"> со статьей 69.2, пунктом 1 статьи 78.1 Бюджетного кодекса </w:t>
      </w:r>
      <w:r w:rsidRPr="001A7A1D">
        <w:rPr>
          <w:sz w:val="28"/>
          <w:szCs w:val="28"/>
        </w:rPr>
        <w:t xml:space="preserve">Российской Федерации, </w:t>
      </w:r>
      <w:hyperlink r:id="rId6" w:history="1">
        <w:r w:rsidRPr="001A7A1D">
          <w:rPr>
            <w:sz w:val="28"/>
            <w:szCs w:val="28"/>
          </w:rPr>
          <w:t>подпунктом 3 пункта 7 статьи 9.2</w:t>
        </w:r>
      </w:hyperlink>
      <w:r w:rsidRPr="001A7A1D">
        <w:rPr>
          <w:sz w:val="28"/>
          <w:szCs w:val="28"/>
        </w:rPr>
        <w:t xml:space="preserve"> Федерального закона от 12.01.1996 № 7-ФЗ «</w:t>
      </w:r>
      <w:r>
        <w:rPr>
          <w:sz w:val="28"/>
          <w:szCs w:val="28"/>
        </w:rPr>
        <w:t>О некоммерческих организациях»</w:t>
      </w:r>
      <w:r w:rsidRPr="001A7A1D">
        <w:rPr>
          <w:sz w:val="28"/>
          <w:szCs w:val="28"/>
        </w:rPr>
        <w:t xml:space="preserve">, </w:t>
      </w:r>
      <w:hyperlink r:id="rId7" w:history="1">
        <w:r>
          <w:rPr>
            <w:sz w:val="28"/>
            <w:szCs w:val="28"/>
          </w:rPr>
          <w:t>пункт</w:t>
        </w:r>
        <w:r w:rsidRPr="001A7A1D">
          <w:rPr>
            <w:sz w:val="28"/>
            <w:szCs w:val="28"/>
          </w:rPr>
          <w:t xml:space="preserve"> 3 </w:t>
        </w:r>
        <w:r>
          <w:rPr>
            <w:sz w:val="28"/>
            <w:szCs w:val="28"/>
          </w:rPr>
          <w:t xml:space="preserve">части </w:t>
        </w:r>
        <w:r w:rsidRPr="001A7A1D">
          <w:rPr>
            <w:sz w:val="28"/>
            <w:szCs w:val="28"/>
          </w:rPr>
          <w:t>5 статьи 4</w:t>
        </w:r>
      </w:hyperlink>
      <w:r w:rsidRPr="001A7A1D">
        <w:rPr>
          <w:sz w:val="28"/>
          <w:szCs w:val="28"/>
        </w:rPr>
        <w:t xml:space="preserve"> Федерального </w:t>
      </w:r>
      <w:r>
        <w:rPr>
          <w:sz w:val="28"/>
          <w:szCs w:val="28"/>
        </w:rPr>
        <w:t>закона от 03.11.2006 № 174-ФЗ «Об автономных учреждениях», Уставом Ханты-Мансийского района:</w:t>
      </w:r>
    </w:p>
    <w:p w:rsidR="0006266D" w:rsidRDefault="0006266D" w:rsidP="0006266D">
      <w:pPr>
        <w:pStyle w:val="a3"/>
        <w:jc w:val="both"/>
        <w:rPr>
          <w:szCs w:val="28"/>
        </w:rPr>
      </w:pPr>
    </w:p>
    <w:p w:rsidR="0006266D" w:rsidRPr="00701828" w:rsidRDefault="0006266D" w:rsidP="0006266D">
      <w:pPr>
        <w:pStyle w:val="a3"/>
        <w:autoSpaceDE w:val="0"/>
        <w:autoSpaceDN w:val="0"/>
        <w:adjustRightInd w:val="0"/>
        <w:ind w:firstLine="709"/>
        <w:jc w:val="both"/>
        <w:rPr>
          <w:szCs w:val="28"/>
        </w:rPr>
      </w:pPr>
      <w:r>
        <w:rPr>
          <w:szCs w:val="28"/>
        </w:rPr>
        <w:t xml:space="preserve">1. </w:t>
      </w:r>
      <w:r w:rsidRPr="00701828">
        <w:rPr>
          <w:szCs w:val="28"/>
        </w:rPr>
        <w:t xml:space="preserve">Установить порядок формирования муниципального задания и финансового обеспечения выполнения муниципального задания в отношении муниципальных бюджетных, казенных и автономных учреждений Ханты-Мансийского района согласно </w:t>
      </w:r>
      <w:r>
        <w:rPr>
          <w:szCs w:val="28"/>
        </w:rPr>
        <w:t>приложению.</w:t>
      </w:r>
    </w:p>
    <w:p w:rsidR="0006266D" w:rsidRDefault="0006266D" w:rsidP="0006266D">
      <w:pPr>
        <w:pStyle w:val="a3"/>
        <w:autoSpaceDE w:val="0"/>
        <w:autoSpaceDN w:val="0"/>
        <w:adjustRightInd w:val="0"/>
        <w:ind w:firstLine="710"/>
        <w:jc w:val="both"/>
        <w:rPr>
          <w:szCs w:val="28"/>
        </w:rPr>
      </w:pPr>
      <w:r>
        <w:rPr>
          <w:szCs w:val="28"/>
        </w:rPr>
        <w:t>2. Признать утратившими силу:</w:t>
      </w:r>
    </w:p>
    <w:p w:rsidR="0006266D" w:rsidRPr="002E6999" w:rsidRDefault="0006266D" w:rsidP="0006266D">
      <w:pPr>
        <w:autoSpaceDE w:val="0"/>
        <w:autoSpaceDN w:val="0"/>
        <w:adjustRightInd w:val="0"/>
        <w:ind w:firstLine="709"/>
        <w:jc w:val="both"/>
        <w:rPr>
          <w:rFonts w:eastAsia="Calibri"/>
          <w:sz w:val="28"/>
          <w:szCs w:val="28"/>
          <w:lang w:eastAsia="en-US"/>
        </w:rPr>
      </w:pPr>
      <w:r w:rsidRPr="002E6999">
        <w:rPr>
          <w:rFonts w:eastAsia="Calibri"/>
          <w:sz w:val="28"/>
          <w:szCs w:val="28"/>
          <w:lang w:eastAsia="en-US"/>
        </w:rPr>
        <w:t xml:space="preserve">постановление администрации Ханты-Мансийского района </w:t>
      </w:r>
      <w:r>
        <w:rPr>
          <w:rFonts w:eastAsia="Calibri"/>
          <w:sz w:val="28"/>
          <w:szCs w:val="28"/>
          <w:lang w:eastAsia="en-US"/>
        </w:rPr>
        <w:br/>
      </w:r>
      <w:r w:rsidRPr="002E6999">
        <w:rPr>
          <w:rFonts w:eastAsia="Calibri"/>
          <w:sz w:val="28"/>
          <w:szCs w:val="28"/>
          <w:lang w:eastAsia="en-US"/>
        </w:rPr>
        <w:t>от 22.07.2014 № 193 «Об утверждении Порядка предоставления субсидий муниципальным бюджетным и автономным учреждениям Ханты-Мансийского района на финансовое обеспечение выполнения ими муниципальных заданий»</w:t>
      </w:r>
      <w:r>
        <w:rPr>
          <w:rFonts w:eastAsia="Calibri"/>
          <w:sz w:val="28"/>
          <w:szCs w:val="28"/>
          <w:lang w:eastAsia="en-US"/>
        </w:rPr>
        <w:t>;</w:t>
      </w:r>
    </w:p>
    <w:p w:rsidR="0006266D" w:rsidRDefault="0006266D" w:rsidP="0006266D">
      <w:pPr>
        <w:pStyle w:val="a3"/>
        <w:autoSpaceDE w:val="0"/>
        <w:autoSpaceDN w:val="0"/>
        <w:adjustRightInd w:val="0"/>
        <w:ind w:firstLine="709"/>
        <w:jc w:val="both"/>
        <w:rPr>
          <w:szCs w:val="28"/>
        </w:rPr>
      </w:pPr>
      <w:r w:rsidRPr="00A474A9">
        <w:rPr>
          <w:szCs w:val="28"/>
        </w:rPr>
        <w:t>постановлени</w:t>
      </w:r>
      <w:r>
        <w:rPr>
          <w:szCs w:val="28"/>
        </w:rPr>
        <w:t>е</w:t>
      </w:r>
      <w:r w:rsidRPr="00A474A9">
        <w:rPr>
          <w:szCs w:val="28"/>
        </w:rPr>
        <w:t xml:space="preserve"> администрации Ханты-Мансийского района </w:t>
      </w:r>
      <w:r>
        <w:rPr>
          <w:szCs w:val="28"/>
        </w:rPr>
        <w:br/>
      </w:r>
      <w:r w:rsidRPr="00A474A9">
        <w:rPr>
          <w:szCs w:val="28"/>
        </w:rPr>
        <w:t xml:space="preserve">от </w:t>
      </w:r>
      <w:r>
        <w:rPr>
          <w:szCs w:val="28"/>
        </w:rPr>
        <w:t>22.04.</w:t>
      </w:r>
      <w:r w:rsidRPr="00A474A9">
        <w:rPr>
          <w:szCs w:val="28"/>
        </w:rPr>
        <w:t>2016 №</w:t>
      </w:r>
      <w:r>
        <w:rPr>
          <w:szCs w:val="28"/>
        </w:rPr>
        <w:t xml:space="preserve"> </w:t>
      </w:r>
      <w:r w:rsidRPr="00A474A9">
        <w:rPr>
          <w:szCs w:val="28"/>
        </w:rPr>
        <w:t>142 «Об утверждении порядка формирования муниципального</w:t>
      </w:r>
      <w:r>
        <w:rPr>
          <w:szCs w:val="28"/>
        </w:rPr>
        <w:t xml:space="preserve">    </w:t>
      </w:r>
      <w:r w:rsidRPr="00A474A9">
        <w:rPr>
          <w:szCs w:val="28"/>
        </w:rPr>
        <w:t xml:space="preserve"> задания </w:t>
      </w:r>
      <w:r>
        <w:rPr>
          <w:szCs w:val="28"/>
        </w:rPr>
        <w:t xml:space="preserve">    </w:t>
      </w:r>
      <w:r w:rsidRPr="00A474A9">
        <w:rPr>
          <w:szCs w:val="28"/>
        </w:rPr>
        <w:t xml:space="preserve">и </w:t>
      </w:r>
      <w:r>
        <w:rPr>
          <w:szCs w:val="28"/>
        </w:rPr>
        <w:t xml:space="preserve">   </w:t>
      </w:r>
      <w:r w:rsidRPr="00A474A9">
        <w:rPr>
          <w:szCs w:val="28"/>
        </w:rPr>
        <w:t>финансового</w:t>
      </w:r>
      <w:r>
        <w:rPr>
          <w:szCs w:val="28"/>
        </w:rPr>
        <w:t xml:space="preserve">  </w:t>
      </w:r>
      <w:r w:rsidRPr="00A474A9">
        <w:rPr>
          <w:szCs w:val="28"/>
        </w:rPr>
        <w:t xml:space="preserve"> </w:t>
      </w:r>
      <w:r>
        <w:rPr>
          <w:szCs w:val="28"/>
        </w:rPr>
        <w:t xml:space="preserve"> </w:t>
      </w:r>
      <w:r w:rsidRPr="00A474A9">
        <w:rPr>
          <w:szCs w:val="28"/>
        </w:rPr>
        <w:t>обеспечения</w:t>
      </w:r>
      <w:r>
        <w:rPr>
          <w:szCs w:val="28"/>
        </w:rPr>
        <w:t xml:space="preserve">   </w:t>
      </w:r>
      <w:r w:rsidRPr="00A474A9">
        <w:rPr>
          <w:szCs w:val="28"/>
        </w:rPr>
        <w:t xml:space="preserve"> выполнения</w:t>
      </w:r>
    </w:p>
    <w:p w:rsidR="0006266D" w:rsidRDefault="0006266D" w:rsidP="0006266D">
      <w:pPr>
        <w:pStyle w:val="a3"/>
        <w:autoSpaceDE w:val="0"/>
        <w:autoSpaceDN w:val="0"/>
        <w:adjustRightInd w:val="0"/>
        <w:jc w:val="both"/>
        <w:rPr>
          <w:szCs w:val="28"/>
        </w:rPr>
      </w:pPr>
      <w:r w:rsidRPr="00A474A9">
        <w:rPr>
          <w:szCs w:val="28"/>
        </w:rPr>
        <w:lastRenderedPageBreak/>
        <w:t xml:space="preserve">муниципального </w:t>
      </w:r>
      <w:r>
        <w:rPr>
          <w:szCs w:val="28"/>
        </w:rPr>
        <w:t xml:space="preserve">   </w:t>
      </w:r>
      <w:r w:rsidRPr="00A474A9">
        <w:rPr>
          <w:szCs w:val="28"/>
        </w:rPr>
        <w:t xml:space="preserve">задания </w:t>
      </w:r>
      <w:r>
        <w:rPr>
          <w:szCs w:val="28"/>
        </w:rPr>
        <w:t xml:space="preserve">   </w:t>
      </w:r>
      <w:r w:rsidRPr="00A474A9">
        <w:rPr>
          <w:szCs w:val="28"/>
        </w:rPr>
        <w:t>в</w:t>
      </w:r>
      <w:r>
        <w:rPr>
          <w:szCs w:val="28"/>
        </w:rPr>
        <w:t xml:space="preserve"> </w:t>
      </w:r>
      <w:r w:rsidRPr="00A474A9">
        <w:rPr>
          <w:szCs w:val="28"/>
        </w:rPr>
        <w:t xml:space="preserve"> </w:t>
      </w:r>
      <w:r>
        <w:rPr>
          <w:szCs w:val="28"/>
        </w:rPr>
        <w:t xml:space="preserve"> </w:t>
      </w:r>
      <w:r w:rsidRPr="00A474A9">
        <w:rPr>
          <w:szCs w:val="28"/>
        </w:rPr>
        <w:t xml:space="preserve">отношении </w:t>
      </w:r>
      <w:r>
        <w:rPr>
          <w:szCs w:val="28"/>
        </w:rPr>
        <w:t xml:space="preserve">   </w:t>
      </w:r>
      <w:r w:rsidRPr="00A474A9">
        <w:rPr>
          <w:szCs w:val="28"/>
        </w:rPr>
        <w:t xml:space="preserve">муниципальных </w:t>
      </w:r>
      <w:r>
        <w:rPr>
          <w:szCs w:val="28"/>
        </w:rPr>
        <w:t xml:space="preserve">   </w:t>
      </w:r>
      <w:r w:rsidRPr="00A474A9">
        <w:rPr>
          <w:szCs w:val="28"/>
        </w:rPr>
        <w:t>бюджетных,</w:t>
      </w:r>
    </w:p>
    <w:p w:rsidR="0006266D" w:rsidRDefault="0006266D" w:rsidP="0006266D">
      <w:pPr>
        <w:pStyle w:val="a3"/>
        <w:autoSpaceDE w:val="0"/>
        <w:autoSpaceDN w:val="0"/>
        <w:adjustRightInd w:val="0"/>
        <w:jc w:val="both"/>
        <w:rPr>
          <w:szCs w:val="28"/>
        </w:rPr>
      </w:pPr>
      <w:r w:rsidRPr="00A474A9">
        <w:rPr>
          <w:szCs w:val="28"/>
        </w:rPr>
        <w:t>казенных и автономных учреждений Ханты-Мансийского района»</w:t>
      </w:r>
      <w:r>
        <w:rPr>
          <w:szCs w:val="28"/>
        </w:rPr>
        <w:t>;</w:t>
      </w:r>
      <w:r w:rsidRPr="00A474A9">
        <w:rPr>
          <w:szCs w:val="28"/>
        </w:rPr>
        <w:t xml:space="preserve"> </w:t>
      </w:r>
    </w:p>
    <w:p w:rsidR="0006266D" w:rsidRDefault="0006266D" w:rsidP="0006266D">
      <w:pPr>
        <w:autoSpaceDE w:val="0"/>
        <w:autoSpaceDN w:val="0"/>
        <w:adjustRightInd w:val="0"/>
        <w:ind w:firstLine="709"/>
        <w:jc w:val="both"/>
        <w:rPr>
          <w:sz w:val="28"/>
          <w:szCs w:val="28"/>
        </w:rPr>
      </w:pPr>
      <w:r>
        <w:rPr>
          <w:sz w:val="28"/>
          <w:szCs w:val="28"/>
        </w:rPr>
        <w:t xml:space="preserve">пункт 2 постановления администрации Ханты-Мансийского района </w:t>
      </w:r>
      <w:r>
        <w:rPr>
          <w:sz w:val="28"/>
          <w:szCs w:val="28"/>
        </w:rPr>
        <w:br/>
        <w:t>от 03.10.2016 № 306 «О внесении изменений в отдельные постановления администрации Ханты-Мансийского района»;</w:t>
      </w:r>
    </w:p>
    <w:p w:rsidR="0006266D" w:rsidRPr="00A474A9" w:rsidRDefault="0006266D" w:rsidP="0006266D">
      <w:pPr>
        <w:pStyle w:val="a3"/>
        <w:autoSpaceDE w:val="0"/>
        <w:autoSpaceDN w:val="0"/>
        <w:adjustRightInd w:val="0"/>
        <w:ind w:firstLine="709"/>
        <w:jc w:val="both"/>
        <w:rPr>
          <w:szCs w:val="28"/>
        </w:rPr>
      </w:pPr>
      <w:r w:rsidRPr="00A474A9">
        <w:rPr>
          <w:szCs w:val="28"/>
        </w:rPr>
        <w:t>постановлени</w:t>
      </w:r>
      <w:r>
        <w:rPr>
          <w:szCs w:val="28"/>
        </w:rPr>
        <w:t>е</w:t>
      </w:r>
      <w:r w:rsidRPr="00A474A9">
        <w:rPr>
          <w:szCs w:val="28"/>
        </w:rPr>
        <w:t xml:space="preserve"> администрации Ханты-Мансийского района </w:t>
      </w:r>
      <w:r>
        <w:rPr>
          <w:szCs w:val="28"/>
        </w:rPr>
        <w:br/>
      </w:r>
      <w:r w:rsidRPr="00A474A9">
        <w:rPr>
          <w:szCs w:val="28"/>
        </w:rPr>
        <w:t xml:space="preserve">от </w:t>
      </w:r>
      <w:r>
        <w:rPr>
          <w:szCs w:val="28"/>
        </w:rPr>
        <w:t>28.12.</w:t>
      </w:r>
      <w:r w:rsidRPr="00A474A9">
        <w:rPr>
          <w:szCs w:val="28"/>
        </w:rPr>
        <w:t xml:space="preserve">2016 </w:t>
      </w:r>
      <w:r>
        <w:rPr>
          <w:szCs w:val="28"/>
        </w:rPr>
        <w:t xml:space="preserve">№ 471 «О внесении изменений в постановление администрации Ханты-Мансийского района от 22.04.2016 </w:t>
      </w:r>
      <w:r w:rsidRPr="00A474A9">
        <w:rPr>
          <w:szCs w:val="28"/>
        </w:rPr>
        <w:t>№</w:t>
      </w:r>
      <w:r>
        <w:rPr>
          <w:szCs w:val="28"/>
        </w:rPr>
        <w:t xml:space="preserve"> </w:t>
      </w:r>
      <w:r w:rsidRPr="00A474A9">
        <w:rPr>
          <w:szCs w:val="28"/>
        </w:rPr>
        <w:t xml:space="preserve">142 </w:t>
      </w:r>
      <w:r>
        <w:rPr>
          <w:szCs w:val="28"/>
        </w:rPr>
        <w:br/>
      </w:r>
      <w:r w:rsidRPr="00A474A9">
        <w:rPr>
          <w:szCs w:val="28"/>
        </w:rPr>
        <w:t>«Об утверждении порядка формирования муниципального задания и финансового обеспечения выполнения муниципального задания в отношении муниципальных бюджетных, казенных и автономных учреждений Ханты-Мансийского района»</w:t>
      </w:r>
      <w:r>
        <w:rPr>
          <w:szCs w:val="28"/>
        </w:rPr>
        <w:t>.</w:t>
      </w:r>
    </w:p>
    <w:p w:rsidR="0006266D" w:rsidRDefault="0006266D" w:rsidP="0006266D">
      <w:pPr>
        <w:autoSpaceDE w:val="0"/>
        <w:autoSpaceDN w:val="0"/>
        <w:adjustRightInd w:val="0"/>
        <w:ind w:firstLine="709"/>
        <w:jc w:val="both"/>
        <w:rPr>
          <w:sz w:val="28"/>
          <w:szCs w:val="28"/>
        </w:rPr>
      </w:pPr>
      <w:r>
        <w:rPr>
          <w:sz w:val="28"/>
          <w:szCs w:val="28"/>
        </w:rPr>
        <w:t>3. Установить, что возврат субсидии в объеме, соответствующем показателям утвержденного муниципального задания на 2017 – 2019 годы, которые не были достигнуты, осуществляется на основании соглашений, заключенных на 2017 – 2019 годы после утверждения отчета о выполнении муниципального задания.</w:t>
      </w:r>
    </w:p>
    <w:p w:rsidR="0006266D" w:rsidRDefault="0006266D" w:rsidP="0006266D">
      <w:pPr>
        <w:autoSpaceDE w:val="0"/>
        <w:autoSpaceDN w:val="0"/>
        <w:adjustRightInd w:val="0"/>
        <w:ind w:firstLine="709"/>
        <w:jc w:val="both"/>
        <w:rPr>
          <w:sz w:val="28"/>
          <w:szCs w:val="28"/>
        </w:rPr>
      </w:pPr>
      <w:r>
        <w:rPr>
          <w:sz w:val="28"/>
          <w:szCs w:val="28"/>
        </w:rPr>
        <w:t>4. Опубликовать (обнародовать) настоящее постановление в газете «Наш район» и разместить на официальном сайте администрации Ханты-Мансийского района после его подписания.</w:t>
      </w:r>
    </w:p>
    <w:p w:rsidR="0006266D" w:rsidRDefault="0006266D" w:rsidP="0006266D">
      <w:pPr>
        <w:autoSpaceDE w:val="0"/>
        <w:autoSpaceDN w:val="0"/>
        <w:adjustRightInd w:val="0"/>
        <w:ind w:firstLine="709"/>
        <w:jc w:val="both"/>
        <w:rPr>
          <w:sz w:val="28"/>
          <w:szCs w:val="28"/>
        </w:rPr>
      </w:pPr>
      <w:r>
        <w:rPr>
          <w:sz w:val="28"/>
          <w:szCs w:val="28"/>
        </w:rPr>
        <w:t>5. Настоящее постановление вступает в силу с</w:t>
      </w:r>
      <w:r w:rsidRPr="005D218B">
        <w:rPr>
          <w:sz w:val="28"/>
          <w:szCs w:val="28"/>
        </w:rPr>
        <w:t xml:space="preserve"> </w:t>
      </w:r>
      <w:r>
        <w:rPr>
          <w:sz w:val="28"/>
          <w:szCs w:val="28"/>
        </w:rPr>
        <w:t>01.01.2018.</w:t>
      </w:r>
    </w:p>
    <w:p w:rsidR="0006266D" w:rsidRPr="002110DD" w:rsidRDefault="0006266D" w:rsidP="0006266D">
      <w:pPr>
        <w:pStyle w:val="a3"/>
        <w:autoSpaceDE w:val="0"/>
        <w:autoSpaceDN w:val="0"/>
        <w:adjustRightInd w:val="0"/>
        <w:ind w:firstLine="709"/>
        <w:jc w:val="both"/>
        <w:rPr>
          <w:rFonts w:eastAsia="Times New Roman"/>
          <w:szCs w:val="28"/>
          <w:lang w:eastAsia="ru-RU"/>
        </w:rPr>
      </w:pPr>
      <w:r>
        <w:rPr>
          <w:szCs w:val="28"/>
        </w:rPr>
        <w:t xml:space="preserve">6. Контроль за выполнением постановления возложить на </w:t>
      </w:r>
      <w:r w:rsidRPr="002110DD">
        <w:rPr>
          <w:rFonts w:eastAsia="Times New Roman"/>
          <w:szCs w:val="28"/>
          <w:lang w:eastAsia="ru-RU"/>
        </w:rPr>
        <w:t>заместите</w:t>
      </w:r>
      <w:r>
        <w:rPr>
          <w:rFonts w:eastAsia="Times New Roman"/>
          <w:szCs w:val="28"/>
          <w:lang w:eastAsia="ru-RU"/>
        </w:rPr>
        <w:t>ля главы района по финансам, председателя комитета по финансам.</w:t>
      </w:r>
    </w:p>
    <w:p w:rsidR="0006266D" w:rsidRDefault="0006266D" w:rsidP="0006266D">
      <w:pPr>
        <w:pStyle w:val="a3"/>
        <w:autoSpaceDE w:val="0"/>
        <w:autoSpaceDN w:val="0"/>
        <w:adjustRightInd w:val="0"/>
        <w:jc w:val="both"/>
        <w:rPr>
          <w:szCs w:val="28"/>
        </w:rPr>
      </w:pPr>
    </w:p>
    <w:p w:rsidR="0006266D" w:rsidRDefault="0006266D" w:rsidP="0006266D">
      <w:pPr>
        <w:pStyle w:val="a3"/>
        <w:autoSpaceDE w:val="0"/>
        <w:autoSpaceDN w:val="0"/>
        <w:adjustRightInd w:val="0"/>
        <w:jc w:val="both"/>
        <w:rPr>
          <w:szCs w:val="28"/>
        </w:rPr>
      </w:pPr>
    </w:p>
    <w:p w:rsidR="0006266D" w:rsidRDefault="0006266D" w:rsidP="0006266D">
      <w:pPr>
        <w:pStyle w:val="a3"/>
        <w:autoSpaceDE w:val="0"/>
        <w:autoSpaceDN w:val="0"/>
        <w:adjustRightInd w:val="0"/>
        <w:jc w:val="both"/>
        <w:rPr>
          <w:szCs w:val="28"/>
        </w:rPr>
      </w:pPr>
    </w:p>
    <w:p w:rsidR="0006266D" w:rsidRDefault="0006266D" w:rsidP="0006266D">
      <w:pPr>
        <w:pStyle w:val="a3"/>
        <w:autoSpaceDE w:val="0"/>
        <w:autoSpaceDN w:val="0"/>
        <w:adjustRightInd w:val="0"/>
        <w:jc w:val="both"/>
        <w:rPr>
          <w:szCs w:val="28"/>
        </w:rPr>
      </w:pPr>
      <w:r>
        <w:rPr>
          <w:szCs w:val="28"/>
        </w:rPr>
        <w:t xml:space="preserve">Глава Ханты-Мансийского района                                                 </w:t>
      </w:r>
      <w:proofErr w:type="spellStart"/>
      <w:r>
        <w:rPr>
          <w:szCs w:val="28"/>
        </w:rPr>
        <w:t>К.Р.Минулин</w:t>
      </w:r>
      <w:proofErr w:type="spellEnd"/>
    </w:p>
    <w:p w:rsidR="0006266D" w:rsidRDefault="0006266D" w:rsidP="0006266D">
      <w:pPr>
        <w:pStyle w:val="a3"/>
        <w:rPr>
          <w:szCs w:val="28"/>
        </w:rPr>
      </w:pPr>
    </w:p>
    <w:p w:rsidR="0006266D" w:rsidRDefault="0006266D" w:rsidP="0006266D">
      <w:pPr>
        <w:pStyle w:val="a3"/>
        <w:rPr>
          <w:szCs w:val="28"/>
        </w:rPr>
      </w:pPr>
    </w:p>
    <w:p w:rsidR="0006266D" w:rsidRDefault="0006266D" w:rsidP="0006266D">
      <w:pPr>
        <w:pStyle w:val="a3"/>
        <w:rPr>
          <w:szCs w:val="28"/>
        </w:rPr>
        <w:sectPr w:rsidR="0006266D" w:rsidSect="0006266D">
          <w:headerReference w:type="default" r:id="rId8"/>
          <w:type w:val="continuous"/>
          <w:pgSz w:w="11905" w:h="16838"/>
          <w:pgMar w:top="1418" w:right="1276" w:bottom="1134" w:left="1559" w:header="567" w:footer="0" w:gutter="0"/>
          <w:cols w:space="720"/>
          <w:titlePg/>
          <w:docGrid w:linePitch="272"/>
        </w:sectPr>
      </w:pPr>
    </w:p>
    <w:p w:rsidR="0006266D" w:rsidRPr="00573FF9" w:rsidRDefault="0006266D" w:rsidP="0006266D">
      <w:pPr>
        <w:pStyle w:val="ConsPlusNormal"/>
        <w:jc w:val="right"/>
        <w:outlineLvl w:val="0"/>
        <w:rPr>
          <w:rFonts w:ascii="Times New Roman" w:hAnsi="Times New Roman" w:cs="Times New Roman"/>
          <w:sz w:val="28"/>
          <w:szCs w:val="28"/>
        </w:rPr>
      </w:pPr>
      <w:r w:rsidRPr="00573FF9">
        <w:rPr>
          <w:rFonts w:ascii="Times New Roman" w:hAnsi="Times New Roman" w:cs="Times New Roman"/>
          <w:sz w:val="28"/>
          <w:szCs w:val="28"/>
        </w:rPr>
        <w:lastRenderedPageBreak/>
        <w:t>Приложение</w:t>
      </w:r>
    </w:p>
    <w:p w:rsidR="0006266D" w:rsidRPr="00573FF9" w:rsidRDefault="0006266D" w:rsidP="0006266D">
      <w:pPr>
        <w:pStyle w:val="ConsPlusNormal"/>
        <w:jc w:val="right"/>
        <w:rPr>
          <w:rFonts w:ascii="Times New Roman" w:hAnsi="Times New Roman" w:cs="Times New Roman"/>
          <w:sz w:val="28"/>
          <w:szCs w:val="28"/>
        </w:rPr>
      </w:pPr>
      <w:r w:rsidRPr="00573FF9">
        <w:rPr>
          <w:rFonts w:ascii="Times New Roman" w:hAnsi="Times New Roman" w:cs="Times New Roman"/>
          <w:sz w:val="28"/>
          <w:szCs w:val="28"/>
        </w:rPr>
        <w:t>к постановлению администрации</w:t>
      </w:r>
    </w:p>
    <w:p w:rsidR="0006266D" w:rsidRPr="00573FF9" w:rsidRDefault="0006266D" w:rsidP="0006266D">
      <w:pPr>
        <w:pStyle w:val="ConsPlusNormal"/>
        <w:jc w:val="right"/>
        <w:rPr>
          <w:rFonts w:ascii="Times New Roman" w:hAnsi="Times New Roman" w:cs="Times New Roman"/>
          <w:sz w:val="28"/>
          <w:szCs w:val="28"/>
        </w:rPr>
      </w:pPr>
      <w:r w:rsidRPr="00573FF9">
        <w:rPr>
          <w:rFonts w:ascii="Times New Roman" w:hAnsi="Times New Roman" w:cs="Times New Roman"/>
          <w:sz w:val="28"/>
          <w:szCs w:val="28"/>
        </w:rPr>
        <w:t>Ханты-Мансийского района</w:t>
      </w:r>
    </w:p>
    <w:p w:rsidR="0006266D" w:rsidRPr="00573FF9" w:rsidRDefault="0006266D" w:rsidP="0006266D">
      <w:pPr>
        <w:pStyle w:val="ConsPlusNormal"/>
        <w:ind w:left="4963"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573FF9">
        <w:rPr>
          <w:rFonts w:ascii="Times New Roman" w:hAnsi="Times New Roman" w:cs="Times New Roman"/>
          <w:sz w:val="28"/>
          <w:szCs w:val="28"/>
        </w:rPr>
        <w:t>от</w:t>
      </w:r>
      <w:r>
        <w:rPr>
          <w:rFonts w:ascii="Times New Roman" w:hAnsi="Times New Roman" w:cs="Times New Roman"/>
          <w:sz w:val="28"/>
          <w:szCs w:val="28"/>
        </w:rPr>
        <w:t xml:space="preserve"> 21.12.2017 №</w:t>
      </w:r>
      <w:r w:rsidRPr="00573FF9">
        <w:rPr>
          <w:rFonts w:ascii="Times New Roman" w:hAnsi="Times New Roman" w:cs="Times New Roman"/>
          <w:sz w:val="28"/>
          <w:szCs w:val="28"/>
        </w:rPr>
        <w:t xml:space="preserve"> </w:t>
      </w:r>
      <w:r>
        <w:rPr>
          <w:rFonts w:ascii="Times New Roman" w:hAnsi="Times New Roman" w:cs="Times New Roman"/>
          <w:sz w:val="28"/>
          <w:szCs w:val="28"/>
        </w:rPr>
        <w:t>373</w:t>
      </w:r>
    </w:p>
    <w:p w:rsidR="0006266D" w:rsidRPr="00573FF9" w:rsidRDefault="0006266D" w:rsidP="0006266D">
      <w:pPr>
        <w:pStyle w:val="ConsPlusNormal"/>
        <w:jc w:val="both"/>
        <w:rPr>
          <w:rFonts w:ascii="Times New Roman" w:hAnsi="Times New Roman" w:cs="Times New Roman"/>
          <w:sz w:val="28"/>
          <w:szCs w:val="28"/>
        </w:rPr>
      </w:pPr>
    </w:p>
    <w:p w:rsidR="0006266D" w:rsidRDefault="0006266D" w:rsidP="0006266D">
      <w:pPr>
        <w:pStyle w:val="ConsPlusTitle"/>
        <w:jc w:val="center"/>
        <w:rPr>
          <w:b w:val="0"/>
          <w:sz w:val="28"/>
          <w:szCs w:val="28"/>
        </w:rPr>
      </w:pPr>
      <w:bookmarkStart w:id="0" w:name="P36"/>
      <w:bookmarkEnd w:id="0"/>
      <w:r w:rsidRPr="00573FF9">
        <w:rPr>
          <w:b w:val="0"/>
          <w:sz w:val="28"/>
          <w:szCs w:val="28"/>
        </w:rPr>
        <w:t>П</w:t>
      </w:r>
      <w:r>
        <w:rPr>
          <w:b w:val="0"/>
          <w:sz w:val="28"/>
          <w:szCs w:val="28"/>
        </w:rPr>
        <w:t xml:space="preserve">орядок формирования муниципального задания и финансового обеспечения выполнения муниципального задания в отношении муниципальных бюджетных, казенных и автономных учреждений </w:t>
      </w:r>
    </w:p>
    <w:p w:rsidR="0006266D" w:rsidRPr="00573FF9" w:rsidRDefault="0006266D" w:rsidP="0006266D">
      <w:pPr>
        <w:pStyle w:val="ConsPlusTitle"/>
        <w:jc w:val="center"/>
        <w:rPr>
          <w:b w:val="0"/>
          <w:sz w:val="28"/>
          <w:szCs w:val="28"/>
        </w:rPr>
      </w:pPr>
      <w:r>
        <w:rPr>
          <w:b w:val="0"/>
          <w:sz w:val="28"/>
          <w:szCs w:val="28"/>
        </w:rPr>
        <w:t>Ханты-Мансийского района</w:t>
      </w:r>
    </w:p>
    <w:p w:rsidR="0006266D" w:rsidRPr="00573FF9" w:rsidRDefault="0006266D" w:rsidP="0006266D">
      <w:pPr>
        <w:pStyle w:val="ConsPlusTitle"/>
        <w:jc w:val="center"/>
        <w:rPr>
          <w:sz w:val="28"/>
          <w:szCs w:val="28"/>
        </w:rPr>
      </w:pPr>
    </w:p>
    <w:p w:rsidR="0006266D" w:rsidRPr="00573FF9" w:rsidRDefault="0006266D" w:rsidP="0006266D">
      <w:pPr>
        <w:pStyle w:val="ConsPlusTitle"/>
        <w:jc w:val="center"/>
        <w:rPr>
          <w:b w:val="0"/>
          <w:sz w:val="28"/>
          <w:szCs w:val="28"/>
        </w:rPr>
      </w:pPr>
      <w:r>
        <w:rPr>
          <w:b w:val="0"/>
          <w:sz w:val="28"/>
          <w:szCs w:val="28"/>
        </w:rPr>
        <w:t>Раздел I. Общие положения</w:t>
      </w:r>
    </w:p>
    <w:p w:rsidR="0006266D" w:rsidRPr="00573FF9" w:rsidRDefault="0006266D" w:rsidP="0006266D">
      <w:pPr>
        <w:autoSpaceDE w:val="0"/>
        <w:autoSpaceDN w:val="0"/>
        <w:adjustRightInd w:val="0"/>
        <w:ind w:firstLine="540"/>
        <w:jc w:val="both"/>
        <w:rPr>
          <w:b/>
          <w:bCs/>
          <w:sz w:val="28"/>
          <w:szCs w:val="28"/>
        </w:rPr>
      </w:pPr>
    </w:p>
    <w:p w:rsidR="0006266D" w:rsidRPr="00091B5A" w:rsidRDefault="0006266D" w:rsidP="0006266D">
      <w:pPr>
        <w:autoSpaceDE w:val="0"/>
        <w:autoSpaceDN w:val="0"/>
        <w:adjustRightInd w:val="0"/>
        <w:ind w:firstLine="709"/>
        <w:jc w:val="both"/>
        <w:rPr>
          <w:sz w:val="28"/>
          <w:szCs w:val="28"/>
        </w:rPr>
      </w:pPr>
      <w:r w:rsidRPr="00573FF9">
        <w:rPr>
          <w:sz w:val="28"/>
          <w:szCs w:val="28"/>
        </w:rPr>
        <w:t>1.</w:t>
      </w:r>
      <w:r>
        <w:rPr>
          <w:sz w:val="28"/>
          <w:szCs w:val="28"/>
        </w:rPr>
        <w:t xml:space="preserve"> </w:t>
      </w:r>
      <w:r w:rsidRPr="00573FF9">
        <w:rPr>
          <w:sz w:val="28"/>
          <w:szCs w:val="28"/>
        </w:rPr>
        <w:t xml:space="preserve">Настоящий Порядок </w:t>
      </w:r>
      <w:r>
        <w:rPr>
          <w:sz w:val="28"/>
          <w:szCs w:val="28"/>
        </w:rPr>
        <w:t>устанавливает</w:t>
      </w:r>
      <w:r w:rsidRPr="00573FF9">
        <w:rPr>
          <w:sz w:val="28"/>
          <w:szCs w:val="28"/>
        </w:rPr>
        <w:t xml:space="preserve"> правила формирования и финансового </w:t>
      </w:r>
      <w:r w:rsidRPr="00091B5A">
        <w:rPr>
          <w:sz w:val="28"/>
          <w:szCs w:val="28"/>
        </w:rPr>
        <w:t xml:space="preserve">обеспечения выполнения муниципального задания на оказание муниципальных услуг (выполнение работ) муниципальными бюджетными и автономными учреждениями Ханты-Мансийского района (далее – район, муниципальное задание), а также муниципальными казенными учреждениями, определенными правовыми актами органа местного самоуправления Ханты-Мансийского района, осуществляющего бюджетные полномочия главного распорядителя бюджетных средств </w:t>
      </w:r>
      <w:r>
        <w:rPr>
          <w:sz w:val="28"/>
          <w:szCs w:val="28"/>
        </w:rPr>
        <w:br/>
      </w:r>
      <w:r w:rsidRPr="00091B5A">
        <w:rPr>
          <w:sz w:val="28"/>
          <w:szCs w:val="28"/>
        </w:rPr>
        <w:t xml:space="preserve">(далее </w:t>
      </w:r>
      <w:r>
        <w:rPr>
          <w:sz w:val="28"/>
          <w:szCs w:val="28"/>
        </w:rPr>
        <w:t>–</w:t>
      </w:r>
      <w:r w:rsidRPr="00091B5A">
        <w:rPr>
          <w:sz w:val="28"/>
          <w:szCs w:val="28"/>
        </w:rPr>
        <w:t xml:space="preserve"> бюджетное, казенное, автономное учреждение соответственно, муниципальные учреждения), за счет бюджетных ассигнований бюджета Ханты-Мансийского района порядок предоставления субсид</w:t>
      </w:r>
      <w:r>
        <w:rPr>
          <w:sz w:val="28"/>
          <w:szCs w:val="28"/>
        </w:rPr>
        <w:t>ии на финансовое обеспечение выполнения бюджетными и автономными учреждениями муниципального задания с учетом нормативных затрат на оказание ими муниципальных услуг физическим и (или ) юридическим лицам и на содержание муниципального имущества</w:t>
      </w:r>
      <w:r w:rsidRPr="00091B5A">
        <w:rPr>
          <w:sz w:val="28"/>
          <w:szCs w:val="28"/>
        </w:rPr>
        <w:t xml:space="preserve">, </w:t>
      </w:r>
      <w:r>
        <w:rPr>
          <w:sz w:val="28"/>
          <w:szCs w:val="28"/>
        </w:rPr>
        <w:t>порядок</w:t>
      </w:r>
      <w:r w:rsidRPr="00091B5A">
        <w:rPr>
          <w:sz w:val="28"/>
          <w:szCs w:val="28"/>
        </w:rPr>
        <w:t xml:space="preserve"> осуществления контроля за его выполнением, в том числе сроки.</w:t>
      </w:r>
    </w:p>
    <w:p w:rsidR="0006266D" w:rsidRDefault="0006266D" w:rsidP="0006266D">
      <w:pPr>
        <w:pStyle w:val="ConsPlusTitle"/>
        <w:rPr>
          <w:b w:val="0"/>
          <w:bCs w:val="0"/>
          <w:sz w:val="28"/>
          <w:szCs w:val="28"/>
        </w:rPr>
      </w:pPr>
    </w:p>
    <w:p w:rsidR="0006266D" w:rsidRPr="00B50A0E" w:rsidRDefault="0006266D" w:rsidP="0006266D">
      <w:pPr>
        <w:pStyle w:val="ConsPlusTitle"/>
        <w:jc w:val="center"/>
        <w:rPr>
          <w:b w:val="0"/>
          <w:sz w:val="28"/>
          <w:szCs w:val="28"/>
        </w:rPr>
      </w:pPr>
      <w:r w:rsidRPr="00B50A0E">
        <w:rPr>
          <w:b w:val="0"/>
          <w:sz w:val="28"/>
          <w:szCs w:val="28"/>
        </w:rPr>
        <w:t>Раздел II. Формирование и изменение муниципального задания</w:t>
      </w:r>
    </w:p>
    <w:p w:rsidR="0006266D" w:rsidRPr="00573FF9" w:rsidRDefault="0006266D" w:rsidP="0006266D">
      <w:pPr>
        <w:autoSpaceDE w:val="0"/>
        <w:autoSpaceDN w:val="0"/>
        <w:adjustRightInd w:val="0"/>
        <w:ind w:firstLine="540"/>
        <w:jc w:val="both"/>
        <w:rPr>
          <w:sz w:val="28"/>
          <w:szCs w:val="28"/>
        </w:rPr>
      </w:pPr>
    </w:p>
    <w:p w:rsidR="0006266D" w:rsidRDefault="0006266D" w:rsidP="0006266D">
      <w:pPr>
        <w:autoSpaceDE w:val="0"/>
        <w:autoSpaceDN w:val="0"/>
        <w:adjustRightInd w:val="0"/>
        <w:ind w:firstLine="708"/>
        <w:jc w:val="both"/>
        <w:rPr>
          <w:sz w:val="28"/>
          <w:szCs w:val="28"/>
        </w:rPr>
      </w:pPr>
      <w:r>
        <w:rPr>
          <w:sz w:val="28"/>
          <w:szCs w:val="28"/>
        </w:rPr>
        <w:t xml:space="preserve">2. </w:t>
      </w:r>
      <w:r w:rsidRPr="00A66F8A">
        <w:rPr>
          <w:sz w:val="28"/>
          <w:szCs w:val="28"/>
        </w:rPr>
        <w:t>Муниципальное задание формируется в соответствии с основными</w:t>
      </w:r>
      <w:r>
        <w:rPr>
          <w:sz w:val="28"/>
          <w:szCs w:val="28"/>
        </w:rPr>
        <w:t xml:space="preserve"> </w:t>
      </w:r>
      <w:r w:rsidRPr="00573FF9">
        <w:rPr>
          <w:sz w:val="28"/>
          <w:szCs w:val="28"/>
        </w:rPr>
        <w:t>видами деятельности, предусмотренными учредительными документами муниципального учреждения, с учетом оценки потребности в соответствующих услугах и работах, осуществляемой на основании прогнозируемой динамики количества потребителей услуг и работ, а также показателей выполнения муниципальным учреждением муниципального задания в отчетном финансовом году.</w:t>
      </w:r>
    </w:p>
    <w:p w:rsidR="0006266D" w:rsidRPr="00B50A0E" w:rsidRDefault="0006266D" w:rsidP="0006266D">
      <w:pPr>
        <w:autoSpaceDE w:val="0"/>
        <w:autoSpaceDN w:val="0"/>
        <w:adjustRightInd w:val="0"/>
        <w:ind w:firstLine="708"/>
        <w:jc w:val="both"/>
        <w:rPr>
          <w:sz w:val="28"/>
          <w:szCs w:val="28"/>
        </w:rPr>
      </w:pPr>
      <w:r w:rsidRPr="00B50A0E">
        <w:rPr>
          <w:sz w:val="28"/>
          <w:szCs w:val="28"/>
        </w:rPr>
        <w:t>3. Муниципальное задание содержит:</w:t>
      </w:r>
    </w:p>
    <w:p w:rsidR="0006266D" w:rsidRPr="00B50A0E" w:rsidRDefault="0006266D" w:rsidP="0006266D">
      <w:pPr>
        <w:autoSpaceDE w:val="0"/>
        <w:autoSpaceDN w:val="0"/>
        <w:adjustRightInd w:val="0"/>
        <w:ind w:firstLine="708"/>
        <w:jc w:val="both"/>
        <w:rPr>
          <w:sz w:val="28"/>
          <w:szCs w:val="28"/>
        </w:rPr>
      </w:pPr>
      <w:r w:rsidRPr="00B50A0E">
        <w:rPr>
          <w:sz w:val="28"/>
          <w:szCs w:val="28"/>
        </w:rPr>
        <w:t>а) показатели, характеризующие качество и (или) объем (содержание) оказываемой муниципальной услуги (работы);</w:t>
      </w:r>
    </w:p>
    <w:p w:rsidR="0006266D" w:rsidRDefault="0006266D" w:rsidP="0006266D">
      <w:pPr>
        <w:autoSpaceDE w:val="0"/>
        <w:autoSpaceDN w:val="0"/>
        <w:adjustRightInd w:val="0"/>
        <w:ind w:firstLine="708"/>
        <w:jc w:val="both"/>
        <w:rPr>
          <w:sz w:val="28"/>
          <w:szCs w:val="28"/>
        </w:rPr>
      </w:pPr>
      <w:r>
        <w:rPr>
          <w:sz w:val="28"/>
          <w:szCs w:val="28"/>
        </w:rPr>
        <w:t>б) порядок контроля исполнения муниципального задания, в том числе условия и порядок его досрочного прекращения;</w:t>
      </w:r>
    </w:p>
    <w:p w:rsidR="0006266D" w:rsidRDefault="0006266D" w:rsidP="0006266D">
      <w:pPr>
        <w:autoSpaceDE w:val="0"/>
        <w:autoSpaceDN w:val="0"/>
        <w:adjustRightInd w:val="0"/>
        <w:ind w:firstLine="708"/>
        <w:jc w:val="both"/>
        <w:rPr>
          <w:sz w:val="28"/>
          <w:szCs w:val="28"/>
        </w:rPr>
      </w:pPr>
      <w:r>
        <w:rPr>
          <w:sz w:val="28"/>
          <w:szCs w:val="28"/>
        </w:rPr>
        <w:t>в) требования к отчетности об исполнении муниципального задания;</w:t>
      </w:r>
    </w:p>
    <w:p w:rsidR="0006266D" w:rsidRDefault="0006266D" w:rsidP="0006266D">
      <w:pPr>
        <w:autoSpaceDE w:val="0"/>
        <w:autoSpaceDN w:val="0"/>
        <w:adjustRightInd w:val="0"/>
        <w:ind w:firstLine="708"/>
        <w:jc w:val="both"/>
        <w:rPr>
          <w:sz w:val="28"/>
          <w:szCs w:val="28"/>
        </w:rPr>
      </w:pPr>
      <w:r>
        <w:rPr>
          <w:sz w:val="28"/>
          <w:szCs w:val="28"/>
        </w:rPr>
        <w:lastRenderedPageBreak/>
        <w:t>г) определение категорий физических и (или) юридических лиц, являющихся потребителями муниципальных услуг;</w:t>
      </w:r>
    </w:p>
    <w:p w:rsidR="0006266D" w:rsidRDefault="0006266D" w:rsidP="0006266D">
      <w:pPr>
        <w:autoSpaceDE w:val="0"/>
        <w:autoSpaceDN w:val="0"/>
        <w:adjustRightInd w:val="0"/>
        <w:ind w:firstLine="708"/>
        <w:jc w:val="both"/>
        <w:rPr>
          <w:sz w:val="28"/>
          <w:szCs w:val="28"/>
        </w:rPr>
      </w:pPr>
      <w:r>
        <w:rPr>
          <w:sz w:val="28"/>
          <w:szCs w:val="28"/>
        </w:rPr>
        <w:t>д) порядок оказания муниципальной (</w:t>
      </w:r>
      <w:proofErr w:type="spellStart"/>
      <w:r>
        <w:rPr>
          <w:sz w:val="28"/>
          <w:szCs w:val="28"/>
        </w:rPr>
        <w:t>ых</w:t>
      </w:r>
      <w:proofErr w:type="spellEnd"/>
      <w:r>
        <w:rPr>
          <w:sz w:val="28"/>
          <w:szCs w:val="28"/>
        </w:rPr>
        <w:t>) услуги (услуг);</w:t>
      </w:r>
    </w:p>
    <w:p w:rsidR="0006266D" w:rsidRDefault="0006266D" w:rsidP="0006266D">
      <w:pPr>
        <w:autoSpaceDE w:val="0"/>
        <w:autoSpaceDN w:val="0"/>
        <w:adjustRightInd w:val="0"/>
        <w:ind w:firstLine="708"/>
        <w:jc w:val="both"/>
        <w:rPr>
          <w:sz w:val="28"/>
          <w:szCs w:val="28"/>
        </w:rPr>
      </w:pPr>
      <w:r>
        <w:rPr>
          <w:sz w:val="28"/>
          <w:szCs w:val="28"/>
        </w:rPr>
        <w:t>е) предельные цены (тарифы) на оплату муниципальных услуг физическими 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w:t>
      </w:r>
    </w:p>
    <w:p w:rsidR="0006266D" w:rsidRPr="00B50A0E" w:rsidRDefault="0006266D" w:rsidP="0006266D">
      <w:pPr>
        <w:autoSpaceDE w:val="0"/>
        <w:autoSpaceDN w:val="0"/>
        <w:adjustRightInd w:val="0"/>
        <w:ind w:firstLine="709"/>
        <w:jc w:val="both"/>
        <w:rPr>
          <w:sz w:val="28"/>
          <w:szCs w:val="28"/>
        </w:rPr>
      </w:pPr>
      <w:r w:rsidRPr="00B50A0E">
        <w:rPr>
          <w:sz w:val="28"/>
          <w:szCs w:val="28"/>
        </w:rPr>
        <w:t xml:space="preserve">4. Муниципальное </w:t>
      </w:r>
      <w:hyperlink w:anchor="P186" w:history="1">
        <w:r w:rsidRPr="00B50A0E">
          <w:rPr>
            <w:sz w:val="28"/>
            <w:szCs w:val="28"/>
          </w:rPr>
          <w:t>задание</w:t>
        </w:r>
      </w:hyperlink>
      <w:r w:rsidRPr="00B50A0E">
        <w:rPr>
          <w:sz w:val="28"/>
          <w:szCs w:val="28"/>
        </w:rPr>
        <w:t xml:space="preserve"> утверждается по форме таблицы 1 приложения 1 к настоящему Порядку.</w:t>
      </w:r>
    </w:p>
    <w:p w:rsidR="0006266D" w:rsidRPr="00B50A0E" w:rsidRDefault="0006266D" w:rsidP="0006266D">
      <w:pPr>
        <w:pStyle w:val="ConsPlusNormal"/>
        <w:ind w:firstLine="709"/>
        <w:jc w:val="both"/>
        <w:rPr>
          <w:rFonts w:ascii="Times New Roman" w:hAnsi="Times New Roman" w:cs="Times New Roman"/>
          <w:sz w:val="28"/>
          <w:szCs w:val="28"/>
        </w:rPr>
      </w:pPr>
      <w:r w:rsidRPr="00B50A0E">
        <w:rPr>
          <w:rFonts w:ascii="Times New Roman" w:hAnsi="Times New Roman" w:cs="Times New Roman"/>
          <w:sz w:val="28"/>
          <w:szCs w:val="28"/>
        </w:rPr>
        <w:t>5. Муниципальное задание формируется по одной либо нескольким муниципальным услугам (выполнению одной или нескольких работ). 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отдельным разделом.</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6. При установлении муниципальному учреждению муниципального задания одновременно на оказание муниципальной (</w:t>
      </w:r>
      <w:proofErr w:type="spellStart"/>
      <w:r w:rsidRPr="00DD51CA">
        <w:rPr>
          <w:rFonts w:ascii="Times New Roman" w:hAnsi="Times New Roman" w:cs="Times New Roman"/>
          <w:sz w:val="28"/>
          <w:szCs w:val="28"/>
        </w:rPr>
        <w:t>ых</w:t>
      </w:r>
      <w:proofErr w:type="spellEnd"/>
      <w:r w:rsidRPr="00DD51CA">
        <w:rPr>
          <w:rFonts w:ascii="Times New Roman" w:hAnsi="Times New Roman" w:cs="Times New Roman"/>
          <w:sz w:val="28"/>
          <w:szCs w:val="28"/>
        </w:rPr>
        <w:t>) услуги (услуг) и выполнение работы (работ) муниципальное задание формируется из двух частей. Отдельно требования к оказанию муниципальной услуги (услуг) и выполнению работы (работ).</w:t>
      </w:r>
    </w:p>
    <w:p w:rsidR="0006266D" w:rsidRDefault="0006266D" w:rsidP="0006266D">
      <w:pPr>
        <w:autoSpaceDE w:val="0"/>
        <w:autoSpaceDN w:val="0"/>
        <w:adjustRightInd w:val="0"/>
        <w:ind w:firstLine="709"/>
        <w:jc w:val="both"/>
        <w:rPr>
          <w:sz w:val="28"/>
          <w:szCs w:val="28"/>
        </w:rPr>
      </w:pPr>
      <w:r w:rsidRPr="00DD51CA">
        <w:rPr>
          <w:sz w:val="28"/>
          <w:szCs w:val="28"/>
        </w:rPr>
        <w:t xml:space="preserve">7. В муниципальном задании могут быть установлены допустимые (возможные) отклонения в процентах (абсолютных величинах) </w:t>
      </w:r>
      <w:r>
        <w:rPr>
          <w:sz w:val="28"/>
          <w:szCs w:val="28"/>
        </w:rPr>
        <w:br/>
      </w:r>
      <w:r w:rsidRPr="00DD51CA">
        <w:rPr>
          <w:sz w:val="28"/>
          <w:szCs w:val="28"/>
        </w:rPr>
        <w:t xml:space="preserve">от установленных показателей качества </w:t>
      </w:r>
      <w:r>
        <w:rPr>
          <w:sz w:val="28"/>
          <w:szCs w:val="28"/>
        </w:rPr>
        <w:t xml:space="preserve">и (или) объема в отношении отдельной муниципальной услуги (работы) либо общее допустимое (возможное) отклонение в отношении муниципального задания или его части, но не более 5%. </w:t>
      </w:r>
      <w:r w:rsidRPr="00573FF9">
        <w:rPr>
          <w:sz w:val="28"/>
          <w:szCs w:val="28"/>
        </w:rPr>
        <w:t>Значения допустимых (возможных) отклонений могут быть изменены только при формировании муниципального задания на очередной финансовый год.</w:t>
      </w:r>
    </w:p>
    <w:p w:rsidR="0006266D" w:rsidRPr="008E72DC" w:rsidRDefault="0006266D" w:rsidP="0006266D">
      <w:pPr>
        <w:autoSpaceDE w:val="0"/>
        <w:autoSpaceDN w:val="0"/>
        <w:adjustRightInd w:val="0"/>
        <w:ind w:firstLine="709"/>
        <w:jc w:val="both"/>
        <w:rPr>
          <w:sz w:val="28"/>
          <w:szCs w:val="28"/>
        </w:rPr>
      </w:pPr>
      <w:r>
        <w:rPr>
          <w:sz w:val="28"/>
          <w:szCs w:val="28"/>
        </w:rPr>
        <w:t>8</w:t>
      </w:r>
      <w:r w:rsidRPr="00B50A0E">
        <w:rPr>
          <w:sz w:val="28"/>
          <w:szCs w:val="28"/>
        </w:rPr>
        <w:t xml:space="preserve">. Муниципальное задание формируется одновременно с проектом бюджета района на очередной финансовый год и плановый период (при технической возможности в электронном виде с использованием специализированного программного обеспечения для автоматизации бюджетного процесса) и утверждается не позднее 30 календарных дней со  дня официального опубликования решения Думы Ханты-Мансийского района о </w:t>
      </w:r>
      <w:r w:rsidRPr="00573FF9">
        <w:rPr>
          <w:sz w:val="28"/>
          <w:szCs w:val="28"/>
        </w:rPr>
        <w:t xml:space="preserve">бюджете Ханты-Мансийского района на текущий финансовый год и плановый период (далее </w:t>
      </w:r>
      <w:r>
        <w:rPr>
          <w:sz w:val="28"/>
          <w:szCs w:val="28"/>
        </w:rPr>
        <w:t>–</w:t>
      </w:r>
      <w:r w:rsidRPr="00573FF9">
        <w:rPr>
          <w:sz w:val="28"/>
          <w:szCs w:val="28"/>
        </w:rPr>
        <w:t xml:space="preserve"> решение Думы района)</w:t>
      </w:r>
      <w:r>
        <w:rPr>
          <w:sz w:val="28"/>
          <w:szCs w:val="28"/>
        </w:rPr>
        <w:t xml:space="preserve"> </w:t>
      </w:r>
      <w:r w:rsidRPr="00573FF9">
        <w:rPr>
          <w:sz w:val="28"/>
          <w:szCs w:val="28"/>
        </w:rPr>
        <w:t>на срок, соответствующий сроку действия</w:t>
      </w:r>
      <w:r>
        <w:rPr>
          <w:sz w:val="28"/>
          <w:szCs w:val="28"/>
        </w:rPr>
        <w:t xml:space="preserve"> решения Думы района о бюджете</w:t>
      </w:r>
      <w:r w:rsidRPr="00573FF9">
        <w:rPr>
          <w:sz w:val="28"/>
          <w:szCs w:val="28"/>
        </w:rPr>
        <w:t xml:space="preserve">, в </w:t>
      </w:r>
      <w:r w:rsidRPr="008E72DC">
        <w:rPr>
          <w:sz w:val="28"/>
          <w:szCs w:val="28"/>
        </w:rPr>
        <w:t>отношении:</w:t>
      </w:r>
    </w:p>
    <w:p w:rsidR="0006266D" w:rsidRDefault="0006266D" w:rsidP="0006266D">
      <w:pPr>
        <w:autoSpaceDE w:val="0"/>
        <w:autoSpaceDN w:val="0"/>
        <w:adjustRightInd w:val="0"/>
        <w:ind w:firstLine="709"/>
        <w:jc w:val="both"/>
        <w:rPr>
          <w:sz w:val="28"/>
          <w:szCs w:val="28"/>
        </w:rPr>
      </w:pPr>
      <w:r w:rsidRPr="00B50A0E">
        <w:rPr>
          <w:sz w:val="28"/>
          <w:szCs w:val="28"/>
        </w:rPr>
        <w:t>а) казенных учреждений района – главными распорядителями средств бюджета района, в ведении которых находятся казенные учреждения района</w:t>
      </w:r>
      <w:r>
        <w:rPr>
          <w:sz w:val="28"/>
          <w:szCs w:val="28"/>
        </w:rPr>
        <w:t xml:space="preserve"> в соответствии с федеральным законом и муниципальным правовым актом Ханты-Мансийского района</w:t>
      </w:r>
      <w:r w:rsidRPr="00B50A0E">
        <w:rPr>
          <w:sz w:val="28"/>
          <w:szCs w:val="28"/>
        </w:rPr>
        <w:t>;</w:t>
      </w:r>
    </w:p>
    <w:p w:rsidR="0006266D" w:rsidRPr="00B50A0E" w:rsidRDefault="0006266D" w:rsidP="0006266D">
      <w:pPr>
        <w:autoSpaceDE w:val="0"/>
        <w:autoSpaceDN w:val="0"/>
        <w:adjustRightInd w:val="0"/>
        <w:ind w:firstLine="709"/>
        <w:jc w:val="both"/>
        <w:rPr>
          <w:sz w:val="28"/>
          <w:szCs w:val="28"/>
        </w:rPr>
      </w:pPr>
      <w:proofErr w:type="gramStart"/>
      <w:r w:rsidRPr="00B50A0E">
        <w:rPr>
          <w:sz w:val="28"/>
          <w:szCs w:val="28"/>
        </w:rPr>
        <w:t>б)</w:t>
      </w:r>
      <w:r>
        <w:rPr>
          <w:sz w:val="28"/>
          <w:szCs w:val="28"/>
        </w:rPr>
        <w:t xml:space="preserve">   </w:t>
      </w:r>
      <w:proofErr w:type="gramEnd"/>
      <w:r w:rsidRPr="00B50A0E">
        <w:rPr>
          <w:sz w:val="28"/>
          <w:szCs w:val="28"/>
        </w:rPr>
        <w:t xml:space="preserve"> бюджетных</w:t>
      </w:r>
      <w:r>
        <w:rPr>
          <w:sz w:val="28"/>
          <w:szCs w:val="28"/>
        </w:rPr>
        <w:t xml:space="preserve">   </w:t>
      </w:r>
      <w:r w:rsidRPr="00B50A0E">
        <w:rPr>
          <w:sz w:val="28"/>
          <w:szCs w:val="28"/>
        </w:rPr>
        <w:t xml:space="preserve"> и </w:t>
      </w:r>
      <w:r>
        <w:rPr>
          <w:sz w:val="28"/>
          <w:szCs w:val="28"/>
        </w:rPr>
        <w:t xml:space="preserve">   </w:t>
      </w:r>
      <w:r w:rsidRPr="00B50A0E">
        <w:rPr>
          <w:sz w:val="28"/>
          <w:szCs w:val="28"/>
        </w:rPr>
        <w:t>автономных</w:t>
      </w:r>
      <w:r>
        <w:rPr>
          <w:sz w:val="28"/>
          <w:szCs w:val="28"/>
        </w:rPr>
        <w:t xml:space="preserve">   </w:t>
      </w:r>
      <w:r w:rsidRPr="00B50A0E">
        <w:rPr>
          <w:sz w:val="28"/>
          <w:szCs w:val="28"/>
        </w:rPr>
        <w:t xml:space="preserve"> учреждений </w:t>
      </w:r>
      <w:r>
        <w:rPr>
          <w:sz w:val="28"/>
          <w:szCs w:val="28"/>
        </w:rPr>
        <w:t xml:space="preserve">   </w:t>
      </w:r>
      <w:r w:rsidRPr="00B50A0E">
        <w:rPr>
          <w:sz w:val="28"/>
          <w:szCs w:val="28"/>
        </w:rPr>
        <w:t>района</w:t>
      </w:r>
      <w:r>
        <w:rPr>
          <w:sz w:val="28"/>
          <w:szCs w:val="28"/>
        </w:rPr>
        <w:t xml:space="preserve"> </w:t>
      </w:r>
      <w:r w:rsidRPr="00B50A0E">
        <w:rPr>
          <w:sz w:val="28"/>
          <w:szCs w:val="28"/>
        </w:rPr>
        <w:t xml:space="preserve"> </w:t>
      </w:r>
      <w:r>
        <w:rPr>
          <w:sz w:val="28"/>
          <w:szCs w:val="28"/>
        </w:rPr>
        <w:t>–</w:t>
      </w:r>
      <w:r w:rsidRPr="00B50A0E">
        <w:rPr>
          <w:sz w:val="28"/>
          <w:szCs w:val="28"/>
        </w:rPr>
        <w:t xml:space="preserve"> </w:t>
      </w:r>
      <w:r>
        <w:rPr>
          <w:sz w:val="28"/>
          <w:szCs w:val="28"/>
        </w:rPr>
        <w:t xml:space="preserve"> </w:t>
      </w:r>
      <w:r w:rsidRPr="00B50A0E">
        <w:rPr>
          <w:sz w:val="28"/>
          <w:szCs w:val="28"/>
        </w:rPr>
        <w:t>ор</w:t>
      </w:r>
      <w:r>
        <w:rPr>
          <w:sz w:val="28"/>
          <w:szCs w:val="28"/>
        </w:rPr>
        <w:t>ганом,</w:t>
      </w:r>
    </w:p>
    <w:p w:rsidR="0006266D" w:rsidRDefault="0006266D" w:rsidP="0006266D">
      <w:pPr>
        <w:autoSpaceDE w:val="0"/>
        <w:autoSpaceDN w:val="0"/>
        <w:adjustRightInd w:val="0"/>
        <w:contextualSpacing/>
        <w:jc w:val="both"/>
        <w:rPr>
          <w:sz w:val="28"/>
          <w:szCs w:val="28"/>
        </w:rPr>
      </w:pPr>
      <w:r>
        <w:rPr>
          <w:sz w:val="28"/>
          <w:szCs w:val="28"/>
        </w:rPr>
        <w:lastRenderedPageBreak/>
        <w:t>осуществляющим</w:t>
      </w:r>
      <w:r w:rsidRPr="00B50A0E">
        <w:rPr>
          <w:sz w:val="28"/>
          <w:szCs w:val="28"/>
        </w:rPr>
        <w:t xml:space="preserve"> функции и полномочия учредителя в отношении бюджетного, автономного учрежде</w:t>
      </w:r>
      <w:r>
        <w:rPr>
          <w:sz w:val="28"/>
          <w:szCs w:val="28"/>
        </w:rPr>
        <w:t>ния, в порядке, установленно</w:t>
      </w:r>
      <w:r w:rsidRPr="00B50A0E">
        <w:rPr>
          <w:sz w:val="28"/>
          <w:szCs w:val="28"/>
        </w:rPr>
        <w:t xml:space="preserve">м муниципальным нормативным правовым актом </w:t>
      </w:r>
      <w:r>
        <w:rPr>
          <w:sz w:val="28"/>
          <w:szCs w:val="28"/>
        </w:rPr>
        <w:t>в соответствии с федеральным законом и муниципальным правовым актом Ханты-Мансийского района</w:t>
      </w:r>
      <w:r w:rsidRPr="00B50A0E">
        <w:rPr>
          <w:sz w:val="28"/>
          <w:szCs w:val="28"/>
        </w:rPr>
        <w:t>.</w:t>
      </w:r>
    </w:p>
    <w:p w:rsidR="0006266D" w:rsidRPr="00DD51CA" w:rsidRDefault="0006266D" w:rsidP="0006266D">
      <w:pPr>
        <w:autoSpaceDE w:val="0"/>
        <w:autoSpaceDN w:val="0"/>
        <w:adjustRightInd w:val="0"/>
        <w:ind w:firstLine="709"/>
        <w:contextualSpacing/>
        <w:jc w:val="both"/>
        <w:rPr>
          <w:sz w:val="28"/>
          <w:szCs w:val="28"/>
        </w:rPr>
      </w:pPr>
      <w:r w:rsidRPr="00DD51CA">
        <w:rPr>
          <w:sz w:val="28"/>
          <w:szCs w:val="28"/>
        </w:rPr>
        <w:t>9.</w:t>
      </w:r>
      <w:r>
        <w:rPr>
          <w:sz w:val="28"/>
          <w:szCs w:val="28"/>
        </w:rPr>
        <w:t xml:space="preserve"> </w:t>
      </w:r>
      <w:r w:rsidRPr="00DD51CA">
        <w:rPr>
          <w:sz w:val="28"/>
          <w:szCs w:val="28"/>
        </w:rPr>
        <w:t>Показатели проекта муниципального задания используются при составлении проекта решения о бюджете района на очередной финансовый год и на плановый период для планирования бюджетных ассигнований на оказание муниципальных услуг (выполнение работ), составление бюджетной сметы казенного учреждения, а также определения объема субсидии на выполнение м</w:t>
      </w:r>
      <w:r>
        <w:rPr>
          <w:sz w:val="28"/>
          <w:szCs w:val="28"/>
        </w:rPr>
        <w:t>униципального</w:t>
      </w:r>
      <w:r w:rsidRPr="00DD51CA">
        <w:rPr>
          <w:sz w:val="28"/>
          <w:szCs w:val="28"/>
        </w:rPr>
        <w:t xml:space="preserve"> задания бюджетному и автономному учреждению.</w:t>
      </w:r>
    </w:p>
    <w:p w:rsidR="0006266D" w:rsidRPr="00DD51CA" w:rsidRDefault="0006266D" w:rsidP="0006266D">
      <w:pPr>
        <w:pStyle w:val="ab"/>
        <w:autoSpaceDE w:val="0"/>
        <w:autoSpaceDN w:val="0"/>
        <w:adjustRightInd w:val="0"/>
        <w:ind w:left="0" w:firstLine="709"/>
        <w:jc w:val="both"/>
        <w:rPr>
          <w:sz w:val="28"/>
          <w:szCs w:val="28"/>
        </w:rPr>
      </w:pPr>
      <w:r w:rsidRPr="00DD51CA">
        <w:rPr>
          <w:sz w:val="28"/>
          <w:szCs w:val="28"/>
        </w:rPr>
        <w:t>10.</w:t>
      </w:r>
      <w:r>
        <w:rPr>
          <w:sz w:val="28"/>
          <w:szCs w:val="28"/>
        </w:rPr>
        <w:t xml:space="preserve"> </w:t>
      </w:r>
      <w:r w:rsidRPr="00DD51CA">
        <w:rPr>
          <w:sz w:val="28"/>
          <w:szCs w:val="28"/>
        </w:rPr>
        <w:t>Утвержденное муниципальное задание доводится главным распорядителем средств бюджета района, в ведении которого находится казенное учреждение, либо органом администрации Ханты-Мансийского района, осуществляющим функции и полномочия учредителя в отношении бюджетного, автономного учреждения района, до казенного, бюджетного, автономного учреждения района в срок не более 3 рабочих дней со дня его утверждения.</w:t>
      </w:r>
    </w:p>
    <w:p w:rsidR="0006266D" w:rsidRPr="00DD51CA" w:rsidRDefault="0006266D" w:rsidP="0006266D">
      <w:pPr>
        <w:pStyle w:val="ab"/>
        <w:autoSpaceDE w:val="0"/>
        <w:autoSpaceDN w:val="0"/>
        <w:adjustRightInd w:val="0"/>
        <w:ind w:left="0" w:firstLine="709"/>
        <w:jc w:val="both"/>
        <w:rPr>
          <w:rFonts w:eastAsia="Calibri"/>
          <w:sz w:val="28"/>
          <w:szCs w:val="28"/>
        </w:rPr>
      </w:pPr>
      <w:r w:rsidRPr="00DD51CA">
        <w:rPr>
          <w:sz w:val="28"/>
          <w:szCs w:val="28"/>
        </w:rPr>
        <w:t>11.</w:t>
      </w:r>
      <w:r>
        <w:rPr>
          <w:sz w:val="28"/>
          <w:szCs w:val="28"/>
        </w:rPr>
        <w:t xml:space="preserve"> </w:t>
      </w:r>
      <w:r w:rsidRPr="00DD51CA">
        <w:rPr>
          <w:sz w:val="28"/>
          <w:szCs w:val="28"/>
        </w:rPr>
        <w:t>Муниципальные задания формируются в соответствии с утвержденными общероссийскими базовыми (отраслевыми) перечнями (классификаторами) государственных и муниципальных услуг, оказывае</w:t>
      </w:r>
      <w:r>
        <w:rPr>
          <w:sz w:val="28"/>
          <w:szCs w:val="28"/>
        </w:rPr>
        <w:t>мых физическим лицам (далее так</w:t>
      </w:r>
      <w:r w:rsidRPr="00DD51CA">
        <w:rPr>
          <w:sz w:val="28"/>
          <w:szCs w:val="28"/>
        </w:rPr>
        <w:t xml:space="preserve">же общероссийские базовые перечни), и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w:t>
      </w:r>
      <w:r w:rsidRPr="00DD51CA">
        <w:rPr>
          <w:rFonts w:eastAsia="Calibri"/>
          <w:sz w:val="28"/>
          <w:szCs w:val="28"/>
        </w:rPr>
        <w:t xml:space="preserve">нормативными правовыми актами автономного </w:t>
      </w:r>
      <w:r w:rsidRPr="00DD51CA">
        <w:rPr>
          <w:sz w:val="28"/>
          <w:szCs w:val="28"/>
        </w:rPr>
        <w:t>округа и муниципальными правовыми актами Ханты-Мансийского района, в</w:t>
      </w:r>
      <w:r w:rsidRPr="00DD51CA">
        <w:rPr>
          <w:rFonts w:eastAsia="Calibri"/>
          <w:sz w:val="28"/>
          <w:szCs w:val="28"/>
        </w:rPr>
        <w:t xml:space="preserve">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w:t>
      </w:r>
      <w:r w:rsidRPr="00DD51CA">
        <w:rPr>
          <w:sz w:val="28"/>
          <w:szCs w:val="28"/>
        </w:rPr>
        <w:t xml:space="preserve">(далее – региональный </w:t>
      </w:r>
      <w:r w:rsidRPr="00DD51CA">
        <w:rPr>
          <w:rFonts w:eastAsia="Calibri"/>
          <w:sz w:val="28"/>
          <w:szCs w:val="28"/>
        </w:rPr>
        <w:t>перечень).</w:t>
      </w:r>
    </w:p>
    <w:p w:rsidR="0006266D" w:rsidRPr="00DD51CA" w:rsidRDefault="0006266D" w:rsidP="0006266D">
      <w:pPr>
        <w:autoSpaceDE w:val="0"/>
        <w:autoSpaceDN w:val="0"/>
        <w:adjustRightInd w:val="0"/>
        <w:ind w:firstLine="709"/>
        <w:jc w:val="both"/>
        <w:rPr>
          <w:rFonts w:eastAsia="Calibri"/>
          <w:sz w:val="28"/>
          <w:szCs w:val="28"/>
        </w:rPr>
      </w:pPr>
      <w:r w:rsidRPr="00DD51CA">
        <w:rPr>
          <w:rFonts w:eastAsia="Calibri"/>
          <w:sz w:val="28"/>
          <w:szCs w:val="28"/>
        </w:rPr>
        <w:t>12. При формировании муниципального задания в соответствии с региональным перечнем государственных (муниципальных) услуг и работ используется официальная информация, содержащаяся на официальном сайте для размещения информации о государственных и муниципальных учреждениях (www.bus.gov.ru)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06266D" w:rsidRPr="00DD51CA" w:rsidRDefault="0006266D" w:rsidP="0006266D">
      <w:pPr>
        <w:autoSpaceDE w:val="0"/>
        <w:autoSpaceDN w:val="0"/>
        <w:adjustRightInd w:val="0"/>
        <w:ind w:firstLine="709"/>
        <w:jc w:val="both"/>
        <w:rPr>
          <w:sz w:val="28"/>
          <w:szCs w:val="28"/>
        </w:rPr>
      </w:pPr>
      <w:r w:rsidRPr="00DD51CA">
        <w:rPr>
          <w:rFonts w:eastAsia="Calibri"/>
          <w:sz w:val="28"/>
          <w:szCs w:val="28"/>
        </w:rPr>
        <w:t>13.</w:t>
      </w:r>
      <w:r>
        <w:rPr>
          <w:rFonts w:eastAsia="Calibri"/>
          <w:sz w:val="28"/>
          <w:szCs w:val="28"/>
        </w:rPr>
        <w:t xml:space="preserve"> </w:t>
      </w:r>
      <w:r w:rsidRPr="00DD51CA">
        <w:rPr>
          <w:sz w:val="28"/>
          <w:szCs w:val="28"/>
        </w:rPr>
        <w:t>В случае внесения изменений в показатели муниципального задания</w:t>
      </w:r>
      <w:r>
        <w:rPr>
          <w:sz w:val="28"/>
          <w:szCs w:val="28"/>
        </w:rPr>
        <w:t xml:space="preserve"> </w:t>
      </w:r>
      <w:r w:rsidRPr="00DD51CA">
        <w:rPr>
          <w:sz w:val="28"/>
          <w:szCs w:val="28"/>
        </w:rPr>
        <w:t xml:space="preserve">формируется новое (с учетом внесенных изменений) муниципальное задание (при технической возможности в электронном виде </w:t>
      </w:r>
      <w:r w:rsidRPr="00DD51CA">
        <w:rPr>
          <w:sz w:val="28"/>
          <w:szCs w:val="28"/>
        </w:rPr>
        <w:lastRenderedPageBreak/>
        <w:t xml:space="preserve">с использованием специализированного программного обеспечения для автоматизации бюджетного процесса), которое утверждает главный распорядитель средств бюджета, в ведении которого находится казенное учреждение, и (или) орган, осуществляющий функции и полномочия учредителя бюджетного или автономного учреждения в срок не более </w:t>
      </w:r>
      <w:r>
        <w:rPr>
          <w:sz w:val="28"/>
          <w:szCs w:val="28"/>
        </w:rPr>
        <w:br/>
      </w:r>
      <w:r w:rsidRPr="00DD51CA">
        <w:rPr>
          <w:sz w:val="28"/>
          <w:szCs w:val="28"/>
        </w:rPr>
        <w:t>10 рабочих дней со дня принятия решения о внесении изменений.</w:t>
      </w:r>
      <w:bookmarkStart w:id="1" w:name="Par0"/>
      <w:bookmarkEnd w:id="1"/>
      <w:r w:rsidRPr="00DD51CA">
        <w:rPr>
          <w:sz w:val="28"/>
          <w:szCs w:val="28"/>
        </w:rPr>
        <w:t xml:space="preserve"> Муниципальное задание с внесенными изменениями доводится муниципальному учреждению в срок, установленный в пункте </w:t>
      </w:r>
      <w:hyperlink w:anchor="Par0" w:history="1">
        <w:r w:rsidRPr="00DD51CA">
          <w:rPr>
            <w:sz w:val="28"/>
            <w:szCs w:val="28"/>
          </w:rPr>
          <w:t>10</w:t>
        </w:r>
      </w:hyperlink>
      <w:r w:rsidRPr="00DD51CA">
        <w:rPr>
          <w:sz w:val="28"/>
          <w:szCs w:val="28"/>
        </w:rPr>
        <w:t xml:space="preserve"> настоящего Порядка.</w:t>
      </w:r>
    </w:p>
    <w:p w:rsidR="0006266D" w:rsidRPr="00DD51CA" w:rsidRDefault="0006266D" w:rsidP="0006266D">
      <w:pPr>
        <w:autoSpaceDE w:val="0"/>
        <w:autoSpaceDN w:val="0"/>
        <w:adjustRightInd w:val="0"/>
        <w:ind w:firstLine="709"/>
        <w:jc w:val="both"/>
        <w:rPr>
          <w:sz w:val="28"/>
          <w:szCs w:val="28"/>
        </w:rPr>
      </w:pPr>
      <w:r w:rsidRPr="00DD51CA">
        <w:rPr>
          <w:sz w:val="28"/>
          <w:szCs w:val="28"/>
        </w:rPr>
        <w:t>14.</w:t>
      </w:r>
      <w:r>
        <w:rPr>
          <w:sz w:val="28"/>
          <w:szCs w:val="28"/>
        </w:rPr>
        <w:t xml:space="preserve"> </w:t>
      </w:r>
      <w:r w:rsidRPr="00DD51CA">
        <w:rPr>
          <w:sz w:val="28"/>
          <w:szCs w:val="28"/>
        </w:rPr>
        <w:t>Муниципальное учреждение размещает в порядке, установленном Министерством финансов Российской Федерации муниципальное задание и отчеты о его выполнении, не содержащие сведений, составляющих государственную тайну, на официальном сайте по размещению информации о государственных и муниципальных учреждениях (www.bus.gov.ru) в срок не позднее 5 рабочих дней со дня утверждения главным распорядителем средств бюджета, в ведении которого находится казенное учреждение, и (или) органом, осуществляющим функции и полномочия учредителя бюджетного или автономного учреждения.</w:t>
      </w:r>
    </w:p>
    <w:p w:rsidR="0006266D" w:rsidRPr="00DD51CA" w:rsidRDefault="0006266D" w:rsidP="0006266D">
      <w:pPr>
        <w:autoSpaceDE w:val="0"/>
        <w:autoSpaceDN w:val="0"/>
        <w:adjustRightInd w:val="0"/>
        <w:ind w:firstLine="709"/>
        <w:jc w:val="both"/>
        <w:rPr>
          <w:sz w:val="28"/>
          <w:szCs w:val="28"/>
        </w:rPr>
      </w:pPr>
      <w:r w:rsidRPr="00DD51CA">
        <w:rPr>
          <w:sz w:val="28"/>
          <w:szCs w:val="28"/>
        </w:rPr>
        <w:t xml:space="preserve">15. Контроль за выполнением муниципального задания бюджетным, автономным и казенным учреждением района осуществляет орган, осуществляющий функции и полномочия учредителя соответственно бюджетного или автономного учреждения, главный распорядитель средств бюджета района, в ведении которого находится казенное учреждение </w:t>
      </w:r>
      <w:r>
        <w:rPr>
          <w:sz w:val="28"/>
          <w:szCs w:val="28"/>
        </w:rPr>
        <w:br/>
      </w:r>
      <w:r w:rsidRPr="00DD51CA">
        <w:rPr>
          <w:sz w:val="28"/>
          <w:szCs w:val="28"/>
        </w:rPr>
        <w:t>(в случае принятия им решения о формировании муниципального задания), и органы финансового контроля района</w:t>
      </w:r>
    </w:p>
    <w:p w:rsidR="0006266D" w:rsidRPr="00DD51CA" w:rsidRDefault="0006266D" w:rsidP="0006266D">
      <w:pPr>
        <w:autoSpaceDE w:val="0"/>
        <w:autoSpaceDN w:val="0"/>
        <w:adjustRightInd w:val="0"/>
        <w:ind w:firstLine="709"/>
        <w:jc w:val="both"/>
        <w:rPr>
          <w:sz w:val="28"/>
          <w:szCs w:val="28"/>
        </w:rPr>
      </w:pPr>
      <w:r w:rsidRPr="00DD51CA">
        <w:rPr>
          <w:sz w:val="28"/>
          <w:szCs w:val="28"/>
        </w:rPr>
        <w:t>16. Осуществление контроля за выполнением муниципального задания в соответствии с настоящим Порядком и муниципальным заданием, предусматривает:</w:t>
      </w:r>
    </w:p>
    <w:p w:rsidR="0006266D" w:rsidRPr="00DD51CA" w:rsidRDefault="0006266D" w:rsidP="0006266D">
      <w:pPr>
        <w:autoSpaceDE w:val="0"/>
        <w:autoSpaceDN w:val="0"/>
        <w:adjustRightInd w:val="0"/>
        <w:ind w:firstLine="709"/>
        <w:contextualSpacing/>
        <w:jc w:val="both"/>
        <w:rPr>
          <w:sz w:val="28"/>
          <w:szCs w:val="28"/>
        </w:rPr>
      </w:pPr>
      <w:r w:rsidRPr="00DD51CA">
        <w:rPr>
          <w:sz w:val="28"/>
          <w:szCs w:val="28"/>
        </w:rPr>
        <w:t>а) периодичность контроля за выполнением муниципального задания устанавливается в муниципальном задании, но не реже 1 раза в квартал;</w:t>
      </w:r>
    </w:p>
    <w:p w:rsidR="0006266D" w:rsidRPr="00DD51CA" w:rsidRDefault="0006266D" w:rsidP="0006266D">
      <w:pPr>
        <w:autoSpaceDE w:val="0"/>
        <w:autoSpaceDN w:val="0"/>
        <w:adjustRightInd w:val="0"/>
        <w:ind w:firstLine="709"/>
        <w:contextualSpacing/>
        <w:jc w:val="both"/>
        <w:rPr>
          <w:sz w:val="28"/>
          <w:szCs w:val="28"/>
        </w:rPr>
      </w:pPr>
      <w:r w:rsidRPr="00DD51CA">
        <w:rPr>
          <w:sz w:val="28"/>
          <w:szCs w:val="28"/>
        </w:rPr>
        <w:t>б) формами контроля за выполнением муниципального задания являются:</w:t>
      </w:r>
    </w:p>
    <w:p w:rsidR="0006266D" w:rsidRPr="00DD51CA" w:rsidRDefault="0006266D" w:rsidP="0006266D">
      <w:pPr>
        <w:autoSpaceDE w:val="0"/>
        <w:autoSpaceDN w:val="0"/>
        <w:adjustRightInd w:val="0"/>
        <w:ind w:firstLine="709"/>
        <w:contextualSpacing/>
        <w:jc w:val="both"/>
        <w:rPr>
          <w:sz w:val="28"/>
          <w:szCs w:val="28"/>
        </w:rPr>
      </w:pPr>
      <w:r w:rsidRPr="00DD51CA">
        <w:rPr>
          <w:sz w:val="28"/>
          <w:szCs w:val="28"/>
        </w:rPr>
        <w:t>анализ отчетов (предварительных отчетов) о выполнении муниципального задания;</w:t>
      </w:r>
    </w:p>
    <w:p w:rsidR="0006266D" w:rsidRPr="00573FF9" w:rsidRDefault="0006266D" w:rsidP="0006266D">
      <w:pPr>
        <w:autoSpaceDE w:val="0"/>
        <w:autoSpaceDN w:val="0"/>
        <w:adjustRightInd w:val="0"/>
        <w:ind w:firstLine="709"/>
        <w:contextualSpacing/>
        <w:jc w:val="both"/>
        <w:rPr>
          <w:sz w:val="28"/>
          <w:szCs w:val="28"/>
        </w:rPr>
      </w:pPr>
      <w:r w:rsidRPr="00573FF9">
        <w:rPr>
          <w:sz w:val="28"/>
          <w:szCs w:val="28"/>
        </w:rPr>
        <w:t xml:space="preserve">направление запросов о предоставлении информации о выполнении мероприятий в рамках </w:t>
      </w:r>
      <w:r>
        <w:rPr>
          <w:sz w:val="28"/>
          <w:szCs w:val="28"/>
        </w:rPr>
        <w:t>муниципального</w:t>
      </w:r>
      <w:r w:rsidRPr="00573FF9">
        <w:rPr>
          <w:sz w:val="28"/>
          <w:szCs w:val="28"/>
        </w:rPr>
        <w:t xml:space="preserve"> задания;</w:t>
      </w:r>
    </w:p>
    <w:p w:rsidR="0006266D" w:rsidRPr="00DD51CA" w:rsidRDefault="0006266D" w:rsidP="0006266D">
      <w:pPr>
        <w:autoSpaceDE w:val="0"/>
        <w:autoSpaceDN w:val="0"/>
        <w:adjustRightInd w:val="0"/>
        <w:ind w:firstLine="709"/>
        <w:contextualSpacing/>
        <w:jc w:val="both"/>
        <w:rPr>
          <w:sz w:val="28"/>
          <w:szCs w:val="28"/>
        </w:rPr>
      </w:pPr>
      <w:r w:rsidRPr="00DD51CA">
        <w:rPr>
          <w:sz w:val="28"/>
          <w:szCs w:val="28"/>
        </w:rPr>
        <w:t>анализ поступающих жалоб заявителей, опросы заявителей по качеству оказания (выполнения) муниципальных услуг (работ);</w:t>
      </w:r>
    </w:p>
    <w:p w:rsidR="0006266D" w:rsidRPr="00DD51CA" w:rsidRDefault="0006266D" w:rsidP="0006266D">
      <w:pPr>
        <w:autoSpaceDE w:val="0"/>
        <w:autoSpaceDN w:val="0"/>
        <w:adjustRightInd w:val="0"/>
        <w:ind w:firstLine="709"/>
        <w:contextualSpacing/>
        <w:jc w:val="both"/>
        <w:rPr>
          <w:sz w:val="28"/>
          <w:szCs w:val="28"/>
        </w:rPr>
      </w:pPr>
      <w:r w:rsidRPr="00DD51CA">
        <w:rPr>
          <w:sz w:val="28"/>
          <w:szCs w:val="28"/>
        </w:rPr>
        <w:t>проведение проверок (плановых и внеплановых) на предмет выполнения муниципального задания;</w:t>
      </w:r>
    </w:p>
    <w:p w:rsidR="0006266D" w:rsidRDefault="0006266D" w:rsidP="0006266D">
      <w:pPr>
        <w:autoSpaceDE w:val="0"/>
        <w:autoSpaceDN w:val="0"/>
        <w:adjustRightInd w:val="0"/>
        <w:ind w:firstLine="709"/>
        <w:jc w:val="both"/>
        <w:rPr>
          <w:sz w:val="28"/>
          <w:szCs w:val="28"/>
        </w:rPr>
      </w:pPr>
      <w:r w:rsidRPr="00DD51CA">
        <w:rPr>
          <w:sz w:val="28"/>
          <w:szCs w:val="28"/>
        </w:rPr>
        <w:t xml:space="preserve">в) иные положения, самостоятельно устанавливаемые органом, осуществляющим функции и полномочия учредителя бюджетного или автономного учреждения, и главным распорядителем средств бюджета </w:t>
      </w:r>
      <w:proofErr w:type="gramStart"/>
      <w:r w:rsidRPr="00DD51CA">
        <w:rPr>
          <w:sz w:val="28"/>
          <w:szCs w:val="28"/>
        </w:rPr>
        <w:t xml:space="preserve">района, </w:t>
      </w:r>
      <w:r>
        <w:rPr>
          <w:sz w:val="28"/>
          <w:szCs w:val="28"/>
        </w:rPr>
        <w:t xml:space="preserve">  </w:t>
      </w:r>
      <w:proofErr w:type="gramEnd"/>
      <w:r>
        <w:rPr>
          <w:sz w:val="28"/>
          <w:szCs w:val="28"/>
        </w:rPr>
        <w:t xml:space="preserve"> </w:t>
      </w:r>
      <w:r w:rsidRPr="00DD51CA">
        <w:rPr>
          <w:sz w:val="28"/>
          <w:szCs w:val="28"/>
        </w:rPr>
        <w:t>в</w:t>
      </w:r>
      <w:r>
        <w:rPr>
          <w:sz w:val="28"/>
          <w:szCs w:val="28"/>
        </w:rPr>
        <w:t xml:space="preserve">   </w:t>
      </w:r>
      <w:r w:rsidRPr="00DD51CA">
        <w:rPr>
          <w:sz w:val="28"/>
          <w:szCs w:val="28"/>
        </w:rPr>
        <w:t xml:space="preserve"> ведении </w:t>
      </w:r>
      <w:r>
        <w:rPr>
          <w:sz w:val="28"/>
          <w:szCs w:val="28"/>
        </w:rPr>
        <w:t xml:space="preserve">    </w:t>
      </w:r>
      <w:r w:rsidRPr="00DD51CA">
        <w:rPr>
          <w:sz w:val="28"/>
          <w:szCs w:val="28"/>
        </w:rPr>
        <w:t xml:space="preserve">которого </w:t>
      </w:r>
      <w:r>
        <w:rPr>
          <w:sz w:val="28"/>
          <w:szCs w:val="28"/>
        </w:rPr>
        <w:t xml:space="preserve">    </w:t>
      </w:r>
      <w:r w:rsidRPr="00DD51CA">
        <w:rPr>
          <w:sz w:val="28"/>
          <w:szCs w:val="28"/>
        </w:rPr>
        <w:t xml:space="preserve">находится </w:t>
      </w:r>
      <w:r>
        <w:rPr>
          <w:sz w:val="28"/>
          <w:szCs w:val="28"/>
        </w:rPr>
        <w:t xml:space="preserve">   </w:t>
      </w:r>
      <w:r w:rsidRPr="00DD51CA">
        <w:rPr>
          <w:sz w:val="28"/>
          <w:szCs w:val="28"/>
        </w:rPr>
        <w:t xml:space="preserve">казенное </w:t>
      </w:r>
      <w:r>
        <w:rPr>
          <w:sz w:val="28"/>
          <w:szCs w:val="28"/>
        </w:rPr>
        <w:t xml:space="preserve">    </w:t>
      </w:r>
      <w:r w:rsidRPr="00DD51CA">
        <w:rPr>
          <w:sz w:val="28"/>
          <w:szCs w:val="28"/>
        </w:rPr>
        <w:t xml:space="preserve">учреждение, </w:t>
      </w:r>
      <w:r>
        <w:rPr>
          <w:sz w:val="28"/>
          <w:szCs w:val="28"/>
        </w:rPr>
        <w:t xml:space="preserve">   </w:t>
      </w:r>
      <w:r w:rsidRPr="00DD51CA">
        <w:rPr>
          <w:sz w:val="28"/>
          <w:szCs w:val="28"/>
        </w:rPr>
        <w:t>в</w:t>
      </w:r>
    </w:p>
    <w:p w:rsidR="0006266D" w:rsidRPr="00DD51CA" w:rsidRDefault="0006266D" w:rsidP="0006266D">
      <w:pPr>
        <w:autoSpaceDE w:val="0"/>
        <w:autoSpaceDN w:val="0"/>
        <w:adjustRightInd w:val="0"/>
        <w:jc w:val="both"/>
        <w:rPr>
          <w:sz w:val="28"/>
          <w:szCs w:val="28"/>
        </w:rPr>
      </w:pPr>
      <w:r w:rsidRPr="00DD51CA">
        <w:rPr>
          <w:sz w:val="28"/>
          <w:szCs w:val="28"/>
        </w:rPr>
        <w:lastRenderedPageBreak/>
        <w:t>соответствии с бюджетным и иным законодательством Российской Федерации.</w:t>
      </w:r>
    </w:p>
    <w:p w:rsidR="0006266D" w:rsidRPr="00DD51CA" w:rsidRDefault="0006266D" w:rsidP="0006266D">
      <w:pPr>
        <w:autoSpaceDE w:val="0"/>
        <w:autoSpaceDN w:val="0"/>
        <w:adjustRightInd w:val="0"/>
        <w:ind w:firstLine="709"/>
        <w:jc w:val="both"/>
        <w:rPr>
          <w:sz w:val="28"/>
          <w:szCs w:val="28"/>
        </w:rPr>
      </w:pPr>
      <w:r w:rsidRPr="00DD51CA">
        <w:rPr>
          <w:sz w:val="28"/>
          <w:szCs w:val="28"/>
        </w:rPr>
        <w:t>17.</w:t>
      </w:r>
      <w:r>
        <w:rPr>
          <w:sz w:val="28"/>
          <w:szCs w:val="28"/>
        </w:rPr>
        <w:t xml:space="preserve"> </w:t>
      </w:r>
      <w:r w:rsidRPr="00DD51CA">
        <w:rPr>
          <w:sz w:val="28"/>
          <w:szCs w:val="28"/>
        </w:rPr>
        <w:t>Информацию о проведенных контрольных мероприятиях и их результатах, не содержащую сведений, составляющих государственную тайну, муниципальное учреждение размещает в порядке, установленном Министерством финансов Российской Федерации на официальном сайте по размещению информации о государственных и муниципальных учреждениях (www.bus.gov.ru).</w:t>
      </w:r>
    </w:p>
    <w:p w:rsidR="0006266D" w:rsidRPr="00DD51CA" w:rsidRDefault="0006266D" w:rsidP="0006266D">
      <w:pPr>
        <w:autoSpaceDE w:val="0"/>
        <w:autoSpaceDN w:val="0"/>
        <w:adjustRightInd w:val="0"/>
        <w:ind w:firstLine="709"/>
        <w:jc w:val="both"/>
        <w:rPr>
          <w:sz w:val="28"/>
          <w:szCs w:val="28"/>
        </w:rPr>
      </w:pPr>
      <w:r w:rsidRPr="00DD51CA">
        <w:rPr>
          <w:sz w:val="28"/>
          <w:szCs w:val="28"/>
        </w:rPr>
        <w:t xml:space="preserve">18. Муниципальное учреждение представляет отчет о выполнении муниципального задания по форме, предусмотренной </w:t>
      </w:r>
      <w:hyperlink r:id="rId9" w:history="1">
        <w:r w:rsidRPr="00DD51CA">
          <w:rPr>
            <w:sz w:val="28"/>
            <w:szCs w:val="28"/>
          </w:rPr>
          <w:t>таблицей 2</w:t>
        </w:r>
      </w:hyperlink>
      <w:r w:rsidRPr="00DD51CA">
        <w:rPr>
          <w:sz w:val="28"/>
          <w:szCs w:val="28"/>
        </w:rPr>
        <w:t xml:space="preserve"> в приложении к настоящему Порядку, в соответствии с утвержденными в муниципа</w:t>
      </w:r>
      <w:r>
        <w:rPr>
          <w:sz w:val="28"/>
          <w:szCs w:val="28"/>
        </w:rPr>
        <w:t>льном задании требованиями</w:t>
      </w:r>
      <w:r w:rsidRPr="00DD51CA">
        <w:rPr>
          <w:sz w:val="28"/>
          <w:szCs w:val="28"/>
        </w:rPr>
        <w:t xml:space="preserve"> органу, осуществляющему функции и полномочия учредителя соответственно бюджетного или автономного учреждения, и главному распорядителю средств бюджета, в ведении которого находится казенное учреждение (в случае принятия им решения о формировании муниципального задания).</w:t>
      </w:r>
    </w:p>
    <w:p w:rsidR="0006266D" w:rsidRPr="00DD51CA" w:rsidRDefault="0006266D" w:rsidP="0006266D">
      <w:pPr>
        <w:autoSpaceDE w:val="0"/>
        <w:autoSpaceDN w:val="0"/>
        <w:adjustRightInd w:val="0"/>
        <w:ind w:firstLine="709"/>
        <w:jc w:val="both"/>
        <w:rPr>
          <w:sz w:val="28"/>
          <w:szCs w:val="28"/>
        </w:rPr>
      </w:pPr>
      <w:r w:rsidRPr="00DD51CA">
        <w:rPr>
          <w:sz w:val="28"/>
          <w:szCs w:val="28"/>
        </w:rPr>
        <w:t>19.</w:t>
      </w:r>
      <w:r>
        <w:rPr>
          <w:sz w:val="28"/>
          <w:szCs w:val="28"/>
        </w:rPr>
        <w:t xml:space="preserve"> </w:t>
      </w:r>
      <w:r w:rsidRPr="00DD51CA">
        <w:rPr>
          <w:sz w:val="28"/>
          <w:szCs w:val="28"/>
        </w:rPr>
        <w:t>Отчеты о выполнении муниципального задания в течение текущего финансового года и годовой отчет представляются в сроки, установленные в муниципальном задании. Срок предоставления годового отчета устанавливается не позднее 2 февраля финансового года, следующего за отчетным.</w:t>
      </w:r>
    </w:p>
    <w:p w:rsidR="0006266D" w:rsidRPr="00DD51CA" w:rsidRDefault="0006266D" w:rsidP="0006266D">
      <w:pPr>
        <w:autoSpaceDE w:val="0"/>
        <w:autoSpaceDN w:val="0"/>
        <w:adjustRightInd w:val="0"/>
        <w:ind w:firstLine="709"/>
        <w:jc w:val="both"/>
        <w:rPr>
          <w:sz w:val="28"/>
          <w:szCs w:val="28"/>
        </w:rPr>
      </w:pPr>
      <w:r w:rsidRPr="00DD51CA">
        <w:rPr>
          <w:sz w:val="28"/>
          <w:szCs w:val="28"/>
        </w:rPr>
        <w:t xml:space="preserve">20. В октябре, ноябре текущего финансового года муниципальное учреждение представляет предварительный отчет о выполнении муниципального задания за соответствующий финансовый год по форме </w:t>
      </w:r>
      <w:hyperlink r:id="rId10" w:history="1">
        <w:r w:rsidRPr="00DD51CA">
          <w:rPr>
            <w:sz w:val="28"/>
            <w:szCs w:val="28"/>
          </w:rPr>
          <w:t>таблицы 2</w:t>
        </w:r>
      </w:hyperlink>
      <w:r w:rsidRPr="00DD51CA">
        <w:rPr>
          <w:sz w:val="28"/>
          <w:szCs w:val="28"/>
        </w:rPr>
        <w:t xml:space="preserve"> приложения 1 к настоящему Порядку (далее </w:t>
      </w:r>
      <w:r>
        <w:rPr>
          <w:sz w:val="28"/>
          <w:szCs w:val="28"/>
        </w:rPr>
        <w:t>–</w:t>
      </w:r>
      <w:r w:rsidRPr="00DD51CA">
        <w:rPr>
          <w:sz w:val="28"/>
          <w:szCs w:val="28"/>
        </w:rPr>
        <w:t xml:space="preserve"> предварительный отчет), в срок, установленный в муниципальном задании. </w:t>
      </w:r>
    </w:p>
    <w:p w:rsidR="0006266D" w:rsidRPr="00DD51CA" w:rsidRDefault="0006266D" w:rsidP="0006266D">
      <w:pPr>
        <w:autoSpaceDE w:val="0"/>
        <w:autoSpaceDN w:val="0"/>
        <w:adjustRightInd w:val="0"/>
        <w:ind w:firstLine="709"/>
        <w:jc w:val="both"/>
        <w:rPr>
          <w:sz w:val="28"/>
          <w:szCs w:val="28"/>
        </w:rPr>
      </w:pPr>
      <w:r w:rsidRPr="00DD51CA">
        <w:rPr>
          <w:sz w:val="28"/>
          <w:szCs w:val="28"/>
        </w:rPr>
        <w:t>При этом срок предоставления предварительного отчета о выполнении муниципального задания за соответствующий финансовый год не может быть установлен позднее 20 ноября текущего финансового года.</w:t>
      </w:r>
    </w:p>
    <w:p w:rsidR="0006266D" w:rsidRPr="00DD51CA" w:rsidRDefault="0006266D" w:rsidP="0006266D">
      <w:pPr>
        <w:autoSpaceDE w:val="0"/>
        <w:autoSpaceDN w:val="0"/>
        <w:adjustRightInd w:val="0"/>
        <w:ind w:firstLine="709"/>
        <w:jc w:val="both"/>
        <w:rPr>
          <w:sz w:val="28"/>
          <w:szCs w:val="28"/>
        </w:rPr>
      </w:pPr>
      <w:r w:rsidRPr="00DD51CA">
        <w:rPr>
          <w:sz w:val="28"/>
          <w:szCs w:val="28"/>
        </w:rPr>
        <w:t>21.</w:t>
      </w:r>
      <w:r>
        <w:rPr>
          <w:sz w:val="28"/>
          <w:szCs w:val="28"/>
        </w:rPr>
        <w:t xml:space="preserve"> </w:t>
      </w:r>
      <w:r w:rsidRPr="00DD51CA">
        <w:rPr>
          <w:sz w:val="28"/>
          <w:szCs w:val="28"/>
        </w:rPr>
        <w:t xml:space="preserve">По результатам анализа отчета о выполнении муниципального задания за 9 календарных месяцев текущего финансового года, а также рассмотрения предварительного отчета орган, осуществляющий функции и полномочия учредителя бюджетного или автономного учреждения, и (или) главный распорядитель средств бюджета района, в ведении которого находится казенное учреждение, принимает решение об уточнении муниципального задания (в том числе об уменьшении объема финансового обеспечения муниципального задания), в случае если планируемое фактическое исполнение муниципального  задания до конца текущего финансового года меньше по объему оказания муниципальных услуг (выполнения работ), чем это предусмотрено муниципальным заданием </w:t>
      </w:r>
      <w:r>
        <w:rPr>
          <w:sz w:val="28"/>
          <w:szCs w:val="28"/>
        </w:rPr>
        <w:br/>
      </w:r>
      <w:r w:rsidRPr="00DD51CA">
        <w:rPr>
          <w:sz w:val="28"/>
          <w:szCs w:val="28"/>
        </w:rPr>
        <w:t>(с учетом допустимых (возможных) отклонений), или не соответствует качеству услуг (работ), определенному в муниципальном задании.</w:t>
      </w:r>
    </w:p>
    <w:p w:rsidR="0006266D" w:rsidRPr="00DD51CA" w:rsidRDefault="0006266D" w:rsidP="0006266D">
      <w:pPr>
        <w:autoSpaceDE w:val="0"/>
        <w:autoSpaceDN w:val="0"/>
        <w:adjustRightInd w:val="0"/>
        <w:ind w:firstLine="709"/>
        <w:jc w:val="both"/>
        <w:rPr>
          <w:sz w:val="28"/>
          <w:szCs w:val="28"/>
        </w:rPr>
      </w:pPr>
      <w:r w:rsidRPr="00DD51CA">
        <w:rPr>
          <w:sz w:val="28"/>
          <w:szCs w:val="28"/>
        </w:rPr>
        <w:t xml:space="preserve">22. Главный распорядитель средств бюджета района, в ведении которого находится казенное учреждение, и орган, осуществляющий </w:t>
      </w:r>
      <w:r w:rsidRPr="00DD51CA">
        <w:rPr>
          <w:sz w:val="28"/>
          <w:szCs w:val="28"/>
        </w:rPr>
        <w:lastRenderedPageBreak/>
        <w:t>функции и полномочия учредителя бюджетных или автономных учреждений</w:t>
      </w:r>
      <w:r>
        <w:rPr>
          <w:sz w:val="28"/>
          <w:szCs w:val="28"/>
        </w:rPr>
        <w:t>,</w:t>
      </w:r>
      <w:r w:rsidRPr="00DD51CA">
        <w:rPr>
          <w:sz w:val="28"/>
          <w:szCs w:val="28"/>
        </w:rPr>
        <w:t xml:space="preserve"> на основании отчетов об исполнении муници</w:t>
      </w:r>
      <w:r>
        <w:rPr>
          <w:sz w:val="28"/>
          <w:szCs w:val="28"/>
        </w:rPr>
        <w:t>пальных заданий</w:t>
      </w:r>
      <w:r w:rsidRPr="00DD51CA">
        <w:rPr>
          <w:sz w:val="28"/>
          <w:szCs w:val="28"/>
        </w:rPr>
        <w:t xml:space="preserve"> осуществляет мониторинг (оценку эффективности и результативности) выполнения муниципальных заданий в соответствии с методикой, утвержденной приказом комитета по финансам администрации Ханты-Мансийского района.</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23. По результатам мониторинга (оценки эффективности и результативности) выполнения муниципального задания главный распорядитель средств бюджета района, в ведении которого находится казенное учреждение, и орган, осуществляющий функции и полномочия учредителя бюджетных или автономных учреждений, формирует планы мероприятий по решению выявленных проблем</w:t>
      </w:r>
      <w:r>
        <w:rPr>
          <w:rFonts w:ascii="Times New Roman" w:hAnsi="Times New Roman" w:cs="Times New Roman"/>
          <w:sz w:val="28"/>
          <w:szCs w:val="28"/>
        </w:rPr>
        <w:t xml:space="preserve"> в соответствии с установленным</w:t>
      </w:r>
      <w:r w:rsidRPr="00DD51CA">
        <w:rPr>
          <w:rFonts w:ascii="Times New Roman" w:hAnsi="Times New Roman" w:cs="Times New Roman"/>
          <w:sz w:val="28"/>
          <w:szCs w:val="28"/>
        </w:rPr>
        <w:t xml:space="preserve"> им порядком по контролю за выполнением муниципальных заданий.</w:t>
      </w:r>
    </w:p>
    <w:p w:rsidR="0006266D"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24. Отчеты о выполнении муниципального задания, за исключением сведений, отнесенных к государственной тайне, размещаются в сети Интернет не позднее 5 календарных дней после их представления главным распорядителям средств бюджета района, в ведении которых находятся казенные учреждения, и органов, осуществляющих функции и полномочия учредителя бюджетных или автономных учреждений. Годовой отчет размещается не позднее 1 апреля года, следующим за отчетным.</w:t>
      </w:r>
    </w:p>
    <w:p w:rsidR="0006266D" w:rsidRDefault="0006266D" w:rsidP="0006266D">
      <w:pPr>
        <w:pStyle w:val="ConsPlusNormal"/>
        <w:rPr>
          <w:rFonts w:ascii="Times New Roman" w:hAnsi="Times New Roman" w:cs="Times New Roman"/>
          <w:sz w:val="28"/>
          <w:szCs w:val="28"/>
        </w:rPr>
      </w:pPr>
    </w:p>
    <w:p w:rsidR="0006266D" w:rsidRDefault="0006266D" w:rsidP="0006266D">
      <w:pPr>
        <w:pStyle w:val="ConsPlusNormal"/>
        <w:jc w:val="center"/>
        <w:rPr>
          <w:rFonts w:ascii="Times New Roman" w:hAnsi="Times New Roman" w:cs="Times New Roman"/>
          <w:sz w:val="28"/>
          <w:szCs w:val="28"/>
        </w:rPr>
      </w:pPr>
      <w:r w:rsidRPr="00DD51CA">
        <w:rPr>
          <w:rFonts w:ascii="Times New Roman" w:hAnsi="Times New Roman" w:cs="Times New Roman"/>
          <w:sz w:val="28"/>
          <w:szCs w:val="28"/>
        </w:rPr>
        <w:t>Раздел III. Порядок финансового обеспечения выполнения муниципального задания (предоставления субсидии)</w:t>
      </w:r>
    </w:p>
    <w:p w:rsidR="0006266D" w:rsidRPr="00DD51CA" w:rsidRDefault="0006266D" w:rsidP="0006266D">
      <w:pPr>
        <w:pStyle w:val="ConsPlusNormal"/>
        <w:ind w:firstLine="540"/>
        <w:jc w:val="center"/>
        <w:rPr>
          <w:rFonts w:ascii="Times New Roman" w:hAnsi="Times New Roman" w:cs="Times New Roman"/>
          <w:sz w:val="28"/>
          <w:szCs w:val="28"/>
        </w:rPr>
      </w:pPr>
    </w:p>
    <w:p w:rsidR="0006266D" w:rsidRPr="00B939B1"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 xml:space="preserve">25. Финансовое обеспечение выполнения муниципального задания осуществляется в пределах бюджетных ассигнований, лимитов </w:t>
      </w:r>
      <w:r w:rsidRPr="00B939B1">
        <w:rPr>
          <w:rFonts w:ascii="Times New Roman" w:hAnsi="Times New Roman" w:cs="Times New Roman"/>
          <w:sz w:val="28"/>
          <w:szCs w:val="28"/>
        </w:rPr>
        <w:t>бюджетных обяза</w:t>
      </w:r>
      <w:r>
        <w:rPr>
          <w:rFonts w:ascii="Times New Roman" w:hAnsi="Times New Roman" w:cs="Times New Roman"/>
          <w:sz w:val="28"/>
          <w:szCs w:val="28"/>
        </w:rPr>
        <w:t>тельств на цели, предусмотренные</w:t>
      </w:r>
      <w:r w:rsidRPr="00B939B1">
        <w:rPr>
          <w:rFonts w:ascii="Times New Roman" w:hAnsi="Times New Roman" w:cs="Times New Roman"/>
          <w:sz w:val="28"/>
          <w:szCs w:val="28"/>
        </w:rPr>
        <w:t xml:space="preserve"> сводной бюджетной росписью бюджета района и бюджетными росписями главных распорядителей средств бюджета района соответственно. </w:t>
      </w:r>
    </w:p>
    <w:p w:rsidR="0006266D" w:rsidRPr="00B939B1" w:rsidRDefault="0006266D" w:rsidP="0006266D">
      <w:pPr>
        <w:pStyle w:val="ConsPlusNormal"/>
        <w:ind w:firstLine="709"/>
        <w:jc w:val="both"/>
        <w:rPr>
          <w:rFonts w:ascii="Times New Roman" w:hAnsi="Times New Roman" w:cs="Times New Roman"/>
          <w:sz w:val="28"/>
          <w:szCs w:val="28"/>
        </w:rPr>
      </w:pPr>
      <w:r w:rsidRPr="00B939B1">
        <w:rPr>
          <w:rFonts w:ascii="Times New Roman" w:hAnsi="Times New Roman" w:cs="Times New Roman"/>
          <w:sz w:val="28"/>
          <w:szCs w:val="28"/>
        </w:rPr>
        <w:t xml:space="preserve">26. Финансовое обеспечение выполнения муниципального задания казенному учреждению района осуществляется в соответствии с показателями бюджетной сметы данного учреждения. </w:t>
      </w:r>
    </w:p>
    <w:p w:rsidR="0006266D" w:rsidRPr="00B939B1" w:rsidRDefault="0006266D" w:rsidP="0006266D">
      <w:pPr>
        <w:pStyle w:val="ConsPlusNormal"/>
        <w:ind w:firstLine="709"/>
        <w:jc w:val="both"/>
        <w:rPr>
          <w:rFonts w:ascii="Times New Roman" w:hAnsi="Times New Roman" w:cs="Times New Roman"/>
          <w:sz w:val="28"/>
          <w:szCs w:val="28"/>
        </w:rPr>
      </w:pPr>
      <w:r w:rsidRPr="00B939B1">
        <w:rPr>
          <w:rFonts w:ascii="Times New Roman" w:hAnsi="Times New Roman" w:cs="Times New Roman"/>
          <w:sz w:val="28"/>
          <w:szCs w:val="28"/>
        </w:rPr>
        <w:t>27. Финансовое обеспечение выполнения муниципального задания бюджетным, автономным учреждением района осуществляется путем предоставления субсидий из бюджета района.</w:t>
      </w:r>
    </w:p>
    <w:p w:rsidR="0006266D" w:rsidRPr="00DD51CA" w:rsidRDefault="0006266D" w:rsidP="0006266D">
      <w:pPr>
        <w:pStyle w:val="ConsPlusNormal"/>
        <w:ind w:firstLine="709"/>
        <w:jc w:val="both"/>
        <w:rPr>
          <w:rFonts w:ascii="Times New Roman" w:hAnsi="Times New Roman" w:cs="Times New Roman"/>
          <w:sz w:val="28"/>
          <w:szCs w:val="28"/>
        </w:rPr>
      </w:pPr>
      <w:r w:rsidRPr="00B939B1">
        <w:rPr>
          <w:rFonts w:ascii="Times New Roman" w:hAnsi="Times New Roman" w:cs="Times New Roman"/>
          <w:sz w:val="28"/>
          <w:szCs w:val="28"/>
        </w:rPr>
        <w:t xml:space="preserve">28. При определении показателей бюджетной сметы казенного учреждения допускается использовать нормативные затраты на оказание </w:t>
      </w:r>
      <w:r w:rsidRPr="00DD51CA">
        <w:rPr>
          <w:rFonts w:ascii="Times New Roman" w:hAnsi="Times New Roman" w:cs="Times New Roman"/>
          <w:sz w:val="28"/>
          <w:szCs w:val="28"/>
        </w:rPr>
        <w:t>соответствующих муниципальных услуг (выполнение работ) и нормативные затраты на содержание имущества, переданного казенному учреждению на праве оперативного управления.</w:t>
      </w:r>
    </w:p>
    <w:p w:rsidR="0006266D" w:rsidRPr="00DD51CA" w:rsidRDefault="0006266D" w:rsidP="0006266D">
      <w:pPr>
        <w:autoSpaceDE w:val="0"/>
        <w:autoSpaceDN w:val="0"/>
        <w:adjustRightInd w:val="0"/>
        <w:ind w:firstLine="709"/>
        <w:jc w:val="both"/>
        <w:rPr>
          <w:sz w:val="28"/>
          <w:szCs w:val="28"/>
        </w:rPr>
      </w:pPr>
      <w:bookmarkStart w:id="2" w:name="P56"/>
      <w:bookmarkEnd w:id="2"/>
      <w:r w:rsidRPr="00DD51CA">
        <w:rPr>
          <w:sz w:val="28"/>
          <w:szCs w:val="28"/>
        </w:rPr>
        <w:t xml:space="preserve">29. Расчет размера субсидий производится на основании нормативных затрат на оказание муниципальных услуг (выполнение работ) по муниципальному заданию и нормативных затрат на содержание </w:t>
      </w:r>
      <w:r w:rsidRPr="00DD51CA">
        <w:rPr>
          <w:sz w:val="28"/>
          <w:szCs w:val="28"/>
        </w:rPr>
        <w:lastRenderedPageBreak/>
        <w:t>недвижимого имущества и особо ценного движимого имущества, закрепленного за бюджетным, автономным учреждениями района учредителем, и (или) приобретенного бюджетным, автономным учреждениями района за счет средств, выделенных ему учредителем на прио</w:t>
      </w:r>
      <w:r>
        <w:rPr>
          <w:sz w:val="28"/>
          <w:szCs w:val="28"/>
        </w:rPr>
        <w:t xml:space="preserve">бретение такого имущества </w:t>
      </w:r>
      <w:r w:rsidRPr="00DD51CA">
        <w:rPr>
          <w:sz w:val="28"/>
          <w:szCs w:val="28"/>
        </w:rPr>
        <w:t>(за исключением имущества, сданного в аренду с согласия учредителя), а также на уплату налогов, в качестве объекта налогообложения по которым признается указанное имущество, в том числе земельные участки.</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30. Объем финансового обеспечения выполнения муниципального задания (R) рассчитывается по следующей формуле:</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noProof/>
          <w:position w:val="-28"/>
          <w:sz w:val="28"/>
          <w:szCs w:val="28"/>
          <w:lang w:eastAsia="ru-RU"/>
        </w:rPr>
        <w:drawing>
          <wp:inline distT="0" distB="0" distL="0" distR="0" wp14:anchorId="1A7F6156" wp14:editId="23C5E8B3">
            <wp:extent cx="3476625" cy="381000"/>
            <wp:effectExtent l="0" t="0" r="9525" b="0"/>
            <wp:docPr id="1" name="Рисунок 1" descr="base_24478_138142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4478_138142_1"/>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6625" cy="381000"/>
                    </a:xfrm>
                    <a:prstGeom prst="rect">
                      <a:avLst/>
                    </a:prstGeom>
                    <a:noFill/>
                    <a:ln>
                      <a:noFill/>
                    </a:ln>
                  </pic:spPr>
                </pic:pic>
              </a:graphicData>
            </a:graphic>
          </wp:inline>
        </w:drawing>
      </w:r>
    </w:p>
    <w:p w:rsidR="0006266D" w:rsidRPr="00DD51CA" w:rsidRDefault="0006266D" w:rsidP="0006266D">
      <w:pPr>
        <w:autoSpaceDE w:val="0"/>
        <w:autoSpaceDN w:val="0"/>
        <w:adjustRightInd w:val="0"/>
        <w:ind w:firstLine="709"/>
        <w:jc w:val="both"/>
        <w:rPr>
          <w:sz w:val="28"/>
          <w:szCs w:val="28"/>
        </w:rPr>
      </w:pPr>
      <w:proofErr w:type="spellStart"/>
      <w:r w:rsidRPr="00DD51CA">
        <w:rPr>
          <w:sz w:val="28"/>
          <w:szCs w:val="28"/>
        </w:rPr>
        <w:t>Ni</w:t>
      </w:r>
      <w:proofErr w:type="spellEnd"/>
      <w:r w:rsidRPr="00DD51CA">
        <w:rPr>
          <w:sz w:val="28"/>
          <w:szCs w:val="28"/>
        </w:rPr>
        <w:t xml:space="preserve"> </w:t>
      </w:r>
      <w:r>
        <w:rPr>
          <w:sz w:val="28"/>
          <w:szCs w:val="28"/>
        </w:rPr>
        <w:t>–</w:t>
      </w:r>
      <w:r w:rsidRPr="00DD51CA">
        <w:rPr>
          <w:sz w:val="28"/>
          <w:szCs w:val="28"/>
        </w:rPr>
        <w:t xml:space="preserve"> нормативные затраты на оказание i-й муниципальной услуги, включенной в </w:t>
      </w:r>
      <w:r w:rsidRPr="00DD51CA">
        <w:rPr>
          <w:rFonts w:eastAsia="Calibri"/>
          <w:sz w:val="28"/>
          <w:szCs w:val="28"/>
        </w:rPr>
        <w:t>общероссийский базовый перечень услуг или региональный перечень государственных (муниципальных) услуг и работ</w:t>
      </w:r>
      <w:r w:rsidRPr="00DD51CA">
        <w:rPr>
          <w:sz w:val="28"/>
          <w:szCs w:val="28"/>
        </w:rPr>
        <w:t>;</w:t>
      </w:r>
    </w:p>
    <w:p w:rsidR="0006266D" w:rsidRPr="00DD51CA" w:rsidRDefault="0006266D" w:rsidP="0006266D">
      <w:pPr>
        <w:pStyle w:val="ConsPlusNormal"/>
        <w:ind w:firstLine="709"/>
        <w:jc w:val="both"/>
        <w:rPr>
          <w:rFonts w:ascii="Times New Roman" w:hAnsi="Times New Roman" w:cs="Times New Roman"/>
          <w:sz w:val="28"/>
          <w:szCs w:val="28"/>
        </w:rPr>
      </w:pPr>
      <w:proofErr w:type="spellStart"/>
      <w:r w:rsidRPr="00DD51CA">
        <w:rPr>
          <w:rFonts w:ascii="Times New Roman" w:hAnsi="Times New Roman" w:cs="Times New Roman"/>
          <w:sz w:val="28"/>
          <w:szCs w:val="28"/>
        </w:rPr>
        <w:t>V</w:t>
      </w:r>
      <w:r w:rsidRPr="00DD51CA">
        <w:rPr>
          <w:rFonts w:ascii="Times New Roman" w:hAnsi="Times New Roman" w:cs="Times New Roman"/>
          <w:sz w:val="28"/>
          <w:szCs w:val="28"/>
          <w:vertAlign w:val="subscript"/>
        </w:rPr>
        <w:t>i</w:t>
      </w:r>
      <w:proofErr w:type="spellEnd"/>
      <w:r w:rsidRPr="00DD51CA">
        <w:rPr>
          <w:rFonts w:ascii="Times New Roman" w:hAnsi="Times New Roman" w:cs="Times New Roman"/>
          <w:sz w:val="28"/>
          <w:szCs w:val="28"/>
        </w:rPr>
        <w:t xml:space="preserve"> </w:t>
      </w:r>
      <w:r>
        <w:rPr>
          <w:rFonts w:ascii="Times New Roman" w:hAnsi="Times New Roman" w:cs="Times New Roman"/>
          <w:sz w:val="28"/>
          <w:szCs w:val="28"/>
        </w:rPr>
        <w:t>–</w:t>
      </w:r>
      <w:r w:rsidRPr="00DD51CA">
        <w:rPr>
          <w:rFonts w:ascii="Times New Roman" w:hAnsi="Times New Roman" w:cs="Times New Roman"/>
          <w:sz w:val="28"/>
          <w:szCs w:val="28"/>
        </w:rPr>
        <w:t xml:space="preserve"> объем i-й муниципальной услуги (работы), установленной муниципальным заданием;</w:t>
      </w:r>
    </w:p>
    <w:p w:rsidR="0006266D" w:rsidRPr="00DD51CA" w:rsidRDefault="0006266D" w:rsidP="0006266D">
      <w:pPr>
        <w:pStyle w:val="ConsPlusNormal"/>
        <w:ind w:firstLine="709"/>
        <w:jc w:val="both"/>
        <w:rPr>
          <w:rFonts w:ascii="Times New Roman" w:hAnsi="Times New Roman" w:cs="Times New Roman"/>
          <w:sz w:val="28"/>
          <w:szCs w:val="28"/>
        </w:rPr>
      </w:pPr>
      <w:proofErr w:type="spellStart"/>
      <w:r w:rsidRPr="00DD51CA">
        <w:rPr>
          <w:rFonts w:ascii="Times New Roman" w:hAnsi="Times New Roman" w:cs="Times New Roman"/>
          <w:sz w:val="28"/>
          <w:szCs w:val="28"/>
        </w:rPr>
        <w:t>N</w:t>
      </w:r>
      <w:r w:rsidRPr="00DD51CA">
        <w:rPr>
          <w:rFonts w:ascii="Times New Roman" w:hAnsi="Times New Roman" w:cs="Times New Roman"/>
          <w:sz w:val="28"/>
          <w:szCs w:val="28"/>
          <w:vertAlign w:val="subscript"/>
        </w:rPr>
        <w:t>w</w:t>
      </w:r>
      <w:proofErr w:type="spellEnd"/>
      <w:r w:rsidRPr="00DD51CA">
        <w:rPr>
          <w:rFonts w:ascii="Times New Roman" w:hAnsi="Times New Roman" w:cs="Times New Roman"/>
          <w:sz w:val="28"/>
          <w:szCs w:val="28"/>
        </w:rPr>
        <w:t xml:space="preserve"> </w:t>
      </w:r>
      <w:r>
        <w:rPr>
          <w:rFonts w:ascii="Times New Roman" w:hAnsi="Times New Roman" w:cs="Times New Roman"/>
          <w:sz w:val="28"/>
          <w:szCs w:val="28"/>
        </w:rPr>
        <w:t>–</w:t>
      </w:r>
      <w:r w:rsidRPr="00DD51CA">
        <w:rPr>
          <w:rFonts w:ascii="Times New Roman" w:hAnsi="Times New Roman" w:cs="Times New Roman"/>
          <w:sz w:val="28"/>
          <w:szCs w:val="28"/>
        </w:rPr>
        <w:t xml:space="preserve"> нормативные затраты на выполнение w-й работы, включенной в региональный перечень государственных (муниципальных) услуг и работ;</w:t>
      </w:r>
    </w:p>
    <w:p w:rsidR="0006266D" w:rsidRPr="00DD51CA" w:rsidRDefault="0006266D" w:rsidP="0006266D">
      <w:pPr>
        <w:pStyle w:val="ConsPlusNormal"/>
        <w:ind w:firstLine="709"/>
        <w:jc w:val="both"/>
        <w:rPr>
          <w:rFonts w:ascii="Times New Roman" w:hAnsi="Times New Roman" w:cs="Times New Roman"/>
          <w:sz w:val="28"/>
          <w:szCs w:val="28"/>
        </w:rPr>
      </w:pPr>
      <w:proofErr w:type="spellStart"/>
      <w:r w:rsidRPr="00DD51CA">
        <w:rPr>
          <w:rFonts w:ascii="Times New Roman" w:hAnsi="Times New Roman" w:cs="Times New Roman"/>
          <w:sz w:val="28"/>
          <w:szCs w:val="28"/>
        </w:rPr>
        <w:t>P</w:t>
      </w:r>
      <w:r w:rsidRPr="00DD51CA">
        <w:rPr>
          <w:rFonts w:ascii="Times New Roman" w:hAnsi="Times New Roman" w:cs="Times New Roman"/>
          <w:sz w:val="28"/>
          <w:szCs w:val="28"/>
          <w:vertAlign w:val="subscript"/>
        </w:rPr>
        <w:t>i</w:t>
      </w:r>
      <w:proofErr w:type="spellEnd"/>
      <w:r w:rsidRPr="00DD51CA">
        <w:rPr>
          <w:rFonts w:ascii="Times New Roman" w:hAnsi="Times New Roman" w:cs="Times New Roman"/>
          <w:sz w:val="28"/>
          <w:szCs w:val="28"/>
        </w:rPr>
        <w:t xml:space="preserve"> </w:t>
      </w:r>
      <w:r>
        <w:rPr>
          <w:rFonts w:ascii="Times New Roman" w:hAnsi="Times New Roman" w:cs="Times New Roman"/>
          <w:sz w:val="28"/>
          <w:szCs w:val="28"/>
        </w:rPr>
        <w:t>–</w:t>
      </w:r>
      <w:r w:rsidRPr="00DD51CA">
        <w:rPr>
          <w:rFonts w:ascii="Times New Roman" w:hAnsi="Times New Roman" w:cs="Times New Roman"/>
          <w:sz w:val="28"/>
          <w:szCs w:val="28"/>
        </w:rPr>
        <w:t xml:space="preserve"> размер платы (тариф и цена) на оказание i-й муниципальной услуги в соответствии с </w:t>
      </w:r>
      <w:hyperlink w:anchor="P63" w:history="1">
        <w:r w:rsidRPr="00DD51CA">
          <w:rPr>
            <w:rFonts w:ascii="Times New Roman" w:hAnsi="Times New Roman" w:cs="Times New Roman"/>
            <w:sz w:val="28"/>
            <w:szCs w:val="28"/>
          </w:rPr>
          <w:t xml:space="preserve">пунктом </w:t>
        </w:r>
      </w:hyperlink>
      <w:r w:rsidRPr="00DD51CA">
        <w:rPr>
          <w:rFonts w:ascii="Times New Roman" w:hAnsi="Times New Roman" w:cs="Times New Roman"/>
          <w:sz w:val="28"/>
          <w:szCs w:val="28"/>
        </w:rPr>
        <w:t>77 настоящего Порядка, установленный муниципальным заданием;</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N</w:t>
      </w:r>
      <w:r w:rsidRPr="00DD51CA">
        <w:rPr>
          <w:rFonts w:ascii="Times New Roman" w:hAnsi="Times New Roman" w:cs="Times New Roman"/>
          <w:sz w:val="28"/>
          <w:szCs w:val="28"/>
          <w:vertAlign w:val="superscript"/>
        </w:rPr>
        <w:t>УН</w:t>
      </w:r>
      <w:r w:rsidRPr="00DD51CA">
        <w:rPr>
          <w:rFonts w:ascii="Times New Roman" w:hAnsi="Times New Roman" w:cs="Times New Roman"/>
          <w:sz w:val="28"/>
          <w:szCs w:val="28"/>
        </w:rPr>
        <w:t xml:space="preserve"> </w:t>
      </w:r>
      <w:r>
        <w:rPr>
          <w:rFonts w:ascii="Times New Roman" w:hAnsi="Times New Roman" w:cs="Times New Roman"/>
          <w:sz w:val="28"/>
          <w:szCs w:val="28"/>
        </w:rPr>
        <w:t>–</w:t>
      </w:r>
      <w:r w:rsidRPr="00DD51CA">
        <w:rPr>
          <w:rFonts w:ascii="Times New Roman" w:hAnsi="Times New Roman" w:cs="Times New Roman"/>
          <w:sz w:val="28"/>
          <w:szCs w:val="28"/>
        </w:rPr>
        <w:t xml:space="preserve"> затраты на уплату налогов, в качестве объекта налогообложения по которым признается имущество учреждения;</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N</w:t>
      </w:r>
      <w:r w:rsidRPr="00DD51CA">
        <w:rPr>
          <w:rFonts w:ascii="Times New Roman" w:hAnsi="Times New Roman" w:cs="Times New Roman"/>
          <w:sz w:val="28"/>
          <w:szCs w:val="28"/>
          <w:vertAlign w:val="superscript"/>
        </w:rPr>
        <w:t>СИ</w:t>
      </w:r>
      <w:r w:rsidRPr="00DD51CA">
        <w:rPr>
          <w:rFonts w:ascii="Times New Roman" w:hAnsi="Times New Roman" w:cs="Times New Roman"/>
          <w:sz w:val="28"/>
          <w:szCs w:val="28"/>
        </w:rPr>
        <w:t xml:space="preserve"> </w:t>
      </w:r>
      <w:r>
        <w:rPr>
          <w:rFonts w:ascii="Times New Roman" w:hAnsi="Times New Roman" w:cs="Times New Roman"/>
          <w:sz w:val="28"/>
          <w:szCs w:val="28"/>
        </w:rPr>
        <w:t>–</w:t>
      </w:r>
      <w:r w:rsidRPr="00DD51CA">
        <w:rPr>
          <w:rFonts w:ascii="Times New Roman" w:hAnsi="Times New Roman" w:cs="Times New Roman"/>
          <w:sz w:val="28"/>
          <w:szCs w:val="28"/>
        </w:rPr>
        <w:t xml:space="preserve"> нормативные затраты на содержание имущества, </w:t>
      </w:r>
      <w:r>
        <w:rPr>
          <w:rFonts w:ascii="Times New Roman" w:hAnsi="Times New Roman" w:cs="Times New Roman"/>
          <w:sz w:val="28"/>
          <w:szCs w:val="28"/>
        </w:rPr>
        <w:br/>
      </w:r>
      <w:r w:rsidRPr="00DD51CA">
        <w:rPr>
          <w:rFonts w:ascii="Times New Roman" w:hAnsi="Times New Roman" w:cs="Times New Roman"/>
          <w:sz w:val="28"/>
          <w:szCs w:val="28"/>
        </w:rPr>
        <w:t xml:space="preserve">не используемого для оказания муниципальных услуг (выполнения работ) и для общехозяйственных нужд (далее </w:t>
      </w:r>
      <w:r>
        <w:rPr>
          <w:rFonts w:ascii="Times New Roman" w:hAnsi="Times New Roman" w:cs="Times New Roman"/>
          <w:sz w:val="28"/>
          <w:szCs w:val="28"/>
        </w:rPr>
        <w:t>–</w:t>
      </w:r>
      <w:r w:rsidRPr="00DD51CA">
        <w:rPr>
          <w:rFonts w:ascii="Times New Roman" w:hAnsi="Times New Roman" w:cs="Times New Roman"/>
          <w:sz w:val="28"/>
          <w:szCs w:val="28"/>
        </w:rPr>
        <w:t xml:space="preserve"> не используемое для выполнения муниципального задания имущество).</w:t>
      </w:r>
    </w:p>
    <w:p w:rsidR="0006266D"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 xml:space="preserve">31.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w:t>
      </w:r>
      <w:r>
        <w:rPr>
          <w:rFonts w:ascii="Times New Roman" w:hAnsi="Times New Roman" w:cs="Times New Roman"/>
          <w:sz w:val="28"/>
          <w:szCs w:val="28"/>
        </w:rPr>
        <w:t>–</w:t>
      </w:r>
      <w:r w:rsidRPr="00DD51CA">
        <w:rPr>
          <w:rFonts w:ascii="Times New Roman" w:hAnsi="Times New Roman" w:cs="Times New Roman"/>
          <w:sz w:val="28"/>
          <w:szCs w:val="28"/>
        </w:rPr>
        <w:t xml:space="preserve">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(далее </w:t>
      </w:r>
      <w:r>
        <w:rPr>
          <w:rFonts w:ascii="Times New Roman" w:hAnsi="Times New Roman" w:cs="Times New Roman"/>
          <w:sz w:val="28"/>
          <w:szCs w:val="28"/>
        </w:rPr>
        <w:t>–</w:t>
      </w:r>
      <w:r w:rsidRPr="00DD51CA">
        <w:rPr>
          <w:rFonts w:ascii="Times New Roman" w:hAnsi="Times New Roman" w:cs="Times New Roman"/>
          <w:sz w:val="28"/>
          <w:szCs w:val="28"/>
        </w:rPr>
        <w:t xml:space="preserve"> общие требования).</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 xml:space="preserve">32. Значения нормативных затрат </w:t>
      </w:r>
      <w:proofErr w:type="gramStart"/>
      <w:r w:rsidRPr="00DD51CA">
        <w:rPr>
          <w:rFonts w:ascii="Times New Roman" w:hAnsi="Times New Roman" w:cs="Times New Roman"/>
          <w:sz w:val="28"/>
          <w:szCs w:val="28"/>
        </w:rPr>
        <w:t>на</w:t>
      </w:r>
      <w:r>
        <w:rPr>
          <w:rFonts w:ascii="Times New Roman" w:hAnsi="Times New Roman" w:cs="Times New Roman"/>
          <w:sz w:val="28"/>
          <w:szCs w:val="28"/>
        </w:rPr>
        <w:t xml:space="preserve"> </w:t>
      </w:r>
      <w:r w:rsidRPr="00DD51CA">
        <w:rPr>
          <w:rFonts w:ascii="Times New Roman" w:hAnsi="Times New Roman" w:cs="Times New Roman"/>
          <w:sz w:val="28"/>
          <w:szCs w:val="28"/>
        </w:rPr>
        <w:t xml:space="preserve"> оказание</w:t>
      </w:r>
      <w:proofErr w:type="gramEnd"/>
      <w:r w:rsidRPr="00DD51C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51CA">
        <w:rPr>
          <w:rFonts w:ascii="Times New Roman" w:hAnsi="Times New Roman" w:cs="Times New Roman"/>
          <w:sz w:val="28"/>
          <w:szCs w:val="28"/>
        </w:rPr>
        <w:t>муниципальной услуги</w:t>
      </w:r>
    </w:p>
    <w:p w:rsidR="0006266D" w:rsidRDefault="0006266D" w:rsidP="0006266D">
      <w:pPr>
        <w:pStyle w:val="ConsPlusNormal"/>
        <w:jc w:val="both"/>
        <w:rPr>
          <w:rFonts w:ascii="Times New Roman" w:hAnsi="Times New Roman" w:cs="Times New Roman"/>
          <w:sz w:val="28"/>
          <w:szCs w:val="28"/>
        </w:rPr>
      </w:pPr>
      <w:r w:rsidRPr="00DD51CA">
        <w:rPr>
          <w:rFonts w:ascii="Times New Roman" w:hAnsi="Times New Roman" w:cs="Times New Roman"/>
          <w:sz w:val="28"/>
          <w:szCs w:val="28"/>
        </w:rPr>
        <w:t>утверждаются в отношении:</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lastRenderedPageBreak/>
        <w:t xml:space="preserve">а) бюджетного или автономного учреждения </w:t>
      </w:r>
      <w:r>
        <w:rPr>
          <w:rFonts w:ascii="Times New Roman" w:hAnsi="Times New Roman" w:cs="Times New Roman"/>
          <w:sz w:val="28"/>
          <w:szCs w:val="28"/>
        </w:rPr>
        <w:t>–</w:t>
      </w:r>
      <w:r w:rsidRPr="00DD51CA">
        <w:rPr>
          <w:rFonts w:ascii="Times New Roman" w:hAnsi="Times New Roman" w:cs="Times New Roman"/>
          <w:sz w:val="28"/>
          <w:szCs w:val="28"/>
        </w:rPr>
        <w:t xml:space="preserve"> органом, осуществляющим функции и полномочия учредителя бюджетного или автономного учреждения;</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 xml:space="preserve">б) казенного учреждения </w:t>
      </w:r>
      <w:r>
        <w:rPr>
          <w:rFonts w:ascii="Times New Roman" w:hAnsi="Times New Roman" w:cs="Times New Roman"/>
          <w:sz w:val="28"/>
          <w:szCs w:val="28"/>
        </w:rPr>
        <w:t>–</w:t>
      </w:r>
      <w:r w:rsidRPr="00DD51CA">
        <w:rPr>
          <w:rFonts w:ascii="Times New Roman" w:hAnsi="Times New Roman" w:cs="Times New Roman"/>
          <w:sz w:val="28"/>
          <w:szCs w:val="28"/>
        </w:rPr>
        <w:t xml:space="preserve"> главным распорядителем средств бюджета, в ведении которого находится казенное учреждение (в случае принятия им решения о применении нормативных затрат при расчете объема финансового обеспечения выполнения муниципального задания).</w:t>
      </w:r>
    </w:p>
    <w:p w:rsidR="0006266D" w:rsidRPr="00DD51CA" w:rsidRDefault="0006266D" w:rsidP="0006266D">
      <w:pPr>
        <w:autoSpaceDE w:val="0"/>
        <w:autoSpaceDN w:val="0"/>
        <w:adjustRightInd w:val="0"/>
        <w:ind w:firstLine="709"/>
        <w:jc w:val="both"/>
        <w:rPr>
          <w:sz w:val="28"/>
          <w:szCs w:val="28"/>
        </w:rPr>
      </w:pPr>
      <w:r w:rsidRPr="00DD51CA">
        <w:rPr>
          <w:sz w:val="28"/>
          <w:szCs w:val="28"/>
        </w:rPr>
        <w:t xml:space="preserve">33. Базовый норматив затрат рассчитывается </w:t>
      </w:r>
      <w:r w:rsidRPr="00573FF9">
        <w:rPr>
          <w:sz w:val="28"/>
          <w:szCs w:val="28"/>
        </w:rPr>
        <w:t xml:space="preserve">исходя из затрат, необходимых для оказания муниципальной услуги, в соответствии с общими требованиями, с соблюдением показателей качества оказания муниципальной услуги, а также показателей, отражающих отраслевую специфику </w:t>
      </w:r>
      <w:r w:rsidRPr="00DD51CA">
        <w:rPr>
          <w:sz w:val="28"/>
          <w:szCs w:val="28"/>
        </w:rPr>
        <w:t xml:space="preserve">муниципальной услуги (содержание, условия (формы) оказания муниципальной услуги), установленных в общероссийском базовом перечне и (или) региональном перечне государственных (муниципальных) услуг и работ (далее </w:t>
      </w:r>
      <w:r>
        <w:rPr>
          <w:sz w:val="28"/>
          <w:szCs w:val="28"/>
        </w:rPr>
        <w:t>–</w:t>
      </w:r>
      <w:r w:rsidRPr="00DD51CA">
        <w:rPr>
          <w:sz w:val="28"/>
          <w:szCs w:val="28"/>
        </w:rPr>
        <w:t xml:space="preserve"> показатели отраслевой специфики), отраслевой корректирующий коэффициент при которых принимает значение, равное 1.</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 xml:space="preserve">34.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w:t>
      </w:r>
      <w:r>
        <w:rPr>
          <w:rFonts w:ascii="Times New Roman" w:hAnsi="Times New Roman" w:cs="Times New Roman"/>
          <w:sz w:val="28"/>
          <w:szCs w:val="28"/>
        </w:rPr>
        <w:br/>
      </w:r>
      <w:r w:rsidRPr="00DD51CA">
        <w:rPr>
          <w:rFonts w:ascii="Times New Roman" w:hAnsi="Times New Roman" w:cs="Times New Roman"/>
          <w:sz w:val="28"/>
          <w:szCs w:val="28"/>
        </w:rPr>
        <w:t xml:space="preserve">(далее </w:t>
      </w:r>
      <w:r>
        <w:rPr>
          <w:rFonts w:ascii="Times New Roman" w:hAnsi="Times New Roman" w:cs="Times New Roman"/>
          <w:sz w:val="28"/>
          <w:szCs w:val="28"/>
        </w:rPr>
        <w:t>–</w:t>
      </w:r>
      <w:r w:rsidRPr="00DD51CA">
        <w:rPr>
          <w:rFonts w:ascii="Times New Roman" w:hAnsi="Times New Roman" w:cs="Times New Roman"/>
          <w:sz w:val="28"/>
          <w:szCs w:val="28"/>
        </w:rPr>
        <w:t xml:space="preserve"> стандарты услуги).</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35. Базовый норматив затрат на оказание муниципальной услуги состоит из базового норматива затрат:</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а) непосредственно связанных с оказанием муниципальной услуги;</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б) на общехозяйственные нужды на оказание муниципальной услуги.</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36. В базовый норматив затрат, непосредственно связанных с оказанием муниципальной услуги, включаются затраты:</w:t>
      </w:r>
    </w:p>
    <w:p w:rsidR="0006266D" w:rsidRPr="00DD51CA" w:rsidRDefault="0006266D" w:rsidP="0006266D">
      <w:pPr>
        <w:autoSpaceDE w:val="0"/>
        <w:autoSpaceDN w:val="0"/>
        <w:adjustRightInd w:val="0"/>
        <w:ind w:firstLine="709"/>
        <w:jc w:val="both"/>
        <w:rPr>
          <w:sz w:val="28"/>
          <w:szCs w:val="28"/>
        </w:rPr>
      </w:pPr>
      <w:r w:rsidRPr="00DD51CA">
        <w:rPr>
          <w:sz w:val="28"/>
          <w:szCs w:val="28"/>
        </w:rPr>
        <w:t>а) на оплату труда работников, с начислениями на выплаты по оплате труда работников, непосредственно связанных с оказанием муниципальной услуги, в соответствии с трудовым зако</w:t>
      </w:r>
      <w:r>
        <w:rPr>
          <w:sz w:val="28"/>
          <w:szCs w:val="28"/>
        </w:rPr>
        <w:t>нодательством и иными нормативными</w:t>
      </w:r>
      <w:r w:rsidRPr="00DD51CA">
        <w:rPr>
          <w:sz w:val="28"/>
          <w:szCs w:val="28"/>
        </w:rPr>
        <w:t xml:space="preserve"> правовыми актами, содержащими нормы трудового права; </w:t>
      </w:r>
    </w:p>
    <w:p w:rsidR="0006266D" w:rsidRPr="00DD51CA" w:rsidRDefault="0006266D" w:rsidP="0006266D">
      <w:pPr>
        <w:autoSpaceDE w:val="0"/>
        <w:autoSpaceDN w:val="0"/>
        <w:adjustRightInd w:val="0"/>
        <w:ind w:firstLine="709"/>
        <w:jc w:val="both"/>
        <w:rPr>
          <w:sz w:val="28"/>
          <w:szCs w:val="28"/>
        </w:rPr>
      </w:pPr>
      <w:r w:rsidRPr="00DD51CA">
        <w:rPr>
          <w:sz w:val="28"/>
          <w:szCs w:val="28"/>
        </w:rPr>
        <w:t>б) на приобретение материальных запасов и особо ценного движимого имущества, потребляемого (используемого) в процессе оказания муниципальной услуги</w:t>
      </w:r>
      <w:r>
        <w:rPr>
          <w:sz w:val="28"/>
          <w:szCs w:val="28"/>
        </w:rPr>
        <w:t>,</w:t>
      </w:r>
      <w:r w:rsidRPr="00DD51CA">
        <w:rPr>
          <w:sz w:val="28"/>
          <w:szCs w:val="28"/>
        </w:rPr>
        <w:t xml:space="preserve"> с учетом срока полезного использования (в том числе затраты на арендные платежи);</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в) иные, непосредственно связанные с оказанием муниципальной услуги.</w:t>
      </w:r>
    </w:p>
    <w:p w:rsidR="0006266D"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 xml:space="preserve">37. Затраты, связанные с приобретением основных средств, включаются в нормативные затраты, непосредственно связанные с </w:t>
      </w:r>
      <w:proofErr w:type="gramStart"/>
      <w:r w:rsidRPr="00DD51CA">
        <w:rPr>
          <w:rFonts w:ascii="Times New Roman" w:hAnsi="Times New Roman" w:cs="Times New Roman"/>
          <w:sz w:val="28"/>
          <w:szCs w:val="28"/>
        </w:rPr>
        <w:t>оказанием</w:t>
      </w:r>
      <w:r>
        <w:rPr>
          <w:rFonts w:ascii="Times New Roman" w:hAnsi="Times New Roman" w:cs="Times New Roman"/>
          <w:sz w:val="28"/>
          <w:szCs w:val="28"/>
        </w:rPr>
        <w:t xml:space="preserve"> </w:t>
      </w:r>
      <w:r w:rsidRPr="00DD51CA">
        <w:rPr>
          <w:rFonts w:ascii="Times New Roman" w:hAnsi="Times New Roman" w:cs="Times New Roman"/>
          <w:sz w:val="28"/>
          <w:szCs w:val="28"/>
        </w:rPr>
        <w:t xml:space="preserve"> муниципальной</w:t>
      </w:r>
      <w:proofErr w:type="gramEnd"/>
      <w:r w:rsidRPr="00DD51C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51CA">
        <w:rPr>
          <w:rFonts w:ascii="Times New Roman" w:hAnsi="Times New Roman" w:cs="Times New Roman"/>
          <w:sz w:val="28"/>
          <w:szCs w:val="28"/>
        </w:rPr>
        <w:t xml:space="preserve">услуги, </w:t>
      </w:r>
      <w:r>
        <w:rPr>
          <w:rFonts w:ascii="Times New Roman" w:hAnsi="Times New Roman" w:cs="Times New Roman"/>
          <w:sz w:val="28"/>
          <w:szCs w:val="28"/>
        </w:rPr>
        <w:t xml:space="preserve"> </w:t>
      </w:r>
      <w:r w:rsidRPr="00DD51CA">
        <w:rPr>
          <w:rFonts w:ascii="Times New Roman" w:hAnsi="Times New Roman" w:cs="Times New Roman"/>
          <w:sz w:val="28"/>
          <w:szCs w:val="28"/>
        </w:rPr>
        <w:t>исходя из размера</w:t>
      </w:r>
      <w:r>
        <w:rPr>
          <w:rFonts w:ascii="Times New Roman" w:hAnsi="Times New Roman" w:cs="Times New Roman"/>
          <w:sz w:val="28"/>
          <w:szCs w:val="28"/>
        </w:rPr>
        <w:t xml:space="preserve"> </w:t>
      </w:r>
      <w:r w:rsidRPr="00DD51CA">
        <w:rPr>
          <w:rFonts w:ascii="Times New Roman" w:hAnsi="Times New Roman" w:cs="Times New Roman"/>
          <w:sz w:val="28"/>
          <w:szCs w:val="28"/>
        </w:rPr>
        <w:t>(предельной</w:t>
      </w:r>
      <w:r>
        <w:rPr>
          <w:rFonts w:ascii="Times New Roman" w:hAnsi="Times New Roman" w:cs="Times New Roman"/>
          <w:sz w:val="28"/>
          <w:szCs w:val="28"/>
        </w:rPr>
        <w:t xml:space="preserve"> </w:t>
      </w:r>
      <w:r w:rsidRPr="00DD51CA">
        <w:rPr>
          <w:rFonts w:ascii="Times New Roman" w:hAnsi="Times New Roman" w:cs="Times New Roman"/>
          <w:sz w:val="28"/>
          <w:szCs w:val="28"/>
        </w:rPr>
        <w:t>суммы)</w:t>
      </w:r>
      <w:r>
        <w:rPr>
          <w:rFonts w:ascii="Times New Roman" w:hAnsi="Times New Roman" w:cs="Times New Roman"/>
          <w:sz w:val="28"/>
          <w:szCs w:val="28"/>
        </w:rPr>
        <w:t>,</w:t>
      </w:r>
    </w:p>
    <w:p w:rsidR="0006266D" w:rsidRPr="00DD51CA" w:rsidRDefault="0006266D" w:rsidP="0006266D">
      <w:pPr>
        <w:pStyle w:val="ConsPlusNormal"/>
        <w:jc w:val="both"/>
        <w:rPr>
          <w:rFonts w:ascii="Times New Roman" w:hAnsi="Times New Roman" w:cs="Times New Roman"/>
          <w:sz w:val="28"/>
          <w:szCs w:val="28"/>
        </w:rPr>
      </w:pPr>
      <w:r w:rsidRPr="00DD51CA">
        <w:rPr>
          <w:rFonts w:ascii="Times New Roman" w:hAnsi="Times New Roman" w:cs="Times New Roman"/>
          <w:sz w:val="28"/>
          <w:szCs w:val="28"/>
        </w:rPr>
        <w:lastRenderedPageBreak/>
        <w:t>устанавливаемого</w:t>
      </w:r>
      <w:r>
        <w:rPr>
          <w:rFonts w:ascii="Times New Roman" w:hAnsi="Times New Roman" w:cs="Times New Roman"/>
          <w:sz w:val="28"/>
          <w:szCs w:val="28"/>
        </w:rPr>
        <w:t xml:space="preserve"> </w:t>
      </w:r>
      <w:r w:rsidRPr="00DD51CA">
        <w:rPr>
          <w:rFonts w:ascii="Times New Roman" w:hAnsi="Times New Roman" w:cs="Times New Roman"/>
          <w:sz w:val="28"/>
          <w:szCs w:val="28"/>
        </w:rPr>
        <w:t>(-ой) органом, осуществляющим</w:t>
      </w:r>
      <w:r>
        <w:rPr>
          <w:rFonts w:ascii="Times New Roman" w:hAnsi="Times New Roman" w:cs="Times New Roman"/>
          <w:sz w:val="28"/>
          <w:szCs w:val="28"/>
        </w:rPr>
        <w:t xml:space="preserve"> </w:t>
      </w:r>
      <w:r w:rsidRPr="00DD51CA">
        <w:rPr>
          <w:rFonts w:ascii="Times New Roman" w:hAnsi="Times New Roman" w:cs="Times New Roman"/>
          <w:sz w:val="28"/>
          <w:szCs w:val="28"/>
        </w:rPr>
        <w:t>функции</w:t>
      </w:r>
      <w:r>
        <w:rPr>
          <w:rFonts w:ascii="Times New Roman" w:hAnsi="Times New Roman" w:cs="Times New Roman"/>
          <w:sz w:val="28"/>
          <w:szCs w:val="28"/>
        </w:rPr>
        <w:t xml:space="preserve"> </w:t>
      </w:r>
      <w:r w:rsidRPr="00DD51CA">
        <w:rPr>
          <w:rFonts w:ascii="Times New Roman" w:hAnsi="Times New Roman" w:cs="Times New Roman"/>
          <w:sz w:val="28"/>
          <w:szCs w:val="28"/>
        </w:rPr>
        <w:t>и</w:t>
      </w:r>
      <w:r>
        <w:rPr>
          <w:rFonts w:ascii="Times New Roman" w:hAnsi="Times New Roman" w:cs="Times New Roman"/>
          <w:sz w:val="28"/>
          <w:szCs w:val="28"/>
        </w:rPr>
        <w:t xml:space="preserve"> </w:t>
      </w:r>
      <w:r w:rsidRPr="00DD51CA">
        <w:rPr>
          <w:rFonts w:ascii="Times New Roman" w:hAnsi="Times New Roman" w:cs="Times New Roman"/>
          <w:sz w:val="28"/>
          <w:szCs w:val="28"/>
        </w:rPr>
        <w:t>полномочия учредителя бюджетного или автономного учреждения.</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 xml:space="preserve">38. В базовый норматив затрат на общехозяйственные нужды </w:t>
      </w:r>
      <w:r>
        <w:rPr>
          <w:rFonts w:ascii="Times New Roman" w:hAnsi="Times New Roman" w:cs="Times New Roman"/>
          <w:sz w:val="28"/>
          <w:szCs w:val="28"/>
        </w:rPr>
        <w:br/>
      </w:r>
      <w:r w:rsidRPr="00DD51CA">
        <w:rPr>
          <w:rFonts w:ascii="Times New Roman" w:hAnsi="Times New Roman" w:cs="Times New Roman"/>
          <w:sz w:val="28"/>
          <w:szCs w:val="28"/>
        </w:rPr>
        <w:t>на оказание муниципальной услуги включаются затраты на:</w:t>
      </w:r>
    </w:p>
    <w:p w:rsidR="0006266D" w:rsidRPr="00DD51CA" w:rsidRDefault="0006266D" w:rsidP="0006266D">
      <w:pPr>
        <w:pStyle w:val="ConsPlusNormal"/>
        <w:ind w:firstLine="709"/>
        <w:contextualSpacing/>
        <w:jc w:val="both"/>
        <w:rPr>
          <w:rFonts w:ascii="Times New Roman" w:hAnsi="Times New Roman" w:cs="Times New Roman"/>
          <w:sz w:val="28"/>
          <w:szCs w:val="28"/>
        </w:rPr>
      </w:pPr>
      <w:bookmarkStart w:id="3" w:name="P89"/>
      <w:bookmarkEnd w:id="3"/>
      <w:r w:rsidRPr="00DD51CA">
        <w:rPr>
          <w:rFonts w:ascii="Times New Roman" w:hAnsi="Times New Roman" w:cs="Times New Roman"/>
          <w:sz w:val="28"/>
          <w:szCs w:val="28"/>
        </w:rPr>
        <w:t>а) коммунальные услуги;</w:t>
      </w:r>
    </w:p>
    <w:p w:rsidR="0006266D" w:rsidRPr="00DD51CA" w:rsidRDefault="0006266D" w:rsidP="0006266D">
      <w:pPr>
        <w:pStyle w:val="ConsPlusNormal"/>
        <w:ind w:firstLine="709"/>
        <w:contextualSpacing/>
        <w:jc w:val="both"/>
        <w:rPr>
          <w:rFonts w:ascii="Times New Roman" w:hAnsi="Times New Roman" w:cs="Times New Roman"/>
          <w:sz w:val="28"/>
          <w:szCs w:val="28"/>
        </w:rPr>
      </w:pPr>
      <w:r w:rsidRPr="00DD51CA">
        <w:rPr>
          <w:rFonts w:ascii="Times New Roman" w:hAnsi="Times New Roman" w:cs="Times New Roman"/>
          <w:sz w:val="28"/>
          <w:szCs w:val="28"/>
        </w:rPr>
        <w:t>б) содержание объектов недвижимого имущества (в том числе затраты на арендные платежи);</w:t>
      </w:r>
    </w:p>
    <w:p w:rsidR="0006266D" w:rsidRPr="00DD51CA" w:rsidRDefault="0006266D" w:rsidP="0006266D">
      <w:pPr>
        <w:pStyle w:val="ConsPlusNormal"/>
        <w:ind w:firstLine="709"/>
        <w:contextualSpacing/>
        <w:jc w:val="both"/>
        <w:rPr>
          <w:rFonts w:ascii="Times New Roman" w:hAnsi="Times New Roman" w:cs="Times New Roman"/>
          <w:sz w:val="28"/>
          <w:szCs w:val="28"/>
        </w:rPr>
      </w:pPr>
      <w:bookmarkStart w:id="4" w:name="P91"/>
      <w:bookmarkEnd w:id="4"/>
      <w:r w:rsidRPr="00DD51CA">
        <w:rPr>
          <w:rFonts w:ascii="Times New Roman" w:hAnsi="Times New Roman" w:cs="Times New Roman"/>
          <w:sz w:val="28"/>
          <w:szCs w:val="28"/>
        </w:rPr>
        <w:t>в) содержание объектов особо ценного движимого имущества;</w:t>
      </w:r>
    </w:p>
    <w:p w:rsidR="0006266D" w:rsidRPr="00DD51CA" w:rsidRDefault="0006266D" w:rsidP="0006266D">
      <w:pPr>
        <w:autoSpaceDE w:val="0"/>
        <w:autoSpaceDN w:val="0"/>
        <w:adjustRightInd w:val="0"/>
        <w:ind w:firstLine="709"/>
        <w:contextualSpacing/>
        <w:jc w:val="both"/>
        <w:rPr>
          <w:sz w:val="28"/>
          <w:szCs w:val="28"/>
        </w:rPr>
      </w:pPr>
      <w:r w:rsidRPr="00DD51CA">
        <w:rPr>
          <w:sz w:val="28"/>
          <w:szCs w:val="28"/>
        </w:rPr>
        <w:t>г) приобретение объектов особо ценного движимого имущества (основных средств и нематериальных активов), необходимых для общехозяйственных нужд, с учетом срока их полезного использования, в размере не более начисленной годовой суммы амортизации по указанному имуществу. Решение о включении в базовый норматив на общехозяйственные нужды на оказание муниципальной услуги затрат, связанных с приобретением объектов особо ценного движимого имущества, принимает орган, осуществляющий функции и полномочия учредителя бюджетного или автономного учреждения;</w:t>
      </w:r>
    </w:p>
    <w:p w:rsidR="0006266D" w:rsidRPr="00DD51CA" w:rsidRDefault="0006266D" w:rsidP="0006266D">
      <w:pPr>
        <w:autoSpaceDE w:val="0"/>
        <w:autoSpaceDN w:val="0"/>
        <w:adjustRightInd w:val="0"/>
        <w:ind w:firstLine="709"/>
        <w:contextualSpacing/>
        <w:jc w:val="both"/>
        <w:rPr>
          <w:sz w:val="28"/>
          <w:szCs w:val="28"/>
        </w:rPr>
      </w:pPr>
      <w:r w:rsidRPr="00DD51CA">
        <w:rPr>
          <w:sz w:val="28"/>
          <w:szCs w:val="28"/>
        </w:rPr>
        <w:t>д) приобретение услуг связи;</w:t>
      </w:r>
    </w:p>
    <w:p w:rsidR="0006266D" w:rsidRPr="00DD51CA" w:rsidRDefault="0006266D" w:rsidP="0006266D">
      <w:pPr>
        <w:pStyle w:val="ConsPlusNormal"/>
        <w:ind w:firstLine="709"/>
        <w:contextualSpacing/>
        <w:jc w:val="both"/>
        <w:rPr>
          <w:rFonts w:ascii="Times New Roman" w:hAnsi="Times New Roman" w:cs="Times New Roman"/>
          <w:sz w:val="28"/>
          <w:szCs w:val="28"/>
        </w:rPr>
      </w:pPr>
      <w:r w:rsidRPr="00DD51CA">
        <w:rPr>
          <w:rFonts w:ascii="Times New Roman" w:hAnsi="Times New Roman" w:cs="Times New Roman"/>
          <w:sz w:val="28"/>
          <w:szCs w:val="28"/>
        </w:rPr>
        <w:t>е) приобретение транспортных услуг;</w:t>
      </w:r>
    </w:p>
    <w:p w:rsidR="0006266D" w:rsidRPr="00DD51CA" w:rsidRDefault="0006266D" w:rsidP="0006266D">
      <w:pPr>
        <w:shd w:val="clear" w:color="auto" w:fill="FFFFFF" w:themeFill="background1"/>
        <w:autoSpaceDE w:val="0"/>
        <w:autoSpaceDN w:val="0"/>
        <w:adjustRightInd w:val="0"/>
        <w:ind w:firstLine="709"/>
        <w:contextualSpacing/>
        <w:jc w:val="both"/>
        <w:rPr>
          <w:sz w:val="28"/>
          <w:szCs w:val="28"/>
        </w:rPr>
      </w:pPr>
      <w:r w:rsidRPr="00DD51CA">
        <w:rPr>
          <w:sz w:val="28"/>
          <w:szCs w:val="28"/>
        </w:rPr>
        <w:t>ж) на оплату труда работников, с начислениями на выплаты по оплате труда, которые не принимают непосредственного участия в оказании муниципальной услуги;</w:t>
      </w:r>
    </w:p>
    <w:p w:rsidR="0006266D" w:rsidRPr="00DD51CA" w:rsidRDefault="0006266D" w:rsidP="0006266D">
      <w:pPr>
        <w:shd w:val="clear" w:color="auto" w:fill="FFFFFF" w:themeFill="background1"/>
        <w:autoSpaceDE w:val="0"/>
        <w:autoSpaceDN w:val="0"/>
        <w:adjustRightInd w:val="0"/>
        <w:ind w:firstLine="709"/>
        <w:contextualSpacing/>
        <w:jc w:val="both"/>
        <w:rPr>
          <w:sz w:val="28"/>
          <w:szCs w:val="28"/>
        </w:rPr>
      </w:pPr>
      <w:r w:rsidRPr="00DD51CA">
        <w:rPr>
          <w:sz w:val="28"/>
          <w:szCs w:val="28"/>
        </w:rPr>
        <w:t>з) прочие общехозяйственные нужды.</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 xml:space="preserve">39. В затраты, указанные в </w:t>
      </w:r>
      <w:hyperlink w:anchor="P89" w:history="1">
        <w:r>
          <w:rPr>
            <w:rFonts w:ascii="Times New Roman" w:hAnsi="Times New Roman" w:cs="Times New Roman"/>
            <w:sz w:val="28"/>
            <w:szCs w:val="28"/>
          </w:rPr>
          <w:t>подпунктах «</w:t>
        </w:r>
        <w:r w:rsidRPr="00DD51CA">
          <w:rPr>
            <w:rFonts w:ascii="Times New Roman" w:hAnsi="Times New Roman" w:cs="Times New Roman"/>
            <w:sz w:val="28"/>
            <w:szCs w:val="28"/>
          </w:rPr>
          <w:t>а</w:t>
        </w:r>
      </w:hyperlink>
      <w:r>
        <w:rPr>
          <w:rFonts w:ascii="Times New Roman" w:hAnsi="Times New Roman" w:cs="Times New Roman"/>
          <w:sz w:val="28"/>
          <w:szCs w:val="28"/>
        </w:rPr>
        <w:t xml:space="preserve">» – </w:t>
      </w:r>
      <w:hyperlink w:anchor="P91" w:history="1">
        <w:r>
          <w:rPr>
            <w:rFonts w:ascii="Times New Roman" w:hAnsi="Times New Roman" w:cs="Times New Roman"/>
            <w:sz w:val="28"/>
            <w:szCs w:val="28"/>
          </w:rPr>
          <w:t xml:space="preserve">«в» </w:t>
        </w:r>
        <w:r w:rsidRPr="00DD51CA">
          <w:rPr>
            <w:rFonts w:ascii="Times New Roman" w:hAnsi="Times New Roman" w:cs="Times New Roman"/>
            <w:sz w:val="28"/>
            <w:szCs w:val="28"/>
          </w:rPr>
          <w:t xml:space="preserve">пункта </w:t>
        </w:r>
      </w:hyperlink>
      <w:r w:rsidRPr="00DD51CA">
        <w:rPr>
          <w:rFonts w:ascii="Times New Roman" w:hAnsi="Times New Roman" w:cs="Times New Roman"/>
          <w:sz w:val="28"/>
          <w:szCs w:val="28"/>
        </w:rPr>
        <w:t xml:space="preserve">38 настоящего Порядка, включаются затраты в отношении имущества, используемого для выполнения муниципального задания и общехозяйственных нужд, в том числе на основании договора аренды или договора безвозмездного пользования (далее </w:t>
      </w:r>
      <w:r>
        <w:rPr>
          <w:rFonts w:ascii="Times New Roman" w:hAnsi="Times New Roman" w:cs="Times New Roman"/>
          <w:sz w:val="28"/>
          <w:szCs w:val="28"/>
        </w:rPr>
        <w:t>–</w:t>
      </w:r>
      <w:r w:rsidRPr="00DD51CA">
        <w:rPr>
          <w:rFonts w:ascii="Times New Roman" w:hAnsi="Times New Roman" w:cs="Times New Roman"/>
          <w:sz w:val="28"/>
          <w:szCs w:val="28"/>
        </w:rPr>
        <w:t xml:space="preserve"> имущество, необходимое для выполнения муниципального задания) на оказание муниципальной услуги.</w:t>
      </w:r>
    </w:p>
    <w:p w:rsidR="0006266D" w:rsidRPr="00DD51CA" w:rsidRDefault="0006266D" w:rsidP="0006266D">
      <w:pPr>
        <w:pStyle w:val="ab"/>
        <w:autoSpaceDE w:val="0"/>
        <w:autoSpaceDN w:val="0"/>
        <w:adjustRightInd w:val="0"/>
        <w:ind w:left="0" w:firstLine="709"/>
        <w:jc w:val="both"/>
        <w:rPr>
          <w:rFonts w:eastAsia="Calibri"/>
          <w:sz w:val="28"/>
          <w:szCs w:val="28"/>
        </w:rPr>
      </w:pPr>
      <w:r w:rsidRPr="00DD51CA">
        <w:rPr>
          <w:rFonts w:eastAsia="Calibri"/>
          <w:sz w:val="28"/>
          <w:szCs w:val="28"/>
        </w:rPr>
        <w:t>40.</w:t>
      </w:r>
      <w:r>
        <w:rPr>
          <w:rFonts w:eastAsia="Calibri"/>
          <w:sz w:val="28"/>
          <w:szCs w:val="28"/>
        </w:rPr>
        <w:t xml:space="preserve"> </w:t>
      </w:r>
      <w:r w:rsidRPr="00DD51CA">
        <w:rPr>
          <w:rFonts w:eastAsia="Calibri"/>
          <w:sz w:val="28"/>
          <w:szCs w:val="28"/>
        </w:rPr>
        <w:t>Затраты на аренду имущества, указанные в подпун</w:t>
      </w:r>
      <w:r>
        <w:rPr>
          <w:rFonts w:eastAsia="Calibri"/>
          <w:sz w:val="28"/>
          <w:szCs w:val="28"/>
        </w:rPr>
        <w:t xml:space="preserve">кте «б» </w:t>
      </w:r>
      <w:r>
        <w:rPr>
          <w:rFonts w:eastAsia="Calibri"/>
          <w:sz w:val="28"/>
          <w:szCs w:val="28"/>
        </w:rPr>
        <w:br/>
        <w:t>пункта 36 и подпунктах «</w:t>
      </w:r>
      <w:r w:rsidRPr="00DD51CA">
        <w:rPr>
          <w:rFonts w:eastAsia="Calibri"/>
          <w:sz w:val="28"/>
          <w:szCs w:val="28"/>
        </w:rPr>
        <w:t>б</w:t>
      </w:r>
      <w:r>
        <w:rPr>
          <w:rFonts w:eastAsia="Calibri"/>
          <w:sz w:val="28"/>
          <w:szCs w:val="28"/>
        </w:rPr>
        <w:t>» и «</w:t>
      </w:r>
      <w:r w:rsidRPr="00DD51CA">
        <w:rPr>
          <w:rFonts w:eastAsia="Calibri"/>
          <w:sz w:val="28"/>
          <w:szCs w:val="28"/>
        </w:rPr>
        <w:t>в</w:t>
      </w:r>
      <w:r>
        <w:rPr>
          <w:rFonts w:eastAsia="Calibri"/>
          <w:sz w:val="28"/>
          <w:szCs w:val="28"/>
        </w:rPr>
        <w:t>»</w:t>
      </w:r>
      <w:r w:rsidRPr="00DD51CA">
        <w:rPr>
          <w:rFonts w:eastAsia="Calibri"/>
          <w:sz w:val="28"/>
          <w:szCs w:val="28"/>
        </w:rPr>
        <w:t xml:space="preserve"> пункта 38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06266D"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 xml:space="preserve">41. Значения базовых нормативов затрат на оказание муниципальных услуг утверждает главный распорядитель средств бюджета, в ведении которого находится казенное учреждение, и (или) орган, осуществляющий функции и полномочия учредителя бюджетного или автономного учреждения с правом уточнения значения базовых нормативов затрат на оказание муниципальных услуг (при необходимости), общей суммой, </w:t>
      </w:r>
      <w:r>
        <w:rPr>
          <w:rFonts w:ascii="Times New Roman" w:hAnsi="Times New Roman" w:cs="Times New Roman"/>
          <w:sz w:val="28"/>
          <w:szCs w:val="28"/>
        </w:rPr>
        <w:br/>
      </w:r>
      <w:r w:rsidRPr="00DD51CA">
        <w:rPr>
          <w:rFonts w:ascii="Times New Roman" w:hAnsi="Times New Roman" w:cs="Times New Roman"/>
          <w:sz w:val="28"/>
          <w:szCs w:val="28"/>
        </w:rPr>
        <w:t>с указанием суммы затрат на:</w:t>
      </w:r>
    </w:p>
    <w:p w:rsidR="0006266D"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 xml:space="preserve">а) оплату труда с начислениями на выплаты по оплате труда </w:t>
      </w:r>
      <w:proofErr w:type="gramStart"/>
      <w:r w:rsidRPr="00DD51CA">
        <w:rPr>
          <w:rFonts w:ascii="Times New Roman" w:hAnsi="Times New Roman" w:cs="Times New Roman"/>
          <w:sz w:val="28"/>
          <w:szCs w:val="28"/>
        </w:rPr>
        <w:t xml:space="preserve">работников, </w:t>
      </w:r>
      <w:r>
        <w:rPr>
          <w:rFonts w:ascii="Times New Roman" w:hAnsi="Times New Roman" w:cs="Times New Roman"/>
          <w:sz w:val="28"/>
          <w:szCs w:val="28"/>
        </w:rPr>
        <w:t xml:space="preserve">  </w:t>
      </w:r>
      <w:proofErr w:type="gramEnd"/>
      <w:r w:rsidRPr="00DD51CA">
        <w:rPr>
          <w:rFonts w:ascii="Times New Roman" w:hAnsi="Times New Roman" w:cs="Times New Roman"/>
          <w:sz w:val="28"/>
          <w:szCs w:val="28"/>
        </w:rPr>
        <w:t>непосредственно</w:t>
      </w:r>
      <w:r>
        <w:rPr>
          <w:rFonts w:ascii="Times New Roman" w:hAnsi="Times New Roman" w:cs="Times New Roman"/>
          <w:sz w:val="28"/>
          <w:szCs w:val="28"/>
        </w:rPr>
        <w:t xml:space="preserve">  </w:t>
      </w:r>
      <w:r w:rsidRPr="00DD51C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51CA">
        <w:rPr>
          <w:rFonts w:ascii="Times New Roman" w:hAnsi="Times New Roman" w:cs="Times New Roman"/>
          <w:sz w:val="28"/>
          <w:szCs w:val="28"/>
        </w:rPr>
        <w:t>связанных</w:t>
      </w:r>
      <w:r>
        <w:rPr>
          <w:rFonts w:ascii="Times New Roman" w:hAnsi="Times New Roman" w:cs="Times New Roman"/>
          <w:sz w:val="28"/>
          <w:szCs w:val="28"/>
        </w:rPr>
        <w:t xml:space="preserve">  </w:t>
      </w:r>
      <w:r w:rsidRPr="00DD51CA">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DD51C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51CA">
        <w:rPr>
          <w:rFonts w:ascii="Times New Roman" w:hAnsi="Times New Roman" w:cs="Times New Roman"/>
          <w:sz w:val="28"/>
          <w:szCs w:val="28"/>
        </w:rPr>
        <w:t>оказанием</w:t>
      </w:r>
      <w:r>
        <w:rPr>
          <w:rFonts w:ascii="Times New Roman" w:hAnsi="Times New Roman" w:cs="Times New Roman"/>
          <w:sz w:val="28"/>
          <w:szCs w:val="28"/>
        </w:rPr>
        <w:t xml:space="preserve">  </w:t>
      </w:r>
      <w:r w:rsidRPr="00DD51CA">
        <w:rPr>
          <w:rFonts w:ascii="Times New Roman" w:hAnsi="Times New Roman" w:cs="Times New Roman"/>
          <w:sz w:val="28"/>
          <w:szCs w:val="28"/>
        </w:rPr>
        <w:t xml:space="preserve"> муниципальной</w:t>
      </w:r>
    </w:p>
    <w:p w:rsidR="0006266D" w:rsidRPr="00DD51CA" w:rsidRDefault="0006266D" w:rsidP="0006266D">
      <w:pPr>
        <w:pStyle w:val="ConsPlusNormal"/>
        <w:contextualSpacing/>
        <w:jc w:val="both"/>
        <w:rPr>
          <w:rFonts w:ascii="Times New Roman" w:hAnsi="Times New Roman" w:cs="Times New Roman"/>
          <w:sz w:val="28"/>
          <w:szCs w:val="28"/>
        </w:rPr>
      </w:pPr>
      <w:r w:rsidRPr="00DD51CA">
        <w:rPr>
          <w:rFonts w:ascii="Times New Roman" w:hAnsi="Times New Roman" w:cs="Times New Roman"/>
          <w:sz w:val="28"/>
          <w:szCs w:val="28"/>
        </w:rPr>
        <w:lastRenderedPageBreak/>
        <w:t>услуги, в</w:t>
      </w:r>
      <w:r>
        <w:rPr>
          <w:rFonts w:ascii="Times New Roman" w:hAnsi="Times New Roman" w:cs="Times New Roman"/>
          <w:sz w:val="28"/>
          <w:szCs w:val="28"/>
        </w:rPr>
        <w:t xml:space="preserve"> </w:t>
      </w:r>
      <w:r w:rsidRPr="00DD51CA">
        <w:rPr>
          <w:rFonts w:ascii="Times New Roman" w:hAnsi="Times New Roman" w:cs="Times New Roman"/>
          <w:sz w:val="28"/>
          <w:szCs w:val="28"/>
        </w:rPr>
        <w:t>соответствии с</w:t>
      </w:r>
      <w:r>
        <w:rPr>
          <w:rFonts w:ascii="Times New Roman" w:hAnsi="Times New Roman" w:cs="Times New Roman"/>
          <w:sz w:val="28"/>
          <w:szCs w:val="28"/>
        </w:rPr>
        <w:t xml:space="preserve"> </w:t>
      </w:r>
      <w:r w:rsidRPr="00DD51CA">
        <w:rPr>
          <w:rFonts w:ascii="Times New Roman" w:hAnsi="Times New Roman" w:cs="Times New Roman"/>
          <w:sz w:val="28"/>
          <w:szCs w:val="28"/>
        </w:rPr>
        <w:t>трудовым</w:t>
      </w:r>
      <w:r>
        <w:rPr>
          <w:rFonts w:ascii="Times New Roman" w:hAnsi="Times New Roman" w:cs="Times New Roman"/>
          <w:sz w:val="28"/>
          <w:szCs w:val="28"/>
        </w:rPr>
        <w:t xml:space="preserve"> </w:t>
      </w:r>
      <w:r w:rsidRPr="00DD51CA">
        <w:rPr>
          <w:rFonts w:ascii="Times New Roman" w:hAnsi="Times New Roman" w:cs="Times New Roman"/>
          <w:sz w:val="28"/>
          <w:szCs w:val="28"/>
        </w:rPr>
        <w:t>законодательством</w:t>
      </w:r>
      <w:r>
        <w:rPr>
          <w:rFonts w:ascii="Times New Roman" w:hAnsi="Times New Roman" w:cs="Times New Roman"/>
          <w:sz w:val="28"/>
          <w:szCs w:val="28"/>
        </w:rPr>
        <w:t xml:space="preserve"> </w:t>
      </w:r>
      <w:r w:rsidRPr="00DD51CA">
        <w:rPr>
          <w:rFonts w:ascii="Times New Roman" w:hAnsi="Times New Roman" w:cs="Times New Roman"/>
          <w:sz w:val="28"/>
          <w:szCs w:val="28"/>
        </w:rPr>
        <w:t>и</w:t>
      </w:r>
      <w:r>
        <w:rPr>
          <w:rFonts w:ascii="Times New Roman" w:hAnsi="Times New Roman" w:cs="Times New Roman"/>
          <w:sz w:val="28"/>
          <w:szCs w:val="28"/>
        </w:rPr>
        <w:t xml:space="preserve"> </w:t>
      </w:r>
      <w:r w:rsidRPr="00DD51CA">
        <w:rPr>
          <w:rFonts w:ascii="Times New Roman" w:hAnsi="Times New Roman" w:cs="Times New Roman"/>
          <w:sz w:val="28"/>
          <w:szCs w:val="28"/>
        </w:rPr>
        <w:t>иными</w:t>
      </w:r>
      <w:r>
        <w:rPr>
          <w:rFonts w:ascii="Times New Roman" w:hAnsi="Times New Roman" w:cs="Times New Roman"/>
          <w:sz w:val="28"/>
          <w:szCs w:val="28"/>
        </w:rPr>
        <w:t xml:space="preserve"> </w:t>
      </w:r>
      <w:r w:rsidRPr="00DD51CA">
        <w:rPr>
          <w:rFonts w:ascii="Times New Roman" w:hAnsi="Times New Roman" w:cs="Times New Roman"/>
          <w:sz w:val="28"/>
          <w:szCs w:val="28"/>
        </w:rPr>
        <w:t>нормативными правовыми актами, содержащими нормы трудового права;</w:t>
      </w:r>
    </w:p>
    <w:p w:rsidR="0006266D" w:rsidRPr="00DD51CA" w:rsidRDefault="0006266D" w:rsidP="0006266D">
      <w:pPr>
        <w:pStyle w:val="ConsPlusNormal"/>
        <w:ind w:firstLine="709"/>
        <w:contextualSpacing/>
        <w:jc w:val="both"/>
        <w:rPr>
          <w:rFonts w:ascii="Times New Roman" w:hAnsi="Times New Roman" w:cs="Times New Roman"/>
          <w:sz w:val="28"/>
          <w:szCs w:val="28"/>
        </w:rPr>
      </w:pPr>
      <w:r w:rsidRPr="00DD51CA">
        <w:rPr>
          <w:rFonts w:ascii="Times New Roman" w:hAnsi="Times New Roman" w:cs="Times New Roman"/>
          <w:sz w:val="28"/>
          <w:szCs w:val="28"/>
        </w:rPr>
        <w:t>б)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42. Значения базовых нормативов затрат на оказание муниципальных услуг утверждаются по согласованию с комитетом по финансам администрации района в случае, если общие требования не были согласованы с Министерством финансов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или не были ими утверждены.</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43. Корректирующие коэффициенты, применяемые при расчете нормативных затрат на оказание муниципальных услуг,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 по решению главного распорядителя средств бюджета, в ведении которого находится казенное учреждение, и (или) органа, осуществляющего функции и полномочия учредителя бюджетного или автономного учреждения.</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44.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работников муниципального учреждения и территориальный корректирующий коэффициент на коммунальные услуги и на содержание недвижимого имущества.</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45. Значения территориальных корректирующих коэффициентов утверждает главный распорядитель средств бюджета, в ведении которого находится казенное учреждение, и (или) орган, осуществляющий функции и полномочия учредителя бюджетного или автономного учреждения</w:t>
      </w:r>
      <w:r>
        <w:rPr>
          <w:rFonts w:ascii="Times New Roman" w:hAnsi="Times New Roman" w:cs="Times New Roman"/>
          <w:sz w:val="28"/>
          <w:szCs w:val="28"/>
        </w:rPr>
        <w:t>,</w:t>
      </w:r>
      <w:r w:rsidRPr="00DD51CA">
        <w:rPr>
          <w:rFonts w:ascii="Times New Roman" w:hAnsi="Times New Roman" w:cs="Times New Roman"/>
          <w:sz w:val="28"/>
          <w:szCs w:val="28"/>
        </w:rPr>
        <w:t xml:space="preserve"> </w:t>
      </w:r>
      <w:r>
        <w:rPr>
          <w:rFonts w:ascii="Times New Roman" w:hAnsi="Times New Roman" w:cs="Times New Roman"/>
          <w:sz w:val="28"/>
          <w:szCs w:val="28"/>
        </w:rPr>
        <w:br/>
      </w:r>
      <w:r w:rsidRPr="00DD51CA">
        <w:rPr>
          <w:rFonts w:ascii="Times New Roman" w:hAnsi="Times New Roman" w:cs="Times New Roman"/>
          <w:sz w:val="28"/>
          <w:szCs w:val="28"/>
        </w:rPr>
        <w:t>с учетом условий, обусловленных территориальными особенностями и составом имущественного комплекса, необходимого для оказания соответствующей муниципальной услуги, и в соответствии с общими требованиями.</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46. Отраслевой корректирующий коэффициент учитывает показатели отраслевой специфики, в том числе показатели качества муниципальной услуги, и определяется в соответствии с общими требованиями.</w:t>
      </w:r>
    </w:p>
    <w:p w:rsidR="0006266D"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47.</w:t>
      </w:r>
      <w:r>
        <w:rPr>
          <w:rFonts w:ascii="Times New Roman" w:hAnsi="Times New Roman" w:cs="Times New Roman"/>
          <w:sz w:val="28"/>
          <w:szCs w:val="28"/>
        </w:rPr>
        <w:t xml:space="preserve"> </w:t>
      </w:r>
      <w:r w:rsidRPr="00DD51CA">
        <w:rPr>
          <w:rFonts w:ascii="Times New Roman" w:hAnsi="Times New Roman" w:cs="Times New Roman"/>
          <w:sz w:val="28"/>
          <w:szCs w:val="28"/>
        </w:rPr>
        <w:t>Значения отраслевых корректирующих коэффициентов утверждает главный распорядитель средств бюджета, в ведении которого находится казенное учреждение, и (или) орган, осуществляющий функции и полномочия учредителя бюджетного или автономного учреждения с правом уточнения значения отраслевых корректирующих коэффициентов (при необходимости).</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 xml:space="preserve">48. Значения базовых нормативов затрат на </w:t>
      </w:r>
      <w:proofErr w:type="gramStart"/>
      <w:r w:rsidRPr="00DD51CA">
        <w:rPr>
          <w:rFonts w:ascii="Times New Roman" w:hAnsi="Times New Roman" w:cs="Times New Roman"/>
          <w:sz w:val="28"/>
          <w:szCs w:val="28"/>
        </w:rPr>
        <w:t xml:space="preserve">оказание </w:t>
      </w:r>
      <w:r>
        <w:rPr>
          <w:rFonts w:ascii="Times New Roman" w:hAnsi="Times New Roman" w:cs="Times New Roman"/>
          <w:sz w:val="28"/>
          <w:szCs w:val="28"/>
        </w:rPr>
        <w:t xml:space="preserve"> </w:t>
      </w:r>
      <w:r w:rsidRPr="00DD51CA">
        <w:rPr>
          <w:rFonts w:ascii="Times New Roman" w:hAnsi="Times New Roman" w:cs="Times New Roman"/>
          <w:sz w:val="28"/>
          <w:szCs w:val="28"/>
        </w:rPr>
        <w:t>муниципальных</w:t>
      </w:r>
      <w:proofErr w:type="gramEnd"/>
    </w:p>
    <w:p w:rsidR="0006266D" w:rsidRPr="00DD51CA" w:rsidRDefault="0006266D" w:rsidP="0006266D">
      <w:pPr>
        <w:pStyle w:val="ConsPlusNormal"/>
        <w:jc w:val="both"/>
        <w:rPr>
          <w:rFonts w:ascii="Times New Roman" w:hAnsi="Times New Roman" w:cs="Times New Roman"/>
          <w:sz w:val="28"/>
          <w:szCs w:val="28"/>
        </w:rPr>
      </w:pPr>
      <w:r w:rsidRPr="00DD51CA">
        <w:rPr>
          <w:rFonts w:ascii="Times New Roman" w:hAnsi="Times New Roman" w:cs="Times New Roman"/>
          <w:sz w:val="28"/>
          <w:szCs w:val="28"/>
        </w:rPr>
        <w:lastRenderedPageBreak/>
        <w:t>услуг (работ) и корректирующих коэффициентов подлежат размещению в порядке, установленном Министерством фина</w:t>
      </w:r>
      <w:r>
        <w:rPr>
          <w:rFonts w:ascii="Times New Roman" w:hAnsi="Times New Roman" w:cs="Times New Roman"/>
          <w:sz w:val="28"/>
          <w:szCs w:val="28"/>
        </w:rPr>
        <w:t xml:space="preserve">нсов Российской Федерации, </w:t>
      </w:r>
      <w:r w:rsidRPr="00DD51CA">
        <w:rPr>
          <w:rFonts w:ascii="Times New Roman" w:hAnsi="Times New Roman" w:cs="Times New Roman"/>
          <w:sz w:val="28"/>
          <w:szCs w:val="28"/>
        </w:rPr>
        <w:t>на официальном сайте по размещению информации о государственных и муниципальных учреждениях (www.bus.gov.ru).</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 xml:space="preserve">49.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w:t>
      </w:r>
      <w:r>
        <w:rPr>
          <w:rFonts w:ascii="Times New Roman" w:hAnsi="Times New Roman" w:cs="Times New Roman"/>
          <w:sz w:val="28"/>
          <w:szCs w:val="28"/>
        </w:rPr>
        <w:t>–</w:t>
      </w:r>
      <w:r w:rsidRPr="00DD51CA">
        <w:rPr>
          <w:rFonts w:ascii="Times New Roman" w:hAnsi="Times New Roman" w:cs="Times New Roman"/>
          <w:sz w:val="28"/>
          <w:szCs w:val="28"/>
        </w:rPr>
        <w:t xml:space="preserve"> на единицу ее объема. </w:t>
      </w:r>
      <w:r>
        <w:rPr>
          <w:rFonts w:ascii="Times New Roman" w:hAnsi="Times New Roman" w:cs="Times New Roman"/>
          <w:sz w:val="28"/>
          <w:szCs w:val="28"/>
        </w:rPr>
        <w:br/>
      </w:r>
      <w:r w:rsidRPr="00DD51CA">
        <w:rPr>
          <w:rFonts w:ascii="Times New Roman" w:hAnsi="Times New Roman" w:cs="Times New Roman"/>
          <w:sz w:val="28"/>
          <w:szCs w:val="28"/>
        </w:rPr>
        <w:t>В нормативные затраты на выполнение работы включаются в том числе затраты на:</w:t>
      </w:r>
    </w:p>
    <w:p w:rsidR="0006266D" w:rsidRPr="00DD51CA" w:rsidRDefault="0006266D" w:rsidP="0006266D">
      <w:pPr>
        <w:pStyle w:val="ConsPlusNormal"/>
        <w:ind w:firstLine="709"/>
        <w:contextualSpacing/>
        <w:jc w:val="both"/>
        <w:rPr>
          <w:rFonts w:ascii="Times New Roman" w:hAnsi="Times New Roman" w:cs="Times New Roman"/>
          <w:sz w:val="28"/>
          <w:szCs w:val="28"/>
        </w:rPr>
      </w:pPr>
      <w:r w:rsidRPr="00DD51CA">
        <w:rPr>
          <w:rFonts w:ascii="Times New Roman" w:hAnsi="Times New Roman" w:cs="Times New Roman"/>
          <w:sz w:val="28"/>
          <w:szCs w:val="28"/>
        </w:rPr>
        <w:t>а) оплату труда, с начислениями на выплаты по оплате труда работников, непосредственно связанных с выполнением работы;</w:t>
      </w:r>
    </w:p>
    <w:p w:rsidR="0006266D" w:rsidRPr="00DD51CA" w:rsidRDefault="0006266D" w:rsidP="0006266D">
      <w:pPr>
        <w:pStyle w:val="ConsPlusNormal"/>
        <w:ind w:firstLine="709"/>
        <w:contextualSpacing/>
        <w:jc w:val="both"/>
        <w:rPr>
          <w:rFonts w:ascii="Times New Roman" w:hAnsi="Times New Roman" w:cs="Times New Roman"/>
          <w:sz w:val="28"/>
          <w:szCs w:val="28"/>
        </w:rPr>
      </w:pPr>
      <w:r w:rsidRPr="00DD51CA">
        <w:rPr>
          <w:rFonts w:ascii="Times New Roman" w:hAnsi="Times New Roman" w:cs="Times New Roman"/>
          <w:sz w:val="28"/>
          <w:szCs w:val="28"/>
        </w:rPr>
        <w:t>б)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06266D" w:rsidRPr="00DD51CA" w:rsidRDefault="0006266D" w:rsidP="0006266D">
      <w:pPr>
        <w:pStyle w:val="ConsPlusNormal"/>
        <w:ind w:firstLine="709"/>
        <w:contextualSpacing/>
        <w:jc w:val="both"/>
        <w:rPr>
          <w:rFonts w:ascii="Times New Roman" w:hAnsi="Times New Roman" w:cs="Times New Roman"/>
          <w:sz w:val="28"/>
          <w:szCs w:val="28"/>
        </w:rPr>
      </w:pPr>
      <w:r w:rsidRPr="00DD51CA">
        <w:rPr>
          <w:rFonts w:ascii="Times New Roman" w:hAnsi="Times New Roman" w:cs="Times New Roman"/>
          <w:sz w:val="28"/>
          <w:szCs w:val="28"/>
        </w:rPr>
        <w:t>в) иные расходы, непосредственно связанные с выполнением работы;</w:t>
      </w:r>
    </w:p>
    <w:p w:rsidR="0006266D" w:rsidRPr="00DD51CA" w:rsidRDefault="0006266D" w:rsidP="0006266D">
      <w:pPr>
        <w:pStyle w:val="ConsPlusNormal"/>
        <w:ind w:firstLine="709"/>
        <w:contextualSpacing/>
        <w:jc w:val="both"/>
        <w:rPr>
          <w:rFonts w:ascii="Times New Roman" w:hAnsi="Times New Roman" w:cs="Times New Roman"/>
          <w:sz w:val="28"/>
          <w:szCs w:val="28"/>
        </w:rPr>
      </w:pPr>
      <w:r w:rsidRPr="00DD51CA">
        <w:rPr>
          <w:rFonts w:ascii="Times New Roman" w:hAnsi="Times New Roman" w:cs="Times New Roman"/>
          <w:sz w:val="28"/>
          <w:szCs w:val="28"/>
        </w:rPr>
        <w:t>г) оплату коммунальных услуг;</w:t>
      </w:r>
    </w:p>
    <w:p w:rsidR="0006266D" w:rsidRPr="00DD51CA" w:rsidRDefault="0006266D" w:rsidP="0006266D">
      <w:pPr>
        <w:pStyle w:val="ConsPlusNormal"/>
        <w:ind w:firstLine="709"/>
        <w:contextualSpacing/>
        <w:jc w:val="both"/>
        <w:rPr>
          <w:rFonts w:ascii="Times New Roman" w:hAnsi="Times New Roman" w:cs="Times New Roman"/>
          <w:sz w:val="28"/>
          <w:szCs w:val="28"/>
        </w:rPr>
      </w:pPr>
      <w:r w:rsidRPr="00DD51CA">
        <w:rPr>
          <w:rFonts w:ascii="Times New Roman" w:hAnsi="Times New Roman" w:cs="Times New Roman"/>
          <w:sz w:val="28"/>
          <w:szCs w:val="28"/>
        </w:rPr>
        <w:t>д) содержание объектов недвижимого имущества, необходимого для выполнения муниципального задания (в том числе затраты на арендные платежи);</w:t>
      </w:r>
    </w:p>
    <w:p w:rsidR="0006266D" w:rsidRPr="00DD51CA" w:rsidRDefault="0006266D" w:rsidP="0006266D">
      <w:pPr>
        <w:pStyle w:val="ConsPlusNormal"/>
        <w:ind w:firstLine="709"/>
        <w:contextualSpacing/>
        <w:jc w:val="both"/>
        <w:rPr>
          <w:rFonts w:ascii="Times New Roman" w:hAnsi="Times New Roman" w:cs="Times New Roman"/>
          <w:sz w:val="28"/>
          <w:szCs w:val="28"/>
        </w:rPr>
      </w:pPr>
      <w:r w:rsidRPr="00DD51CA">
        <w:rPr>
          <w:rFonts w:ascii="Times New Roman" w:hAnsi="Times New Roman" w:cs="Times New Roman"/>
          <w:sz w:val="28"/>
          <w:szCs w:val="28"/>
        </w:rPr>
        <w:t>е) содержание объектов особо ценного движимого имущества и имущества, необходимого для выполнения муниципального задания;</w:t>
      </w:r>
    </w:p>
    <w:p w:rsidR="0006266D" w:rsidRPr="00DD51CA" w:rsidRDefault="0006266D" w:rsidP="0006266D">
      <w:pPr>
        <w:pStyle w:val="ConsPlusNormal"/>
        <w:ind w:firstLine="709"/>
        <w:contextualSpacing/>
        <w:jc w:val="both"/>
        <w:rPr>
          <w:rFonts w:ascii="Times New Roman" w:hAnsi="Times New Roman" w:cs="Times New Roman"/>
          <w:sz w:val="28"/>
          <w:szCs w:val="28"/>
        </w:rPr>
      </w:pPr>
      <w:r w:rsidRPr="00DD51CA">
        <w:rPr>
          <w:rFonts w:ascii="Times New Roman" w:hAnsi="Times New Roman" w:cs="Times New Roman"/>
          <w:sz w:val="28"/>
          <w:szCs w:val="28"/>
        </w:rPr>
        <w:t>ж) приобретение объектов особо ценного движимого имущества, необходимого для общехозяйственных нужд;</w:t>
      </w:r>
    </w:p>
    <w:p w:rsidR="0006266D" w:rsidRPr="00DD51CA" w:rsidRDefault="0006266D" w:rsidP="0006266D">
      <w:pPr>
        <w:pStyle w:val="ConsPlusNormal"/>
        <w:ind w:firstLine="709"/>
        <w:contextualSpacing/>
        <w:jc w:val="both"/>
        <w:rPr>
          <w:rFonts w:ascii="Times New Roman" w:hAnsi="Times New Roman" w:cs="Times New Roman"/>
          <w:sz w:val="28"/>
          <w:szCs w:val="28"/>
        </w:rPr>
      </w:pPr>
      <w:r w:rsidRPr="00DD51CA">
        <w:rPr>
          <w:rFonts w:ascii="Times New Roman" w:hAnsi="Times New Roman" w:cs="Times New Roman"/>
          <w:sz w:val="28"/>
          <w:szCs w:val="28"/>
        </w:rPr>
        <w:t>з) приобретение услуг связи;</w:t>
      </w:r>
    </w:p>
    <w:p w:rsidR="0006266D" w:rsidRPr="00DD51CA" w:rsidRDefault="0006266D" w:rsidP="0006266D">
      <w:pPr>
        <w:pStyle w:val="ConsPlusNormal"/>
        <w:ind w:firstLine="709"/>
        <w:contextualSpacing/>
        <w:jc w:val="both"/>
        <w:rPr>
          <w:rFonts w:ascii="Times New Roman" w:hAnsi="Times New Roman" w:cs="Times New Roman"/>
          <w:sz w:val="28"/>
          <w:szCs w:val="28"/>
        </w:rPr>
      </w:pPr>
      <w:r w:rsidRPr="00DD51CA">
        <w:rPr>
          <w:rFonts w:ascii="Times New Roman" w:hAnsi="Times New Roman" w:cs="Times New Roman"/>
          <w:sz w:val="28"/>
          <w:szCs w:val="28"/>
        </w:rPr>
        <w:t>и) приобретение транспортных услуг;</w:t>
      </w:r>
    </w:p>
    <w:p w:rsidR="0006266D" w:rsidRPr="00DD51CA" w:rsidRDefault="0006266D" w:rsidP="0006266D">
      <w:pPr>
        <w:pStyle w:val="ConsPlusNormal"/>
        <w:ind w:firstLine="709"/>
        <w:contextualSpacing/>
        <w:jc w:val="both"/>
        <w:rPr>
          <w:rFonts w:ascii="Times New Roman" w:hAnsi="Times New Roman" w:cs="Times New Roman"/>
          <w:sz w:val="28"/>
          <w:szCs w:val="28"/>
        </w:rPr>
      </w:pPr>
      <w:r w:rsidRPr="00DD51CA">
        <w:rPr>
          <w:rFonts w:ascii="Times New Roman" w:hAnsi="Times New Roman" w:cs="Times New Roman"/>
          <w:sz w:val="28"/>
          <w:szCs w:val="28"/>
        </w:rPr>
        <w:t>к) оплату труда с начислениями на выплаты по оплате труда работников, непосредственно не связанных с выполнением работы, включая административно-управленческий персонал;</w:t>
      </w:r>
    </w:p>
    <w:p w:rsidR="0006266D" w:rsidRPr="00DD51CA" w:rsidRDefault="0006266D" w:rsidP="0006266D">
      <w:pPr>
        <w:pStyle w:val="ConsPlusNormal"/>
        <w:ind w:firstLine="709"/>
        <w:contextualSpacing/>
        <w:jc w:val="both"/>
        <w:rPr>
          <w:rFonts w:ascii="Times New Roman" w:hAnsi="Times New Roman" w:cs="Times New Roman"/>
          <w:sz w:val="28"/>
          <w:szCs w:val="28"/>
        </w:rPr>
      </w:pPr>
      <w:r w:rsidRPr="00DD51CA">
        <w:rPr>
          <w:rFonts w:ascii="Times New Roman" w:hAnsi="Times New Roman" w:cs="Times New Roman"/>
          <w:sz w:val="28"/>
          <w:szCs w:val="28"/>
        </w:rPr>
        <w:t>л) прочие общехозяйственные нужды.</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50. Затраты, связанные с приобретением основных средств, включаются в нормативные затраты на выполнение работы, исходя из размера (предельной суммы), устанавливаемого</w:t>
      </w:r>
      <w:r>
        <w:rPr>
          <w:rFonts w:ascii="Times New Roman" w:hAnsi="Times New Roman" w:cs="Times New Roman"/>
          <w:sz w:val="28"/>
          <w:szCs w:val="28"/>
        </w:rPr>
        <w:t xml:space="preserve"> </w:t>
      </w:r>
      <w:r w:rsidRPr="00DD51CA">
        <w:rPr>
          <w:rFonts w:ascii="Times New Roman" w:hAnsi="Times New Roman" w:cs="Times New Roman"/>
          <w:sz w:val="28"/>
          <w:szCs w:val="28"/>
        </w:rPr>
        <w:t>(-ой) органом, осуществляющим функции и полномочия учредителя бюджетных или автономных учреждений.</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51.</w:t>
      </w:r>
      <w:r>
        <w:rPr>
          <w:rFonts w:ascii="Times New Roman" w:hAnsi="Times New Roman" w:cs="Times New Roman"/>
          <w:sz w:val="28"/>
          <w:szCs w:val="28"/>
        </w:rPr>
        <w:t xml:space="preserve"> </w:t>
      </w:r>
      <w:r w:rsidRPr="00DD51CA">
        <w:rPr>
          <w:rFonts w:ascii="Times New Roman" w:hAnsi="Times New Roman" w:cs="Times New Roman"/>
          <w:sz w:val="28"/>
          <w:szCs w:val="28"/>
        </w:rPr>
        <w:t>Затраты на аренду иму</w:t>
      </w:r>
      <w:r>
        <w:rPr>
          <w:rFonts w:ascii="Times New Roman" w:hAnsi="Times New Roman" w:cs="Times New Roman"/>
          <w:sz w:val="28"/>
          <w:szCs w:val="28"/>
        </w:rPr>
        <w:t>щества, указанные в подпунктах «</w:t>
      </w:r>
      <w:r w:rsidRPr="00DD51CA">
        <w:rPr>
          <w:rFonts w:ascii="Times New Roman" w:hAnsi="Times New Roman" w:cs="Times New Roman"/>
          <w:sz w:val="28"/>
          <w:szCs w:val="28"/>
        </w:rPr>
        <w:t>б</w:t>
      </w:r>
      <w:r>
        <w:rPr>
          <w:rFonts w:ascii="Times New Roman" w:hAnsi="Times New Roman" w:cs="Times New Roman"/>
          <w:sz w:val="28"/>
          <w:szCs w:val="28"/>
        </w:rPr>
        <w:t>», «</w:t>
      </w:r>
      <w:r w:rsidRPr="00DD51CA">
        <w:rPr>
          <w:rFonts w:ascii="Times New Roman" w:hAnsi="Times New Roman" w:cs="Times New Roman"/>
          <w:sz w:val="28"/>
          <w:szCs w:val="28"/>
        </w:rPr>
        <w:t>д</w:t>
      </w:r>
      <w:r>
        <w:rPr>
          <w:rFonts w:ascii="Times New Roman" w:hAnsi="Times New Roman" w:cs="Times New Roman"/>
          <w:sz w:val="28"/>
          <w:szCs w:val="28"/>
        </w:rPr>
        <w:t>» и «е»</w:t>
      </w:r>
      <w:r w:rsidRPr="00DD51CA">
        <w:rPr>
          <w:rFonts w:ascii="Times New Roman" w:hAnsi="Times New Roman" w:cs="Times New Roman"/>
          <w:sz w:val="28"/>
          <w:szCs w:val="28"/>
        </w:rPr>
        <w:t xml:space="preserve"> пункта 49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r>
        <w:rPr>
          <w:rFonts w:ascii="Times New Roman" w:hAnsi="Times New Roman" w:cs="Times New Roman"/>
          <w:sz w:val="28"/>
          <w:szCs w:val="28"/>
        </w:rPr>
        <w:t>.</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52. Нормативные затраты на оказание w-й работы (</w:t>
      </w:r>
      <w:proofErr w:type="spellStart"/>
      <w:r w:rsidRPr="00DD51CA">
        <w:rPr>
          <w:rFonts w:ascii="Times New Roman" w:hAnsi="Times New Roman" w:cs="Times New Roman"/>
          <w:sz w:val="28"/>
          <w:szCs w:val="28"/>
        </w:rPr>
        <w:t>N</w:t>
      </w:r>
      <w:r w:rsidRPr="00DD51CA">
        <w:rPr>
          <w:rFonts w:ascii="Times New Roman" w:hAnsi="Times New Roman" w:cs="Times New Roman"/>
          <w:sz w:val="28"/>
          <w:szCs w:val="28"/>
          <w:vertAlign w:val="subscript"/>
        </w:rPr>
        <w:t>w</w:t>
      </w:r>
      <w:proofErr w:type="spellEnd"/>
      <w:r w:rsidRPr="00DD51CA">
        <w:rPr>
          <w:rFonts w:ascii="Times New Roman" w:hAnsi="Times New Roman" w:cs="Times New Roman"/>
          <w:sz w:val="28"/>
          <w:szCs w:val="28"/>
        </w:rPr>
        <w:t>) рассчитываются по следующей формуле:</w:t>
      </w:r>
    </w:p>
    <w:p w:rsidR="0006266D" w:rsidRDefault="0006266D" w:rsidP="0006266D">
      <w:pPr>
        <w:pStyle w:val="ConsPlusNormal"/>
        <w:ind w:firstLine="709"/>
        <w:jc w:val="both"/>
        <w:rPr>
          <w:rFonts w:ascii="Times New Roman" w:hAnsi="Times New Roman" w:cs="Times New Roman"/>
          <w:sz w:val="28"/>
          <w:szCs w:val="28"/>
        </w:rPr>
      </w:pPr>
      <w:proofErr w:type="spellStart"/>
      <w:r w:rsidRPr="00DD51CA">
        <w:rPr>
          <w:rFonts w:ascii="Times New Roman" w:hAnsi="Times New Roman" w:cs="Times New Roman"/>
          <w:sz w:val="28"/>
          <w:szCs w:val="28"/>
        </w:rPr>
        <w:t>N</w:t>
      </w:r>
      <w:r w:rsidRPr="00DD51CA">
        <w:rPr>
          <w:rFonts w:ascii="Times New Roman" w:hAnsi="Times New Roman" w:cs="Times New Roman"/>
          <w:sz w:val="28"/>
          <w:szCs w:val="28"/>
          <w:vertAlign w:val="subscript"/>
        </w:rPr>
        <w:t>w</w:t>
      </w:r>
      <w:proofErr w:type="spellEnd"/>
      <w:r w:rsidRPr="00DD51CA">
        <w:rPr>
          <w:rFonts w:ascii="Times New Roman" w:hAnsi="Times New Roman" w:cs="Times New Roman"/>
          <w:sz w:val="28"/>
          <w:szCs w:val="28"/>
        </w:rPr>
        <w:t xml:space="preserve"> = (N</w:t>
      </w:r>
      <w:r w:rsidRPr="00DD51CA">
        <w:rPr>
          <w:rFonts w:ascii="Times New Roman" w:hAnsi="Times New Roman" w:cs="Times New Roman"/>
          <w:sz w:val="28"/>
          <w:szCs w:val="28"/>
          <w:vertAlign w:val="superscript"/>
        </w:rPr>
        <w:t>ОТ1</w:t>
      </w:r>
      <w:r w:rsidRPr="00DD51CA">
        <w:rPr>
          <w:rFonts w:ascii="Times New Roman" w:hAnsi="Times New Roman" w:cs="Times New Roman"/>
          <w:sz w:val="28"/>
          <w:szCs w:val="28"/>
        </w:rPr>
        <w:t xml:space="preserve"> + N</w:t>
      </w:r>
      <w:r w:rsidRPr="00DD51CA">
        <w:rPr>
          <w:rFonts w:ascii="Times New Roman" w:hAnsi="Times New Roman" w:cs="Times New Roman"/>
          <w:sz w:val="28"/>
          <w:szCs w:val="28"/>
          <w:vertAlign w:val="superscript"/>
        </w:rPr>
        <w:t>МЗ</w:t>
      </w:r>
      <w:r w:rsidRPr="00DD51CA">
        <w:rPr>
          <w:rFonts w:ascii="Times New Roman" w:hAnsi="Times New Roman" w:cs="Times New Roman"/>
          <w:sz w:val="28"/>
          <w:szCs w:val="28"/>
        </w:rPr>
        <w:t xml:space="preserve"> + N</w:t>
      </w:r>
      <w:r w:rsidRPr="00DD51CA">
        <w:rPr>
          <w:rFonts w:ascii="Times New Roman" w:hAnsi="Times New Roman" w:cs="Times New Roman"/>
          <w:sz w:val="28"/>
          <w:szCs w:val="28"/>
          <w:vertAlign w:val="superscript"/>
        </w:rPr>
        <w:t>ИР</w:t>
      </w:r>
      <w:r w:rsidRPr="00DD51CA">
        <w:rPr>
          <w:rFonts w:ascii="Times New Roman" w:hAnsi="Times New Roman" w:cs="Times New Roman"/>
          <w:sz w:val="28"/>
          <w:szCs w:val="28"/>
        </w:rPr>
        <w:t xml:space="preserve"> + N</w:t>
      </w:r>
      <w:r w:rsidRPr="00DD51CA">
        <w:rPr>
          <w:rFonts w:ascii="Times New Roman" w:hAnsi="Times New Roman" w:cs="Times New Roman"/>
          <w:sz w:val="28"/>
          <w:szCs w:val="28"/>
          <w:vertAlign w:val="superscript"/>
        </w:rPr>
        <w:t>КУ</w:t>
      </w:r>
      <w:r w:rsidRPr="00DD51CA">
        <w:rPr>
          <w:rFonts w:ascii="Times New Roman" w:hAnsi="Times New Roman" w:cs="Times New Roman"/>
          <w:sz w:val="28"/>
          <w:szCs w:val="28"/>
        </w:rPr>
        <w:t xml:space="preserve"> + N</w:t>
      </w:r>
      <w:r w:rsidRPr="00DD51CA">
        <w:rPr>
          <w:rFonts w:ascii="Times New Roman" w:hAnsi="Times New Roman" w:cs="Times New Roman"/>
          <w:sz w:val="28"/>
          <w:szCs w:val="28"/>
          <w:vertAlign w:val="superscript"/>
        </w:rPr>
        <w:t>СИ</w:t>
      </w:r>
      <w:r w:rsidRPr="00DD51CA">
        <w:rPr>
          <w:rFonts w:ascii="Times New Roman" w:hAnsi="Times New Roman" w:cs="Times New Roman"/>
          <w:sz w:val="28"/>
          <w:szCs w:val="28"/>
        </w:rPr>
        <w:t xml:space="preserve"> + N</w:t>
      </w:r>
      <w:r w:rsidRPr="00DD51CA">
        <w:rPr>
          <w:rFonts w:ascii="Times New Roman" w:hAnsi="Times New Roman" w:cs="Times New Roman"/>
          <w:sz w:val="28"/>
          <w:szCs w:val="28"/>
          <w:vertAlign w:val="superscript"/>
        </w:rPr>
        <w:t>СЦИ</w:t>
      </w:r>
      <w:r w:rsidRPr="00DD51CA">
        <w:rPr>
          <w:rFonts w:ascii="Times New Roman" w:hAnsi="Times New Roman" w:cs="Times New Roman"/>
          <w:sz w:val="28"/>
          <w:szCs w:val="28"/>
        </w:rPr>
        <w:t xml:space="preserve"> + N</w:t>
      </w:r>
      <w:r w:rsidRPr="00DD51CA">
        <w:rPr>
          <w:rFonts w:ascii="Times New Roman" w:hAnsi="Times New Roman" w:cs="Times New Roman"/>
          <w:sz w:val="28"/>
          <w:szCs w:val="28"/>
          <w:vertAlign w:val="superscript"/>
        </w:rPr>
        <w:t>ПОЦДИ</w:t>
      </w:r>
      <w:r w:rsidRPr="00DD51CA">
        <w:rPr>
          <w:rFonts w:ascii="Times New Roman" w:hAnsi="Times New Roman" w:cs="Times New Roman"/>
          <w:sz w:val="28"/>
          <w:szCs w:val="28"/>
        </w:rPr>
        <w:t xml:space="preserve"> + N</w:t>
      </w:r>
      <w:r w:rsidRPr="00DD51CA">
        <w:rPr>
          <w:rFonts w:ascii="Times New Roman" w:hAnsi="Times New Roman" w:cs="Times New Roman"/>
          <w:sz w:val="28"/>
          <w:szCs w:val="28"/>
          <w:vertAlign w:val="superscript"/>
        </w:rPr>
        <w:t>УС</w:t>
      </w:r>
      <w:r w:rsidRPr="00DD51CA">
        <w:rPr>
          <w:rFonts w:ascii="Times New Roman" w:hAnsi="Times New Roman" w:cs="Times New Roman"/>
          <w:sz w:val="28"/>
          <w:szCs w:val="28"/>
        </w:rPr>
        <w:t xml:space="preserve"> + N</w:t>
      </w:r>
      <w:r w:rsidRPr="00DD51CA">
        <w:rPr>
          <w:rFonts w:ascii="Times New Roman" w:hAnsi="Times New Roman" w:cs="Times New Roman"/>
          <w:sz w:val="28"/>
          <w:szCs w:val="28"/>
          <w:vertAlign w:val="superscript"/>
        </w:rPr>
        <w:t>ТУ</w:t>
      </w:r>
      <w:r w:rsidRPr="00DD51CA">
        <w:rPr>
          <w:rFonts w:ascii="Times New Roman" w:hAnsi="Times New Roman" w:cs="Times New Roman"/>
          <w:sz w:val="28"/>
          <w:szCs w:val="28"/>
        </w:rPr>
        <w:t xml:space="preserve"> + N</w:t>
      </w:r>
      <w:r w:rsidRPr="00DD51CA">
        <w:rPr>
          <w:rFonts w:ascii="Times New Roman" w:hAnsi="Times New Roman" w:cs="Times New Roman"/>
          <w:sz w:val="28"/>
          <w:szCs w:val="28"/>
          <w:vertAlign w:val="superscript"/>
        </w:rPr>
        <w:t>ОТ2</w:t>
      </w:r>
      <w:r w:rsidRPr="00DD51CA">
        <w:rPr>
          <w:rFonts w:ascii="Times New Roman" w:hAnsi="Times New Roman" w:cs="Times New Roman"/>
          <w:sz w:val="28"/>
          <w:szCs w:val="28"/>
        </w:rPr>
        <w:t xml:space="preserve"> + N</w:t>
      </w:r>
      <w:r w:rsidRPr="00DD51CA">
        <w:rPr>
          <w:rFonts w:ascii="Times New Roman" w:hAnsi="Times New Roman" w:cs="Times New Roman"/>
          <w:sz w:val="28"/>
          <w:szCs w:val="28"/>
          <w:vertAlign w:val="superscript"/>
        </w:rPr>
        <w:t>ОН</w:t>
      </w:r>
      <w:r w:rsidRPr="00DD51CA">
        <w:rPr>
          <w:rFonts w:ascii="Times New Roman" w:hAnsi="Times New Roman" w:cs="Times New Roman"/>
          <w:sz w:val="28"/>
          <w:szCs w:val="28"/>
        </w:rPr>
        <w:t xml:space="preserve">) * </w:t>
      </w:r>
      <w:proofErr w:type="spellStart"/>
      <w:r w:rsidRPr="00DD51CA">
        <w:rPr>
          <w:rFonts w:ascii="Times New Roman" w:hAnsi="Times New Roman" w:cs="Times New Roman"/>
          <w:sz w:val="28"/>
          <w:szCs w:val="28"/>
        </w:rPr>
        <w:t>U</w:t>
      </w:r>
      <w:r w:rsidRPr="00DD51CA">
        <w:rPr>
          <w:rFonts w:ascii="Times New Roman" w:hAnsi="Times New Roman" w:cs="Times New Roman"/>
          <w:sz w:val="28"/>
          <w:szCs w:val="28"/>
          <w:vertAlign w:val="subscript"/>
        </w:rPr>
        <w:t>w</w:t>
      </w:r>
      <w:proofErr w:type="spellEnd"/>
      <w:r w:rsidRPr="00DD51CA">
        <w:rPr>
          <w:rFonts w:ascii="Times New Roman" w:hAnsi="Times New Roman" w:cs="Times New Roman"/>
          <w:sz w:val="28"/>
          <w:szCs w:val="28"/>
        </w:rPr>
        <w:t>,</w:t>
      </w:r>
      <w:r>
        <w:rPr>
          <w:rFonts w:ascii="Times New Roman" w:hAnsi="Times New Roman" w:cs="Times New Roman"/>
          <w:sz w:val="28"/>
          <w:szCs w:val="28"/>
        </w:rPr>
        <w:t xml:space="preserve"> </w:t>
      </w:r>
      <w:r w:rsidRPr="00DD51CA">
        <w:rPr>
          <w:rFonts w:ascii="Times New Roman" w:hAnsi="Times New Roman" w:cs="Times New Roman"/>
          <w:sz w:val="28"/>
          <w:szCs w:val="28"/>
        </w:rPr>
        <w:t>где:</w:t>
      </w:r>
    </w:p>
    <w:p w:rsidR="0006266D" w:rsidRPr="00DD51CA" w:rsidRDefault="0006266D" w:rsidP="0006266D">
      <w:pPr>
        <w:pStyle w:val="ConsPlusNormal"/>
        <w:ind w:firstLine="540"/>
        <w:jc w:val="both"/>
        <w:rPr>
          <w:rFonts w:ascii="Times New Roman" w:hAnsi="Times New Roman" w:cs="Times New Roman"/>
          <w:sz w:val="28"/>
          <w:szCs w:val="28"/>
        </w:rPr>
      </w:pPr>
      <w:proofErr w:type="spellStart"/>
      <w:r w:rsidRPr="00DD51CA">
        <w:rPr>
          <w:rFonts w:ascii="Times New Roman" w:hAnsi="Times New Roman" w:cs="Times New Roman"/>
          <w:sz w:val="28"/>
          <w:szCs w:val="28"/>
        </w:rPr>
        <w:lastRenderedPageBreak/>
        <w:t>N</w:t>
      </w:r>
      <w:r w:rsidRPr="00DD51CA">
        <w:rPr>
          <w:rFonts w:ascii="Times New Roman" w:hAnsi="Times New Roman" w:cs="Times New Roman"/>
          <w:sz w:val="28"/>
          <w:szCs w:val="28"/>
          <w:vertAlign w:val="subscript"/>
        </w:rPr>
        <w:t>w</w:t>
      </w:r>
      <w:proofErr w:type="spellEnd"/>
      <w:r w:rsidRPr="00DD51CA">
        <w:rPr>
          <w:rFonts w:ascii="Times New Roman" w:hAnsi="Times New Roman" w:cs="Times New Roman"/>
          <w:sz w:val="28"/>
          <w:szCs w:val="28"/>
        </w:rPr>
        <w:t xml:space="preserve"> </w:t>
      </w:r>
      <w:r>
        <w:rPr>
          <w:rFonts w:ascii="Times New Roman" w:hAnsi="Times New Roman" w:cs="Times New Roman"/>
          <w:sz w:val="28"/>
          <w:szCs w:val="28"/>
        </w:rPr>
        <w:t>–</w:t>
      </w:r>
      <w:r w:rsidRPr="00DD51CA">
        <w:rPr>
          <w:rFonts w:ascii="Times New Roman" w:hAnsi="Times New Roman" w:cs="Times New Roman"/>
          <w:sz w:val="28"/>
          <w:szCs w:val="28"/>
        </w:rPr>
        <w:t xml:space="preserve"> нормативные </w:t>
      </w:r>
      <w:proofErr w:type="gramStart"/>
      <w:r w:rsidRPr="00DD51CA">
        <w:rPr>
          <w:rFonts w:ascii="Times New Roman" w:hAnsi="Times New Roman" w:cs="Times New Roman"/>
          <w:sz w:val="28"/>
          <w:szCs w:val="28"/>
        </w:rPr>
        <w:t xml:space="preserve">затраты </w:t>
      </w:r>
      <w:r>
        <w:rPr>
          <w:rFonts w:ascii="Times New Roman" w:hAnsi="Times New Roman" w:cs="Times New Roman"/>
          <w:sz w:val="28"/>
          <w:szCs w:val="28"/>
        </w:rPr>
        <w:t xml:space="preserve"> </w:t>
      </w:r>
      <w:r w:rsidRPr="00DD51CA">
        <w:rPr>
          <w:rFonts w:ascii="Times New Roman" w:hAnsi="Times New Roman" w:cs="Times New Roman"/>
          <w:sz w:val="28"/>
          <w:szCs w:val="28"/>
        </w:rPr>
        <w:t>на</w:t>
      </w:r>
      <w:proofErr w:type="gramEnd"/>
      <w:r w:rsidRPr="00DD51C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D51CA">
        <w:rPr>
          <w:rFonts w:ascii="Times New Roman" w:hAnsi="Times New Roman" w:cs="Times New Roman"/>
          <w:sz w:val="28"/>
          <w:szCs w:val="28"/>
        </w:rPr>
        <w:t>выполнение w-й работы, включенной в</w:t>
      </w:r>
    </w:p>
    <w:p w:rsidR="0006266D" w:rsidRPr="00DD51CA" w:rsidRDefault="0006266D" w:rsidP="0006266D">
      <w:pPr>
        <w:pStyle w:val="ConsPlusNormal"/>
        <w:jc w:val="both"/>
        <w:rPr>
          <w:rFonts w:ascii="Times New Roman" w:hAnsi="Times New Roman" w:cs="Times New Roman"/>
          <w:sz w:val="28"/>
          <w:szCs w:val="28"/>
        </w:rPr>
      </w:pPr>
      <w:r w:rsidRPr="00DD51CA">
        <w:rPr>
          <w:rFonts w:ascii="Times New Roman" w:hAnsi="Times New Roman" w:cs="Times New Roman"/>
          <w:sz w:val="28"/>
          <w:szCs w:val="28"/>
        </w:rPr>
        <w:t>региональный перечень государственных (муниципальных) услуг и работ;</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N</w:t>
      </w:r>
      <w:r w:rsidRPr="00DD51CA">
        <w:rPr>
          <w:rFonts w:ascii="Times New Roman" w:hAnsi="Times New Roman" w:cs="Times New Roman"/>
          <w:sz w:val="28"/>
          <w:szCs w:val="28"/>
          <w:vertAlign w:val="superscript"/>
        </w:rPr>
        <w:t>ОТ1</w:t>
      </w:r>
      <w:r w:rsidRPr="00DD51CA">
        <w:rPr>
          <w:rFonts w:ascii="Times New Roman" w:hAnsi="Times New Roman" w:cs="Times New Roman"/>
          <w:sz w:val="28"/>
          <w:szCs w:val="28"/>
        </w:rPr>
        <w:t xml:space="preserve"> </w:t>
      </w:r>
      <w:r>
        <w:rPr>
          <w:rFonts w:ascii="Times New Roman" w:hAnsi="Times New Roman" w:cs="Times New Roman"/>
          <w:sz w:val="28"/>
          <w:szCs w:val="28"/>
        </w:rPr>
        <w:t>–</w:t>
      </w:r>
      <w:r w:rsidRPr="00DD51CA">
        <w:rPr>
          <w:rFonts w:ascii="Times New Roman" w:hAnsi="Times New Roman" w:cs="Times New Roman"/>
          <w:sz w:val="28"/>
          <w:szCs w:val="28"/>
        </w:rPr>
        <w:t xml:space="preserve"> затраты на оплату труда с начислениями на выплаты по оплате труда работников, непосредственно связанных с выполнением работы;</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N</w:t>
      </w:r>
      <w:r w:rsidRPr="00DD51CA">
        <w:rPr>
          <w:rFonts w:ascii="Times New Roman" w:hAnsi="Times New Roman" w:cs="Times New Roman"/>
          <w:sz w:val="28"/>
          <w:szCs w:val="28"/>
          <w:vertAlign w:val="superscript"/>
        </w:rPr>
        <w:t>МЗ</w:t>
      </w:r>
      <w:r w:rsidRPr="00DD51CA">
        <w:rPr>
          <w:rFonts w:ascii="Times New Roman" w:hAnsi="Times New Roman" w:cs="Times New Roman"/>
          <w:sz w:val="28"/>
          <w:szCs w:val="28"/>
        </w:rPr>
        <w:t xml:space="preserve"> </w:t>
      </w:r>
      <w:r>
        <w:rPr>
          <w:rFonts w:ascii="Times New Roman" w:hAnsi="Times New Roman" w:cs="Times New Roman"/>
          <w:sz w:val="28"/>
          <w:szCs w:val="28"/>
        </w:rPr>
        <w:t>–</w:t>
      </w:r>
      <w:r w:rsidRPr="00DD51CA">
        <w:rPr>
          <w:rFonts w:ascii="Times New Roman" w:hAnsi="Times New Roman" w:cs="Times New Roman"/>
          <w:sz w:val="28"/>
          <w:szCs w:val="28"/>
        </w:rPr>
        <w:t xml:space="preserve">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N</w:t>
      </w:r>
      <w:r w:rsidRPr="00DD51CA">
        <w:rPr>
          <w:rFonts w:ascii="Times New Roman" w:hAnsi="Times New Roman" w:cs="Times New Roman"/>
          <w:sz w:val="28"/>
          <w:szCs w:val="28"/>
          <w:vertAlign w:val="superscript"/>
        </w:rPr>
        <w:t>ИР</w:t>
      </w:r>
      <w:r w:rsidRPr="00DD51CA">
        <w:rPr>
          <w:rFonts w:ascii="Times New Roman" w:hAnsi="Times New Roman" w:cs="Times New Roman"/>
          <w:sz w:val="28"/>
          <w:szCs w:val="28"/>
        </w:rPr>
        <w:t xml:space="preserve"> </w:t>
      </w:r>
      <w:r>
        <w:rPr>
          <w:rFonts w:ascii="Times New Roman" w:hAnsi="Times New Roman" w:cs="Times New Roman"/>
          <w:sz w:val="28"/>
          <w:szCs w:val="28"/>
        </w:rPr>
        <w:t>–</w:t>
      </w:r>
      <w:r w:rsidRPr="00DD51CA">
        <w:rPr>
          <w:rFonts w:ascii="Times New Roman" w:hAnsi="Times New Roman" w:cs="Times New Roman"/>
          <w:sz w:val="28"/>
          <w:szCs w:val="28"/>
        </w:rPr>
        <w:t xml:space="preserve"> иные расходы, непосредственно связанные с выполнением работы;</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N</w:t>
      </w:r>
      <w:r w:rsidRPr="00DD51CA">
        <w:rPr>
          <w:rFonts w:ascii="Times New Roman" w:hAnsi="Times New Roman" w:cs="Times New Roman"/>
          <w:sz w:val="28"/>
          <w:szCs w:val="28"/>
          <w:vertAlign w:val="superscript"/>
        </w:rPr>
        <w:t>КУ</w:t>
      </w:r>
      <w:r w:rsidRPr="00DD51CA">
        <w:rPr>
          <w:rFonts w:ascii="Times New Roman" w:hAnsi="Times New Roman" w:cs="Times New Roman"/>
          <w:sz w:val="28"/>
          <w:szCs w:val="28"/>
        </w:rPr>
        <w:t xml:space="preserve"> </w:t>
      </w:r>
      <w:r>
        <w:rPr>
          <w:rFonts w:ascii="Times New Roman" w:hAnsi="Times New Roman" w:cs="Times New Roman"/>
          <w:sz w:val="28"/>
          <w:szCs w:val="28"/>
        </w:rPr>
        <w:t>–</w:t>
      </w:r>
      <w:r w:rsidRPr="00DD51CA">
        <w:rPr>
          <w:rFonts w:ascii="Times New Roman" w:hAnsi="Times New Roman" w:cs="Times New Roman"/>
          <w:sz w:val="28"/>
          <w:szCs w:val="28"/>
        </w:rPr>
        <w:t xml:space="preserve"> затраты на оплату коммунальных услуг;</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N</w:t>
      </w:r>
      <w:r w:rsidRPr="00DD51CA">
        <w:rPr>
          <w:rFonts w:ascii="Times New Roman" w:hAnsi="Times New Roman" w:cs="Times New Roman"/>
          <w:sz w:val="28"/>
          <w:szCs w:val="28"/>
          <w:vertAlign w:val="superscript"/>
        </w:rPr>
        <w:t>СИ</w:t>
      </w:r>
      <w:r w:rsidRPr="00DD51CA">
        <w:rPr>
          <w:rFonts w:ascii="Times New Roman" w:hAnsi="Times New Roman" w:cs="Times New Roman"/>
          <w:sz w:val="28"/>
          <w:szCs w:val="28"/>
        </w:rPr>
        <w:t xml:space="preserve"> </w:t>
      </w:r>
      <w:r>
        <w:rPr>
          <w:rFonts w:ascii="Times New Roman" w:hAnsi="Times New Roman" w:cs="Times New Roman"/>
          <w:sz w:val="28"/>
          <w:szCs w:val="28"/>
        </w:rPr>
        <w:t>–</w:t>
      </w:r>
      <w:r w:rsidRPr="00DD51CA">
        <w:rPr>
          <w:rFonts w:ascii="Times New Roman" w:hAnsi="Times New Roman" w:cs="Times New Roman"/>
          <w:sz w:val="28"/>
          <w:szCs w:val="28"/>
        </w:rPr>
        <w:t xml:space="preserve">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N</w:t>
      </w:r>
      <w:r w:rsidRPr="00DD51CA">
        <w:rPr>
          <w:rFonts w:ascii="Times New Roman" w:hAnsi="Times New Roman" w:cs="Times New Roman"/>
          <w:sz w:val="28"/>
          <w:szCs w:val="28"/>
          <w:vertAlign w:val="superscript"/>
        </w:rPr>
        <w:t>СЦИ</w:t>
      </w:r>
      <w:r w:rsidRPr="00DD51CA">
        <w:rPr>
          <w:rFonts w:ascii="Times New Roman" w:hAnsi="Times New Roman" w:cs="Times New Roman"/>
          <w:sz w:val="28"/>
          <w:szCs w:val="28"/>
        </w:rPr>
        <w:t xml:space="preserve"> </w:t>
      </w:r>
      <w:r>
        <w:rPr>
          <w:rFonts w:ascii="Times New Roman" w:hAnsi="Times New Roman" w:cs="Times New Roman"/>
          <w:sz w:val="28"/>
          <w:szCs w:val="28"/>
        </w:rPr>
        <w:t>–</w:t>
      </w:r>
      <w:r w:rsidRPr="00DD51CA">
        <w:rPr>
          <w:rFonts w:ascii="Times New Roman" w:hAnsi="Times New Roman" w:cs="Times New Roman"/>
          <w:sz w:val="28"/>
          <w:szCs w:val="28"/>
        </w:rPr>
        <w:t xml:space="preserve"> затраты на содержание объектов особо ценного движимого имущества и имущества, необходимого для выполнения муниципального задания;</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N</w:t>
      </w:r>
      <w:r w:rsidRPr="00DD51CA">
        <w:rPr>
          <w:rFonts w:ascii="Times New Roman" w:hAnsi="Times New Roman" w:cs="Times New Roman"/>
          <w:sz w:val="28"/>
          <w:szCs w:val="28"/>
          <w:vertAlign w:val="superscript"/>
        </w:rPr>
        <w:t>ПОЦДИ</w:t>
      </w:r>
      <w:r w:rsidRPr="00DD51CA">
        <w:rPr>
          <w:rFonts w:ascii="Times New Roman" w:hAnsi="Times New Roman" w:cs="Times New Roman"/>
          <w:sz w:val="28"/>
          <w:szCs w:val="28"/>
        </w:rPr>
        <w:t xml:space="preserve"> </w:t>
      </w:r>
      <w:r>
        <w:rPr>
          <w:rFonts w:ascii="Times New Roman" w:hAnsi="Times New Roman" w:cs="Times New Roman"/>
          <w:sz w:val="28"/>
          <w:szCs w:val="28"/>
        </w:rPr>
        <w:t>–</w:t>
      </w:r>
      <w:r w:rsidRPr="00DD51CA">
        <w:rPr>
          <w:rFonts w:ascii="Times New Roman" w:hAnsi="Times New Roman" w:cs="Times New Roman"/>
          <w:sz w:val="28"/>
          <w:szCs w:val="28"/>
        </w:rPr>
        <w:t xml:space="preserve"> затраты на приобретение объектов особо ценного движимого имущества, необходимого для общехозяйственных нужд;</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N</w:t>
      </w:r>
      <w:r w:rsidRPr="00DD51CA">
        <w:rPr>
          <w:rFonts w:ascii="Times New Roman" w:hAnsi="Times New Roman" w:cs="Times New Roman"/>
          <w:sz w:val="28"/>
          <w:szCs w:val="28"/>
          <w:vertAlign w:val="superscript"/>
        </w:rPr>
        <w:t>УС</w:t>
      </w:r>
      <w:r w:rsidRPr="00DD51CA">
        <w:rPr>
          <w:rFonts w:ascii="Times New Roman" w:hAnsi="Times New Roman" w:cs="Times New Roman"/>
          <w:sz w:val="28"/>
          <w:szCs w:val="28"/>
        </w:rPr>
        <w:t xml:space="preserve"> </w:t>
      </w:r>
      <w:r>
        <w:rPr>
          <w:rFonts w:ascii="Times New Roman" w:hAnsi="Times New Roman" w:cs="Times New Roman"/>
          <w:sz w:val="28"/>
          <w:szCs w:val="28"/>
        </w:rPr>
        <w:t>–</w:t>
      </w:r>
      <w:r w:rsidRPr="00DD51CA">
        <w:rPr>
          <w:rFonts w:ascii="Times New Roman" w:hAnsi="Times New Roman" w:cs="Times New Roman"/>
          <w:sz w:val="28"/>
          <w:szCs w:val="28"/>
        </w:rPr>
        <w:t xml:space="preserve"> затраты на приобретение услуг связи;</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N</w:t>
      </w:r>
      <w:r w:rsidRPr="00DD51CA">
        <w:rPr>
          <w:rFonts w:ascii="Times New Roman" w:hAnsi="Times New Roman" w:cs="Times New Roman"/>
          <w:sz w:val="28"/>
          <w:szCs w:val="28"/>
          <w:vertAlign w:val="superscript"/>
        </w:rPr>
        <w:t>ТУ</w:t>
      </w:r>
      <w:r w:rsidRPr="00DD51CA">
        <w:rPr>
          <w:rFonts w:ascii="Times New Roman" w:hAnsi="Times New Roman" w:cs="Times New Roman"/>
          <w:sz w:val="28"/>
          <w:szCs w:val="28"/>
        </w:rPr>
        <w:t xml:space="preserve"> </w:t>
      </w:r>
      <w:r>
        <w:rPr>
          <w:rFonts w:ascii="Times New Roman" w:hAnsi="Times New Roman" w:cs="Times New Roman"/>
          <w:sz w:val="28"/>
          <w:szCs w:val="28"/>
        </w:rPr>
        <w:t>–</w:t>
      </w:r>
      <w:r w:rsidRPr="00DD51CA">
        <w:rPr>
          <w:rFonts w:ascii="Times New Roman" w:hAnsi="Times New Roman" w:cs="Times New Roman"/>
          <w:sz w:val="28"/>
          <w:szCs w:val="28"/>
        </w:rPr>
        <w:t xml:space="preserve"> затраты на приобретение транспортных услуг;</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N</w:t>
      </w:r>
      <w:r w:rsidRPr="00DD51CA">
        <w:rPr>
          <w:rFonts w:ascii="Times New Roman" w:hAnsi="Times New Roman" w:cs="Times New Roman"/>
          <w:sz w:val="28"/>
          <w:szCs w:val="28"/>
          <w:vertAlign w:val="superscript"/>
        </w:rPr>
        <w:t>ОТ2</w:t>
      </w:r>
      <w:r w:rsidRPr="00DD51CA">
        <w:rPr>
          <w:rFonts w:ascii="Times New Roman" w:hAnsi="Times New Roman" w:cs="Times New Roman"/>
          <w:sz w:val="28"/>
          <w:szCs w:val="28"/>
        </w:rPr>
        <w:t xml:space="preserve"> </w:t>
      </w:r>
      <w:r>
        <w:rPr>
          <w:rFonts w:ascii="Times New Roman" w:hAnsi="Times New Roman" w:cs="Times New Roman"/>
          <w:sz w:val="28"/>
          <w:szCs w:val="28"/>
        </w:rPr>
        <w:t>–</w:t>
      </w:r>
      <w:r w:rsidRPr="00DD51CA">
        <w:rPr>
          <w:rFonts w:ascii="Times New Roman" w:hAnsi="Times New Roman" w:cs="Times New Roman"/>
          <w:sz w:val="28"/>
          <w:szCs w:val="28"/>
        </w:rPr>
        <w:t xml:space="preserve"> затраты на оплату труда с начислениями на выплаты по оплате труда работников, непосредственно не связанных с выполнением работы, включая административно-управленческий персонал, в случаях, установленных стандартами услуги;</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N</w:t>
      </w:r>
      <w:r w:rsidRPr="00DD51CA">
        <w:rPr>
          <w:rFonts w:ascii="Times New Roman" w:hAnsi="Times New Roman" w:cs="Times New Roman"/>
          <w:sz w:val="28"/>
          <w:szCs w:val="28"/>
          <w:vertAlign w:val="superscript"/>
        </w:rPr>
        <w:t>ОН</w:t>
      </w:r>
      <w:r w:rsidRPr="00DD51CA">
        <w:rPr>
          <w:rFonts w:ascii="Times New Roman" w:hAnsi="Times New Roman" w:cs="Times New Roman"/>
          <w:sz w:val="28"/>
          <w:szCs w:val="28"/>
        </w:rPr>
        <w:t xml:space="preserve"> </w:t>
      </w:r>
      <w:r>
        <w:rPr>
          <w:rFonts w:ascii="Times New Roman" w:hAnsi="Times New Roman" w:cs="Times New Roman"/>
          <w:sz w:val="28"/>
          <w:szCs w:val="28"/>
        </w:rPr>
        <w:t>–</w:t>
      </w:r>
      <w:r w:rsidRPr="00DD51CA">
        <w:rPr>
          <w:rFonts w:ascii="Times New Roman" w:hAnsi="Times New Roman" w:cs="Times New Roman"/>
          <w:sz w:val="28"/>
          <w:szCs w:val="28"/>
        </w:rPr>
        <w:t xml:space="preserve"> затраты на прочие общехозяйственные нужды.</w:t>
      </w:r>
    </w:p>
    <w:p w:rsidR="0006266D" w:rsidRPr="00DD51CA" w:rsidRDefault="0006266D" w:rsidP="0006266D">
      <w:pPr>
        <w:pStyle w:val="ConsPlusNormal"/>
        <w:ind w:firstLine="709"/>
        <w:jc w:val="both"/>
        <w:rPr>
          <w:rFonts w:ascii="Times New Roman" w:hAnsi="Times New Roman" w:cs="Times New Roman"/>
          <w:sz w:val="28"/>
          <w:szCs w:val="28"/>
        </w:rPr>
      </w:pPr>
      <w:proofErr w:type="spellStart"/>
      <w:r w:rsidRPr="00DD51CA">
        <w:rPr>
          <w:rFonts w:ascii="Times New Roman" w:hAnsi="Times New Roman" w:cs="Times New Roman"/>
          <w:sz w:val="28"/>
          <w:szCs w:val="28"/>
        </w:rPr>
        <w:t>U</w:t>
      </w:r>
      <w:r w:rsidRPr="00DD51CA">
        <w:rPr>
          <w:rFonts w:ascii="Times New Roman" w:hAnsi="Times New Roman" w:cs="Times New Roman"/>
          <w:sz w:val="28"/>
          <w:szCs w:val="28"/>
          <w:vertAlign w:val="subscript"/>
        </w:rPr>
        <w:t>w</w:t>
      </w:r>
      <w:proofErr w:type="spellEnd"/>
      <w:r w:rsidRPr="00DD51CA">
        <w:rPr>
          <w:rFonts w:ascii="Times New Roman" w:hAnsi="Times New Roman" w:cs="Times New Roman"/>
          <w:sz w:val="28"/>
          <w:szCs w:val="28"/>
        </w:rPr>
        <w:t xml:space="preserve"> </w:t>
      </w:r>
      <w:r>
        <w:rPr>
          <w:rFonts w:ascii="Times New Roman" w:hAnsi="Times New Roman" w:cs="Times New Roman"/>
          <w:sz w:val="28"/>
          <w:szCs w:val="28"/>
        </w:rPr>
        <w:t>–</w:t>
      </w:r>
      <w:r w:rsidRPr="00DD51CA">
        <w:rPr>
          <w:rFonts w:ascii="Times New Roman" w:hAnsi="Times New Roman" w:cs="Times New Roman"/>
          <w:sz w:val="28"/>
          <w:szCs w:val="28"/>
        </w:rPr>
        <w:t xml:space="preserve"> единица объема w-й работы в случае установления ее в муниципальном задании.</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53.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06266D" w:rsidRPr="00DD51CA" w:rsidRDefault="0006266D" w:rsidP="0006266D">
      <w:pPr>
        <w:pStyle w:val="ConsPlusNormal"/>
        <w:ind w:firstLine="709"/>
        <w:jc w:val="both"/>
        <w:rPr>
          <w:rFonts w:ascii="Times New Roman" w:hAnsi="Times New Roman" w:cs="Times New Roman"/>
          <w:b/>
          <w:sz w:val="28"/>
          <w:szCs w:val="28"/>
        </w:rPr>
      </w:pPr>
      <w:r w:rsidRPr="00DD51CA">
        <w:rPr>
          <w:rFonts w:ascii="Times New Roman" w:hAnsi="Times New Roman" w:cs="Times New Roman"/>
          <w:sz w:val="28"/>
          <w:szCs w:val="28"/>
        </w:rPr>
        <w:t>54. Значения нормативных затрат на выполнение работ утверждает орган, осуществляющий функции и полномочия учредителя бюджетного или автономного учреждения, а также главный распорядитель средств бюджета, в ведении которого находится казенное учреждение (в случае принятия им решения о применении нормативных затрат при расчете объема финансового обеспечения выполнения муниципального задания).</w:t>
      </w:r>
    </w:p>
    <w:p w:rsidR="0006266D" w:rsidRPr="00DD51CA" w:rsidRDefault="0006266D" w:rsidP="0006266D">
      <w:pPr>
        <w:pStyle w:val="ConsPlusNormal"/>
        <w:ind w:firstLine="709"/>
        <w:jc w:val="both"/>
        <w:rPr>
          <w:rFonts w:ascii="Times New Roman" w:hAnsi="Times New Roman" w:cs="Times New Roman"/>
          <w:sz w:val="28"/>
          <w:szCs w:val="28"/>
        </w:rPr>
      </w:pPr>
      <w:bookmarkStart w:id="5" w:name="P141"/>
      <w:bookmarkEnd w:id="5"/>
      <w:r w:rsidRPr="00DD51CA">
        <w:rPr>
          <w:rFonts w:ascii="Times New Roman" w:hAnsi="Times New Roman" w:cs="Times New Roman"/>
          <w:sz w:val="28"/>
          <w:szCs w:val="28"/>
        </w:rPr>
        <w:t xml:space="preserve">55.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w:t>
      </w:r>
      <w:r w:rsidRPr="00DD51CA">
        <w:rPr>
          <w:rFonts w:ascii="Times New Roman" w:hAnsi="Times New Roman" w:cs="Times New Roman"/>
          <w:sz w:val="28"/>
          <w:szCs w:val="28"/>
        </w:rPr>
        <w:lastRenderedPageBreak/>
        <w:t xml:space="preserve">учреждения. В случае если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w:t>
      </w:r>
      <w:r>
        <w:rPr>
          <w:rFonts w:ascii="Times New Roman" w:hAnsi="Times New Roman" w:cs="Times New Roman"/>
          <w:sz w:val="28"/>
          <w:szCs w:val="28"/>
        </w:rPr>
        <w:br/>
      </w:r>
      <w:r w:rsidRPr="00DD51CA">
        <w:rPr>
          <w:rFonts w:ascii="Times New Roman" w:hAnsi="Times New Roman" w:cs="Times New Roman"/>
          <w:sz w:val="28"/>
          <w:szCs w:val="28"/>
        </w:rPr>
        <w:t xml:space="preserve">а также осуществляет иную приносящую доход деятельность </w:t>
      </w:r>
      <w:r>
        <w:rPr>
          <w:rFonts w:ascii="Times New Roman" w:hAnsi="Times New Roman" w:cs="Times New Roman"/>
          <w:sz w:val="28"/>
          <w:szCs w:val="28"/>
        </w:rPr>
        <w:br/>
      </w:r>
      <w:r w:rsidRPr="00DD51CA">
        <w:rPr>
          <w:rFonts w:ascii="Times New Roman" w:hAnsi="Times New Roman" w:cs="Times New Roman"/>
          <w:sz w:val="28"/>
          <w:szCs w:val="28"/>
        </w:rPr>
        <w:t xml:space="preserve">(далее </w:t>
      </w:r>
      <w:r>
        <w:rPr>
          <w:rFonts w:ascii="Times New Roman" w:hAnsi="Times New Roman" w:cs="Times New Roman"/>
          <w:sz w:val="28"/>
          <w:szCs w:val="28"/>
        </w:rPr>
        <w:t>–</w:t>
      </w:r>
      <w:r w:rsidRPr="00DD51CA">
        <w:rPr>
          <w:rFonts w:ascii="Times New Roman" w:hAnsi="Times New Roman" w:cs="Times New Roman"/>
          <w:sz w:val="28"/>
          <w:szCs w:val="28"/>
        </w:rPr>
        <w:t xml:space="preserve"> платная деятельность), затраты, указанные в </w:t>
      </w:r>
      <w:hyperlink r:id="rId12" w:anchor="P268" w:history="1">
        <w:r w:rsidRPr="00DD51CA">
          <w:rPr>
            <w:rFonts w:ascii="Times New Roman" w:hAnsi="Times New Roman" w:cs="Times New Roman"/>
            <w:sz w:val="28"/>
            <w:szCs w:val="28"/>
          </w:rPr>
          <w:t>абзаце первом</w:t>
        </w:r>
      </w:hyperlink>
      <w:r w:rsidRPr="00DD51CA">
        <w:rPr>
          <w:rFonts w:ascii="Times New Roman" w:hAnsi="Times New Roman" w:cs="Times New Roman"/>
          <w:sz w:val="28"/>
          <w:szCs w:val="28"/>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w:t>
      </w:r>
      <w:r>
        <w:rPr>
          <w:rFonts w:ascii="Times New Roman" w:hAnsi="Times New Roman" w:cs="Times New Roman"/>
          <w:sz w:val="28"/>
          <w:szCs w:val="28"/>
        </w:rPr>
        <w:br/>
      </w:r>
      <w:r w:rsidRPr="00DD51CA">
        <w:rPr>
          <w:rFonts w:ascii="Times New Roman" w:hAnsi="Times New Roman" w:cs="Times New Roman"/>
          <w:sz w:val="28"/>
          <w:szCs w:val="28"/>
        </w:rPr>
        <w:t>(далее – субсидия), к общей сумме планируемых поступлений</w:t>
      </w:r>
      <w:r>
        <w:rPr>
          <w:rFonts w:ascii="Times New Roman" w:hAnsi="Times New Roman" w:cs="Times New Roman"/>
          <w:sz w:val="28"/>
          <w:szCs w:val="28"/>
        </w:rPr>
        <w:t>,</w:t>
      </w:r>
      <w:r w:rsidRPr="00DD51CA">
        <w:rPr>
          <w:rFonts w:ascii="Times New Roman" w:hAnsi="Times New Roman" w:cs="Times New Roman"/>
          <w:sz w:val="28"/>
          <w:szCs w:val="28"/>
        </w:rPr>
        <w:t xml:space="preserve"> включая поступления от субсидии и доходов от платной деятельности, исходя из объемов указанных поступлений, полученных в отчетном финансовом году (далее </w:t>
      </w:r>
      <w:r>
        <w:rPr>
          <w:rFonts w:ascii="Times New Roman" w:hAnsi="Times New Roman" w:cs="Times New Roman"/>
          <w:sz w:val="28"/>
          <w:szCs w:val="28"/>
        </w:rPr>
        <w:t>–</w:t>
      </w:r>
      <w:r w:rsidRPr="00DD51CA">
        <w:rPr>
          <w:rFonts w:ascii="Times New Roman" w:hAnsi="Times New Roman" w:cs="Times New Roman"/>
          <w:sz w:val="28"/>
          <w:szCs w:val="28"/>
        </w:rPr>
        <w:t xml:space="preserve"> коэффициент платной деятельности).</w:t>
      </w:r>
    </w:p>
    <w:p w:rsidR="0006266D" w:rsidRPr="00DD51CA" w:rsidRDefault="0006266D" w:rsidP="0006266D">
      <w:pPr>
        <w:autoSpaceDE w:val="0"/>
        <w:autoSpaceDN w:val="0"/>
        <w:adjustRightInd w:val="0"/>
        <w:ind w:firstLine="709"/>
        <w:jc w:val="both"/>
        <w:rPr>
          <w:sz w:val="28"/>
          <w:szCs w:val="28"/>
        </w:rPr>
      </w:pPr>
      <w:r w:rsidRPr="00DD51CA">
        <w:rPr>
          <w:sz w:val="28"/>
          <w:szCs w:val="28"/>
        </w:rPr>
        <w:t>56.</w:t>
      </w:r>
      <w:r>
        <w:rPr>
          <w:sz w:val="28"/>
          <w:szCs w:val="28"/>
        </w:rPr>
        <w:t xml:space="preserve"> </w:t>
      </w:r>
      <w:r w:rsidRPr="00DD51CA">
        <w:rPr>
          <w:sz w:val="28"/>
          <w:szCs w:val="28"/>
        </w:rPr>
        <w:t>При расчете коэффициента платной деятельности не учитываются поступления в виде целевых субсидий, предоставляемых из бюджета района,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имущества района, переданного в аренду (безвозмездное пользование).</w:t>
      </w:r>
    </w:p>
    <w:p w:rsidR="0006266D" w:rsidRPr="00DD51CA" w:rsidRDefault="0006266D" w:rsidP="0006266D">
      <w:pPr>
        <w:pStyle w:val="ConsPlusNormal"/>
        <w:ind w:firstLine="709"/>
        <w:jc w:val="both"/>
        <w:rPr>
          <w:rFonts w:ascii="Times New Roman" w:hAnsi="Times New Roman" w:cs="Times New Roman"/>
          <w:sz w:val="28"/>
          <w:szCs w:val="28"/>
        </w:rPr>
      </w:pPr>
      <w:bookmarkStart w:id="6" w:name="P143"/>
      <w:bookmarkEnd w:id="6"/>
      <w:r w:rsidRPr="00DD51CA">
        <w:rPr>
          <w:rFonts w:ascii="Times New Roman" w:hAnsi="Times New Roman" w:cs="Times New Roman"/>
          <w:sz w:val="28"/>
          <w:szCs w:val="28"/>
        </w:rPr>
        <w:t>57. Затраты на содержание неиспользуемого для выполнения муниципального задания имущества бюджетного или автономного учреждения рассчитываются с учетом затрат на:</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а) потребление электрической энергии в размере 10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б)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 xml:space="preserve">58. В случае, если бюджетное или автономное учреждение оказывает платную деятельность сверх установленного муниципального задания, затраты, указанные в </w:t>
      </w:r>
      <w:hyperlink w:anchor="P143" w:history="1">
        <w:r w:rsidRPr="00DD51CA">
          <w:rPr>
            <w:rFonts w:ascii="Times New Roman" w:hAnsi="Times New Roman" w:cs="Times New Roman"/>
            <w:sz w:val="28"/>
            <w:szCs w:val="28"/>
          </w:rPr>
          <w:t xml:space="preserve">пункте </w:t>
        </w:r>
      </w:hyperlink>
      <w:r w:rsidRPr="00DD51CA">
        <w:rPr>
          <w:rFonts w:ascii="Times New Roman" w:hAnsi="Times New Roman" w:cs="Times New Roman"/>
          <w:sz w:val="28"/>
          <w:szCs w:val="28"/>
        </w:rPr>
        <w:t>57 настоящего Порядка, рассчитываются с применением коэффициента платной деятельности.</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59.</w:t>
      </w:r>
      <w:r>
        <w:rPr>
          <w:rFonts w:ascii="Times New Roman" w:hAnsi="Times New Roman" w:cs="Times New Roman"/>
          <w:sz w:val="28"/>
          <w:szCs w:val="28"/>
        </w:rPr>
        <w:t xml:space="preserve"> </w:t>
      </w:r>
      <w:r w:rsidRPr="00DD51CA">
        <w:rPr>
          <w:rFonts w:ascii="Times New Roman" w:hAnsi="Times New Roman" w:cs="Times New Roman"/>
          <w:sz w:val="28"/>
          <w:szCs w:val="28"/>
        </w:rPr>
        <w:t>Значения затрат на содержание неиспользуемого для выполнения муниципального задания имущества бюджетного или автономного утверждает орган, осуществляющий функции и полномочия учредителя бюджетного или автономного учреждения.</w:t>
      </w:r>
    </w:p>
    <w:p w:rsidR="0006266D" w:rsidRPr="00DD51CA" w:rsidRDefault="0006266D" w:rsidP="0006266D">
      <w:pPr>
        <w:autoSpaceDE w:val="0"/>
        <w:autoSpaceDN w:val="0"/>
        <w:adjustRightInd w:val="0"/>
        <w:ind w:firstLine="709"/>
        <w:jc w:val="both"/>
        <w:rPr>
          <w:sz w:val="28"/>
          <w:szCs w:val="28"/>
        </w:rPr>
      </w:pPr>
      <w:r w:rsidRPr="00DD51CA">
        <w:rPr>
          <w:sz w:val="28"/>
          <w:szCs w:val="28"/>
        </w:rPr>
        <w:t>60. В случае если бюджетное или автономное учреждение осуществляет платную деятельность при исполнении муниципального задания, по которому в соответствии с федеральными законами, законам</w:t>
      </w:r>
      <w:r>
        <w:rPr>
          <w:sz w:val="28"/>
          <w:szCs w:val="28"/>
        </w:rPr>
        <w:t xml:space="preserve">и автономного округа, нормативными </w:t>
      </w:r>
      <w:r w:rsidRPr="00DD51CA">
        <w:rPr>
          <w:sz w:val="28"/>
          <w:szCs w:val="28"/>
        </w:rPr>
        <w:t>правовыми актами района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w:t>
      </w:r>
      <w:r>
        <w:rPr>
          <w:sz w:val="28"/>
          <w:szCs w:val="28"/>
        </w:rPr>
        <w:t>,</w:t>
      </w:r>
      <w:r w:rsidRPr="00DD51CA">
        <w:rPr>
          <w:sz w:val="28"/>
          <w:szCs w:val="28"/>
        </w:rPr>
        <w:t xml:space="preserve"> исходя из объема муниципальной услуги (работы), за оказание (выполнение) которой предусмотрено взимание платы, и размера </w:t>
      </w:r>
      <w:r w:rsidRPr="00DD51CA">
        <w:rPr>
          <w:sz w:val="28"/>
          <w:szCs w:val="28"/>
        </w:rPr>
        <w:lastRenderedPageBreak/>
        <w:t>платы (цены, тарифа), установленного в муниципальном задании, органом, осуществляющим функции и полномочия учредителя бюджетного или автономного учреждения, с учетом положений, установленных законодательством Российской Федерации.</w:t>
      </w:r>
    </w:p>
    <w:p w:rsidR="0006266D" w:rsidRPr="00DD51CA" w:rsidRDefault="0006266D" w:rsidP="0006266D">
      <w:pPr>
        <w:autoSpaceDE w:val="0"/>
        <w:autoSpaceDN w:val="0"/>
        <w:adjustRightInd w:val="0"/>
        <w:ind w:firstLine="709"/>
        <w:jc w:val="both"/>
        <w:rPr>
          <w:bCs/>
          <w:sz w:val="28"/>
          <w:szCs w:val="28"/>
        </w:rPr>
      </w:pPr>
      <w:r w:rsidRPr="00DD51CA">
        <w:rPr>
          <w:bCs/>
          <w:sz w:val="28"/>
          <w:szCs w:val="28"/>
        </w:rPr>
        <w:t xml:space="preserve">61. Изменение объема субсидии, предоставленной из бюджета района бюджетному или автономному учреждению на финансовое обеспечение выполнения муниципального задания (далее </w:t>
      </w:r>
      <w:r>
        <w:rPr>
          <w:bCs/>
          <w:sz w:val="28"/>
          <w:szCs w:val="28"/>
        </w:rPr>
        <w:t>–</w:t>
      </w:r>
      <w:r w:rsidRPr="00DD51CA">
        <w:rPr>
          <w:bCs/>
          <w:sz w:val="28"/>
          <w:szCs w:val="28"/>
        </w:rPr>
        <w:t xml:space="preserve"> субсидия) в течение срока его выполнения, осуществляется только при соответствующем изменении муниципального задания.</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62.</w:t>
      </w:r>
      <w:r>
        <w:rPr>
          <w:rFonts w:ascii="Times New Roman" w:hAnsi="Times New Roman" w:cs="Times New Roman"/>
          <w:sz w:val="28"/>
          <w:szCs w:val="28"/>
        </w:rPr>
        <w:t xml:space="preserve"> </w:t>
      </w:r>
      <w:r w:rsidRPr="00DD51CA">
        <w:rPr>
          <w:rFonts w:ascii="Times New Roman" w:hAnsi="Times New Roman" w:cs="Times New Roman"/>
          <w:sz w:val="28"/>
          <w:szCs w:val="28"/>
        </w:rPr>
        <w:t>Изменение нормативных затрат, определяемых в соответствии с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Ханты-Мансийского автономного округа</w:t>
      </w:r>
      <w:r>
        <w:rPr>
          <w:rFonts w:ascii="Times New Roman" w:hAnsi="Times New Roman" w:cs="Times New Roman"/>
          <w:sz w:val="28"/>
          <w:szCs w:val="28"/>
        </w:rPr>
        <w:t xml:space="preserve"> – </w:t>
      </w:r>
      <w:r w:rsidRPr="00DD51CA">
        <w:rPr>
          <w:rFonts w:ascii="Times New Roman" w:hAnsi="Times New Roman" w:cs="Times New Roman"/>
          <w:sz w:val="28"/>
          <w:szCs w:val="28"/>
        </w:rPr>
        <w:t>Югры, Ханты-Мансийского района, в том числе в случае внесения изменений в вышеперечисленные нормативные правовые акты, приводящих к изменению объема финансового обеспечения выполнения муниципального задания.</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63.</w:t>
      </w:r>
      <w:r>
        <w:rPr>
          <w:rFonts w:ascii="Times New Roman" w:hAnsi="Times New Roman" w:cs="Times New Roman"/>
          <w:sz w:val="28"/>
          <w:szCs w:val="28"/>
        </w:rPr>
        <w:t xml:space="preserve"> </w:t>
      </w:r>
      <w:r w:rsidRPr="00DD51CA">
        <w:rPr>
          <w:rFonts w:ascii="Times New Roman" w:hAnsi="Times New Roman" w:cs="Times New Roman"/>
          <w:sz w:val="28"/>
          <w:szCs w:val="28"/>
        </w:rPr>
        <w:t>Объем субсидии разрешается увеличить в течение срока выполнения муниципального задания в случае изменения законодательства Российской Федерации, автономного округа, Ханты-Мансийского района о налогах и сборах, в том числе в случае отмены ранее установленных налоговых льгот. При фактическом исполнении муниципального задания в большем объеме, чем это предусмотрено муниципальным заданием, объем субсидии увеличивать запрещено.</w:t>
      </w:r>
    </w:p>
    <w:p w:rsidR="0006266D" w:rsidRPr="00DD51CA" w:rsidRDefault="0006266D" w:rsidP="0006266D">
      <w:pPr>
        <w:autoSpaceDE w:val="0"/>
        <w:autoSpaceDN w:val="0"/>
        <w:adjustRightInd w:val="0"/>
        <w:ind w:firstLine="709"/>
        <w:jc w:val="both"/>
        <w:rPr>
          <w:sz w:val="28"/>
          <w:szCs w:val="28"/>
        </w:rPr>
      </w:pPr>
      <w:r w:rsidRPr="00DD51CA">
        <w:rPr>
          <w:sz w:val="28"/>
          <w:szCs w:val="28"/>
        </w:rPr>
        <w:t>64. При досрочном прекращении выполнения муниципального задания по основаниям, установленным в нем, неиспользованные остатки субсидии в размере, соответствующем показателям, характеризу</w:t>
      </w:r>
      <w:r>
        <w:rPr>
          <w:sz w:val="28"/>
          <w:szCs w:val="28"/>
        </w:rPr>
        <w:t xml:space="preserve">ющим объем </w:t>
      </w:r>
      <w:proofErr w:type="spellStart"/>
      <w:r>
        <w:rPr>
          <w:sz w:val="28"/>
          <w:szCs w:val="28"/>
        </w:rPr>
        <w:t>не</w:t>
      </w:r>
      <w:r w:rsidRPr="00DD51CA">
        <w:rPr>
          <w:sz w:val="28"/>
          <w:szCs w:val="28"/>
        </w:rPr>
        <w:t>оказанных</w:t>
      </w:r>
      <w:proofErr w:type="spellEnd"/>
      <w:r w:rsidRPr="00DD51CA">
        <w:rPr>
          <w:sz w:val="28"/>
          <w:szCs w:val="28"/>
        </w:rPr>
        <w:t xml:space="preserve"> муниципальных услуг (невыполненных работ), подлежат возврату путем самостоятельного перечисления в бюджет района муниципальными учреждениями и при соблюдении порядка, установленного нормативным правового актом района о возврате дебиторской задолженности.</w:t>
      </w:r>
    </w:p>
    <w:p w:rsidR="0006266D" w:rsidRDefault="0006266D" w:rsidP="0006266D">
      <w:pPr>
        <w:autoSpaceDE w:val="0"/>
        <w:autoSpaceDN w:val="0"/>
        <w:adjustRightInd w:val="0"/>
        <w:ind w:firstLine="709"/>
        <w:jc w:val="both"/>
        <w:rPr>
          <w:sz w:val="28"/>
          <w:szCs w:val="28"/>
        </w:rPr>
      </w:pPr>
      <w:r w:rsidRPr="00DD51CA">
        <w:rPr>
          <w:sz w:val="28"/>
          <w:szCs w:val="28"/>
        </w:rPr>
        <w:t xml:space="preserve">65.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органом, осуществляющим функции и полномочия учредителя бюджетного или автономного учреждения, с бюджетным или автономным учреждением соответственно по форме приложения 2 к настоящему Порядку </w:t>
      </w:r>
      <w:r>
        <w:rPr>
          <w:sz w:val="28"/>
          <w:szCs w:val="28"/>
        </w:rPr>
        <w:br/>
      </w:r>
      <w:r w:rsidRPr="00DD51CA">
        <w:rPr>
          <w:sz w:val="28"/>
          <w:szCs w:val="28"/>
        </w:rPr>
        <w:t xml:space="preserve">(далее </w:t>
      </w:r>
      <w:r>
        <w:rPr>
          <w:sz w:val="28"/>
          <w:szCs w:val="28"/>
        </w:rPr>
        <w:t>–</w:t>
      </w:r>
      <w:r w:rsidRPr="00DD51CA">
        <w:rPr>
          <w:sz w:val="28"/>
          <w:szCs w:val="28"/>
        </w:rPr>
        <w:t xml:space="preserve"> Соглашение).</w:t>
      </w:r>
    </w:p>
    <w:p w:rsidR="0006266D" w:rsidRPr="00DD51CA" w:rsidRDefault="0006266D" w:rsidP="0006266D">
      <w:pPr>
        <w:autoSpaceDE w:val="0"/>
        <w:autoSpaceDN w:val="0"/>
        <w:adjustRightInd w:val="0"/>
        <w:ind w:firstLine="709"/>
        <w:jc w:val="both"/>
        <w:rPr>
          <w:sz w:val="28"/>
          <w:szCs w:val="28"/>
        </w:rPr>
      </w:pPr>
      <w:r w:rsidRPr="00DD51CA">
        <w:rPr>
          <w:sz w:val="28"/>
          <w:szCs w:val="28"/>
        </w:rPr>
        <w:t>66.</w:t>
      </w:r>
      <w:r>
        <w:rPr>
          <w:sz w:val="28"/>
          <w:szCs w:val="28"/>
        </w:rPr>
        <w:t xml:space="preserve"> </w:t>
      </w:r>
      <w:r w:rsidRPr="00DD51CA">
        <w:rPr>
          <w:sz w:val="28"/>
          <w:szCs w:val="28"/>
        </w:rPr>
        <w:t xml:space="preserve"> </w:t>
      </w:r>
      <w:r>
        <w:rPr>
          <w:sz w:val="28"/>
          <w:szCs w:val="28"/>
        </w:rPr>
        <w:t xml:space="preserve"> </w:t>
      </w:r>
      <w:proofErr w:type="gramStart"/>
      <w:r w:rsidRPr="00DD51CA">
        <w:rPr>
          <w:sz w:val="28"/>
          <w:szCs w:val="28"/>
        </w:rPr>
        <w:t xml:space="preserve">Орган, </w:t>
      </w:r>
      <w:r>
        <w:rPr>
          <w:sz w:val="28"/>
          <w:szCs w:val="28"/>
        </w:rPr>
        <w:t xml:space="preserve">  </w:t>
      </w:r>
      <w:proofErr w:type="gramEnd"/>
      <w:r w:rsidRPr="00DD51CA">
        <w:rPr>
          <w:sz w:val="28"/>
          <w:szCs w:val="28"/>
        </w:rPr>
        <w:t>осуществляющий</w:t>
      </w:r>
      <w:r>
        <w:rPr>
          <w:sz w:val="28"/>
          <w:szCs w:val="28"/>
        </w:rPr>
        <w:t xml:space="preserve">  </w:t>
      </w:r>
      <w:r w:rsidRPr="00DD51CA">
        <w:rPr>
          <w:sz w:val="28"/>
          <w:szCs w:val="28"/>
        </w:rPr>
        <w:t xml:space="preserve"> функции </w:t>
      </w:r>
      <w:r>
        <w:rPr>
          <w:sz w:val="28"/>
          <w:szCs w:val="28"/>
        </w:rPr>
        <w:t xml:space="preserve">  </w:t>
      </w:r>
      <w:r w:rsidRPr="00DD51CA">
        <w:rPr>
          <w:sz w:val="28"/>
          <w:szCs w:val="28"/>
        </w:rPr>
        <w:t>и</w:t>
      </w:r>
      <w:r>
        <w:rPr>
          <w:sz w:val="28"/>
          <w:szCs w:val="28"/>
        </w:rPr>
        <w:t xml:space="preserve">  </w:t>
      </w:r>
      <w:r w:rsidRPr="00DD51CA">
        <w:rPr>
          <w:sz w:val="28"/>
          <w:szCs w:val="28"/>
        </w:rPr>
        <w:t xml:space="preserve"> полномочия</w:t>
      </w:r>
      <w:r>
        <w:rPr>
          <w:sz w:val="28"/>
          <w:szCs w:val="28"/>
        </w:rPr>
        <w:t xml:space="preserve"> </w:t>
      </w:r>
      <w:r w:rsidRPr="00DD51CA">
        <w:rPr>
          <w:sz w:val="28"/>
          <w:szCs w:val="28"/>
        </w:rPr>
        <w:t xml:space="preserve"> учредителя</w:t>
      </w:r>
    </w:p>
    <w:p w:rsidR="0006266D" w:rsidRDefault="0006266D" w:rsidP="0006266D">
      <w:pPr>
        <w:pStyle w:val="ConsPlusNormal"/>
        <w:jc w:val="both"/>
        <w:rPr>
          <w:rFonts w:ascii="Times New Roman" w:hAnsi="Times New Roman" w:cs="Times New Roman"/>
          <w:sz w:val="28"/>
          <w:szCs w:val="28"/>
        </w:rPr>
      </w:pPr>
      <w:r w:rsidRPr="00DD51CA">
        <w:rPr>
          <w:rFonts w:ascii="Times New Roman" w:hAnsi="Times New Roman" w:cs="Times New Roman"/>
          <w:sz w:val="28"/>
          <w:szCs w:val="28"/>
        </w:rPr>
        <w:t>бюджетного или автономного учреждения соответственно</w:t>
      </w:r>
      <w:r>
        <w:rPr>
          <w:rFonts w:ascii="Times New Roman" w:hAnsi="Times New Roman" w:cs="Times New Roman"/>
          <w:sz w:val="28"/>
          <w:szCs w:val="28"/>
        </w:rPr>
        <w:t>,</w:t>
      </w:r>
      <w:r w:rsidRPr="00DD51CA">
        <w:rPr>
          <w:rFonts w:ascii="Times New Roman" w:hAnsi="Times New Roman" w:cs="Times New Roman"/>
          <w:sz w:val="28"/>
          <w:szCs w:val="28"/>
        </w:rPr>
        <w:t xml:space="preserve"> вправе изменять и (или) дополнять усл</w:t>
      </w:r>
      <w:r>
        <w:rPr>
          <w:rFonts w:ascii="Times New Roman" w:hAnsi="Times New Roman" w:cs="Times New Roman"/>
          <w:sz w:val="28"/>
          <w:szCs w:val="28"/>
        </w:rPr>
        <w:t>овия, предусмотренные Соглашением,</w:t>
      </w:r>
      <w:r w:rsidRPr="00DD51CA">
        <w:rPr>
          <w:rFonts w:ascii="Times New Roman" w:hAnsi="Times New Roman" w:cs="Times New Roman"/>
          <w:sz w:val="28"/>
          <w:szCs w:val="28"/>
        </w:rPr>
        <w:t xml:space="preserve"> с учетом отраслевых особенностей деятельности муниципального учреждения.</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lastRenderedPageBreak/>
        <w:t>67. Соглашение</w:t>
      </w:r>
      <w:r>
        <w:rPr>
          <w:rFonts w:ascii="Times New Roman" w:hAnsi="Times New Roman" w:cs="Times New Roman"/>
          <w:sz w:val="28"/>
          <w:szCs w:val="28"/>
        </w:rPr>
        <w:t xml:space="preserve"> </w:t>
      </w:r>
      <w:r w:rsidRPr="00DD51CA">
        <w:rPr>
          <w:rFonts w:ascii="Times New Roman" w:hAnsi="Times New Roman" w:cs="Times New Roman"/>
          <w:sz w:val="28"/>
          <w:szCs w:val="28"/>
        </w:rPr>
        <w:t>определяет права, обязанности и ответственность</w:t>
      </w:r>
      <w:r>
        <w:rPr>
          <w:rFonts w:ascii="Times New Roman" w:hAnsi="Times New Roman" w:cs="Times New Roman"/>
          <w:sz w:val="28"/>
          <w:szCs w:val="28"/>
        </w:rPr>
        <w:t xml:space="preserve"> </w:t>
      </w:r>
      <w:r w:rsidRPr="00DD51CA">
        <w:rPr>
          <w:rFonts w:ascii="Times New Roman" w:hAnsi="Times New Roman" w:cs="Times New Roman"/>
          <w:sz w:val="28"/>
          <w:szCs w:val="28"/>
        </w:rPr>
        <w:t xml:space="preserve">сторон, в том числе объем и периодичность перечисления субсидий, указанных в </w:t>
      </w:r>
      <w:hyperlink w:anchor="P56" w:history="1">
        <w:r w:rsidRPr="00DD51CA">
          <w:rPr>
            <w:rFonts w:ascii="Times New Roman" w:hAnsi="Times New Roman" w:cs="Times New Roman"/>
            <w:sz w:val="28"/>
            <w:szCs w:val="28"/>
          </w:rPr>
          <w:t>пунктах 61</w:t>
        </w:r>
      </w:hyperlink>
      <w:r>
        <w:rPr>
          <w:rFonts w:ascii="Times New Roman" w:hAnsi="Times New Roman" w:cs="Times New Roman"/>
          <w:sz w:val="28"/>
          <w:szCs w:val="28"/>
        </w:rPr>
        <w:t xml:space="preserve"> – </w:t>
      </w:r>
      <w:r w:rsidRPr="00DD51CA">
        <w:rPr>
          <w:rFonts w:ascii="Times New Roman" w:hAnsi="Times New Roman" w:cs="Times New Roman"/>
          <w:sz w:val="28"/>
          <w:szCs w:val="28"/>
        </w:rPr>
        <w:t>63 настоящего Порядка, в течение финансового года.</w:t>
      </w:r>
    </w:p>
    <w:p w:rsidR="0006266D" w:rsidRPr="00D77C14"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 xml:space="preserve">68. В случае невыполнения </w:t>
      </w:r>
      <w:r w:rsidRPr="00D77C14">
        <w:rPr>
          <w:rFonts w:ascii="Times New Roman" w:hAnsi="Times New Roman" w:cs="Times New Roman"/>
          <w:sz w:val="28"/>
          <w:szCs w:val="28"/>
        </w:rPr>
        <w:t>и (или) нарушения условий, установленных Соглашением, орган, осуществляющий функции и полномочия учредителя бюджетного ил</w:t>
      </w:r>
      <w:r>
        <w:rPr>
          <w:rFonts w:ascii="Times New Roman" w:hAnsi="Times New Roman" w:cs="Times New Roman"/>
          <w:sz w:val="28"/>
          <w:szCs w:val="28"/>
        </w:rPr>
        <w:t>и автономного учреждения района</w:t>
      </w:r>
      <w:r w:rsidRPr="00D77C14">
        <w:rPr>
          <w:rFonts w:ascii="Times New Roman" w:hAnsi="Times New Roman" w:cs="Times New Roman"/>
          <w:sz w:val="28"/>
          <w:szCs w:val="28"/>
        </w:rPr>
        <w:t xml:space="preserve"> соответственно</w:t>
      </w:r>
      <w:r>
        <w:rPr>
          <w:rFonts w:ascii="Times New Roman" w:hAnsi="Times New Roman" w:cs="Times New Roman"/>
          <w:sz w:val="28"/>
          <w:szCs w:val="28"/>
        </w:rPr>
        <w:t>,</w:t>
      </w:r>
      <w:r w:rsidRPr="00D77C14">
        <w:rPr>
          <w:rFonts w:ascii="Times New Roman" w:hAnsi="Times New Roman" w:cs="Times New Roman"/>
          <w:sz w:val="28"/>
          <w:szCs w:val="28"/>
        </w:rPr>
        <w:t xml:space="preserve"> принимает решение о приостановлении перечисления субсидии до момента устранения соответствующих нарушений.</w:t>
      </w:r>
    </w:p>
    <w:p w:rsidR="0006266D" w:rsidRPr="00DD51CA" w:rsidRDefault="0006266D" w:rsidP="0006266D">
      <w:pPr>
        <w:autoSpaceDE w:val="0"/>
        <w:autoSpaceDN w:val="0"/>
        <w:adjustRightInd w:val="0"/>
        <w:ind w:firstLine="709"/>
        <w:jc w:val="both"/>
        <w:rPr>
          <w:sz w:val="28"/>
          <w:szCs w:val="28"/>
        </w:rPr>
      </w:pPr>
      <w:r w:rsidRPr="00DD51CA">
        <w:rPr>
          <w:sz w:val="28"/>
          <w:szCs w:val="28"/>
        </w:rPr>
        <w:t>69. Орган, осуществляющий функции и полномочия учредителя бюджетного или автономного учреждения соответственно</w:t>
      </w:r>
      <w:r>
        <w:rPr>
          <w:sz w:val="28"/>
          <w:szCs w:val="28"/>
        </w:rPr>
        <w:t>,</w:t>
      </w:r>
      <w:r w:rsidRPr="00DD51CA">
        <w:rPr>
          <w:sz w:val="28"/>
          <w:szCs w:val="28"/>
        </w:rPr>
        <w:t xml:space="preserve"> вправе сократить в течение финансового года объем субсидии на финансовое обеспечение выполнения муниципального задания в случае, если планируемое фактическое исполнение муниципального задания меньше по объему, чем это предусмотрено муниципальным заданием, или не соответствует качеству услуг (работ), определенному в муниципальном задании.</w:t>
      </w:r>
    </w:p>
    <w:p w:rsidR="0006266D" w:rsidRPr="00DD51CA" w:rsidRDefault="0006266D" w:rsidP="0006266D">
      <w:pPr>
        <w:pStyle w:val="ConsPlusNormal"/>
        <w:ind w:firstLine="709"/>
        <w:jc w:val="both"/>
        <w:rPr>
          <w:rFonts w:ascii="Times New Roman" w:eastAsiaTheme="minorHAnsi" w:hAnsi="Times New Roman" w:cs="Times New Roman"/>
          <w:sz w:val="28"/>
          <w:szCs w:val="28"/>
        </w:rPr>
      </w:pPr>
      <w:r w:rsidRPr="00DD51CA">
        <w:rPr>
          <w:rFonts w:ascii="Times New Roman" w:eastAsiaTheme="minorHAnsi" w:hAnsi="Times New Roman" w:cs="Times New Roman"/>
          <w:sz w:val="28"/>
          <w:szCs w:val="28"/>
        </w:rPr>
        <w:t>70. Субсидии муниципальным бюджетным и автономным учреждениям района предоста</w:t>
      </w:r>
      <w:r>
        <w:rPr>
          <w:rFonts w:ascii="Times New Roman" w:eastAsiaTheme="minorHAnsi" w:hAnsi="Times New Roman" w:cs="Times New Roman"/>
          <w:sz w:val="28"/>
          <w:szCs w:val="28"/>
        </w:rPr>
        <w:t>вляются органом, осуществляющим</w:t>
      </w:r>
      <w:r w:rsidRPr="00DD51CA">
        <w:rPr>
          <w:rFonts w:ascii="Times New Roman" w:eastAsiaTheme="minorHAnsi" w:hAnsi="Times New Roman" w:cs="Times New Roman"/>
          <w:sz w:val="28"/>
          <w:szCs w:val="28"/>
        </w:rPr>
        <w:t xml:space="preserve"> функции и полномочия учредителя бюджетных или автономных учреждений района.</w:t>
      </w:r>
    </w:p>
    <w:p w:rsidR="0006266D" w:rsidRPr="00DD51CA" w:rsidRDefault="0006266D" w:rsidP="0006266D">
      <w:pPr>
        <w:pStyle w:val="ConsPlusNormal"/>
        <w:ind w:firstLine="709"/>
        <w:jc w:val="both"/>
        <w:rPr>
          <w:rFonts w:ascii="Times New Roman" w:hAnsi="Times New Roman" w:cs="Times New Roman"/>
          <w:sz w:val="28"/>
          <w:szCs w:val="28"/>
        </w:rPr>
      </w:pPr>
      <w:r w:rsidRPr="00DD51CA">
        <w:rPr>
          <w:rFonts w:ascii="Times New Roman" w:eastAsiaTheme="minorHAnsi" w:hAnsi="Times New Roman" w:cs="Times New Roman"/>
          <w:sz w:val="28"/>
          <w:szCs w:val="28"/>
        </w:rPr>
        <w:t>71.</w:t>
      </w:r>
      <w:r>
        <w:rPr>
          <w:rFonts w:ascii="Times New Roman" w:eastAsiaTheme="minorHAnsi" w:hAnsi="Times New Roman" w:cs="Times New Roman"/>
          <w:sz w:val="28"/>
          <w:szCs w:val="28"/>
        </w:rPr>
        <w:t xml:space="preserve"> </w:t>
      </w:r>
      <w:r w:rsidRPr="00DD51CA">
        <w:rPr>
          <w:rFonts w:ascii="Times New Roman" w:eastAsiaTheme="minorHAnsi" w:hAnsi="Times New Roman" w:cs="Times New Roman"/>
          <w:sz w:val="28"/>
          <w:szCs w:val="28"/>
        </w:rPr>
        <w:t>Перечисление субсидий муниципальному учреждению осущест</w:t>
      </w:r>
      <w:r>
        <w:rPr>
          <w:rFonts w:ascii="Times New Roman" w:eastAsiaTheme="minorHAnsi" w:hAnsi="Times New Roman" w:cs="Times New Roman"/>
          <w:sz w:val="28"/>
          <w:szCs w:val="28"/>
        </w:rPr>
        <w:t>вляется органом, осуществляющим</w:t>
      </w:r>
      <w:r w:rsidRPr="00DD51CA">
        <w:rPr>
          <w:rFonts w:ascii="Times New Roman" w:eastAsiaTheme="minorHAnsi" w:hAnsi="Times New Roman" w:cs="Times New Roman"/>
          <w:sz w:val="28"/>
          <w:szCs w:val="28"/>
        </w:rPr>
        <w:t xml:space="preserve"> функции и полномочия учредителя бюджетного или автономного учреждения района, ежемесячно в соответствии с Соглашением и графиком, прилагаемом к Соглашению</w:t>
      </w:r>
      <w:r>
        <w:rPr>
          <w:rFonts w:ascii="Times New Roman" w:eastAsiaTheme="minorHAnsi" w:hAnsi="Times New Roman" w:cs="Times New Roman"/>
          <w:sz w:val="28"/>
          <w:szCs w:val="28"/>
        </w:rPr>
        <w:t>,</w:t>
      </w:r>
      <w:r w:rsidRPr="00DD51CA">
        <w:rPr>
          <w:rFonts w:ascii="Times New Roman" w:eastAsiaTheme="minorHAnsi" w:hAnsi="Times New Roman" w:cs="Times New Roman"/>
          <w:sz w:val="28"/>
          <w:szCs w:val="28"/>
        </w:rPr>
        <w:t xml:space="preserve"> на лицевой счет, открытый бюджетному или</w:t>
      </w:r>
      <w:r w:rsidRPr="00DD51CA">
        <w:rPr>
          <w:rFonts w:ascii="Times New Roman" w:hAnsi="Times New Roman" w:cs="Times New Roman"/>
          <w:sz w:val="28"/>
          <w:szCs w:val="28"/>
        </w:rPr>
        <w:t xml:space="preserve"> автономному учреждению в комитете по финансам администрации Ханты-Мансийского района.</w:t>
      </w:r>
    </w:p>
    <w:p w:rsidR="0006266D" w:rsidRPr="00DD51CA" w:rsidRDefault="0006266D" w:rsidP="0006266D">
      <w:pPr>
        <w:autoSpaceDE w:val="0"/>
        <w:autoSpaceDN w:val="0"/>
        <w:adjustRightInd w:val="0"/>
        <w:ind w:firstLine="709"/>
        <w:jc w:val="both"/>
        <w:rPr>
          <w:sz w:val="28"/>
          <w:szCs w:val="28"/>
        </w:rPr>
      </w:pPr>
      <w:r w:rsidRPr="00DD51CA">
        <w:rPr>
          <w:sz w:val="28"/>
          <w:szCs w:val="28"/>
        </w:rPr>
        <w:t>72.</w:t>
      </w:r>
      <w:r>
        <w:rPr>
          <w:sz w:val="28"/>
          <w:szCs w:val="28"/>
        </w:rPr>
        <w:t xml:space="preserve"> </w:t>
      </w:r>
      <w:r w:rsidRPr="00DD51CA">
        <w:rPr>
          <w:sz w:val="28"/>
          <w:szCs w:val="28"/>
        </w:rPr>
        <w:t xml:space="preserve">Перечисление субсидии в октябре и декабре осуществляется не позднее 2 рабочих дней со дня предоставления бюджетным и автономным учреждением предварительных отчетов об исполнении муниципального задания по итогам 9 и 11 календарных месяцев в части показателей объема оказания муниципальных услуг за текущий финансовый год, составленных по форме таблицы 2 приложения 1 к настоящему Положению </w:t>
      </w:r>
      <w:r>
        <w:rPr>
          <w:sz w:val="28"/>
          <w:szCs w:val="28"/>
        </w:rPr>
        <w:br/>
      </w:r>
      <w:r w:rsidRPr="00DD51CA">
        <w:rPr>
          <w:sz w:val="28"/>
          <w:szCs w:val="28"/>
        </w:rPr>
        <w:t xml:space="preserve">(далее </w:t>
      </w:r>
      <w:r>
        <w:rPr>
          <w:sz w:val="28"/>
          <w:szCs w:val="28"/>
        </w:rPr>
        <w:t>–</w:t>
      </w:r>
      <w:r w:rsidRPr="00DD51CA">
        <w:rPr>
          <w:sz w:val="28"/>
          <w:szCs w:val="28"/>
        </w:rPr>
        <w:t xml:space="preserve"> предварительный отчет), и пояснительной записки о результатах ожидаемого выполнения муниципального задания. Срок предоставления предварительных отчетов устанавливается в муниципальном задании органом, осуществляющим функции и полномочия учредителя соответственно. </w:t>
      </w:r>
    </w:p>
    <w:p w:rsidR="0006266D" w:rsidRPr="00D77C14" w:rsidRDefault="0006266D" w:rsidP="0006266D">
      <w:pPr>
        <w:autoSpaceDE w:val="0"/>
        <w:autoSpaceDN w:val="0"/>
        <w:adjustRightInd w:val="0"/>
        <w:ind w:firstLine="709"/>
        <w:jc w:val="both"/>
        <w:rPr>
          <w:sz w:val="28"/>
          <w:szCs w:val="28"/>
        </w:rPr>
      </w:pPr>
      <w:r w:rsidRPr="00DD51CA">
        <w:rPr>
          <w:sz w:val="28"/>
          <w:szCs w:val="28"/>
        </w:rPr>
        <w:t>73.</w:t>
      </w:r>
      <w:r>
        <w:rPr>
          <w:sz w:val="28"/>
          <w:szCs w:val="28"/>
        </w:rPr>
        <w:t xml:space="preserve"> </w:t>
      </w:r>
      <w:r w:rsidRPr="00DD51CA">
        <w:rPr>
          <w:sz w:val="28"/>
          <w:szCs w:val="28"/>
        </w:rPr>
        <w:t xml:space="preserve">В случае, если показатели объема оказания муниципальных услуг, указанные в предварительных отчетах,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предварительных отчетах показателями. Если на основании предварительных отчетов об исполнении муниципального задания показатели объема, указанные в отчете о выполнении муниципального </w:t>
      </w:r>
      <w:r w:rsidRPr="00DD51CA">
        <w:rPr>
          <w:sz w:val="28"/>
          <w:szCs w:val="28"/>
        </w:rPr>
        <w:lastRenderedPageBreak/>
        <w:t xml:space="preserve">задания, меньше показателей, установленных в муниципальном задании с учетом допустимых (возможных) отклонений, то соответствующие </w:t>
      </w:r>
      <w:r w:rsidRPr="00D77C14">
        <w:rPr>
          <w:sz w:val="28"/>
          <w:szCs w:val="28"/>
        </w:rPr>
        <w:t>средства субсидии подлежат перечислению в бюджет района в соответствии с бюджетным законодательством Российской Федерации в объеме, соответствующем показа</w:t>
      </w:r>
      <w:r>
        <w:rPr>
          <w:sz w:val="28"/>
          <w:szCs w:val="28"/>
        </w:rPr>
        <w:t xml:space="preserve">телям, характеризующим объем </w:t>
      </w:r>
      <w:proofErr w:type="spellStart"/>
      <w:r>
        <w:rPr>
          <w:sz w:val="28"/>
          <w:szCs w:val="28"/>
        </w:rPr>
        <w:t>не</w:t>
      </w:r>
      <w:r w:rsidRPr="00D77C14">
        <w:rPr>
          <w:sz w:val="28"/>
          <w:szCs w:val="28"/>
        </w:rPr>
        <w:t>оказанной</w:t>
      </w:r>
      <w:proofErr w:type="spellEnd"/>
      <w:r w:rsidRPr="00D77C14">
        <w:rPr>
          <w:sz w:val="28"/>
          <w:szCs w:val="28"/>
        </w:rPr>
        <w:t xml:space="preserve"> муниципальной услуги (невыполненной работы).</w:t>
      </w:r>
    </w:p>
    <w:p w:rsidR="0006266D" w:rsidRPr="00B50A0E" w:rsidRDefault="0006266D" w:rsidP="0006266D">
      <w:pPr>
        <w:autoSpaceDE w:val="0"/>
        <w:autoSpaceDN w:val="0"/>
        <w:adjustRightInd w:val="0"/>
        <w:ind w:firstLine="709"/>
        <w:jc w:val="both"/>
        <w:rPr>
          <w:sz w:val="28"/>
          <w:szCs w:val="28"/>
        </w:rPr>
      </w:pPr>
      <w:r w:rsidRPr="00B50A0E">
        <w:rPr>
          <w:sz w:val="28"/>
          <w:szCs w:val="28"/>
        </w:rPr>
        <w:t>74. Предварительные отчеты об исполнении муниципального задания в части работ за соответствующий финансовый год представляются муниципальным бюджетным или автономным учреждением при установлении органом, осуществляющим функции и полномочия учредителя, требования об их представлении в муниципальном задании.</w:t>
      </w:r>
    </w:p>
    <w:p w:rsidR="0006266D" w:rsidRDefault="0006266D" w:rsidP="0006266D">
      <w:pPr>
        <w:autoSpaceDE w:val="0"/>
        <w:autoSpaceDN w:val="0"/>
        <w:adjustRightInd w:val="0"/>
        <w:ind w:firstLine="709"/>
        <w:jc w:val="both"/>
        <w:rPr>
          <w:sz w:val="28"/>
          <w:szCs w:val="28"/>
        </w:rPr>
      </w:pPr>
      <w:r w:rsidRPr="001F7F7E">
        <w:rPr>
          <w:sz w:val="28"/>
          <w:szCs w:val="28"/>
        </w:rPr>
        <w:t xml:space="preserve">75. Перечисление </w:t>
      </w:r>
      <w:r w:rsidRPr="00DF57BF">
        <w:rPr>
          <w:sz w:val="28"/>
          <w:szCs w:val="28"/>
        </w:rPr>
        <w:t>неиспользованных остатков субсидии на обеспечение</w:t>
      </w:r>
      <w:r>
        <w:rPr>
          <w:sz w:val="28"/>
          <w:szCs w:val="28"/>
        </w:rPr>
        <w:t xml:space="preserve"> обязательств, возникших по состоянию на 1 января следующего финансового года, осуществляется в следующем финансовом году в объеме, необходимом для осуществления кассовых выплат, в пределах суммы, не превышающей остаток субсидии, в случае выполнения муниципального задания за предыдущий финансовый год.</w:t>
      </w:r>
    </w:p>
    <w:p w:rsidR="0006266D" w:rsidRPr="00DD51CA" w:rsidRDefault="0006266D" w:rsidP="0006266D">
      <w:pPr>
        <w:pStyle w:val="ConsPlusNormal"/>
        <w:ind w:firstLine="709"/>
        <w:jc w:val="both"/>
        <w:rPr>
          <w:rFonts w:ascii="Times New Roman" w:hAnsi="Times New Roman" w:cs="Times New Roman"/>
          <w:sz w:val="28"/>
          <w:szCs w:val="28"/>
        </w:rPr>
      </w:pPr>
      <w:r w:rsidRPr="00B50A0E">
        <w:rPr>
          <w:rFonts w:ascii="Times New Roman" w:hAnsi="Times New Roman" w:cs="Times New Roman"/>
          <w:sz w:val="28"/>
          <w:szCs w:val="28"/>
        </w:rPr>
        <w:t>76.</w:t>
      </w:r>
      <w:bookmarkStart w:id="7" w:name="P63"/>
      <w:bookmarkEnd w:id="7"/>
      <w:r w:rsidRPr="00B50A0E">
        <w:rPr>
          <w:rFonts w:ascii="Times New Roman" w:hAnsi="Times New Roman" w:cs="Times New Roman"/>
          <w:sz w:val="28"/>
          <w:szCs w:val="28"/>
        </w:rPr>
        <w:t xml:space="preserve"> При фактическом исполнении муниципального задания в меньшем объеме, чем это предусмотрено муниципальным заданием, или с качеством, не </w:t>
      </w:r>
      <w:r w:rsidRPr="00DD51CA">
        <w:rPr>
          <w:rFonts w:ascii="Times New Roman" w:hAnsi="Times New Roman" w:cs="Times New Roman"/>
          <w:sz w:val="28"/>
          <w:szCs w:val="28"/>
        </w:rPr>
        <w:t xml:space="preserve">соответствующим установленному муниципальным заданием и требованиям к соответствующим муниципальным услугам (выполненным работам), объем субсидии подлежит уменьшению органом администрации Ханты-Мансийского района, осуществляющим функции и полномочия учредителя бюджетного или автономного учреждения района. </w:t>
      </w:r>
    </w:p>
    <w:p w:rsidR="0006266D" w:rsidRPr="00573FF9" w:rsidRDefault="0006266D" w:rsidP="0006266D">
      <w:pPr>
        <w:pStyle w:val="ConsPlusNormal"/>
        <w:ind w:firstLine="709"/>
        <w:jc w:val="both"/>
        <w:rPr>
          <w:rFonts w:ascii="Times New Roman" w:hAnsi="Times New Roman" w:cs="Times New Roman"/>
          <w:sz w:val="28"/>
          <w:szCs w:val="28"/>
        </w:rPr>
      </w:pPr>
      <w:r w:rsidRPr="00DD51CA">
        <w:rPr>
          <w:rFonts w:ascii="Times New Roman" w:hAnsi="Times New Roman" w:cs="Times New Roman"/>
          <w:sz w:val="28"/>
          <w:szCs w:val="28"/>
        </w:rPr>
        <w:t xml:space="preserve">77. При оказании в случаях, установленных федеральным законом, нормативными правовыми актами автономного округа и Ханты-Мансийского района, бюджетным или автономным учреждением района муниципальных </w:t>
      </w:r>
      <w:r w:rsidRPr="00573FF9">
        <w:rPr>
          <w:rFonts w:ascii="Times New Roman" w:hAnsi="Times New Roman" w:cs="Times New Roman"/>
          <w:sz w:val="28"/>
          <w:szCs w:val="28"/>
        </w:rPr>
        <w:t>услуг (выполнении работ) гражданам и юридическим лицам за плату в пределах установленного муниципального задания размер субсидии рассчитывается с учетом средств, планируемых к поступлению от потребителей указанных услуг (работ).</w:t>
      </w:r>
    </w:p>
    <w:p w:rsidR="0006266D" w:rsidRPr="00B50A0E" w:rsidRDefault="0006266D" w:rsidP="0006266D">
      <w:pPr>
        <w:pStyle w:val="ConsPlusNormal"/>
        <w:ind w:firstLine="709"/>
        <w:jc w:val="both"/>
        <w:rPr>
          <w:rFonts w:ascii="Times New Roman" w:hAnsi="Times New Roman" w:cs="Times New Roman"/>
          <w:sz w:val="28"/>
          <w:szCs w:val="28"/>
        </w:rPr>
      </w:pPr>
      <w:r w:rsidRPr="00B50A0E">
        <w:rPr>
          <w:rFonts w:ascii="Times New Roman" w:hAnsi="Times New Roman" w:cs="Times New Roman"/>
          <w:sz w:val="28"/>
          <w:szCs w:val="28"/>
        </w:rPr>
        <w:t>78.</w:t>
      </w:r>
      <w:r>
        <w:rPr>
          <w:rFonts w:ascii="Times New Roman" w:hAnsi="Times New Roman" w:cs="Times New Roman"/>
          <w:sz w:val="28"/>
          <w:szCs w:val="28"/>
        </w:rPr>
        <w:t xml:space="preserve"> </w:t>
      </w:r>
      <w:r w:rsidRPr="00B50A0E">
        <w:rPr>
          <w:rFonts w:ascii="Times New Roman" w:hAnsi="Times New Roman" w:cs="Times New Roman"/>
          <w:sz w:val="28"/>
          <w:szCs w:val="28"/>
        </w:rPr>
        <w:t>Муниципальные бюджетные и автономные учреждения района обязаны обеспечить целевое и эффективное использование субсидий, полученных из бюджета района.</w:t>
      </w:r>
    </w:p>
    <w:p w:rsidR="0006266D" w:rsidRDefault="0006266D" w:rsidP="0006266D">
      <w:pPr>
        <w:autoSpaceDE w:val="0"/>
        <w:autoSpaceDN w:val="0"/>
        <w:adjustRightInd w:val="0"/>
        <w:jc w:val="right"/>
        <w:rPr>
          <w:sz w:val="28"/>
          <w:szCs w:val="28"/>
        </w:rPr>
      </w:pPr>
    </w:p>
    <w:p w:rsidR="0006266D" w:rsidRDefault="0006266D" w:rsidP="0006266D">
      <w:pPr>
        <w:autoSpaceDE w:val="0"/>
        <w:autoSpaceDN w:val="0"/>
        <w:adjustRightInd w:val="0"/>
        <w:jc w:val="right"/>
        <w:rPr>
          <w:sz w:val="28"/>
          <w:szCs w:val="28"/>
        </w:rPr>
        <w:sectPr w:rsidR="0006266D" w:rsidSect="00927D3B">
          <w:pgSz w:w="11905" w:h="16838"/>
          <w:pgMar w:top="1418" w:right="1276" w:bottom="1134" w:left="1559" w:header="567" w:footer="0" w:gutter="0"/>
          <w:cols w:space="720"/>
          <w:docGrid w:linePitch="272"/>
        </w:sectPr>
      </w:pPr>
    </w:p>
    <w:p w:rsidR="0006266D" w:rsidRPr="00573FF9" w:rsidRDefault="0006266D" w:rsidP="0006266D">
      <w:pPr>
        <w:autoSpaceDE w:val="0"/>
        <w:autoSpaceDN w:val="0"/>
        <w:adjustRightInd w:val="0"/>
        <w:jc w:val="right"/>
        <w:rPr>
          <w:sz w:val="28"/>
          <w:szCs w:val="28"/>
        </w:rPr>
      </w:pPr>
      <w:r w:rsidRPr="00573FF9">
        <w:rPr>
          <w:sz w:val="28"/>
          <w:szCs w:val="28"/>
        </w:rPr>
        <w:lastRenderedPageBreak/>
        <w:t>Приложение</w:t>
      </w:r>
      <w:r>
        <w:rPr>
          <w:sz w:val="28"/>
          <w:szCs w:val="28"/>
        </w:rPr>
        <w:t xml:space="preserve"> 1 </w:t>
      </w:r>
    </w:p>
    <w:p w:rsidR="0006266D" w:rsidRPr="00573FF9" w:rsidRDefault="0006266D" w:rsidP="0006266D">
      <w:pPr>
        <w:autoSpaceDE w:val="0"/>
        <w:autoSpaceDN w:val="0"/>
        <w:adjustRightInd w:val="0"/>
        <w:jc w:val="right"/>
        <w:rPr>
          <w:sz w:val="28"/>
          <w:szCs w:val="28"/>
        </w:rPr>
      </w:pPr>
      <w:r w:rsidRPr="00573FF9">
        <w:rPr>
          <w:sz w:val="28"/>
          <w:szCs w:val="28"/>
        </w:rPr>
        <w:t>к Порядку формирования муниципального</w:t>
      </w:r>
    </w:p>
    <w:p w:rsidR="0006266D" w:rsidRPr="00573FF9" w:rsidRDefault="0006266D" w:rsidP="0006266D">
      <w:pPr>
        <w:autoSpaceDE w:val="0"/>
        <w:autoSpaceDN w:val="0"/>
        <w:adjustRightInd w:val="0"/>
        <w:jc w:val="right"/>
        <w:rPr>
          <w:sz w:val="28"/>
          <w:szCs w:val="28"/>
        </w:rPr>
      </w:pPr>
      <w:r w:rsidRPr="00573FF9">
        <w:rPr>
          <w:sz w:val="28"/>
          <w:szCs w:val="28"/>
        </w:rPr>
        <w:t>задания и финансового обеспечения выполнения</w:t>
      </w:r>
    </w:p>
    <w:p w:rsidR="0006266D" w:rsidRPr="00573FF9" w:rsidRDefault="0006266D" w:rsidP="0006266D">
      <w:pPr>
        <w:autoSpaceDE w:val="0"/>
        <w:autoSpaceDN w:val="0"/>
        <w:adjustRightInd w:val="0"/>
        <w:jc w:val="right"/>
        <w:rPr>
          <w:sz w:val="28"/>
          <w:szCs w:val="28"/>
        </w:rPr>
      </w:pPr>
      <w:r w:rsidRPr="00573FF9">
        <w:rPr>
          <w:sz w:val="28"/>
          <w:szCs w:val="28"/>
        </w:rPr>
        <w:t>муниципального задания в отношении</w:t>
      </w:r>
    </w:p>
    <w:p w:rsidR="0006266D" w:rsidRPr="00573FF9" w:rsidRDefault="0006266D" w:rsidP="0006266D">
      <w:pPr>
        <w:autoSpaceDE w:val="0"/>
        <w:autoSpaceDN w:val="0"/>
        <w:adjustRightInd w:val="0"/>
        <w:jc w:val="right"/>
        <w:rPr>
          <w:sz w:val="28"/>
          <w:szCs w:val="28"/>
        </w:rPr>
      </w:pPr>
      <w:r w:rsidRPr="00573FF9">
        <w:rPr>
          <w:sz w:val="28"/>
          <w:szCs w:val="28"/>
        </w:rPr>
        <w:t>муниципальных бюджетных, казенных</w:t>
      </w:r>
    </w:p>
    <w:p w:rsidR="0006266D" w:rsidRDefault="0006266D" w:rsidP="0006266D">
      <w:pPr>
        <w:autoSpaceDE w:val="0"/>
        <w:autoSpaceDN w:val="0"/>
        <w:adjustRightInd w:val="0"/>
        <w:jc w:val="right"/>
        <w:rPr>
          <w:sz w:val="28"/>
          <w:szCs w:val="28"/>
        </w:rPr>
      </w:pPr>
      <w:r w:rsidRPr="00573FF9">
        <w:rPr>
          <w:sz w:val="28"/>
          <w:szCs w:val="28"/>
        </w:rPr>
        <w:t>и автономных учреждений</w:t>
      </w:r>
    </w:p>
    <w:p w:rsidR="0006266D" w:rsidRPr="00573FF9" w:rsidRDefault="0006266D" w:rsidP="0006266D">
      <w:pPr>
        <w:autoSpaceDE w:val="0"/>
        <w:autoSpaceDN w:val="0"/>
        <w:adjustRightInd w:val="0"/>
        <w:jc w:val="right"/>
        <w:rPr>
          <w:sz w:val="28"/>
          <w:szCs w:val="28"/>
        </w:rPr>
      </w:pPr>
    </w:p>
    <w:p w:rsidR="0006266D" w:rsidRDefault="0006266D" w:rsidP="0006266D">
      <w:pPr>
        <w:autoSpaceDE w:val="0"/>
        <w:autoSpaceDN w:val="0"/>
        <w:adjustRightInd w:val="0"/>
        <w:jc w:val="right"/>
        <w:rPr>
          <w:sz w:val="28"/>
          <w:szCs w:val="28"/>
        </w:rPr>
      </w:pPr>
      <w:r w:rsidRPr="005F75A0">
        <w:rPr>
          <w:sz w:val="28"/>
          <w:szCs w:val="28"/>
        </w:rPr>
        <w:t>Таблица 1</w:t>
      </w:r>
    </w:p>
    <w:p w:rsidR="0006266D" w:rsidRDefault="0006266D" w:rsidP="0006266D">
      <w:pPr>
        <w:autoSpaceDE w:val="0"/>
        <w:autoSpaceDN w:val="0"/>
        <w:adjustRightInd w:val="0"/>
        <w:jc w:val="right"/>
        <w:rPr>
          <w:sz w:val="28"/>
          <w:szCs w:val="28"/>
        </w:rPr>
      </w:pPr>
    </w:p>
    <w:p w:rsidR="0006266D" w:rsidRPr="005F75A0" w:rsidRDefault="0006266D" w:rsidP="0006266D">
      <w:pPr>
        <w:autoSpaceDE w:val="0"/>
        <w:autoSpaceDN w:val="0"/>
        <w:adjustRightInd w:val="0"/>
        <w:rPr>
          <w:sz w:val="28"/>
          <w:szCs w:val="28"/>
        </w:rPr>
      </w:pPr>
    </w:p>
    <w:p w:rsidR="0006266D" w:rsidRPr="003005C6" w:rsidRDefault="0006266D" w:rsidP="0006266D">
      <w:pPr>
        <w:pStyle w:val="ConsPlusNonformat"/>
        <w:rPr>
          <w:rFonts w:ascii="Times New Roman" w:hAnsi="Times New Roman" w:cs="Times New Roman"/>
        </w:rPr>
      </w:pPr>
      <w:r w:rsidRPr="003005C6">
        <w:rPr>
          <w:rFonts w:ascii="Times New Roman" w:hAnsi="Times New Roman" w:cs="Times New Roman"/>
        </w:rPr>
        <w:t>УТВЕРЖДАЮ</w:t>
      </w:r>
    </w:p>
    <w:p w:rsidR="0006266D" w:rsidRPr="003005C6" w:rsidRDefault="0006266D" w:rsidP="0006266D">
      <w:pPr>
        <w:pStyle w:val="ConsPlusNonformat"/>
        <w:rPr>
          <w:rFonts w:ascii="Times New Roman" w:hAnsi="Times New Roman" w:cs="Times New Roman"/>
        </w:rPr>
      </w:pPr>
      <w:r w:rsidRPr="003005C6">
        <w:rPr>
          <w:rFonts w:ascii="Times New Roman" w:hAnsi="Times New Roman" w:cs="Times New Roman"/>
        </w:rPr>
        <w:t>Руководитель (уполномоченное лицо, должность)</w:t>
      </w:r>
    </w:p>
    <w:p w:rsidR="0006266D" w:rsidRPr="003005C6" w:rsidRDefault="0006266D" w:rsidP="0006266D">
      <w:pPr>
        <w:pStyle w:val="ConsPlusNonformat"/>
        <w:rPr>
          <w:rFonts w:ascii="Times New Roman" w:hAnsi="Times New Roman" w:cs="Times New Roman"/>
        </w:rPr>
      </w:pPr>
      <w:r w:rsidRPr="003005C6">
        <w:rPr>
          <w:rFonts w:ascii="Times New Roman" w:hAnsi="Times New Roman" w:cs="Times New Roman"/>
        </w:rPr>
        <w:t>____________________________________________________</w:t>
      </w:r>
    </w:p>
    <w:p w:rsidR="0006266D" w:rsidRPr="003005C6" w:rsidRDefault="0006266D" w:rsidP="0006266D">
      <w:pPr>
        <w:pStyle w:val="ConsPlusNonformat"/>
        <w:rPr>
          <w:rFonts w:ascii="Times New Roman" w:hAnsi="Times New Roman" w:cs="Times New Roman"/>
        </w:rPr>
      </w:pPr>
      <w:r w:rsidRPr="003005C6">
        <w:rPr>
          <w:rFonts w:ascii="Times New Roman" w:hAnsi="Times New Roman" w:cs="Times New Roman"/>
        </w:rPr>
        <w:t>____________________________________________________</w:t>
      </w:r>
    </w:p>
    <w:p w:rsidR="0006266D" w:rsidRPr="003005C6" w:rsidRDefault="0006266D" w:rsidP="0006266D">
      <w:pPr>
        <w:pStyle w:val="ConsPlusNonformat"/>
        <w:rPr>
          <w:rFonts w:ascii="Times New Roman" w:hAnsi="Times New Roman" w:cs="Times New Roman"/>
        </w:rPr>
      </w:pPr>
      <w:r w:rsidRPr="003005C6">
        <w:rPr>
          <w:rFonts w:ascii="Times New Roman" w:hAnsi="Times New Roman" w:cs="Times New Roman"/>
        </w:rPr>
        <w:t>наименование главн</w:t>
      </w:r>
      <w:r>
        <w:rPr>
          <w:rFonts w:ascii="Times New Roman" w:hAnsi="Times New Roman" w:cs="Times New Roman"/>
        </w:rPr>
        <w:t>ого</w:t>
      </w:r>
      <w:r w:rsidRPr="005F75A0">
        <w:rPr>
          <w:rFonts w:ascii="Times New Roman" w:hAnsi="Times New Roman" w:cs="Times New Roman"/>
        </w:rPr>
        <w:t xml:space="preserve"> </w:t>
      </w:r>
      <w:r w:rsidRPr="003005C6">
        <w:rPr>
          <w:rFonts w:ascii="Times New Roman" w:hAnsi="Times New Roman" w:cs="Times New Roman"/>
        </w:rPr>
        <w:t>распорядител</w:t>
      </w:r>
      <w:r>
        <w:rPr>
          <w:rFonts w:ascii="Times New Roman" w:hAnsi="Times New Roman" w:cs="Times New Roman"/>
        </w:rPr>
        <w:t>я</w:t>
      </w:r>
      <w:r w:rsidRPr="003005C6">
        <w:rPr>
          <w:rFonts w:ascii="Times New Roman" w:hAnsi="Times New Roman" w:cs="Times New Roman"/>
        </w:rPr>
        <w:t xml:space="preserve"> средств бюджета </w:t>
      </w:r>
      <w:r>
        <w:rPr>
          <w:rFonts w:ascii="Times New Roman" w:hAnsi="Times New Roman" w:cs="Times New Roman"/>
        </w:rPr>
        <w:t>района</w:t>
      </w:r>
      <w:r w:rsidRPr="003005C6">
        <w:rPr>
          <w:rFonts w:ascii="Times New Roman" w:hAnsi="Times New Roman" w:cs="Times New Roman"/>
        </w:rPr>
        <w:t>,</w:t>
      </w:r>
    </w:p>
    <w:p w:rsidR="0006266D" w:rsidRPr="003005C6" w:rsidRDefault="0006266D" w:rsidP="0006266D">
      <w:pPr>
        <w:pStyle w:val="ConsPlusNonformat"/>
        <w:rPr>
          <w:rFonts w:ascii="Times New Roman" w:hAnsi="Times New Roman" w:cs="Times New Roman"/>
        </w:rPr>
      </w:pPr>
      <w:r w:rsidRPr="003005C6">
        <w:rPr>
          <w:rFonts w:ascii="Times New Roman" w:hAnsi="Times New Roman" w:cs="Times New Roman"/>
        </w:rPr>
        <w:t>в ведении которого находится казенное учреждение</w:t>
      </w:r>
    </w:p>
    <w:p w:rsidR="0006266D" w:rsidRDefault="0006266D" w:rsidP="0006266D">
      <w:pPr>
        <w:pStyle w:val="ConsPlusNonformat"/>
        <w:rPr>
          <w:rFonts w:ascii="Times New Roman" w:hAnsi="Times New Roman" w:cs="Times New Roman"/>
        </w:rPr>
      </w:pPr>
      <w:r>
        <w:rPr>
          <w:rFonts w:ascii="Times New Roman" w:hAnsi="Times New Roman" w:cs="Times New Roman"/>
        </w:rPr>
        <w:t>района</w:t>
      </w:r>
      <w:r w:rsidRPr="003005C6">
        <w:rPr>
          <w:rFonts w:ascii="Times New Roman" w:hAnsi="Times New Roman" w:cs="Times New Roman"/>
        </w:rPr>
        <w:t>, органа</w:t>
      </w:r>
      <w:r>
        <w:rPr>
          <w:rFonts w:ascii="Times New Roman" w:hAnsi="Times New Roman" w:cs="Times New Roman"/>
        </w:rPr>
        <w:t>,</w:t>
      </w:r>
      <w:r w:rsidRPr="003005C6">
        <w:rPr>
          <w:rFonts w:ascii="Times New Roman" w:hAnsi="Times New Roman" w:cs="Times New Roman"/>
        </w:rPr>
        <w:t xml:space="preserve"> осуществляющего функции и полномочия </w:t>
      </w:r>
    </w:p>
    <w:p w:rsidR="0006266D" w:rsidRPr="003005C6" w:rsidRDefault="0006266D" w:rsidP="0006266D">
      <w:pPr>
        <w:pStyle w:val="ConsPlusNonformat"/>
        <w:rPr>
          <w:rFonts w:ascii="Times New Roman" w:hAnsi="Times New Roman" w:cs="Times New Roman"/>
        </w:rPr>
      </w:pPr>
      <w:r>
        <w:rPr>
          <w:rFonts w:ascii="Times New Roman" w:hAnsi="Times New Roman" w:cs="Times New Roman"/>
        </w:rPr>
        <w:t xml:space="preserve">учредителя </w:t>
      </w:r>
      <w:r w:rsidRPr="003005C6">
        <w:rPr>
          <w:rFonts w:ascii="Times New Roman" w:hAnsi="Times New Roman" w:cs="Times New Roman"/>
        </w:rPr>
        <w:t xml:space="preserve">бюджетного или автономного учреждения </w:t>
      </w:r>
      <w:r>
        <w:rPr>
          <w:rFonts w:ascii="Times New Roman" w:hAnsi="Times New Roman" w:cs="Times New Roman"/>
        </w:rPr>
        <w:t>района)</w:t>
      </w:r>
      <w:r w:rsidRPr="003005C6">
        <w:rPr>
          <w:rFonts w:ascii="Times New Roman" w:hAnsi="Times New Roman" w:cs="Times New Roman"/>
        </w:rPr>
        <w:t xml:space="preserve">              </w:t>
      </w:r>
      <w:r>
        <w:rPr>
          <w:rFonts w:ascii="Times New Roman" w:hAnsi="Times New Roman" w:cs="Times New Roman"/>
        </w:rPr>
        <w:t xml:space="preserve"> </w:t>
      </w:r>
      <w:r w:rsidRPr="003005C6">
        <w:rPr>
          <w:rFonts w:ascii="Times New Roman" w:hAnsi="Times New Roman" w:cs="Times New Roman"/>
        </w:rPr>
        <w:t xml:space="preserve">           </w:t>
      </w:r>
      <w:r>
        <w:rPr>
          <w:rFonts w:ascii="Times New Roman" w:hAnsi="Times New Roman" w:cs="Times New Roman"/>
        </w:rPr>
        <w:t xml:space="preserve">          </w:t>
      </w:r>
      <w:r w:rsidRPr="003005C6">
        <w:rPr>
          <w:rFonts w:ascii="Times New Roman" w:hAnsi="Times New Roman" w:cs="Times New Roman"/>
        </w:rPr>
        <w:t xml:space="preserve">  </w:t>
      </w:r>
    </w:p>
    <w:p w:rsidR="0006266D" w:rsidRPr="003005C6" w:rsidRDefault="0006266D" w:rsidP="0006266D">
      <w:pPr>
        <w:pStyle w:val="ConsPlusNonformat"/>
        <w:rPr>
          <w:rFonts w:ascii="Times New Roman" w:hAnsi="Times New Roman" w:cs="Times New Roman"/>
        </w:rPr>
      </w:pPr>
      <w:r w:rsidRPr="003005C6">
        <w:rPr>
          <w:rFonts w:ascii="Times New Roman" w:hAnsi="Times New Roman" w:cs="Times New Roman"/>
        </w:rPr>
        <w:t>____________________ _______________________________</w:t>
      </w:r>
    </w:p>
    <w:p w:rsidR="0006266D" w:rsidRPr="003005C6" w:rsidRDefault="0006266D" w:rsidP="0006266D">
      <w:pPr>
        <w:pStyle w:val="ConsPlusNonformat"/>
        <w:rPr>
          <w:rFonts w:ascii="Times New Roman" w:hAnsi="Times New Roman" w:cs="Times New Roman"/>
        </w:rPr>
      </w:pPr>
      <w:r>
        <w:rPr>
          <w:rFonts w:ascii="Times New Roman" w:hAnsi="Times New Roman" w:cs="Times New Roman"/>
        </w:rPr>
        <w:t xml:space="preserve">            </w:t>
      </w:r>
      <w:r w:rsidRPr="003005C6">
        <w:rPr>
          <w:rFonts w:ascii="Times New Roman" w:hAnsi="Times New Roman" w:cs="Times New Roman"/>
        </w:rPr>
        <w:t>(</w:t>
      </w:r>
      <w:proofErr w:type="gramStart"/>
      <w:r w:rsidRPr="003005C6">
        <w:rPr>
          <w:rFonts w:ascii="Times New Roman" w:hAnsi="Times New Roman" w:cs="Times New Roman"/>
        </w:rPr>
        <w:t xml:space="preserve">подпись)   </w:t>
      </w:r>
      <w:proofErr w:type="gramEnd"/>
      <w:r w:rsidRPr="003005C6">
        <w:rPr>
          <w:rFonts w:ascii="Times New Roman" w:hAnsi="Times New Roman" w:cs="Times New Roman"/>
        </w:rPr>
        <w:t xml:space="preserve">        </w:t>
      </w:r>
      <w:r>
        <w:rPr>
          <w:rFonts w:ascii="Times New Roman" w:hAnsi="Times New Roman" w:cs="Times New Roman"/>
        </w:rPr>
        <w:t xml:space="preserve">            </w:t>
      </w:r>
      <w:r w:rsidRPr="003005C6">
        <w:rPr>
          <w:rFonts w:ascii="Times New Roman" w:hAnsi="Times New Roman" w:cs="Times New Roman"/>
        </w:rPr>
        <w:t xml:space="preserve"> (расшифровка подписи)</w:t>
      </w:r>
    </w:p>
    <w:p w:rsidR="0006266D" w:rsidRPr="003005C6" w:rsidRDefault="0006266D" w:rsidP="0006266D">
      <w:pPr>
        <w:pStyle w:val="ConsPlusNonformat"/>
        <w:rPr>
          <w:rFonts w:ascii="Times New Roman" w:hAnsi="Times New Roman" w:cs="Times New Roman"/>
        </w:rPr>
      </w:pPr>
      <w:r>
        <w:rPr>
          <w:rFonts w:ascii="Times New Roman" w:hAnsi="Times New Roman" w:cs="Times New Roman"/>
        </w:rPr>
        <w:t>«____»</w:t>
      </w:r>
      <w:r w:rsidRPr="003005C6">
        <w:rPr>
          <w:rFonts w:ascii="Times New Roman" w:hAnsi="Times New Roman" w:cs="Times New Roman"/>
        </w:rPr>
        <w:t xml:space="preserve"> _______________________ г.</w:t>
      </w:r>
    </w:p>
    <w:p w:rsidR="0006266D" w:rsidRPr="003005C6" w:rsidRDefault="0006266D" w:rsidP="0006266D">
      <w:pPr>
        <w:pStyle w:val="ConsPlusNonformat"/>
        <w:rPr>
          <w:rFonts w:ascii="Times New Roman" w:hAnsi="Times New Roman" w:cs="Times New Roman"/>
        </w:rPr>
      </w:pPr>
    </w:p>
    <w:p w:rsidR="0006266D" w:rsidRPr="003005C6" w:rsidRDefault="0006266D" w:rsidP="0006266D">
      <w:pPr>
        <w:pStyle w:val="ConsPlusNonformat"/>
        <w:rPr>
          <w:rFonts w:ascii="Times New Roman" w:hAnsi="Times New Roman" w:cs="Times New Roman"/>
        </w:rPr>
      </w:pPr>
      <w:bookmarkStart w:id="8" w:name="P321"/>
      <w:bookmarkEnd w:id="8"/>
      <w:r>
        <w:rPr>
          <w:rFonts w:ascii="Times New Roman" w:hAnsi="Times New Roman" w:cs="Times New Roman"/>
        </w:rPr>
        <w:t>Муниципальное</w:t>
      </w:r>
      <w:r w:rsidRPr="003005C6">
        <w:rPr>
          <w:rFonts w:ascii="Times New Roman" w:hAnsi="Times New Roman" w:cs="Times New Roman"/>
        </w:rPr>
        <w:t xml:space="preserve"> задание</w:t>
      </w:r>
    </w:p>
    <w:p w:rsidR="0006266D" w:rsidRPr="003005C6" w:rsidRDefault="0006266D" w:rsidP="0006266D">
      <w:pPr>
        <w:pStyle w:val="ConsPlusNonformat"/>
        <w:rPr>
          <w:rFonts w:ascii="Times New Roman" w:hAnsi="Times New Roman" w:cs="Times New Roman"/>
        </w:rPr>
      </w:pPr>
      <w:r w:rsidRPr="003005C6">
        <w:rPr>
          <w:rFonts w:ascii="Times New Roman" w:hAnsi="Times New Roman" w:cs="Times New Roman"/>
        </w:rPr>
        <w:t>на 20___ год и на плановый период 20___ и 20____ годов</w:t>
      </w:r>
    </w:p>
    <w:p w:rsidR="0006266D" w:rsidRPr="003005C6" w:rsidRDefault="0006266D" w:rsidP="0006266D">
      <w:pPr>
        <w:pStyle w:val="ConsPlusNormal"/>
        <w:jc w:val="right"/>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7"/>
        <w:gridCol w:w="2041"/>
        <w:gridCol w:w="1538"/>
      </w:tblGrid>
      <w:tr w:rsidR="0006266D" w:rsidRPr="003005C6" w:rsidTr="008E1B2A">
        <w:trPr>
          <w:trHeight w:val="19"/>
        </w:trPr>
        <w:tc>
          <w:tcPr>
            <w:tcW w:w="8107" w:type="dxa"/>
            <w:tcBorders>
              <w:top w:val="nil"/>
              <w:left w:val="nil"/>
              <w:bottom w:val="nil"/>
              <w:right w:val="nil"/>
            </w:tcBorders>
          </w:tcPr>
          <w:p w:rsidR="0006266D" w:rsidRPr="003005C6" w:rsidRDefault="0006266D" w:rsidP="008E1B2A">
            <w:pPr>
              <w:pStyle w:val="ConsPlusNormal"/>
              <w:rPr>
                <w:rFonts w:ascii="Times New Roman" w:hAnsi="Times New Roman" w:cs="Times New Roman"/>
              </w:rPr>
            </w:pPr>
          </w:p>
        </w:tc>
        <w:tc>
          <w:tcPr>
            <w:tcW w:w="2041" w:type="dxa"/>
            <w:tcBorders>
              <w:top w:val="nil"/>
              <w:left w:val="nil"/>
              <w:bottom w:val="nil"/>
              <w:right w:val="single" w:sz="4" w:space="0" w:color="auto"/>
            </w:tcBorders>
          </w:tcPr>
          <w:p w:rsidR="0006266D" w:rsidRPr="003005C6" w:rsidRDefault="0006266D" w:rsidP="008E1B2A">
            <w:pPr>
              <w:pStyle w:val="ConsPlusNormal"/>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06266D" w:rsidRPr="003005C6" w:rsidRDefault="0006266D" w:rsidP="008E1B2A">
            <w:pPr>
              <w:pStyle w:val="ConsPlusNormal"/>
              <w:jc w:val="right"/>
              <w:rPr>
                <w:rFonts w:ascii="Times New Roman" w:hAnsi="Times New Roman" w:cs="Times New Roman"/>
              </w:rPr>
            </w:pPr>
            <w:r w:rsidRPr="003005C6">
              <w:rPr>
                <w:rFonts w:ascii="Times New Roman" w:hAnsi="Times New Roman" w:cs="Times New Roman"/>
              </w:rPr>
              <w:t>Коды</w:t>
            </w:r>
          </w:p>
        </w:tc>
      </w:tr>
      <w:tr w:rsidR="0006266D" w:rsidRPr="003005C6" w:rsidTr="008E1B2A">
        <w:tc>
          <w:tcPr>
            <w:tcW w:w="8107" w:type="dxa"/>
            <w:tcBorders>
              <w:top w:val="nil"/>
              <w:left w:val="nil"/>
              <w:bottom w:val="nil"/>
              <w:right w:val="nil"/>
            </w:tcBorders>
          </w:tcPr>
          <w:p w:rsidR="0006266D" w:rsidRPr="003005C6" w:rsidRDefault="0006266D" w:rsidP="008E1B2A">
            <w:pPr>
              <w:pStyle w:val="ConsPlusNormal"/>
              <w:rPr>
                <w:rFonts w:ascii="Times New Roman" w:hAnsi="Times New Roman" w:cs="Times New Roman"/>
              </w:rPr>
            </w:pPr>
          </w:p>
        </w:tc>
        <w:tc>
          <w:tcPr>
            <w:tcW w:w="2041" w:type="dxa"/>
            <w:tcBorders>
              <w:top w:val="nil"/>
              <w:left w:val="nil"/>
              <w:bottom w:val="nil"/>
              <w:right w:val="single" w:sz="4" w:space="0" w:color="auto"/>
            </w:tcBorders>
            <w:vAlign w:val="bottom"/>
          </w:tcPr>
          <w:p w:rsidR="0006266D" w:rsidRPr="003005C6" w:rsidRDefault="0006266D" w:rsidP="008E1B2A">
            <w:pPr>
              <w:pStyle w:val="ConsPlusNormal"/>
              <w:jc w:val="right"/>
              <w:rPr>
                <w:rFonts w:ascii="Times New Roman" w:hAnsi="Times New Roman" w:cs="Times New Roman"/>
              </w:rPr>
            </w:pPr>
            <w:r w:rsidRPr="003005C6">
              <w:rPr>
                <w:rFonts w:ascii="Times New Roman" w:hAnsi="Times New Roman" w:cs="Times New Roman"/>
              </w:rPr>
              <w:t xml:space="preserve">Форма по </w:t>
            </w:r>
            <w:hyperlink r:id="rId13" w:history="1">
              <w:r w:rsidRPr="003005C6">
                <w:rPr>
                  <w:rFonts w:ascii="Times New Roman" w:hAnsi="Times New Roman" w:cs="Times New Roman"/>
                  <w:color w:val="0000FF"/>
                </w:rPr>
                <w:t>ОКУД</w:t>
              </w:r>
            </w:hyperlink>
          </w:p>
        </w:tc>
        <w:tc>
          <w:tcPr>
            <w:tcW w:w="1538" w:type="dxa"/>
            <w:tcBorders>
              <w:top w:val="single" w:sz="4" w:space="0" w:color="auto"/>
              <w:left w:val="single" w:sz="4" w:space="0" w:color="auto"/>
              <w:bottom w:val="single" w:sz="4" w:space="0" w:color="auto"/>
              <w:right w:val="single" w:sz="4" w:space="0" w:color="auto"/>
            </w:tcBorders>
            <w:vAlign w:val="bottom"/>
          </w:tcPr>
          <w:p w:rsidR="0006266D" w:rsidRPr="003005C6" w:rsidRDefault="0006266D" w:rsidP="008E1B2A">
            <w:pPr>
              <w:pStyle w:val="ConsPlusNormal"/>
              <w:jc w:val="right"/>
              <w:rPr>
                <w:rFonts w:ascii="Times New Roman" w:hAnsi="Times New Roman" w:cs="Times New Roman"/>
              </w:rPr>
            </w:pPr>
            <w:r w:rsidRPr="003005C6">
              <w:rPr>
                <w:rFonts w:ascii="Times New Roman" w:hAnsi="Times New Roman" w:cs="Times New Roman"/>
              </w:rPr>
              <w:t>0506001</w:t>
            </w:r>
          </w:p>
        </w:tc>
      </w:tr>
      <w:tr w:rsidR="0006266D" w:rsidRPr="003005C6" w:rsidTr="008E1B2A">
        <w:tc>
          <w:tcPr>
            <w:tcW w:w="8107" w:type="dxa"/>
            <w:tcBorders>
              <w:top w:val="nil"/>
              <w:left w:val="nil"/>
              <w:bottom w:val="nil"/>
              <w:right w:val="nil"/>
            </w:tcBorders>
          </w:tcPr>
          <w:p w:rsidR="0006266D" w:rsidRPr="003005C6" w:rsidRDefault="0006266D" w:rsidP="008E1B2A">
            <w:pPr>
              <w:pStyle w:val="ConsPlusNormal"/>
              <w:rPr>
                <w:rFonts w:ascii="Times New Roman" w:hAnsi="Times New Roman" w:cs="Times New Roman"/>
              </w:rPr>
            </w:pPr>
            <w:r>
              <w:rPr>
                <w:rFonts w:ascii="Times New Roman" w:hAnsi="Times New Roman" w:cs="Times New Roman"/>
              </w:rPr>
              <w:t>Наименование муниципальног</w:t>
            </w:r>
            <w:r w:rsidRPr="003005C6">
              <w:rPr>
                <w:rFonts w:ascii="Times New Roman" w:hAnsi="Times New Roman" w:cs="Times New Roman"/>
              </w:rPr>
              <w:t>о учреждения ____________________</w:t>
            </w:r>
            <w:r>
              <w:rPr>
                <w:rFonts w:ascii="Times New Roman" w:hAnsi="Times New Roman" w:cs="Times New Roman"/>
              </w:rPr>
              <w:t>_________________</w:t>
            </w:r>
          </w:p>
        </w:tc>
        <w:tc>
          <w:tcPr>
            <w:tcW w:w="2041" w:type="dxa"/>
            <w:tcBorders>
              <w:top w:val="nil"/>
              <w:left w:val="nil"/>
              <w:bottom w:val="nil"/>
              <w:right w:val="single" w:sz="4" w:space="0" w:color="auto"/>
            </w:tcBorders>
            <w:vAlign w:val="bottom"/>
          </w:tcPr>
          <w:p w:rsidR="0006266D" w:rsidRPr="003005C6" w:rsidRDefault="0006266D" w:rsidP="008E1B2A">
            <w:pPr>
              <w:pStyle w:val="ConsPlusNormal"/>
              <w:jc w:val="right"/>
              <w:rPr>
                <w:rFonts w:ascii="Times New Roman" w:hAnsi="Times New Roman" w:cs="Times New Roman"/>
              </w:rPr>
            </w:pPr>
            <w:r w:rsidRPr="003005C6">
              <w:rPr>
                <w:rFonts w:ascii="Times New Roman" w:hAnsi="Times New Roman" w:cs="Times New Roman"/>
              </w:rPr>
              <w:t>Дата начала действия</w:t>
            </w:r>
          </w:p>
        </w:tc>
        <w:tc>
          <w:tcPr>
            <w:tcW w:w="1538" w:type="dxa"/>
            <w:tcBorders>
              <w:top w:val="single" w:sz="4" w:space="0" w:color="auto"/>
              <w:left w:val="single" w:sz="4" w:space="0" w:color="auto"/>
              <w:bottom w:val="single" w:sz="4" w:space="0" w:color="auto"/>
              <w:right w:val="single" w:sz="4" w:space="0" w:color="auto"/>
            </w:tcBorders>
          </w:tcPr>
          <w:p w:rsidR="0006266D" w:rsidRPr="003005C6" w:rsidRDefault="0006266D" w:rsidP="008E1B2A">
            <w:pPr>
              <w:pStyle w:val="ConsPlusNormal"/>
              <w:rPr>
                <w:rFonts w:ascii="Times New Roman" w:hAnsi="Times New Roman" w:cs="Times New Roman"/>
              </w:rPr>
            </w:pPr>
          </w:p>
        </w:tc>
      </w:tr>
      <w:tr w:rsidR="0006266D" w:rsidRPr="003005C6" w:rsidTr="008E1B2A">
        <w:tc>
          <w:tcPr>
            <w:tcW w:w="8107" w:type="dxa"/>
            <w:tcBorders>
              <w:top w:val="nil"/>
              <w:left w:val="nil"/>
              <w:bottom w:val="nil"/>
              <w:right w:val="nil"/>
            </w:tcBorders>
          </w:tcPr>
          <w:p w:rsidR="0006266D" w:rsidRPr="003005C6" w:rsidRDefault="0006266D" w:rsidP="008E1B2A">
            <w:pPr>
              <w:pStyle w:val="ConsPlusNormal"/>
              <w:rPr>
                <w:rFonts w:ascii="Times New Roman" w:hAnsi="Times New Roman" w:cs="Times New Roman"/>
              </w:rPr>
            </w:pPr>
          </w:p>
        </w:tc>
        <w:tc>
          <w:tcPr>
            <w:tcW w:w="2041" w:type="dxa"/>
            <w:tcBorders>
              <w:top w:val="nil"/>
              <w:left w:val="nil"/>
              <w:bottom w:val="nil"/>
              <w:right w:val="single" w:sz="4" w:space="0" w:color="auto"/>
            </w:tcBorders>
            <w:vAlign w:val="bottom"/>
          </w:tcPr>
          <w:p w:rsidR="0006266D" w:rsidRPr="003005C6" w:rsidRDefault="0006266D" w:rsidP="008E1B2A">
            <w:pPr>
              <w:pStyle w:val="ConsPlusNormal"/>
              <w:jc w:val="right"/>
              <w:rPr>
                <w:rFonts w:ascii="Times New Roman" w:hAnsi="Times New Roman" w:cs="Times New Roman"/>
              </w:rPr>
            </w:pPr>
            <w:r w:rsidRPr="003005C6">
              <w:rPr>
                <w:rFonts w:ascii="Times New Roman" w:hAnsi="Times New Roman" w:cs="Times New Roman"/>
              </w:rPr>
              <w:t xml:space="preserve">Дата окончания </w:t>
            </w:r>
          </w:p>
          <w:p w:rsidR="0006266D" w:rsidRPr="003005C6" w:rsidRDefault="0006266D" w:rsidP="008E1B2A">
            <w:pPr>
              <w:pStyle w:val="ConsPlusNormal"/>
              <w:jc w:val="right"/>
              <w:rPr>
                <w:rFonts w:ascii="Times New Roman" w:hAnsi="Times New Roman" w:cs="Times New Roman"/>
              </w:rPr>
            </w:pPr>
            <w:r w:rsidRPr="003005C6">
              <w:rPr>
                <w:rFonts w:ascii="Times New Roman" w:hAnsi="Times New Roman" w:cs="Times New Roman"/>
              </w:rPr>
              <w:t xml:space="preserve">действия </w:t>
            </w:r>
            <w:r w:rsidRPr="003005C6">
              <w:rPr>
                <w:rFonts w:ascii="Times New Roman" w:hAnsi="Times New Roman" w:cs="Times New Roman"/>
                <w:lang w:val="en-US"/>
              </w:rPr>
              <w:t>&lt;</w:t>
            </w:r>
            <w:r w:rsidRPr="003005C6">
              <w:rPr>
                <w:rFonts w:ascii="Times New Roman" w:hAnsi="Times New Roman" w:cs="Times New Roman"/>
              </w:rPr>
              <w:t>1</w:t>
            </w:r>
            <w:r w:rsidRPr="003005C6">
              <w:rPr>
                <w:rFonts w:ascii="Times New Roman" w:hAnsi="Times New Roman" w:cs="Times New Roman"/>
                <w:lang w:val="en-US"/>
              </w:rPr>
              <w:t>&gt;</w:t>
            </w:r>
            <w:r w:rsidRPr="003005C6">
              <w:rPr>
                <w:rFonts w:ascii="Times New Roman" w:hAnsi="Times New Roman" w:cs="Times New Roman"/>
              </w:rPr>
              <w:t xml:space="preserve"> </w:t>
            </w:r>
          </w:p>
        </w:tc>
        <w:tc>
          <w:tcPr>
            <w:tcW w:w="1538" w:type="dxa"/>
            <w:tcBorders>
              <w:top w:val="single" w:sz="4" w:space="0" w:color="auto"/>
              <w:left w:val="single" w:sz="4" w:space="0" w:color="auto"/>
              <w:bottom w:val="single" w:sz="4" w:space="0" w:color="auto"/>
              <w:right w:val="single" w:sz="4" w:space="0" w:color="auto"/>
            </w:tcBorders>
          </w:tcPr>
          <w:p w:rsidR="0006266D" w:rsidRPr="003005C6" w:rsidRDefault="0006266D" w:rsidP="008E1B2A">
            <w:pPr>
              <w:pStyle w:val="ConsPlusNormal"/>
              <w:rPr>
                <w:rFonts w:ascii="Times New Roman" w:hAnsi="Times New Roman" w:cs="Times New Roman"/>
              </w:rPr>
            </w:pPr>
          </w:p>
        </w:tc>
      </w:tr>
      <w:tr w:rsidR="0006266D" w:rsidRPr="003005C6" w:rsidTr="008E1B2A">
        <w:tc>
          <w:tcPr>
            <w:tcW w:w="8107" w:type="dxa"/>
            <w:tcBorders>
              <w:top w:val="nil"/>
              <w:left w:val="nil"/>
              <w:bottom w:val="nil"/>
              <w:right w:val="nil"/>
            </w:tcBorders>
          </w:tcPr>
          <w:p w:rsidR="0006266D" w:rsidRDefault="0006266D" w:rsidP="008E1B2A">
            <w:pPr>
              <w:pStyle w:val="ConsPlusNormal"/>
              <w:rPr>
                <w:rFonts w:ascii="Times New Roman" w:hAnsi="Times New Roman" w:cs="Times New Roman"/>
              </w:rPr>
            </w:pPr>
            <w:r w:rsidRPr="003005C6">
              <w:rPr>
                <w:rFonts w:ascii="Times New Roman" w:hAnsi="Times New Roman" w:cs="Times New Roman"/>
              </w:rPr>
              <w:t xml:space="preserve">Вид деятельности </w:t>
            </w:r>
            <w:r>
              <w:rPr>
                <w:rFonts w:ascii="Times New Roman" w:hAnsi="Times New Roman" w:cs="Times New Roman"/>
              </w:rPr>
              <w:t>муниципальног</w:t>
            </w:r>
            <w:r w:rsidRPr="003005C6">
              <w:rPr>
                <w:rFonts w:ascii="Times New Roman" w:hAnsi="Times New Roman" w:cs="Times New Roman"/>
              </w:rPr>
              <w:t>о учреждения</w:t>
            </w:r>
            <w:r>
              <w:rPr>
                <w:rFonts w:ascii="Times New Roman" w:hAnsi="Times New Roman" w:cs="Times New Roman"/>
              </w:rPr>
              <w:t xml:space="preserve"> _________________</w:t>
            </w:r>
            <w:r w:rsidRPr="003005C6">
              <w:rPr>
                <w:rFonts w:ascii="Times New Roman" w:hAnsi="Times New Roman" w:cs="Times New Roman"/>
              </w:rPr>
              <w:t>_________________</w:t>
            </w:r>
          </w:p>
          <w:p w:rsidR="0006266D" w:rsidRPr="003005C6" w:rsidRDefault="0006266D" w:rsidP="008E1B2A">
            <w:pPr>
              <w:pStyle w:val="ConsPlusNormal"/>
              <w:rPr>
                <w:rFonts w:ascii="Times New Roman" w:hAnsi="Times New Roman" w:cs="Times New Roman"/>
              </w:rPr>
            </w:pPr>
            <w:r w:rsidRPr="003005C6">
              <w:rPr>
                <w:rFonts w:ascii="Times New Roman" w:hAnsi="Times New Roman" w:cs="Times New Roman"/>
              </w:rPr>
              <w:lastRenderedPageBreak/>
              <w:t>_______________________________________________________</w:t>
            </w:r>
            <w:r>
              <w:rPr>
                <w:rFonts w:ascii="Times New Roman" w:hAnsi="Times New Roman" w:cs="Times New Roman"/>
              </w:rPr>
              <w:t>_____________________</w:t>
            </w:r>
          </w:p>
          <w:p w:rsidR="0006266D" w:rsidRPr="003005C6" w:rsidRDefault="0006266D" w:rsidP="008E1B2A">
            <w:pPr>
              <w:pStyle w:val="ConsPlusNormal"/>
              <w:rPr>
                <w:rFonts w:ascii="Times New Roman" w:hAnsi="Times New Roman" w:cs="Times New Roman"/>
              </w:rPr>
            </w:pPr>
            <w:r w:rsidRPr="003005C6">
              <w:rPr>
                <w:rFonts w:ascii="Times New Roman" w:hAnsi="Times New Roman" w:cs="Times New Roman"/>
              </w:rPr>
              <w:t xml:space="preserve">(указывается вид деятельности </w:t>
            </w:r>
            <w:r>
              <w:rPr>
                <w:rFonts w:ascii="Times New Roman" w:hAnsi="Times New Roman" w:cs="Times New Roman"/>
              </w:rPr>
              <w:t>муниципального</w:t>
            </w:r>
            <w:r w:rsidRPr="003005C6">
              <w:rPr>
                <w:rFonts w:ascii="Times New Roman" w:hAnsi="Times New Roman" w:cs="Times New Roman"/>
              </w:rPr>
              <w:t xml:space="preserve"> учреждения из общероссийского базового перечня услуг или регионального перечня государственных (муниципальных) услуг и работ)</w:t>
            </w:r>
          </w:p>
        </w:tc>
        <w:tc>
          <w:tcPr>
            <w:tcW w:w="2041" w:type="dxa"/>
            <w:tcBorders>
              <w:top w:val="nil"/>
              <w:left w:val="nil"/>
              <w:bottom w:val="nil"/>
              <w:right w:val="single" w:sz="4" w:space="0" w:color="auto"/>
            </w:tcBorders>
            <w:vAlign w:val="bottom"/>
          </w:tcPr>
          <w:p w:rsidR="0006266D" w:rsidRPr="003005C6" w:rsidRDefault="0006266D" w:rsidP="008E1B2A">
            <w:pPr>
              <w:pStyle w:val="ConsPlusNormal"/>
              <w:rPr>
                <w:rFonts w:ascii="Times New Roman" w:hAnsi="Times New Roman" w:cs="Times New Roman"/>
              </w:rPr>
            </w:pPr>
          </w:p>
          <w:p w:rsidR="0006266D" w:rsidRPr="003005C6" w:rsidRDefault="0006266D" w:rsidP="008E1B2A">
            <w:pPr>
              <w:pStyle w:val="ConsPlusNormal"/>
              <w:jc w:val="right"/>
              <w:rPr>
                <w:rFonts w:ascii="Times New Roman" w:hAnsi="Times New Roman" w:cs="Times New Roman"/>
              </w:rPr>
            </w:pPr>
            <w:r w:rsidRPr="003005C6">
              <w:rPr>
                <w:rFonts w:ascii="Times New Roman" w:hAnsi="Times New Roman" w:cs="Times New Roman"/>
              </w:rPr>
              <w:lastRenderedPageBreak/>
              <w:t>Код по сводному реестру</w:t>
            </w:r>
          </w:p>
        </w:tc>
        <w:tc>
          <w:tcPr>
            <w:tcW w:w="1538" w:type="dxa"/>
            <w:tcBorders>
              <w:top w:val="single" w:sz="4" w:space="0" w:color="auto"/>
              <w:left w:val="single" w:sz="4" w:space="0" w:color="auto"/>
              <w:bottom w:val="single" w:sz="4" w:space="0" w:color="auto"/>
              <w:right w:val="single" w:sz="4" w:space="0" w:color="auto"/>
            </w:tcBorders>
          </w:tcPr>
          <w:p w:rsidR="0006266D" w:rsidRPr="003005C6" w:rsidRDefault="0006266D" w:rsidP="008E1B2A">
            <w:pPr>
              <w:pStyle w:val="ConsPlusNormal"/>
              <w:rPr>
                <w:rFonts w:ascii="Times New Roman" w:hAnsi="Times New Roman" w:cs="Times New Roman"/>
              </w:rPr>
            </w:pPr>
          </w:p>
        </w:tc>
      </w:tr>
      <w:tr w:rsidR="0006266D" w:rsidRPr="003005C6" w:rsidTr="008E1B2A">
        <w:tc>
          <w:tcPr>
            <w:tcW w:w="8107" w:type="dxa"/>
            <w:tcBorders>
              <w:top w:val="nil"/>
              <w:left w:val="nil"/>
              <w:bottom w:val="nil"/>
              <w:right w:val="nil"/>
            </w:tcBorders>
          </w:tcPr>
          <w:p w:rsidR="0006266D" w:rsidRPr="003005C6" w:rsidRDefault="0006266D" w:rsidP="008E1B2A">
            <w:pPr>
              <w:pStyle w:val="ConsPlusNormal"/>
              <w:rPr>
                <w:rFonts w:ascii="Times New Roman" w:hAnsi="Times New Roman" w:cs="Times New Roman"/>
              </w:rPr>
            </w:pPr>
          </w:p>
        </w:tc>
        <w:tc>
          <w:tcPr>
            <w:tcW w:w="2041" w:type="dxa"/>
            <w:tcBorders>
              <w:top w:val="nil"/>
              <w:left w:val="nil"/>
              <w:bottom w:val="nil"/>
              <w:right w:val="single" w:sz="4" w:space="0" w:color="auto"/>
            </w:tcBorders>
            <w:vAlign w:val="bottom"/>
          </w:tcPr>
          <w:p w:rsidR="0006266D" w:rsidRPr="003005C6" w:rsidRDefault="0006266D" w:rsidP="008E1B2A">
            <w:pPr>
              <w:pStyle w:val="ConsPlusNormal"/>
              <w:jc w:val="right"/>
              <w:rPr>
                <w:rFonts w:ascii="Times New Roman" w:hAnsi="Times New Roman" w:cs="Times New Roman"/>
              </w:rPr>
            </w:pPr>
            <w:r w:rsidRPr="003005C6">
              <w:rPr>
                <w:rFonts w:ascii="Times New Roman" w:hAnsi="Times New Roman" w:cs="Times New Roman"/>
              </w:rPr>
              <w:t xml:space="preserve">По </w:t>
            </w:r>
            <w:hyperlink r:id="rId14" w:history="1">
              <w:r w:rsidRPr="003005C6">
                <w:rPr>
                  <w:rFonts w:ascii="Times New Roman" w:hAnsi="Times New Roman" w:cs="Times New Roman"/>
                  <w:color w:val="0000FF"/>
                </w:rPr>
                <w:t>ОКВЭД</w:t>
              </w:r>
            </w:hyperlink>
          </w:p>
        </w:tc>
        <w:tc>
          <w:tcPr>
            <w:tcW w:w="1538" w:type="dxa"/>
            <w:tcBorders>
              <w:top w:val="single" w:sz="4" w:space="0" w:color="auto"/>
              <w:left w:val="single" w:sz="4" w:space="0" w:color="auto"/>
              <w:bottom w:val="single" w:sz="4" w:space="0" w:color="auto"/>
              <w:right w:val="single" w:sz="4" w:space="0" w:color="auto"/>
            </w:tcBorders>
          </w:tcPr>
          <w:p w:rsidR="0006266D" w:rsidRPr="003005C6" w:rsidRDefault="0006266D" w:rsidP="008E1B2A">
            <w:pPr>
              <w:pStyle w:val="ConsPlusNormal"/>
              <w:rPr>
                <w:rFonts w:ascii="Times New Roman" w:hAnsi="Times New Roman" w:cs="Times New Roman"/>
              </w:rPr>
            </w:pPr>
          </w:p>
        </w:tc>
      </w:tr>
      <w:tr w:rsidR="0006266D" w:rsidRPr="003005C6" w:rsidTr="008E1B2A">
        <w:tc>
          <w:tcPr>
            <w:tcW w:w="8107" w:type="dxa"/>
            <w:tcBorders>
              <w:top w:val="nil"/>
              <w:left w:val="nil"/>
              <w:bottom w:val="nil"/>
              <w:right w:val="nil"/>
            </w:tcBorders>
          </w:tcPr>
          <w:p w:rsidR="0006266D" w:rsidRPr="003005C6" w:rsidRDefault="0006266D" w:rsidP="008E1B2A">
            <w:pPr>
              <w:pStyle w:val="ConsPlusNormal"/>
              <w:rPr>
                <w:rFonts w:ascii="Times New Roman" w:hAnsi="Times New Roman" w:cs="Times New Roman"/>
              </w:rPr>
            </w:pPr>
          </w:p>
        </w:tc>
        <w:tc>
          <w:tcPr>
            <w:tcW w:w="2041" w:type="dxa"/>
            <w:tcBorders>
              <w:top w:val="nil"/>
              <w:left w:val="nil"/>
              <w:bottom w:val="nil"/>
              <w:right w:val="single" w:sz="4" w:space="0" w:color="auto"/>
            </w:tcBorders>
          </w:tcPr>
          <w:p w:rsidR="0006266D" w:rsidRPr="003005C6" w:rsidRDefault="0006266D" w:rsidP="008E1B2A">
            <w:pPr>
              <w:pStyle w:val="ConsPlusNormal"/>
              <w:jc w:val="right"/>
              <w:rPr>
                <w:rFonts w:ascii="Times New Roman" w:hAnsi="Times New Roman" w:cs="Times New Roman"/>
              </w:rPr>
            </w:pPr>
            <w:r w:rsidRPr="003005C6">
              <w:rPr>
                <w:rFonts w:ascii="Times New Roman" w:hAnsi="Times New Roman" w:cs="Times New Roman"/>
              </w:rPr>
              <w:t xml:space="preserve">По </w:t>
            </w:r>
            <w:hyperlink r:id="rId15" w:history="1">
              <w:r w:rsidRPr="003005C6">
                <w:rPr>
                  <w:rFonts w:ascii="Times New Roman" w:hAnsi="Times New Roman" w:cs="Times New Roman"/>
                  <w:color w:val="0000FF"/>
                </w:rPr>
                <w:t>ОКВЭД</w:t>
              </w:r>
            </w:hyperlink>
          </w:p>
        </w:tc>
        <w:tc>
          <w:tcPr>
            <w:tcW w:w="1538" w:type="dxa"/>
            <w:tcBorders>
              <w:top w:val="single" w:sz="4" w:space="0" w:color="auto"/>
              <w:left w:val="single" w:sz="4" w:space="0" w:color="auto"/>
              <w:bottom w:val="single" w:sz="4" w:space="0" w:color="auto"/>
              <w:right w:val="single" w:sz="4" w:space="0" w:color="auto"/>
            </w:tcBorders>
          </w:tcPr>
          <w:p w:rsidR="0006266D" w:rsidRPr="003005C6" w:rsidRDefault="0006266D" w:rsidP="008E1B2A">
            <w:pPr>
              <w:pStyle w:val="ConsPlusNormal"/>
              <w:rPr>
                <w:rFonts w:ascii="Times New Roman" w:hAnsi="Times New Roman" w:cs="Times New Roman"/>
              </w:rPr>
            </w:pPr>
          </w:p>
        </w:tc>
      </w:tr>
    </w:tbl>
    <w:p w:rsidR="0006266D" w:rsidRPr="003005C6" w:rsidRDefault="0006266D" w:rsidP="0006266D">
      <w:pPr>
        <w:pStyle w:val="ConsPlusNormal"/>
        <w:jc w:val="both"/>
        <w:rPr>
          <w:rFonts w:ascii="Times New Roman" w:hAnsi="Times New Roman" w:cs="Times New Roman"/>
        </w:rPr>
      </w:pPr>
    </w:p>
    <w:p w:rsidR="0006266D" w:rsidRPr="003005C6" w:rsidRDefault="0006266D" w:rsidP="0006266D">
      <w:pPr>
        <w:pStyle w:val="ConsPlusNormal"/>
        <w:jc w:val="center"/>
        <w:outlineLvl w:val="2"/>
        <w:rPr>
          <w:rFonts w:ascii="Times New Roman" w:hAnsi="Times New Roman" w:cs="Times New Roman"/>
        </w:rPr>
      </w:pPr>
      <w:r w:rsidRPr="003005C6">
        <w:rPr>
          <w:rFonts w:ascii="Times New Roman" w:hAnsi="Times New Roman" w:cs="Times New Roman"/>
        </w:rPr>
        <w:t xml:space="preserve">Часть 1. Сведения об оказываемых </w:t>
      </w:r>
      <w:r>
        <w:rPr>
          <w:rFonts w:ascii="Times New Roman" w:hAnsi="Times New Roman" w:cs="Times New Roman"/>
        </w:rPr>
        <w:t>муниципальных</w:t>
      </w:r>
      <w:r w:rsidRPr="003005C6">
        <w:rPr>
          <w:rFonts w:ascii="Times New Roman" w:hAnsi="Times New Roman" w:cs="Times New Roman"/>
        </w:rPr>
        <w:t xml:space="preserve"> услугах </w:t>
      </w:r>
      <w:hyperlink w:anchor="P743" w:history="1">
        <w:r w:rsidRPr="003005C6">
          <w:rPr>
            <w:rFonts w:ascii="Times New Roman" w:hAnsi="Times New Roman" w:cs="Times New Roman"/>
            <w:color w:val="0000FF"/>
          </w:rPr>
          <w:t>&lt;2&gt;</w:t>
        </w:r>
      </w:hyperlink>
    </w:p>
    <w:p w:rsidR="0006266D" w:rsidRPr="003005C6" w:rsidRDefault="0006266D" w:rsidP="0006266D">
      <w:pPr>
        <w:pStyle w:val="ConsPlusNormal"/>
        <w:jc w:val="center"/>
        <w:rPr>
          <w:rFonts w:ascii="Times New Roman" w:hAnsi="Times New Roman" w:cs="Times New Roman"/>
        </w:rPr>
      </w:pPr>
      <w:r w:rsidRPr="003005C6">
        <w:rPr>
          <w:rFonts w:ascii="Times New Roman" w:hAnsi="Times New Roman" w:cs="Times New Roman"/>
        </w:rPr>
        <w:t>Раздел ____</w:t>
      </w:r>
    </w:p>
    <w:p w:rsidR="0006266D" w:rsidRPr="0078602A" w:rsidRDefault="0006266D" w:rsidP="0006266D">
      <w:pPr>
        <w:pStyle w:val="ConsPlusNormal"/>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107"/>
        <w:gridCol w:w="2041"/>
        <w:gridCol w:w="1538"/>
      </w:tblGrid>
      <w:tr w:rsidR="0006266D" w:rsidRPr="003005C6" w:rsidTr="008E1B2A">
        <w:trPr>
          <w:trHeight w:val="431"/>
        </w:trPr>
        <w:tc>
          <w:tcPr>
            <w:tcW w:w="8107" w:type="dxa"/>
            <w:tcBorders>
              <w:bottom w:val="single" w:sz="4" w:space="0" w:color="auto"/>
            </w:tcBorders>
          </w:tcPr>
          <w:p w:rsidR="0006266D" w:rsidRPr="003005C6" w:rsidRDefault="0006266D" w:rsidP="008E1B2A">
            <w:pPr>
              <w:pStyle w:val="ConsPlusNormal"/>
              <w:rPr>
                <w:rFonts w:ascii="Times New Roman" w:hAnsi="Times New Roman" w:cs="Times New Roman"/>
              </w:rPr>
            </w:pPr>
            <w:r>
              <w:rPr>
                <w:rFonts w:ascii="Times New Roman" w:hAnsi="Times New Roman" w:cs="Times New Roman"/>
              </w:rPr>
              <w:t>1. Наименование муниципальной</w:t>
            </w:r>
            <w:r w:rsidRPr="003005C6">
              <w:rPr>
                <w:rFonts w:ascii="Times New Roman" w:hAnsi="Times New Roman" w:cs="Times New Roman"/>
              </w:rPr>
              <w:t xml:space="preserve"> услуги _____________________________________________________</w:t>
            </w:r>
            <w:r>
              <w:rPr>
                <w:rFonts w:ascii="Times New Roman" w:hAnsi="Times New Roman" w:cs="Times New Roman"/>
              </w:rPr>
              <w:t>___________________</w:t>
            </w:r>
          </w:p>
          <w:p w:rsidR="0006266D" w:rsidRPr="00494F28" w:rsidRDefault="0006266D" w:rsidP="008E1B2A">
            <w:pPr>
              <w:pStyle w:val="ConsPlusNormal"/>
              <w:jc w:val="center"/>
              <w:rPr>
                <w:rFonts w:ascii="Times New Roman" w:hAnsi="Times New Roman" w:cs="Times New Roman"/>
              </w:rPr>
            </w:pPr>
            <w:r w:rsidRPr="00494F28">
              <w:rPr>
                <w:rFonts w:ascii="Times New Roman" w:hAnsi="Times New Roman" w:cs="Times New Roman"/>
              </w:rPr>
              <w:t>(из общероссийских базовых перечней услуг или регионального перечня государственных (муниципальных) услуг и работ)</w:t>
            </w:r>
          </w:p>
        </w:tc>
        <w:tc>
          <w:tcPr>
            <w:tcW w:w="2041" w:type="dxa"/>
            <w:vMerge w:val="restart"/>
          </w:tcPr>
          <w:p w:rsidR="0006266D" w:rsidRPr="003005C6" w:rsidRDefault="0006266D" w:rsidP="008E1B2A">
            <w:pPr>
              <w:pStyle w:val="ConsPlusNormal"/>
              <w:jc w:val="right"/>
              <w:rPr>
                <w:rFonts w:ascii="Times New Roman" w:hAnsi="Times New Roman" w:cs="Times New Roman"/>
              </w:rPr>
            </w:pPr>
            <w:r w:rsidRPr="003005C6">
              <w:rPr>
                <w:rFonts w:ascii="Times New Roman" w:hAnsi="Times New Roman" w:cs="Times New Roman"/>
              </w:rPr>
              <w:t xml:space="preserve">Код по общероссийскому базовому </w:t>
            </w:r>
            <w:proofErr w:type="gramStart"/>
            <w:r w:rsidRPr="003005C6">
              <w:rPr>
                <w:rFonts w:ascii="Times New Roman" w:hAnsi="Times New Roman" w:cs="Times New Roman"/>
              </w:rPr>
              <w:t>перечню  услуг</w:t>
            </w:r>
            <w:proofErr w:type="gramEnd"/>
            <w:r w:rsidRPr="003005C6">
              <w:rPr>
                <w:rFonts w:ascii="Times New Roman" w:hAnsi="Times New Roman" w:cs="Times New Roman"/>
              </w:rPr>
              <w:t xml:space="preserve">  или региональному перечню государственных (муниципальных) услуг и работ</w:t>
            </w:r>
          </w:p>
        </w:tc>
        <w:tc>
          <w:tcPr>
            <w:tcW w:w="1538" w:type="dxa"/>
            <w:tcBorders>
              <w:bottom w:val="single" w:sz="4" w:space="0" w:color="auto"/>
            </w:tcBorders>
          </w:tcPr>
          <w:p w:rsidR="0006266D" w:rsidRPr="003005C6" w:rsidRDefault="0006266D" w:rsidP="008E1B2A">
            <w:pPr>
              <w:pStyle w:val="ConsPlusNormal"/>
              <w:rPr>
                <w:rFonts w:ascii="Times New Roman" w:hAnsi="Times New Roman" w:cs="Times New Roman"/>
              </w:rPr>
            </w:pPr>
          </w:p>
        </w:tc>
      </w:tr>
      <w:tr w:rsidR="0006266D" w:rsidRPr="003005C6" w:rsidTr="008E1B2A">
        <w:tc>
          <w:tcPr>
            <w:tcW w:w="8107" w:type="dxa"/>
            <w:tcBorders>
              <w:top w:val="single" w:sz="4" w:space="0" w:color="auto"/>
            </w:tcBorders>
          </w:tcPr>
          <w:p w:rsidR="0006266D" w:rsidRDefault="0006266D" w:rsidP="008E1B2A">
            <w:pPr>
              <w:pStyle w:val="ConsPlusNormal"/>
              <w:rPr>
                <w:rFonts w:ascii="Times New Roman" w:hAnsi="Times New Roman" w:cs="Times New Roman"/>
              </w:rPr>
            </w:pPr>
            <w:r w:rsidRPr="003005C6">
              <w:rPr>
                <w:rFonts w:ascii="Times New Roman" w:hAnsi="Times New Roman" w:cs="Times New Roman"/>
              </w:rPr>
              <w:t xml:space="preserve">2. Категории потребителей </w:t>
            </w:r>
            <w:r>
              <w:rPr>
                <w:rFonts w:ascii="Times New Roman" w:hAnsi="Times New Roman" w:cs="Times New Roman"/>
              </w:rPr>
              <w:t>муниципальной услуги ___________________________</w:t>
            </w:r>
          </w:p>
          <w:p w:rsidR="0006266D" w:rsidRPr="003005C6" w:rsidRDefault="0006266D" w:rsidP="008E1B2A">
            <w:pPr>
              <w:pStyle w:val="ConsPlusNormal"/>
              <w:rPr>
                <w:rFonts w:ascii="Times New Roman" w:hAnsi="Times New Roman" w:cs="Times New Roman"/>
              </w:rPr>
            </w:pPr>
            <w:r w:rsidRPr="003005C6">
              <w:rPr>
                <w:rFonts w:ascii="Times New Roman" w:hAnsi="Times New Roman" w:cs="Times New Roman"/>
              </w:rPr>
              <w:t>______________________</w:t>
            </w:r>
            <w:r>
              <w:rPr>
                <w:rFonts w:ascii="Times New Roman" w:hAnsi="Times New Roman" w:cs="Times New Roman"/>
              </w:rPr>
              <w:t>__________________________________________________</w:t>
            </w:r>
          </w:p>
        </w:tc>
        <w:tc>
          <w:tcPr>
            <w:tcW w:w="2041" w:type="dxa"/>
            <w:vMerge/>
          </w:tcPr>
          <w:p w:rsidR="0006266D" w:rsidRPr="003005C6" w:rsidRDefault="0006266D" w:rsidP="008E1B2A">
            <w:pPr>
              <w:pStyle w:val="ConsPlusNormal"/>
              <w:rPr>
                <w:rFonts w:ascii="Times New Roman" w:hAnsi="Times New Roman" w:cs="Times New Roman"/>
              </w:rPr>
            </w:pPr>
          </w:p>
        </w:tc>
        <w:tc>
          <w:tcPr>
            <w:tcW w:w="1538" w:type="dxa"/>
            <w:tcBorders>
              <w:top w:val="single" w:sz="4" w:space="0" w:color="auto"/>
            </w:tcBorders>
          </w:tcPr>
          <w:p w:rsidR="0006266D" w:rsidRPr="003005C6" w:rsidRDefault="0006266D" w:rsidP="008E1B2A">
            <w:pPr>
              <w:pStyle w:val="ConsPlusNormal"/>
              <w:rPr>
                <w:rFonts w:ascii="Times New Roman" w:hAnsi="Times New Roman" w:cs="Times New Roman"/>
              </w:rPr>
            </w:pPr>
          </w:p>
        </w:tc>
      </w:tr>
      <w:tr w:rsidR="0006266D" w:rsidRPr="003005C6" w:rsidTr="008E1B2A">
        <w:tc>
          <w:tcPr>
            <w:tcW w:w="10148" w:type="dxa"/>
            <w:gridSpan w:val="2"/>
          </w:tcPr>
          <w:p w:rsidR="0006266D" w:rsidRPr="003005C6" w:rsidRDefault="0006266D" w:rsidP="008E1B2A">
            <w:pPr>
              <w:pStyle w:val="ConsPlusNormal"/>
              <w:rPr>
                <w:rFonts w:ascii="Times New Roman" w:hAnsi="Times New Roman" w:cs="Times New Roman"/>
              </w:rPr>
            </w:pPr>
            <w:r w:rsidRPr="003005C6">
              <w:rPr>
                <w:rFonts w:ascii="Times New Roman" w:hAnsi="Times New Roman" w:cs="Times New Roman"/>
              </w:rPr>
              <w:t xml:space="preserve">3. Показатели, характеризующие объем и (или) качество </w:t>
            </w:r>
            <w:r>
              <w:rPr>
                <w:rFonts w:ascii="Times New Roman" w:hAnsi="Times New Roman" w:cs="Times New Roman"/>
              </w:rPr>
              <w:t>муниципальной</w:t>
            </w:r>
            <w:r w:rsidRPr="003005C6">
              <w:rPr>
                <w:rFonts w:ascii="Times New Roman" w:hAnsi="Times New Roman" w:cs="Times New Roman"/>
              </w:rPr>
              <w:t xml:space="preserve"> услуги</w:t>
            </w:r>
          </w:p>
        </w:tc>
        <w:tc>
          <w:tcPr>
            <w:tcW w:w="1538" w:type="dxa"/>
          </w:tcPr>
          <w:p w:rsidR="0006266D" w:rsidRPr="003005C6" w:rsidRDefault="0006266D" w:rsidP="008E1B2A">
            <w:pPr>
              <w:pStyle w:val="ConsPlusNormal"/>
              <w:rPr>
                <w:rFonts w:ascii="Times New Roman" w:hAnsi="Times New Roman" w:cs="Times New Roman"/>
              </w:rPr>
            </w:pPr>
          </w:p>
        </w:tc>
      </w:tr>
      <w:tr w:rsidR="0006266D" w:rsidRPr="003005C6" w:rsidTr="008E1B2A">
        <w:tc>
          <w:tcPr>
            <w:tcW w:w="10148" w:type="dxa"/>
            <w:gridSpan w:val="2"/>
          </w:tcPr>
          <w:p w:rsidR="0006266D" w:rsidRPr="003005C6" w:rsidRDefault="0006266D" w:rsidP="008E1B2A">
            <w:pPr>
              <w:pStyle w:val="ConsPlusNormal"/>
              <w:rPr>
                <w:rFonts w:ascii="Times New Roman" w:hAnsi="Times New Roman" w:cs="Times New Roman"/>
              </w:rPr>
            </w:pPr>
            <w:r w:rsidRPr="003005C6">
              <w:rPr>
                <w:rFonts w:ascii="Times New Roman" w:hAnsi="Times New Roman" w:cs="Times New Roman"/>
              </w:rPr>
              <w:t xml:space="preserve">3.1. Показатели, характеризующие качество </w:t>
            </w:r>
            <w:r>
              <w:rPr>
                <w:rFonts w:ascii="Times New Roman" w:hAnsi="Times New Roman" w:cs="Times New Roman"/>
              </w:rPr>
              <w:t>муниципальной</w:t>
            </w:r>
            <w:r w:rsidRPr="003005C6">
              <w:rPr>
                <w:rFonts w:ascii="Times New Roman" w:hAnsi="Times New Roman" w:cs="Times New Roman"/>
              </w:rPr>
              <w:t xml:space="preserve"> услуги </w:t>
            </w:r>
            <w:hyperlink w:anchor="P747" w:history="1">
              <w:r w:rsidRPr="003005C6">
                <w:rPr>
                  <w:rFonts w:ascii="Times New Roman" w:hAnsi="Times New Roman" w:cs="Times New Roman"/>
                  <w:color w:val="0000FF"/>
                </w:rPr>
                <w:t>&lt;3&gt;</w:t>
              </w:r>
            </w:hyperlink>
          </w:p>
        </w:tc>
        <w:tc>
          <w:tcPr>
            <w:tcW w:w="1538" w:type="dxa"/>
          </w:tcPr>
          <w:p w:rsidR="0006266D" w:rsidRPr="003005C6" w:rsidRDefault="0006266D" w:rsidP="008E1B2A">
            <w:pPr>
              <w:pStyle w:val="ConsPlusNormal"/>
              <w:rPr>
                <w:rFonts w:ascii="Times New Roman" w:hAnsi="Times New Roman" w:cs="Times New Roman"/>
              </w:rPr>
            </w:pPr>
          </w:p>
        </w:tc>
      </w:tr>
    </w:tbl>
    <w:p w:rsidR="0006266D" w:rsidRPr="003005C6" w:rsidRDefault="0006266D" w:rsidP="0006266D">
      <w:pPr>
        <w:pStyle w:val="ConsPlusNormal"/>
        <w:jc w:val="both"/>
        <w:rPr>
          <w:rFonts w:ascii="Times New Roman" w:hAnsi="Times New Roman" w:cs="Times New Roman"/>
        </w:rPr>
      </w:pPr>
    </w:p>
    <w:tbl>
      <w:tblPr>
        <w:tblW w:w="1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973"/>
        <w:gridCol w:w="1007"/>
        <w:gridCol w:w="1043"/>
        <w:gridCol w:w="1026"/>
        <w:gridCol w:w="1025"/>
        <w:gridCol w:w="1077"/>
        <w:gridCol w:w="922"/>
        <w:gridCol w:w="974"/>
        <w:gridCol w:w="821"/>
        <w:gridCol w:w="1192"/>
        <w:gridCol w:w="992"/>
        <w:gridCol w:w="992"/>
        <w:gridCol w:w="1134"/>
        <w:gridCol w:w="1245"/>
      </w:tblGrid>
      <w:tr w:rsidR="0006266D" w:rsidRPr="003005C6" w:rsidTr="008E1B2A">
        <w:trPr>
          <w:trHeight w:val="1259"/>
        </w:trPr>
        <w:tc>
          <w:tcPr>
            <w:tcW w:w="973" w:type="dxa"/>
            <w:vMerge w:val="restart"/>
          </w:tcPr>
          <w:p w:rsidR="0006266D" w:rsidRPr="003005C6"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Уникаль</w:t>
            </w:r>
            <w:r>
              <w:rPr>
                <w:rFonts w:ascii="Times New Roman" w:hAnsi="Times New Roman" w:cs="Times New Roman"/>
              </w:rPr>
              <w:t>-</w:t>
            </w:r>
            <w:r w:rsidRPr="003005C6">
              <w:rPr>
                <w:rFonts w:ascii="Times New Roman" w:hAnsi="Times New Roman" w:cs="Times New Roman"/>
              </w:rPr>
              <w:t>ный</w:t>
            </w:r>
            <w:proofErr w:type="spellEnd"/>
            <w:proofErr w:type="gramEnd"/>
            <w:r w:rsidRPr="003005C6">
              <w:rPr>
                <w:rFonts w:ascii="Times New Roman" w:hAnsi="Times New Roman" w:cs="Times New Roman"/>
              </w:rPr>
              <w:t xml:space="preserve"> номер </w:t>
            </w:r>
            <w:proofErr w:type="spellStart"/>
            <w:r w:rsidRPr="003005C6">
              <w:rPr>
                <w:rFonts w:ascii="Times New Roman" w:hAnsi="Times New Roman" w:cs="Times New Roman"/>
              </w:rPr>
              <w:t>реестро</w:t>
            </w:r>
            <w:proofErr w:type="spellEnd"/>
            <w:r>
              <w:rPr>
                <w:rFonts w:ascii="Times New Roman" w:hAnsi="Times New Roman" w:cs="Times New Roman"/>
              </w:rPr>
              <w:t>-</w:t>
            </w:r>
            <w:r w:rsidRPr="003005C6">
              <w:rPr>
                <w:rFonts w:ascii="Times New Roman" w:hAnsi="Times New Roman" w:cs="Times New Roman"/>
              </w:rPr>
              <w:t xml:space="preserve">вой записи </w:t>
            </w:r>
            <w:hyperlink w:anchor="P750" w:history="1">
              <w:r w:rsidRPr="003005C6">
                <w:rPr>
                  <w:rFonts w:ascii="Times New Roman" w:hAnsi="Times New Roman" w:cs="Times New Roman"/>
                  <w:color w:val="0000FF"/>
                </w:rPr>
                <w:t>&lt;4&gt;</w:t>
              </w:r>
            </w:hyperlink>
          </w:p>
        </w:tc>
        <w:tc>
          <w:tcPr>
            <w:tcW w:w="3076" w:type="dxa"/>
            <w:gridSpan w:val="3"/>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Показатель, характеризующий содержание </w:t>
            </w:r>
            <w:r>
              <w:rPr>
                <w:rFonts w:ascii="Times New Roman" w:hAnsi="Times New Roman" w:cs="Times New Roman"/>
              </w:rPr>
              <w:t>муниципальной</w:t>
            </w:r>
            <w:r w:rsidRPr="003005C6">
              <w:rPr>
                <w:rFonts w:ascii="Times New Roman" w:hAnsi="Times New Roman" w:cs="Times New Roman"/>
              </w:rPr>
              <w:t xml:space="preserve"> услуги</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(по справочникам)</w:t>
            </w:r>
          </w:p>
        </w:tc>
        <w:tc>
          <w:tcPr>
            <w:tcW w:w="2102" w:type="dxa"/>
            <w:gridSpan w:val="2"/>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Показатель, характеризующий условия (формы) оказания </w:t>
            </w:r>
            <w:r>
              <w:rPr>
                <w:rFonts w:ascii="Times New Roman" w:hAnsi="Times New Roman" w:cs="Times New Roman"/>
              </w:rPr>
              <w:t>муниципальной</w:t>
            </w:r>
            <w:r w:rsidRPr="003005C6">
              <w:rPr>
                <w:rFonts w:ascii="Times New Roman" w:hAnsi="Times New Roman" w:cs="Times New Roman"/>
              </w:rPr>
              <w:t xml:space="preserve"> услуги</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(по справочникам)</w:t>
            </w:r>
          </w:p>
        </w:tc>
        <w:tc>
          <w:tcPr>
            <w:tcW w:w="2717" w:type="dxa"/>
            <w:gridSpan w:val="3"/>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Показатель качества </w:t>
            </w:r>
            <w:r>
              <w:rPr>
                <w:rFonts w:ascii="Times New Roman" w:hAnsi="Times New Roman" w:cs="Times New Roman"/>
              </w:rPr>
              <w:t>муниципальной</w:t>
            </w:r>
            <w:r w:rsidRPr="003005C6">
              <w:rPr>
                <w:rFonts w:ascii="Times New Roman" w:hAnsi="Times New Roman" w:cs="Times New Roman"/>
              </w:rPr>
              <w:t xml:space="preserve"> услуги</w:t>
            </w:r>
          </w:p>
        </w:tc>
        <w:tc>
          <w:tcPr>
            <w:tcW w:w="3176" w:type="dxa"/>
            <w:gridSpan w:val="3"/>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Значения показателей качества </w:t>
            </w:r>
            <w:r>
              <w:rPr>
                <w:rFonts w:ascii="Times New Roman" w:hAnsi="Times New Roman" w:cs="Times New Roman"/>
              </w:rPr>
              <w:t>муниципальной</w:t>
            </w:r>
            <w:r w:rsidRPr="003005C6">
              <w:rPr>
                <w:rFonts w:ascii="Times New Roman" w:hAnsi="Times New Roman" w:cs="Times New Roman"/>
              </w:rPr>
              <w:t xml:space="preserve"> услуги</w:t>
            </w:r>
          </w:p>
        </w:tc>
        <w:tc>
          <w:tcPr>
            <w:tcW w:w="2379" w:type="dxa"/>
            <w:gridSpan w:val="2"/>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Допустимые (возможные) отклонения от установленных показателей качества </w:t>
            </w:r>
            <w:r>
              <w:rPr>
                <w:rFonts w:ascii="Times New Roman" w:hAnsi="Times New Roman" w:cs="Times New Roman"/>
              </w:rPr>
              <w:t>муниципальной</w:t>
            </w:r>
            <w:r w:rsidRPr="003005C6">
              <w:rPr>
                <w:rFonts w:ascii="Times New Roman" w:hAnsi="Times New Roman" w:cs="Times New Roman"/>
              </w:rPr>
              <w:t xml:space="preserve"> услуги &lt;6&gt;</w:t>
            </w:r>
          </w:p>
        </w:tc>
      </w:tr>
      <w:tr w:rsidR="0006266D" w:rsidRPr="003005C6" w:rsidTr="008E1B2A">
        <w:trPr>
          <w:trHeight w:val="147"/>
        </w:trPr>
        <w:tc>
          <w:tcPr>
            <w:tcW w:w="973" w:type="dxa"/>
            <w:vMerge/>
          </w:tcPr>
          <w:p w:rsidR="0006266D" w:rsidRPr="003005C6" w:rsidRDefault="0006266D" w:rsidP="008E1B2A"/>
        </w:tc>
        <w:tc>
          <w:tcPr>
            <w:tcW w:w="1007"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наимено</w:t>
            </w:r>
            <w:r>
              <w:rPr>
                <w:rFonts w:ascii="Times New Roman" w:hAnsi="Times New Roman" w:cs="Times New Roman"/>
              </w:rPr>
              <w:t>-</w:t>
            </w:r>
            <w:r w:rsidRPr="003005C6">
              <w:rPr>
                <w:rFonts w:ascii="Times New Roman" w:hAnsi="Times New Roman" w:cs="Times New Roman"/>
              </w:rPr>
              <w:t>вание</w:t>
            </w:r>
            <w:proofErr w:type="spellEnd"/>
            <w:proofErr w:type="gramEnd"/>
            <w:r w:rsidRPr="003005C6">
              <w:rPr>
                <w:rFonts w:ascii="Times New Roman" w:hAnsi="Times New Roman" w:cs="Times New Roman"/>
              </w:rPr>
              <w:t xml:space="preserve"> </w:t>
            </w:r>
            <w:proofErr w:type="spellStart"/>
            <w:r w:rsidRPr="003005C6">
              <w:rPr>
                <w:rFonts w:ascii="Times New Roman" w:hAnsi="Times New Roman" w:cs="Times New Roman"/>
              </w:rPr>
              <w:t>показате</w:t>
            </w:r>
            <w:proofErr w:type="spellEnd"/>
            <w:r>
              <w:rPr>
                <w:rFonts w:ascii="Times New Roman" w:hAnsi="Times New Roman" w:cs="Times New Roman"/>
              </w:rPr>
              <w:t>-</w:t>
            </w:r>
            <w:r w:rsidRPr="003005C6">
              <w:rPr>
                <w:rFonts w:ascii="Times New Roman" w:hAnsi="Times New Roman" w:cs="Times New Roman"/>
              </w:rPr>
              <w:t xml:space="preserve">ля) </w:t>
            </w:r>
            <w:hyperlink w:anchor="P750" w:history="1">
              <w:r w:rsidRPr="003005C6">
                <w:rPr>
                  <w:rFonts w:ascii="Times New Roman" w:hAnsi="Times New Roman" w:cs="Times New Roman"/>
                  <w:color w:val="0000FF"/>
                </w:rPr>
                <w:t>&lt;4&gt;</w:t>
              </w:r>
            </w:hyperlink>
          </w:p>
        </w:tc>
        <w:tc>
          <w:tcPr>
            <w:tcW w:w="1043"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наимено</w:t>
            </w:r>
            <w:r>
              <w:rPr>
                <w:rFonts w:ascii="Times New Roman" w:hAnsi="Times New Roman" w:cs="Times New Roman"/>
              </w:rPr>
              <w:t>-</w:t>
            </w:r>
            <w:r w:rsidRPr="003005C6">
              <w:rPr>
                <w:rFonts w:ascii="Times New Roman" w:hAnsi="Times New Roman" w:cs="Times New Roman"/>
              </w:rPr>
              <w:t>вание</w:t>
            </w:r>
            <w:proofErr w:type="spellEnd"/>
            <w:proofErr w:type="gramEnd"/>
            <w:r w:rsidRPr="003005C6">
              <w:rPr>
                <w:rFonts w:ascii="Times New Roman" w:hAnsi="Times New Roman" w:cs="Times New Roman"/>
              </w:rPr>
              <w:t xml:space="preserve"> </w:t>
            </w:r>
            <w:proofErr w:type="spellStart"/>
            <w:r w:rsidRPr="003005C6">
              <w:rPr>
                <w:rFonts w:ascii="Times New Roman" w:hAnsi="Times New Roman" w:cs="Times New Roman"/>
              </w:rPr>
              <w:t>показате</w:t>
            </w:r>
            <w:proofErr w:type="spellEnd"/>
            <w:r>
              <w:rPr>
                <w:rFonts w:ascii="Times New Roman" w:hAnsi="Times New Roman" w:cs="Times New Roman"/>
              </w:rPr>
              <w:t>-</w:t>
            </w:r>
            <w:r w:rsidRPr="003005C6">
              <w:rPr>
                <w:rFonts w:ascii="Times New Roman" w:hAnsi="Times New Roman" w:cs="Times New Roman"/>
              </w:rPr>
              <w:t xml:space="preserve">ля) </w:t>
            </w:r>
            <w:hyperlink w:anchor="P750" w:history="1">
              <w:r w:rsidRPr="003005C6">
                <w:rPr>
                  <w:rFonts w:ascii="Times New Roman" w:hAnsi="Times New Roman" w:cs="Times New Roman"/>
                  <w:color w:val="0000FF"/>
                </w:rPr>
                <w:t>&lt;4&gt;</w:t>
              </w:r>
            </w:hyperlink>
          </w:p>
        </w:tc>
        <w:tc>
          <w:tcPr>
            <w:tcW w:w="1026"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наимено</w:t>
            </w:r>
            <w:r>
              <w:rPr>
                <w:rFonts w:ascii="Times New Roman" w:hAnsi="Times New Roman" w:cs="Times New Roman"/>
              </w:rPr>
              <w:t>-</w:t>
            </w:r>
            <w:r w:rsidRPr="003005C6">
              <w:rPr>
                <w:rFonts w:ascii="Times New Roman" w:hAnsi="Times New Roman" w:cs="Times New Roman"/>
              </w:rPr>
              <w:t>вание</w:t>
            </w:r>
            <w:proofErr w:type="spellEnd"/>
            <w:proofErr w:type="gramEnd"/>
            <w:r w:rsidRPr="003005C6">
              <w:rPr>
                <w:rFonts w:ascii="Times New Roman" w:hAnsi="Times New Roman" w:cs="Times New Roman"/>
              </w:rPr>
              <w:t xml:space="preserve"> </w:t>
            </w:r>
            <w:proofErr w:type="spellStart"/>
            <w:r w:rsidRPr="003005C6">
              <w:rPr>
                <w:rFonts w:ascii="Times New Roman" w:hAnsi="Times New Roman" w:cs="Times New Roman"/>
              </w:rPr>
              <w:t>показате</w:t>
            </w:r>
            <w:proofErr w:type="spellEnd"/>
            <w:r>
              <w:rPr>
                <w:rFonts w:ascii="Times New Roman" w:hAnsi="Times New Roman" w:cs="Times New Roman"/>
              </w:rPr>
              <w:t>-</w:t>
            </w:r>
            <w:r w:rsidRPr="003005C6">
              <w:rPr>
                <w:rFonts w:ascii="Times New Roman" w:hAnsi="Times New Roman" w:cs="Times New Roman"/>
              </w:rPr>
              <w:t xml:space="preserve">ля) </w:t>
            </w:r>
            <w:hyperlink w:anchor="P750" w:history="1">
              <w:r w:rsidRPr="003005C6">
                <w:rPr>
                  <w:rFonts w:ascii="Times New Roman" w:hAnsi="Times New Roman" w:cs="Times New Roman"/>
                  <w:color w:val="0000FF"/>
                </w:rPr>
                <w:t>&lt;4&gt;</w:t>
              </w:r>
            </w:hyperlink>
          </w:p>
        </w:tc>
        <w:tc>
          <w:tcPr>
            <w:tcW w:w="1025"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наимено</w:t>
            </w:r>
            <w:r>
              <w:rPr>
                <w:rFonts w:ascii="Times New Roman" w:hAnsi="Times New Roman" w:cs="Times New Roman"/>
              </w:rPr>
              <w:t>-</w:t>
            </w:r>
            <w:r w:rsidRPr="003005C6">
              <w:rPr>
                <w:rFonts w:ascii="Times New Roman" w:hAnsi="Times New Roman" w:cs="Times New Roman"/>
              </w:rPr>
              <w:t>вание</w:t>
            </w:r>
            <w:proofErr w:type="spellEnd"/>
            <w:proofErr w:type="gramEnd"/>
            <w:r w:rsidRPr="003005C6">
              <w:rPr>
                <w:rFonts w:ascii="Times New Roman" w:hAnsi="Times New Roman" w:cs="Times New Roman"/>
              </w:rPr>
              <w:t xml:space="preserve"> показа</w:t>
            </w:r>
            <w:r>
              <w:rPr>
                <w:rFonts w:ascii="Times New Roman" w:hAnsi="Times New Roman" w:cs="Times New Roman"/>
              </w:rPr>
              <w:t>-</w:t>
            </w:r>
            <w:r w:rsidRPr="003005C6">
              <w:rPr>
                <w:rFonts w:ascii="Times New Roman" w:hAnsi="Times New Roman" w:cs="Times New Roman"/>
              </w:rPr>
              <w:t xml:space="preserve">теля) </w:t>
            </w:r>
            <w:hyperlink w:anchor="P750" w:history="1">
              <w:r w:rsidRPr="003005C6">
                <w:rPr>
                  <w:rFonts w:ascii="Times New Roman" w:hAnsi="Times New Roman" w:cs="Times New Roman"/>
                  <w:color w:val="0000FF"/>
                </w:rPr>
                <w:t>&lt;4&gt;</w:t>
              </w:r>
            </w:hyperlink>
          </w:p>
        </w:tc>
        <w:tc>
          <w:tcPr>
            <w:tcW w:w="1077"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наимено</w:t>
            </w:r>
            <w:r>
              <w:rPr>
                <w:rFonts w:ascii="Times New Roman" w:hAnsi="Times New Roman" w:cs="Times New Roman"/>
              </w:rPr>
              <w:t>-</w:t>
            </w:r>
            <w:r w:rsidRPr="003005C6">
              <w:rPr>
                <w:rFonts w:ascii="Times New Roman" w:hAnsi="Times New Roman" w:cs="Times New Roman"/>
              </w:rPr>
              <w:t>вание</w:t>
            </w:r>
            <w:proofErr w:type="spellEnd"/>
            <w:proofErr w:type="gramEnd"/>
            <w:r w:rsidRPr="003005C6">
              <w:rPr>
                <w:rFonts w:ascii="Times New Roman" w:hAnsi="Times New Roman" w:cs="Times New Roman"/>
              </w:rPr>
              <w:t xml:space="preserve"> </w:t>
            </w:r>
            <w:proofErr w:type="spellStart"/>
            <w:r w:rsidRPr="003005C6">
              <w:rPr>
                <w:rFonts w:ascii="Times New Roman" w:hAnsi="Times New Roman" w:cs="Times New Roman"/>
              </w:rPr>
              <w:t>показате</w:t>
            </w:r>
            <w:proofErr w:type="spellEnd"/>
            <w:r>
              <w:rPr>
                <w:rFonts w:ascii="Times New Roman" w:hAnsi="Times New Roman" w:cs="Times New Roman"/>
              </w:rPr>
              <w:t>-</w:t>
            </w:r>
            <w:r w:rsidRPr="003005C6">
              <w:rPr>
                <w:rFonts w:ascii="Times New Roman" w:hAnsi="Times New Roman" w:cs="Times New Roman"/>
              </w:rPr>
              <w:t xml:space="preserve">ля) </w:t>
            </w:r>
            <w:hyperlink w:anchor="P750" w:history="1">
              <w:r w:rsidRPr="003005C6">
                <w:rPr>
                  <w:rFonts w:ascii="Times New Roman" w:hAnsi="Times New Roman" w:cs="Times New Roman"/>
                  <w:color w:val="0000FF"/>
                </w:rPr>
                <w:t>&lt;4&gt;</w:t>
              </w:r>
            </w:hyperlink>
          </w:p>
        </w:tc>
        <w:tc>
          <w:tcPr>
            <w:tcW w:w="922" w:type="dxa"/>
            <w:vMerge w:val="restart"/>
          </w:tcPr>
          <w:p w:rsidR="0006266D" w:rsidRPr="003005C6"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наимено</w:t>
            </w:r>
            <w:r>
              <w:rPr>
                <w:rFonts w:ascii="Times New Roman" w:hAnsi="Times New Roman" w:cs="Times New Roman"/>
              </w:rPr>
              <w:t>-</w:t>
            </w:r>
            <w:r w:rsidRPr="003005C6">
              <w:rPr>
                <w:rFonts w:ascii="Times New Roman" w:hAnsi="Times New Roman" w:cs="Times New Roman"/>
              </w:rPr>
              <w:t>вание</w:t>
            </w:r>
            <w:proofErr w:type="spellEnd"/>
            <w:proofErr w:type="gramEnd"/>
            <w:r w:rsidRPr="003005C6">
              <w:rPr>
                <w:rFonts w:ascii="Times New Roman" w:hAnsi="Times New Roman" w:cs="Times New Roman"/>
              </w:rPr>
              <w:t xml:space="preserve"> показа</w:t>
            </w:r>
            <w:r>
              <w:rPr>
                <w:rFonts w:ascii="Times New Roman" w:hAnsi="Times New Roman" w:cs="Times New Roman"/>
              </w:rPr>
              <w:t xml:space="preserve">- </w:t>
            </w:r>
            <w:r w:rsidRPr="003005C6">
              <w:rPr>
                <w:rFonts w:ascii="Times New Roman" w:hAnsi="Times New Roman" w:cs="Times New Roman"/>
              </w:rPr>
              <w:t xml:space="preserve">теля </w:t>
            </w:r>
            <w:hyperlink w:anchor="P750" w:history="1">
              <w:r w:rsidRPr="003005C6">
                <w:rPr>
                  <w:rFonts w:ascii="Times New Roman" w:hAnsi="Times New Roman" w:cs="Times New Roman"/>
                  <w:color w:val="0000FF"/>
                </w:rPr>
                <w:t>&lt;4&gt;</w:t>
              </w:r>
            </w:hyperlink>
          </w:p>
        </w:tc>
        <w:tc>
          <w:tcPr>
            <w:tcW w:w="1795" w:type="dxa"/>
            <w:gridSpan w:val="2"/>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единица измерения</w:t>
            </w:r>
          </w:p>
        </w:tc>
        <w:tc>
          <w:tcPr>
            <w:tcW w:w="1192"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20__ год</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(очередной </w:t>
            </w:r>
            <w:proofErr w:type="spellStart"/>
            <w:proofErr w:type="gramStart"/>
            <w:r w:rsidRPr="003005C6">
              <w:rPr>
                <w:rFonts w:ascii="Times New Roman" w:hAnsi="Times New Roman" w:cs="Times New Roman"/>
              </w:rPr>
              <w:t>финансо</w:t>
            </w:r>
            <w:proofErr w:type="spellEnd"/>
            <w:r>
              <w:rPr>
                <w:rFonts w:ascii="Times New Roman" w:hAnsi="Times New Roman" w:cs="Times New Roman"/>
              </w:rPr>
              <w:t>-</w:t>
            </w:r>
            <w:r w:rsidRPr="003005C6">
              <w:rPr>
                <w:rFonts w:ascii="Times New Roman" w:hAnsi="Times New Roman" w:cs="Times New Roman"/>
              </w:rPr>
              <w:t>вый</w:t>
            </w:r>
            <w:proofErr w:type="gramEnd"/>
            <w:r w:rsidRPr="003005C6">
              <w:rPr>
                <w:rFonts w:ascii="Times New Roman" w:hAnsi="Times New Roman" w:cs="Times New Roman"/>
              </w:rPr>
              <w:t xml:space="preserve"> год)</w:t>
            </w:r>
          </w:p>
        </w:tc>
        <w:tc>
          <w:tcPr>
            <w:tcW w:w="992"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20__ год</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(1-й год </w:t>
            </w:r>
            <w:proofErr w:type="gramStart"/>
            <w:r w:rsidRPr="003005C6">
              <w:rPr>
                <w:rFonts w:ascii="Times New Roman" w:hAnsi="Times New Roman" w:cs="Times New Roman"/>
              </w:rPr>
              <w:t>планово</w:t>
            </w:r>
            <w:r>
              <w:rPr>
                <w:rFonts w:ascii="Times New Roman" w:hAnsi="Times New Roman" w:cs="Times New Roman"/>
              </w:rPr>
              <w:t>-</w:t>
            </w:r>
            <w:proofErr w:type="spellStart"/>
            <w:r w:rsidRPr="003005C6">
              <w:rPr>
                <w:rFonts w:ascii="Times New Roman" w:hAnsi="Times New Roman" w:cs="Times New Roman"/>
              </w:rPr>
              <w:t>го</w:t>
            </w:r>
            <w:proofErr w:type="spellEnd"/>
            <w:proofErr w:type="gramEnd"/>
            <w:r w:rsidRPr="003005C6">
              <w:rPr>
                <w:rFonts w:ascii="Times New Roman" w:hAnsi="Times New Roman" w:cs="Times New Roman"/>
              </w:rPr>
              <w:t xml:space="preserve"> периода)</w:t>
            </w:r>
          </w:p>
        </w:tc>
        <w:tc>
          <w:tcPr>
            <w:tcW w:w="992"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20__ год</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(2-й год </w:t>
            </w:r>
            <w:proofErr w:type="gramStart"/>
            <w:r w:rsidRPr="003005C6">
              <w:rPr>
                <w:rFonts w:ascii="Times New Roman" w:hAnsi="Times New Roman" w:cs="Times New Roman"/>
              </w:rPr>
              <w:t>планово</w:t>
            </w:r>
            <w:r>
              <w:rPr>
                <w:rFonts w:ascii="Times New Roman" w:hAnsi="Times New Roman" w:cs="Times New Roman"/>
              </w:rPr>
              <w:t>-</w:t>
            </w:r>
            <w:proofErr w:type="spellStart"/>
            <w:r w:rsidRPr="003005C6">
              <w:rPr>
                <w:rFonts w:ascii="Times New Roman" w:hAnsi="Times New Roman" w:cs="Times New Roman"/>
              </w:rPr>
              <w:t>го</w:t>
            </w:r>
            <w:proofErr w:type="spellEnd"/>
            <w:proofErr w:type="gramEnd"/>
            <w:r w:rsidRPr="003005C6">
              <w:rPr>
                <w:rFonts w:ascii="Times New Roman" w:hAnsi="Times New Roman" w:cs="Times New Roman"/>
              </w:rPr>
              <w:t xml:space="preserve"> периода)</w:t>
            </w:r>
          </w:p>
        </w:tc>
        <w:tc>
          <w:tcPr>
            <w:tcW w:w="1134"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в процентах</w:t>
            </w:r>
          </w:p>
        </w:tc>
        <w:tc>
          <w:tcPr>
            <w:tcW w:w="1245"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в абсолютных показателях</w:t>
            </w:r>
          </w:p>
        </w:tc>
      </w:tr>
      <w:tr w:rsidR="0006266D" w:rsidRPr="003005C6" w:rsidTr="008E1B2A">
        <w:trPr>
          <w:trHeight w:val="147"/>
        </w:trPr>
        <w:tc>
          <w:tcPr>
            <w:tcW w:w="973" w:type="dxa"/>
            <w:vMerge/>
          </w:tcPr>
          <w:p w:rsidR="0006266D" w:rsidRPr="003005C6" w:rsidRDefault="0006266D" w:rsidP="008E1B2A"/>
        </w:tc>
        <w:tc>
          <w:tcPr>
            <w:tcW w:w="1007" w:type="dxa"/>
            <w:vMerge/>
          </w:tcPr>
          <w:p w:rsidR="0006266D" w:rsidRPr="003005C6" w:rsidRDefault="0006266D" w:rsidP="008E1B2A"/>
        </w:tc>
        <w:tc>
          <w:tcPr>
            <w:tcW w:w="1043" w:type="dxa"/>
            <w:vMerge/>
          </w:tcPr>
          <w:p w:rsidR="0006266D" w:rsidRPr="003005C6" w:rsidRDefault="0006266D" w:rsidP="008E1B2A"/>
        </w:tc>
        <w:tc>
          <w:tcPr>
            <w:tcW w:w="1026" w:type="dxa"/>
            <w:vMerge/>
          </w:tcPr>
          <w:p w:rsidR="0006266D" w:rsidRPr="003005C6" w:rsidRDefault="0006266D" w:rsidP="008E1B2A"/>
        </w:tc>
        <w:tc>
          <w:tcPr>
            <w:tcW w:w="1025" w:type="dxa"/>
            <w:vMerge/>
          </w:tcPr>
          <w:p w:rsidR="0006266D" w:rsidRPr="003005C6" w:rsidRDefault="0006266D" w:rsidP="008E1B2A"/>
        </w:tc>
        <w:tc>
          <w:tcPr>
            <w:tcW w:w="1077" w:type="dxa"/>
            <w:vMerge/>
          </w:tcPr>
          <w:p w:rsidR="0006266D" w:rsidRPr="003005C6" w:rsidRDefault="0006266D" w:rsidP="008E1B2A"/>
        </w:tc>
        <w:tc>
          <w:tcPr>
            <w:tcW w:w="922" w:type="dxa"/>
            <w:vMerge/>
          </w:tcPr>
          <w:p w:rsidR="0006266D" w:rsidRPr="003005C6" w:rsidRDefault="0006266D" w:rsidP="008E1B2A"/>
        </w:tc>
        <w:tc>
          <w:tcPr>
            <w:tcW w:w="974" w:type="dxa"/>
          </w:tcPr>
          <w:p w:rsidR="0006266D" w:rsidRPr="003005C6"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наимено</w:t>
            </w:r>
            <w:r>
              <w:rPr>
                <w:rFonts w:ascii="Times New Roman" w:hAnsi="Times New Roman" w:cs="Times New Roman"/>
              </w:rPr>
              <w:t>-</w:t>
            </w:r>
            <w:r w:rsidRPr="003005C6">
              <w:rPr>
                <w:rFonts w:ascii="Times New Roman" w:hAnsi="Times New Roman" w:cs="Times New Roman"/>
              </w:rPr>
              <w:t>вание</w:t>
            </w:r>
            <w:proofErr w:type="spellEnd"/>
            <w:proofErr w:type="gramEnd"/>
            <w:r w:rsidRPr="003005C6">
              <w:rPr>
                <w:rFonts w:ascii="Times New Roman" w:hAnsi="Times New Roman" w:cs="Times New Roman"/>
              </w:rPr>
              <w:t xml:space="preserve"> </w:t>
            </w:r>
            <w:hyperlink w:anchor="P750" w:history="1">
              <w:r w:rsidRPr="003005C6">
                <w:rPr>
                  <w:rFonts w:ascii="Times New Roman" w:hAnsi="Times New Roman" w:cs="Times New Roman"/>
                  <w:color w:val="0000FF"/>
                </w:rPr>
                <w:t>&lt;4&gt;</w:t>
              </w:r>
            </w:hyperlink>
          </w:p>
        </w:tc>
        <w:tc>
          <w:tcPr>
            <w:tcW w:w="82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код по </w:t>
            </w:r>
            <w:hyperlink r:id="rId16" w:history="1">
              <w:r w:rsidRPr="003005C6">
                <w:rPr>
                  <w:rFonts w:ascii="Times New Roman" w:hAnsi="Times New Roman" w:cs="Times New Roman"/>
                  <w:color w:val="0000FF"/>
                </w:rPr>
                <w:t>ОКЕИ</w:t>
              </w:r>
            </w:hyperlink>
            <w:r w:rsidRPr="003005C6">
              <w:rPr>
                <w:rFonts w:ascii="Times New Roman" w:hAnsi="Times New Roman" w:cs="Times New Roman"/>
              </w:rPr>
              <w:t xml:space="preserve"> </w:t>
            </w:r>
            <w:hyperlink w:anchor="P752" w:history="1">
              <w:r w:rsidRPr="003005C6">
                <w:rPr>
                  <w:rFonts w:ascii="Times New Roman" w:hAnsi="Times New Roman" w:cs="Times New Roman"/>
                  <w:color w:val="0000FF"/>
                </w:rPr>
                <w:t>&lt;5&gt;</w:t>
              </w:r>
            </w:hyperlink>
          </w:p>
        </w:tc>
        <w:tc>
          <w:tcPr>
            <w:tcW w:w="1192" w:type="dxa"/>
            <w:vMerge/>
          </w:tcPr>
          <w:p w:rsidR="0006266D" w:rsidRPr="003005C6" w:rsidRDefault="0006266D" w:rsidP="008E1B2A"/>
        </w:tc>
        <w:tc>
          <w:tcPr>
            <w:tcW w:w="992" w:type="dxa"/>
            <w:vMerge/>
          </w:tcPr>
          <w:p w:rsidR="0006266D" w:rsidRPr="003005C6" w:rsidRDefault="0006266D" w:rsidP="008E1B2A"/>
        </w:tc>
        <w:tc>
          <w:tcPr>
            <w:tcW w:w="992" w:type="dxa"/>
            <w:vMerge/>
          </w:tcPr>
          <w:p w:rsidR="0006266D" w:rsidRPr="003005C6" w:rsidRDefault="0006266D" w:rsidP="008E1B2A"/>
        </w:tc>
        <w:tc>
          <w:tcPr>
            <w:tcW w:w="1134" w:type="dxa"/>
            <w:vMerge/>
          </w:tcPr>
          <w:p w:rsidR="0006266D" w:rsidRPr="003005C6" w:rsidRDefault="0006266D" w:rsidP="008E1B2A"/>
        </w:tc>
        <w:tc>
          <w:tcPr>
            <w:tcW w:w="1245" w:type="dxa"/>
            <w:vMerge/>
          </w:tcPr>
          <w:p w:rsidR="0006266D" w:rsidRPr="003005C6" w:rsidRDefault="0006266D" w:rsidP="008E1B2A"/>
        </w:tc>
      </w:tr>
      <w:tr w:rsidR="0006266D" w:rsidRPr="003005C6" w:rsidTr="008E1B2A">
        <w:trPr>
          <w:trHeight w:val="38"/>
        </w:trPr>
        <w:tc>
          <w:tcPr>
            <w:tcW w:w="97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w:t>
            </w:r>
          </w:p>
        </w:tc>
        <w:tc>
          <w:tcPr>
            <w:tcW w:w="1007"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w:t>
            </w:r>
          </w:p>
        </w:tc>
        <w:tc>
          <w:tcPr>
            <w:tcW w:w="104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3</w:t>
            </w:r>
          </w:p>
        </w:tc>
        <w:tc>
          <w:tcPr>
            <w:tcW w:w="1026"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4</w:t>
            </w:r>
          </w:p>
        </w:tc>
        <w:tc>
          <w:tcPr>
            <w:tcW w:w="1025"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5</w:t>
            </w:r>
          </w:p>
        </w:tc>
        <w:tc>
          <w:tcPr>
            <w:tcW w:w="1077"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6</w:t>
            </w:r>
          </w:p>
        </w:tc>
        <w:tc>
          <w:tcPr>
            <w:tcW w:w="92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7</w:t>
            </w:r>
          </w:p>
        </w:tc>
        <w:tc>
          <w:tcPr>
            <w:tcW w:w="974"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8</w:t>
            </w:r>
          </w:p>
        </w:tc>
        <w:tc>
          <w:tcPr>
            <w:tcW w:w="82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9</w:t>
            </w:r>
          </w:p>
        </w:tc>
        <w:tc>
          <w:tcPr>
            <w:tcW w:w="11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10</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11</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12</w:t>
            </w:r>
          </w:p>
        </w:tc>
        <w:tc>
          <w:tcPr>
            <w:tcW w:w="1134"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13</w:t>
            </w:r>
          </w:p>
        </w:tc>
        <w:tc>
          <w:tcPr>
            <w:tcW w:w="1245"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14</w:t>
            </w:r>
          </w:p>
        </w:tc>
      </w:tr>
      <w:tr w:rsidR="0006266D" w:rsidRPr="003005C6" w:rsidTr="008E1B2A">
        <w:trPr>
          <w:trHeight w:val="147"/>
        </w:trPr>
        <w:tc>
          <w:tcPr>
            <w:tcW w:w="973" w:type="dxa"/>
          </w:tcPr>
          <w:p w:rsidR="0006266D" w:rsidRPr="003005C6" w:rsidRDefault="0006266D" w:rsidP="008E1B2A">
            <w:pPr>
              <w:pStyle w:val="ConsPlusNormal"/>
              <w:rPr>
                <w:rFonts w:ascii="Times New Roman" w:hAnsi="Times New Roman" w:cs="Times New Roman"/>
              </w:rPr>
            </w:pPr>
          </w:p>
        </w:tc>
        <w:tc>
          <w:tcPr>
            <w:tcW w:w="1007" w:type="dxa"/>
          </w:tcPr>
          <w:p w:rsidR="0006266D" w:rsidRPr="003005C6" w:rsidRDefault="0006266D" w:rsidP="008E1B2A">
            <w:pPr>
              <w:pStyle w:val="ConsPlusNormal"/>
              <w:rPr>
                <w:rFonts w:ascii="Times New Roman" w:hAnsi="Times New Roman" w:cs="Times New Roman"/>
              </w:rPr>
            </w:pPr>
          </w:p>
        </w:tc>
        <w:tc>
          <w:tcPr>
            <w:tcW w:w="1043" w:type="dxa"/>
          </w:tcPr>
          <w:p w:rsidR="0006266D" w:rsidRPr="003005C6" w:rsidRDefault="0006266D" w:rsidP="008E1B2A">
            <w:pPr>
              <w:pStyle w:val="ConsPlusNormal"/>
              <w:rPr>
                <w:rFonts w:ascii="Times New Roman" w:hAnsi="Times New Roman" w:cs="Times New Roman"/>
              </w:rPr>
            </w:pPr>
          </w:p>
        </w:tc>
        <w:tc>
          <w:tcPr>
            <w:tcW w:w="1026" w:type="dxa"/>
          </w:tcPr>
          <w:p w:rsidR="0006266D" w:rsidRPr="003005C6" w:rsidRDefault="0006266D" w:rsidP="008E1B2A">
            <w:pPr>
              <w:pStyle w:val="ConsPlusNormal"/>
              <w:rPr>
                <w:rFonts w:ascii="Times New Roman" w:hAnsi="Times New Roman" w:cs="Times New Roman"/>
              </w:rPr>
            </w:pPr>
          </w:p>
        </w:tc>
        <w:tc>
          <w:tcPr>
            <w:tcW w:w="1025" w:type="dxa"/>
          </w:tcPr>
          <w:p w:rsidR="0006266D" w:rsidRPr="003005C6" w:rsidRDefault="0006266D" w:rsidP="008E1B2A">
            <w:pPr>
              <w:pStyle w:val="ConsPlusNormal"/>
              <w:rPr>
                <w:rFonts w:ascii="Times New Roman" w:hAnsi="Times New Roman" w:cs="Times New Roman"/>
              </w:rPr>
            </w:pPr>
          </w:p>
        </w:tc>
        <w:tc>
          <w:tcPr>
            <w:tcW w:w="1077" w:type="dxa"/>
          </w:tcPr>
          <w:p w:rsidR="0006266D" w:rsidRPr="003005C6" w:rsidRDefault="0006266D" w:rsidP="008E1B2A">
            <w:pPr>
              <w:pStyle w:val="ConsPlusNormal"/>
              <w:rPr>
                <w:rFonts w:ascii="Times New Roman" w:hAnsi="Times New Roman" w:cs="Times New Roman"/>
              </w:rPr>
            </w:pPr>
          </w:p>
        </w:tc>
        <w:tc>
          <w:tcPr>
            <w:tcW w:w="922" w:type="dxa"/>
          </w:tcPr>
          <w:p w:rsidR="0006266D" w:rsidRPr="003005C6" w:rsidRDefault="0006266D" w:rsidP="008E1B2A">
            <w:pPr>
              <w:pStyle w:val="ConsPlusNormal"/>
              <w:rPr>
                <w:rFonts w:ascii="Times New Roman" w:hAnsi="Times New Roman" w:cs="Times New Roman"/>
              </w:rPr>
            </w:pPr>
          </w:p>
        </w:tc>
        <w:tc>
          <w:tcPr>
            <w:tcW w:w="974" w:type="dxa"/>
          </w:tcPr>
          <w:p w:rsidR="0006266D" w:rsidRPr="003005C6" w:rsidRDefault="0006266D" w:rsidP="008E1B2A">
            <w:pPr>
              <w:pStyle w:val="ConsPlusNormal"/>
              <w:rPr>
                <w:rFonts w:ascii="Times New Roman" w:hAnsi="Times New Roman" w:cs="Times New Roman"/>
              </w:rPr>
            </w:pPr>
          </w:p>
        </w:tc>
        <w:tc>
          <w:tcPr>
            <w:tcW w:w="821" w:type="dxa"/>
          </w:tcPr>
          <w:p w:rsidR="0006266D" w:rsidRPr="003005C6" w:rsidRDefault="0006266D" w:rsidP="008E1B2A">
            <w:pPr>
              <w:pStyle w:val="ConsPlusNormal"/>
              <w:rPr>
                <w:rFonts w:ascii="Times New Roman" w:hAnsi="Times New Roman" w:cs="Times New Roman"/>
              </w:rPr>
            </w:pPr>
          </w:p>
        </w:tc>
        <w:tc>
          <w:tcPr>
            <w:tcW w:w="1192"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1134" w:type="dxa"/>
          </w:tcPr>
          <w:p w:rsidR="0006266D" w:rsidRPr="003005C6" w:rsidRDefault="0006266D" w:rsidP="008E1B2A">
            <w:pPr>
              <w:pStyle w:val="ConsPlusNormal"/>
              <w:rPr>
                <w:rFonts w:ascii="Times New Roman" w:hAnsi="Times New Roman" w:cs="Times New Roman"/>
              </w:rPr>
            </w:pPr>
          </w:p>
        </w:tc>
        <w:tc>
          <w:tcPr>
            <w:tcW w:w="1245" w:type="dxa"/>
          </w:tcPr>
          <w:p w:rsidR="0006266D" w:rsidRPr="003005C6" w:rsidRDefault="0006266D" w:rsidP="008E1B2A">
            <w:pPr>
              <w:pStyle w:val="ConsPlusNormal"/>
              <w:rPr>
                <w:rFonts w:ascii="Times New Roman" w:hAnsi="Times New Roman" w:cs="Times New Roman"/>
              </w:rPr>
            </w:pPr>
          </w:p>
        </w:tc>
      </w:tr>
      <w:tr w:rsidR="0006266D" w:rsidRPr="003005C6" w:rsidTr="008E1B2A">
        <w:trPr>
          <w:trHeight w:val="147"/>
        </w:trPr>
        <w:tc>
          <w:tcPr>
            <w:tcW w:w="973" w:type="dxa"/>
          </w:tcPr>
          <w:p w:rsidR="0006266D" w:rsidRPr="003005C6" w:rsidRDefault="0006266D" w:rsidP="008E1B2A">
            <w:pPr>
              <w:pStyle w:val="ConsPlusNormal"/>
              <w:rPr>
                <w:rFonts w:ascii="Times New Roman" w:hAnsi="Times New Roman" w:cs="Times New Roman"/>
              </w:rPr>
            </w:pPr>
          </w:p>
        </w:tc>
        <w:tc>
          <w:tcPr>
            <w:tcW w:w="1007" w:type="dxa"/>
          </w:tcPr>
          <w:p w:rsidR="0006266D" w:rsidRPr="003005C6" w:rsidRDefault="0006266D" w:rsidP="008E1B2A">
            <w:pPr>
              <w:pStyle w:val="ConsPlusNormal"/>
              <w:rPr>
                <w:rFonts w:ascii="Times New Roman" w:hAnsi="Times New Roman" w:cs="Times New Roman"/>
              </w:rPr>
            </w:pPr>
          </w:p>
        </w:tc>
        <w:tc>
          <w:tcPr>
            <w:tcW w:w="1043" w:type="dxa"/>
          </w:tcPr>
          <w:p w:rsidR="0006266D" w:rsidRPr="003005C6" w:rsidRDefault="0006266D" w:rsidP="008E1B2A">
            <w:pPr>
              <w:pStyle w:val="ConsPlusNormal"/>
              <w:rPr>
                <w:rFonts w:ascii="Times New Roman" w:hAnsi="Times New Roman" w:cs="Times New Roman"/>
              </w:rPr>
            </w:pPr>
          </w:p>
        </w:tc>
        <w:tc>
          <w:tcPr>
            <w:tcW w:w="1026" w:type="dxa"/>
          </w:tcPr>
          <w:p w:rsidR="0006266D" w:rsidRPr="003005C6" w:rsidRDefault="0006266D" w:rsidP="008E1B2A">
            <w:pPr>
              <w:pStyle w:val="ConsPlusNormal"/>
              <w:rPr>
                <w:rFonts w:ascii="Times New Roman" w:hAnsi="Times New Roman" w:cs="Times New Roman"/>
              </w:rPr>
            </w:pPr>
          </w:p>
        </w:tc>
        <w:tc>
          <w:tcPr>
            <w:tcW w:w="1025" w:type="dxa"/>
          </w:tcPr>
          <w:p w:rsidR="0006266D" w:rsidRPr="003005C6" w:rsidRDefault="0006266D" w:rsidP="008E1B2A">
            <w:pPr>
              <w:pStyle w:val="ConsPlusNormal"/>
              <w:rPr>
                <w:rFonts w:ascii="Times New Roman" w:hAnsi="Times New Roman" w:cs="Times New Roman"/>
              </w:rPr>
            </w:pPr>
          </w:p>
        </w:tc>
        <w:tc>
          <w:tcPr>
            <w:tcW w:w="1077" w:type="dxa"/>
          </w:tcPr>
          <w:p w:rsidR="0006266D" w:rsidRPr="003005C6" w:rsidRDefault="0006266D" w:rsidP="008E1B2A">
            <w:pPr>
              <w:pStyle w:val="ConsPlusNormal"/>
              <w:rPr>
                <w:rFonts w:ascii="Times New Roman" w:hAnsi="Times New Roman" w:cs="Times New Roman"/>
              </w:rPr>
            </w:pPr>
          </w:p>
        </w:tc>
        <w:tc>
          <w:tcPr>
            <w:tcW w:w="922" w:type="dxa"/>
          </w:tcPr>
          <w:p w:rsidR="0006266D" w:rsidRPr="003005C6" w:rsidRDefault="0006266D" w:rsidP="008E1B2A">
            <w:pPr>
              <w:pStyle w:val="ConsPlusNormal"/>
              <w:rPr>
                <w:rFonts w:ascii="Times New Roman" w:hAnsi="Times New Roman" w:cs="Times New Roman"/>
              </w:rPr>
            </w:pPr>
          </w:p>
        </w:tc>
        <w:tc>
          <w:tcPr>
            <w:tcW w:w="974" w:type="dxa"/>
          </w:tcPr>
          <w:p w:rsidR="0006266D" w:rsidRPr="003005C6" w:rsidRDefault="0006266D" w:rsidP="008E1B2A">
            <w:pPr>
              <w:pStyle w:val="ConsPlusNormal"/>
              <w:rPr>
                <w:rFonts w:ascii="Times New Roman" w:hAnsi="Times New Roman" w:cs="Times New Roman"/>
              </w:rPr>
            </w:pPr>
          </w:p>
        </w:tc>
        <w:tc>
          <w:tcPr>
            <w:tcW w:w="821" w:type="dxa"/>
          </w:tcPr>
          <w:p w:rsidR="0006266D" w:rsidRPr="003005C6" w:rsidRDefault="0006266D" w:rsidP="008E1B2A">
            <w:pPr>
              <w:pStyle w:val="ConsPlusNormal"/>
              <w:rPr>
                <w:rFonts w:ascii="Times New Roman" w:hAnsi="Times New Roman" w:cs="Times New Roman"/>
              </w:rPr>
            </w:pPr>
          </w:p>
        </w:tc>
        <w:tc>
          <w:tcPr>
            <w:tcW w:w="1192"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1134" w:type="dxa"/>
          </w:tcPr>
          <w:p w:rsidR="0006266D" w:rsidRPr="003005C6" w:rsidRDefault="0006266D" w:rsidP="008E1B2A">
            <w:pPr>
              <w:pStyle w:val="ConsPlusNormal"/>
              <w:rPr>
                <w:rFonts w:ascii="Times New Roman" w:hAnsi="Times New Roman" w:cs="Times New Roman"/>
              </w:rPr>
            </w:pPr>
          </w:p>
        </w:tc>
        <w:tc>
          <w:tcPr>
            <w:tcW w:w="1245" w:type="dxa"/>
          </w:tcPr>
          <w:p w:rsidR="0006266D" w:rsidRPr="003005C6" w:rsidRDefault="0006266D" w:rsidP="008E1B2A">
            <w:pPr>
              <w:pStyle w:val="ConsPlusNormal"/>
              <w:rPr>
                <w:rFonts w:ascii="Times New Roman" w:hAnsi="Times New Roman" w:cs="Times New Roman"/>
              </w:rPr>
            </w:pPr>
          </w:p>
        </w:tc>
      </w:tr>
    </w:tbl>
    <w:p w:rsidR="0006266D" w:rsidRDefault="0006266D" w:rsidP="0006266D">
      <w:pPr>
        <w:pStyle w:val="ConsPlusNonformat"/>
        <w:jc w:val="both"/>
        <w:rPr>
          <w:rFonts w:ascii="Times New Roman" w:hAnsi="Times New Roman" w:cs="Times New Roman"/>
        </w:rPr>
      </w:pPr>
      <w:r w:rsidRPr="003005C6">
        <w:rPr>
          <w:rFonts w:ascii="Times New Roman" w:hAnsi="Times New Roman" w:cs="Times New Roman"/>
        </w:rPr>
        <w:t xml:space="preserve">   </w:t>
      </w:r>
    </w:p>
    <w:p w:rsidR="0006266D" w:rsidRDefault="0006266D" w:rsidP="0006266D">
      <w:pPr>
        <w:pStyle w:val="ConsPlusNonformat"/>
        <w:jc w:val="both"/>
        <w:rPr>
          <w:rFonts w:ascii="Times New Roman" w:hAnsi="Times New Roman" w:cs="Times New Roman"/>
        </w:rPr>
      </w:pPr>
      <w:r w:rsidRPr="003005C6">
        <w:rPr>
          <w:rFonts w:ascii="Times New Roman" w:hAnsi="Times New Roman" w:cs="Times New Roman"/>
        </w:rPr>
        <w:lastRenderedPageBreak/>
        <w:t>3.2. Показатели, характеризующ</w:t>
      </w:r>
      <w:r>
        <w:rPr>
          <w:rFonts w:ascii="Times New Roman" w:hAnsi="Times New Roman" w:cs="Times New Roman"/>
        </w:rPr>
        <w:t>ие объем муниципальной услуги</w:t>
      </w:r>
    </w:p>
    <w:p w:rsidR="0006266D" w:rsidRPr="003005C6" w:rsidRDefault="0006266D" w:rsidP="0006266D">
      <w:pPr>
        <w:pStyle w:val="ConsPlusNonformat"/>
        <w:jc w:val="both"/>
        <w:rPr>
          <w:rFonts w:ascii="Times New Roman" w:hAnsi="Times New Roman" w:cs="Times New Roman"/>
        </w:rPr>
      </w:pPr>
    </w:p>
    <w:tbl>
      <w:tblPr>
        <w:tblW w:w="15420"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988"/>
        <w:gridCol w:w="824"/>
        <w:gridCol w:w="993"/>
        <w:gridCol w:w="992"/>
        <w:gridCol w:w="992"/>
        <w:gridCol w:w="992"/>
        <w:gridCol w:w="851"/>
        <w:gridCol w:w="709"/>
        <w:gridCol w:w="850"/>
        <w:gridCol w:w="992"/>
        <w:gridCol w:w="993"/>
        <w:gridCol w:w="850"/>
        <w:gridCol w:w="1134"/>
        <w:gridCol w:w="992"/>
        <w:gridCol w:w="851"/>
        <w:gridCol w:w="709"/>
        <w:gridCol w:w="708"/>
      </w:tblGrid>
      <w:tr w:rsidR="0006266D" w:rsidRPr="003005C6" w:rsidTr="008E1B2A">
        <w:trPr>
          <w:trHeight w:val="1622"/>
        </w:trPr>
        <w:tc>
          <w:tcPr>
            <w:tcW w:w="988" w:type="dxa"/>
            <w:vMerge w:val="restart"/>
          </w:tcPr>
          <w:p w:rsidR="0006266D" w:rsidRPr="003005C6"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Уникаль</w:t>
            </w:r>
            <w:r>
              <w:rPr>
                <w:rFonts w:ascii="Times New Roman" w:hAnsi="Times New Roman" w:cs="Times New Roman"/>
              </w:rPr>
              <w:t>-</w:t>
            </w:r>
            <w:r w:rsidRPr="003005C6">
              <w:rPr>
                <w:rFonts w:ascii="Times New Roman" w:hAnsi="Times New Roman" w:cs="Times New Roman"/>
              </w:rPr>
              <w:t>ный</w:t>
            </w:r>
            <w:proofErr w:type="spellEnd"/>
            <w:proofErr w:type="gramEnd"/>
            <w:r w:rsidRPr="003005C6">
              <w:rPr>
                <w:rFonts w:ascii="Times New Roman" w:hAnsi="Times New Roman" w:cs="Times New Roman"/>
              </w:rPr>
              <w:t xml:space="preserve"> номер </w:t>
            </w:r>
            <w:proofErr w:type="spellStart"/>
            <w:r w:rsidRPr="003005C6">
              <w:rPr>
                <w:rFonts w:ascii="Times New Roman" w:hAnsi="Times New Roman" w:cs="Times New Roman"/>
              </w:rPr>
              <w:t>реестро</w:t>
            </w:r>
            <w:proofErr w:type="spellEnd"/>
            <w:r>
              <w:rPr>
                <w:rFonts w:ascii="Times New Roman" w:hAnsi="Times New Roman" w:cs="Times New Roman"/>
              </w:rPr>
              <w:t>-</w:t>
            </w:r>
            <w:r w:rsidRPr="003005C6">
              <w:rPr>
                <w:rFonts w:ascii="Times New Roman" w:hAnsi="Times New Roman" w:cs="Times New Roman"/>
              </w:rPr>
              <w:t xml:space="preserve">вой записи </w:t>
            </w:r>
            <w:hyperlink w:anchor="P750" w:history="1">
              <w:r w:rsidRPr="003005C6">
                <w:rPr>
                  <w:rFonts w:ascii="Times New Roman" w:hAnsi="Times New Roman" w:cs="Times New Roman"/>
                  <w:color w:val="0000FF"/>
                </w:rPr>
                <w:t>&lt;4&gt;</w:t>
              </w:r>
            </w:hyperlink>
          </w:p>
        </w:tc>
        <w:tc>
          <w:tcPr>
            <w:tcW w:w="1817" w:type="dxa"/>
            <w:gridSpan w:val="2"/>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Показатель, характеризующий содержание </w:t>
            </w:r>
            <w:r>
              <w:rPr>
                <w:rFonts w:ascii="Times New Roman" w:hAnsi="Times New Roman" w:cs="Times New Roman"/>
              </w:rPr>
              <w:t>муниципальной</w:t>
            </w:r>
            <w:r w:rsidRPr="003005C6">
              <w:rPr>
                <w:rFonts w:ascii="Times New Roman" w:hAnsi="Times New Roman" w:cs="Times New Roman"/>
              </w:rPr>
              <w:t xml:space="preserve"> услуги</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(по справочникам)</w:t>
            </w:r>
          </w:p>
        </w:tc>
        <w:tc>
          <w:tcPr>
            <w:tcW w:w="2976" w:type="dxa"/>
            <w:gridSpan w:val="3"/>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Показатель, характеризующий условия (формы) оказания </w:t>
            </w:r>
            <w:r>
              <w:rPr>
                <w:rFonts w:ascii="Times New Roman" w:hAnsi="Times New Roman" w:cs="Times New Roman"/>
              </w:rPr>
              <w:t>муниципальной</w:t>
            </w:r>
            <w:r w:rsidRPr="003005C6">
              <w:rPr>
                <w:rFonts w:ascii="Times New Roman" w:hAnsi="Times New Roman" w:cs="Times New Roman"/>
              </w:rPr>
              <w:t xml:space="preserve"> услуги</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(по справочникам)</w:t>
            </w:r>
          </w:p>
        </w:tc>
        <w:tc>
          <w:tcPr>
            <w:tcW w:w="2410" w:type="dxa"/>
            <w:gridSpan w:val="3"/>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Показатель объема </w:t>
            </w:r>
            <w:r>
              <w:rPr>
                <w:rFonts w:ascii="Times New Roman" w:hAnsi="Times New Roman" w:cs="Times New Roman"/>
              </w:rPr>
              <w:t>муниципальной</w:t>
            </w:r>
            <w:r w:rsidRPr="003005C6">
              <w:rPr>
                <w:rFonts w:ascii="Times New Roman" w:hAnsi="Times New Roman" w:cs="Times New Roman"/>
              </w:rPr>
              <w:t xml:space="preserve"> услуги</w:t>
            </w:r>
          </w:p>
        </w:tc>
        <w:tc>
          <w:tcPr>
            <w:tcW w:w="2835" w:type="dxa"/>
            <w:gridSpan w:val="3"/>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Значение показателя объема </w:t>
            </w:r>
            <w:r>
              <w:rPr>
                <w:rFonts w:ascii="Times New Roman" w:hAnsi="Times New Roman" w:cs="Times New Roman"/>
              </w:rPr>
              <w:t>муниципальной</w:t>
            </w:r>
            <w:r w:rsidRPr="003005C6">
              <w:rPr>
                <w:rFonts w:ascii="Times New Roman" w:hAnsi="Times New Roman" w:cs="Times New Roman"/>
              </w:rPr>
              <w:t xml:space="preserve"> услуги</w:t>
            </w:r>
          </w:p>
        </w:tc>
        <w:tc>
          <w:tcPr>
            <w:tcW w:w="2977" w:type="dxa"/>
            <w:gridSpan w:val="3"/>
          </w:tcPr>
          <w:p w:rsidR="0006266D" w:rsidRPr="003005C6" w:rsidRDefault="0006266D" w:rsidP="008E1B2A">
            <w:pPr>
              <w:pStyle w:val="ConsPlusNormal"/>
              <w:jc w:val="center"/>
              <w:rPr>
                <w:rFonts w:ascii="Times New Roman" w:hAnsi="Times New Roman" w:cs="Times New Roman"/>
                <w:lang w:val="en-US"/>
              </w:rPr>
            </w:pPr>
            <w:r w:rsidRPr="003005C6">
              <w:rPr>
                <w:rFonts w:ascii="Times New Roman" w:hAnsi="Times New Roman" w:cs="Times New Roman"/>
              </w:rPr>
              <w:t xml:space="preserve">Размер платы (цена, тариф) </w:t>
            </w:r>
            <w:r w:rsidRPr="003005C6">
              <w:rPr>
                <w:rFonts w:ascii="Times New Roman" w:hAnsi="Times New Roman" w:cs="Times New Roman"/>
                <w:lang w:val="en-US"/>
              </w:rPr>
              <w:t>&lt;7&gt;</w:t>
            </w:r>
          </w:p>
        </w:tc>
        <w:tc>
          <w:tcPr>
            <w:tcW w:w="1417" w:type="dxa"/>
            <w:gridSpan w:val="2"/>
          </w:tcPr>
          <w:p w:rsidR="0006266D"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Допустимые (возможные) отклонения </w:t>
            </w:r>
          </w:p>
          <w:p w:rsidR="0006266D" w:rsidRPr="003005C6" w:rsidDel="00612FED"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от </w:t>
            </w:r>
            <w:proofErr w:type="gramStart"/>
            <w:r w:rsidRPr="003005C6">
              <w:rPr>
                <w:rFonts w:ascii="Times New Roman" w:hAnsi="Times New Roman" w:cs="Times New Roman"/>
              </w:rPr>
              <w:t>установлен</w:t>
            </w:r>
            <w:r>
              <w:rPr>
                <w:rFonts w:ascii="Times New Roman" w:hAnsi="Times New Roman" w:cs="Times New Roman"/>
              </w:rPr>
              <w:t>-</w:t>
            </w:r>
            <w:proofErr w:type="spellStart"/>
            <w:r w:rsidRPr="003005C6">
              <w:rPr>
                <w:rFonts w:ascii="Times New Roman" w:hAnsi="Times New Roman" w:cs="Times New Roman"/>
              </w:rPr>
              <w:t>ных</w:t>
            </w:r>
            <w:proofErr w:type="spellEnd"/>
            <w:proofErr w:type="gramEnd"/>
            <w:r w:rsidRPr="003005C6">
              <w:rPr>
                <w:rFonts w:ascii="Times New Roman" w:hAnsi="Times New Roman" w:cs="Times New Roman"/>
              </w:rPr>
              <w:t xml:space="preserve"> показателей объема </w:t>
            </w:r>
            <w:proofErr w:type="spellStart"/>
            <w:r>
              <w:rPr>
                <w:rFonts w:ascii="Times New Roman" w:hAnsi="Times New Roman" w:cs="Times New Roman"/>
              </w:rPr>
              <w:t>муниципаль</w:t>
            </w:r>
            <w:proofErr w:type="spellEnd"/>
            <w:r>
              <w:rPr>
                <w:rFonts w:ascii="Times New Roman" w:hAnsi="Times New Roman" w:cs="Times New Roman"/>
              </w:rPr>
              <w:t>-ной</w:t>
            </w:r>
            <w:r w:rsidRPr="003005C6">
              <w:rPr>
                <w:rFonts w:ascii="Times New Roman" w:hAnsi="Times New Roman" w:cs="Times New Roman"/>
              </w:rPr>
              <w:t xml:space="preserve"> услуги &lt;6&gt;</w:t>
            </w:r>
          </w:p>
        </w:tc>
      </w:tr>
      <w:tr w:rsidR="0006266D" w:rsidRPr="003005C6" w:rsidTr="008E1B2A">
        <w:tc>
          <w:tcPr>
            <w:tcW w:w="988" w:type="dxa"/>
            <w:vMerge/>
          </w:tcPr>
          <w:p w:rsidR="0006266D" w:rsidRPr="003005C6" w:rsidRDefault="0006266D" w:rsidP="008E1B2A"/>
        </w:tc>
        <w:tc>
          <w:tcPr>
            <w:tcW w:w="824"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показа</w:t>
            </w:r>
            <w:r>
              <w:rPr>
                <w:rFonts w:ascii="Times New Roman" w:hAnsi="Times New Roman" w:cs="Times New Roman"/>
              </w:rPr>
              <w:t>-</w:t>
            </w:r>
            <w:r w:rsidRPr="003005C6">
              <w:rPr>
                <w:rFonts w:ascii="Times New Roman" w:hAnsi="Times New Roman" w:cs="Times New Roman"/>
              </w:rPr>
              <w:t xml:space="preserve">теля) </w:t>
            </w:r>
            <w:hyperlink w:anchor="P750" w:history="1">
              <w:r w:rsidRPr="003005C6">
                <w:rPr>
                  <w:rFonts w:ascii="Times New Roman" w:hAnsi="Times New Roman" w:cs="Times New Roman"/>
                  <w:color w:val="0000FF"/>
                </w:rPr>
                <w:t>&lt;4&gt;</w:t>
              </w:r>
            </w:hyperlink>
          </w:p>
        </w:tc>
        <w:tc>
          <w:tcPr>
            <w:tcW w:w="993"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наимено</w:t>
            </w:r>
            <w:r>
              <w:rPr>
                <w:rFonts w:ascii="Times New Roman" w:hAnsi="Times New Roman" w:cs="Times New Roman"/>
              </w:rPr>
              <w:t>-</w:t>
            </w:r>
            <w:r w:rsidRPr="003005C6">
              <w:rPr>
                <w:rFonts w:ascii="Times New Roman" w:hAnsi="Times New Roman" w:cs="Times New Roman"/>
              </w:rPr>
              <w:t>вание</w:t>
            </w:r>
            <w:proofErr w:type="spellEnd"/>
            <w:proofErr w:type="gramEnd"/>
            <w:r w:rsidRPr="003005C6">
              <w:rPr>
                <w:rFonts w:ascii="Times New Roman" w:hAnsi="Times New Roman" w:cs="Times New Roman"/>
              </w:rPr>
              <w:t xml:space="preserve"> </w:t>
            </w:r>
            <w:proofErr w:type="spellStart"/>
            <w:r w:rsidRPr="003005C6">
              <w:rPr>
                <w:rFonts w:ascii="Times New Roman" w:hAnsi="Times New Roman" w:cs="Times New Roman"/>
              </w:rPr>
              <w:t>показате</w:t>
            </w:r>
            <w:proofErr w:type="spellEnd"/>
            <w:r>
              <w:rPr>
                <w:rFonts w:ascii="Times New Roman" w:hAnsi="Times New Roman" w:cs="Times New Roman"/>
              </w:rPr>
              <w:t>-</w:t>
            </w:r>
            <w:r w:rsidRPr="003005C6">
              <w:rPr>
                <w:rFonts w:ascii="Times New Roman" w:hAnsi="Times New Roman" w:cs="Times New Roman"/>
              </w:rPr>
              <w:t xml:space="preserve">ля) </w:t>
            </w:r>
            <w:hyperlink w:anchor="P750" w:history="1">
              <w:r w:rsidRPr="003005C6">
                <w:rPr>
                  <w:rFonts w:ascii="Times New Roman" w:hAnsi="Times New Roman" w:cs="Times New Roman"/>
                  <w:color w:val="0000FF"/>
                </w:rPr>
                <w:t>&lt;4&gt;</w:t>
              </w:r>
            </w:hyperlink>
          </w:p>
        </w:tc>
        <w:tc>
          <w:tcPr>
            <w:tcW w:w="992"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показа</w:t>
            </w:r>
            <w:r>
              <w:rPr>
                <w:rFonts w:ascii="Times New Roman" w:hAnsi="Times New Roman" w:cs="Times New Roman"/>
              </w:rPr>
              <w:t>-</w:t>
            </w:r>
            <w:r w:rsidRPr="003005C6">
              <w:rPr>
                <w:rFonts w:ascii="Times New Roman" w:hAnsi="Times New Roman" w:cs="Times New Roman"/>
              </w:rPr>
              <w:t xml:space="preserve">теля) </w:t>
            </w:r>
            <w:hyperlink w:anchor="P750" w:history="1">
              <w:r w:rsidRPr="003005C6">
                <w:rPr>
                  <w:rFonts w:ascii="Times New Roman" w:hAnsi="Times New Roman" w:cs="Times New Roman"/>
                  <w:color w:val="0000FF"/>
                </w:rPr>
                <w:t>&lt;4&gt;</w:t>
              </w:r>
            </w:hyperlink>
          </w:p>
        </w:tc>
        <w:tc>
          <w:tcPr>
            <w:tcW w:w="992"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r w:rsidRPr="003005C6">
              <w:rPr>
                <w:rFonts w:ascii="Times New Roman" w:hAnsi="Times New Roman" w:cs="Times New Roman"/>
              </w:rPr>
              <w:t>наиме</w:t>
            </w:r>
            <w:proofErr w:type="spellEnd"/>
            <w:r>
              <w:rPr>
                <w:rFonts w:ascii="Times New Roman" w:hAnsi="Times New Roman" w:cs="Times New Roman"/>
              </w:rPr>
              <w:t>--</w:t>
            </w:r>
            <w:proofErr w:type="spellStart"/>
            <w:r w:rsidRPr="003005C6">
              <w:rPr>
                <w:rFonts w:ascii="Times New Roman" w:hAnsi="Times New Roman" w:cs="Times New Roman"/>
              </w:rPr>
              <w:t>нование</w:t>
            </w:r>
            <w:proofErr w:type="spellEnd"/>
            <w:r w:rsidRPr="003005C6">
              <w:rPr>
                <w:rFonts w:ascii="Times New Roman" w:hAnsi="Times New Roman" w:cs="Times New Roman"/>
              </w:rPr>
              <w:t xml:space="preserve"> показателя) </w:t>
            </w:r>
            <w:hyperlink w:anchor="P750" w:history="1">
              <w:r w:rsidRPr="003005C6">
                <w:rPr>
                  <w:rFonts w:ascii="Times New Roman" w:hAnsi="Times New Roman" w:cs="Times New Roman"/>
                  <w:color w:val="0000FF"/>
                </w:rPr>
                <w:t>&lt;4&gt;</w:t>
              </w:r>
            </w:hyperlink>
          </w:p>
        </w:tc>
        <w:tc>
          <w:tcPr>
            <w:tcW w:w="992"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w:t>
            </w:r>
            <w:proofErr w:type="spellStart"/>
            <w:r w:rsidRPr="003005C6">
              <w:rPr>
                <w:rFonts w:ascii="Times New Roman" w:hAnsi="Times New Roman" w:cs="Times New Roman"/>
              </w:rPr>
              <w:t>показате</w:t>
            </w:r>
            <w:proofErr w:type="spellEnd"/>
            <w:r>
              <w:rPr>
                <w:rFonts w:ascii="Times New Roman" w:hAnsi="Times New Roman" w:cs="Times New Roman"/>
              </w:rPr>
              <w:t>-</w:t>
            </w:r>
            <w:r w:rsidRPr="003005C6">
              <w:rPr>
                <w:rFonts w:ascii="Times New Roman" w:hAnsi="Times New Roman" w:cs="Times New Roman"/>
              </w:rPr>
              <w:t xml:space="preserve">ля) </w:t>
            </w:r>
            <w:hyperlink w:anchor="P750" w:history="1">
              <w:r w:rsidRPr="003005C6">
                <w:rPr>
                  <w:rFonts w:ascii="Times New Roman" w:hAnsi="Times New Roman" w:cs="Times New Roman"/>
                  <w:color w:val="0000FF"/>
                </w:rPr>
                <w:t>&lt;4&gt;</w:t>
              </w:r>
            </w:hyperlink>
          </w:p>
        </w:tc>
        <w:tc>
          <w:tcPr>
            <w:tcW w:w="851"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показа</w:t>
            </w:r>
            <w:r>
              <w:rPr>
                <w:rFonts w:ascii="Times New Roman" w:hAnsi="Times New Roman" w:cs="Times New Roman"/>
              </w:rPr>
              <w:t>-</w:t>
            </w:r>
            <w:r w:rsidRPr="003005C6">
              <w:rPr>
                <w:rFonts w:ascii="Times New Roman" w:hAnsi="Times New Roman" w:cs="Times New Roman"/>
              </w:rPr>
              <w:t xml:space="preserve">теля) </w:t>
            </w:r>
            <w:hyperlink w:anchor="P750" w:history="1">
              <w:r w:rsidRPr="003005C6">
                <w:rPr>
                  <w:rFonts w:ascii="Times New Roman" w:hAnsi="Times New Roman" w:cs="Times New Roman"/>
                  <w:color w:val="0000FF"/>
                </w:rPr>
                <w:t>&lt;4&gt;</w:t>
              </w:r>
            </w:hyperlink>
          </w:p>
        </w:tc>
        <w:tc>
          <w:tcPr>
            <w:tcW w:w="1559" w:type="dxa"/>
            <w:gridSpan w:val="2"/>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единица измерения</w:t>
            </w:r>
          </w:p>
        </w:tc>
        <w:tc>
          <w:tcPr>
            <w:tcW w:w="992"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20__ год</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очеред</w:t>
            </w:r>
            <w:proofErr w:type="spellEnd"/>
            <w:r>
              <w:rPr>
                <w:rFonts w:ascii="Times New Roman" w:hAnsi="Times New Roman" w:cs="Times New Roman"/>
              </w:rPr>
              <w:t>-</w:t>
            </w:r>
            <w:r w:rsidRPr="003005C6">
              <w:rPr>
                <w:rFonts w:ascii="Times New Roman" w:hAnsi="Times New Roman" w:cs="Times New Roman"/>
              </w:rPr>
              <w:t>ной</w:t>
            </w:r>
            <w:proofErr w:type="gramEnd"/>
            <w:r w:rsidRPr="003005C6">
              <w:rPr>
                <w:rFonts w:ascii="Times New Roman" w:hAnsi="Times New Roman" w:cs="Times New Roman"/>
              </w:rPr>
              <w:t xml:space="preserve"> </w:t>
            </w:r>
            <w:proofErr w:type="spellStart"/>
            <w:r w:rsidRPr="003005C6">
              <w:rPr>
                <w:rFonts w:ascii="Times New Roman" w:hAnsi="Times New Roman" w:cs="Times New Roman"/>
              </w:rPr>
              <w:t>финансо</w:t>
            </w:r>
            <w:proofErr w:type="spellEnd"/>
            <w:r>
              <w:rPr>
                <w:rFonts w:ascii="Times New Roman" w:hAnsi="Times New Roman" w:cs="Times New Roman"/>
              </w:rPr>
              <w:t>-</w:t>
            </w:r>
            <w:r w:rsidRPr="003005C6">
              <w:rPr>
                <w:rFonts w:ascii="Times New Roman" w:hAnsi="Times New Roman" w:cs="Times New Roman"/>
              </w:rPr>
              <w:t>вый год)</w:t>
            </w:r>
          </w:p>
        </w:tc>
        <w:tc>
          <w:tcPr>
            <w:tcW w:w="993"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20__ год</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(1-й год </w:t>
            </w:r>
            <w:proofErr w:type="spellStart"/>
            <w:proofErr w:type="gramStart"/>
            <w:r w:rsidRPr="003005C6">
              <w:rPr>
                <w:rFonts w:ascii="Times New Roman" w:hAnsi="Times New Roman" w:cs="Times New Roman"/>
              </w:rPr>
              <w:t>плано</w:t>
            </w:r>
            <w:r>
              <w:rPr>
                <w:rFonts w:ascii="Times New Roman" w:hAnsi="Times New Roman" w:cs="Times New Roman"/>
              </w:rPr>
              <w:t>-</w:t>
            </w:r>
            <w:r w:rsidRPr="003005C6">
              <w:rPr>
                <w:rFonts w:ascii="Times New Roman" w:hAnsi="Times New Roman" w:cs="Times New Roman"/>
              </w:rPr>
              <w:t>вого</w:t>
            </w:r>
            <w:proofErr w:type="spellEnd"/>
            <w:proofErr w:type="gramEnd"/>
            <w:r w:rsidRPr="003005C6">
              <w:rPr>
                <w:rFonts w:ascii="Times New Roman" w:hAnsi="Times New Roman" w:cs="Times New Roman"/>
              </w:rPr>
              <w:t xml:space="preserve"> периода)</w:t>
            </w:r>
          </w:p>
        </w:tc>
        <w:tc>
          <w:tcPr>
            <w:tcW w:w="850"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20__ год</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(2-й год </w:t>
            </w:r>
            <w:proofErr w:type="spellStart"/>
            <w:proofErr w:type="gramStart"/>
            <w:r w:rsidRPr="003005C6">
              <w:rPr>
                <w:rFonts w:ascii="Times New Roman" w:hAnsi="Times New Roman" w:cs="Times New Roman"/>
              </w:rPr>
              <w:t>плано</w:t>
            </w:r>
            <w:r>
              <w:rPr>
                <w:rFonts w:ascii="Times New Roman" w:hAnsi="Times New Roman" w:cs="Times New Roman"/>
              </w:rPr>
              <w:t>-</w:t>
            </w:r>
            <w:r w:rsidRPr="003005C6">
              <w:rPr>
                <w:rFonts w:ascii="Times New Roman" w:hAnsi="Times New Roman" w:cs="Times New Roman"/>
              </w:rPr>
              <w:t>вого</w:t>
            </w:r>
            <w:proofErr w:type="spellEnd"/>
            <w:proofErr w:type="gramEnd"/>
            <w:r w:rsidRPr="003005C6">
              <w:rPr>
                <w:rFonts w:ascii="Times New Roman" w:hAnsi="Times New Roman" w:cs="Times New Roman"/>
              </w:rPr>
              <w:t xml:space="preserve"> пери</w:t>
            </w:r>
            <w:r>
              <w:rPr>
                <w:rFonts w:ascii="Times New Roman" w:hAnsi="Times New Roman" w:cs="Times New Roman"/>
              </w:rPr>
              <w:t>-</w:t>
            </w:r>
            <w:r w:rsidRPr="003005C6">
              <w:rPr>
                <w:rFonts w:ascii="Times New Roman" w:hAnsi="Times New Roman" w:cs="Times New Roman"/>
              </w:rPr>
              <w:t>ода)</w:t>
            </w:r>
          </w:p>
        </w:tc>
        <w:tc>
          <w:tcPr>
            <w:tcW w:w="1134"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20__ год (очередной </w:t>
            </w:r>
            <w:proofErr w:type="spellStart"/>
            <w:proofErr w:type="gramStart"/>
            <w:r w:rsidRPr="003005C6">
              <w:rPr>
                <w:rFonts w:ascii="Times New Roman" w:hAnsi="Times New Roman" w:cs="Times New Roman"/>
              </w:rPr>
              <w:t>финансо</w:t>
            </w:r>
            <w:proofErr w:type="spellEnd"/>
            <w:r>
              <w:rPr>
                <w:rFonts w:ascii="Times New Roman" w:hAnsi="Times New Roman" w:cs="Times New Roman"/>
              </w:rPr>
              <w:t>-</w:t>
            </w:r>
            <w:r w:rsidRPr="003005C6">
              <w:rPr>
                <w:rFonts w:ascii="Times New Roman" w:hAnsi="Times New Roman" w:cs="Times New Roman"/>
              </w:rPr>
              <w:t>вый</w:t>
            </w:r>
            <w:proofErr w:type="gramEnd"/>
            <w:r w:rsidRPr="003005C6">
              <w:rPr>
                <w:rFonts w:ascii="Times New Roman" w:hAnsi="Times New Roman" w:cs="Times New Roman"/>
              </w:rPr>
              <w:t xml:space="preserve"> год)</w:t>
            </w:r>
          </w:p>
        </w:tc>
        <w:tc>
          <w:tcPr>
            <w:tcW w:w="992"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20__ год</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(1-й год </w:t>
            </w:r>
            <w:proofErr w:type="spellStart"/>
            <w:proofErr w:type="gramStart"/>
            <w:r w:rsidRPr="003005C6">
              <w:rPr>
                <w:rFonts w:ascii="Times New Roman" w:hAnsi="Times New Roman" w:cs="Times New Roman"/>
              </w:rPr>
              <w:t>плано</w:t>
            </w:r>
            <w:r>
              <w:rPr>
                <w:rFonts w:ascii="Times New Roman" w:hAnsi="Times New Roman" w:cs="Times New Roman"/>
              </w:rPr>
              <w:t>-</w:t>
            </w:r>
            <w:r w:rsidRPr="003005C6">
              <w:rPr>
                <w:rFonts w:ascii="Times New Roman" w:hAnsi="Times New Roman" w:cs="Times New Roman"/>
              </w:rPr>
              <w:t>вого</w:t>
            </w:r>
            <w:proofErr w:type="spellEnd"/>
            <w:proofErr w:type="gramEnd"/>
            <w:r w:rsidRPr="003005C6">
              <w:rPr>
                <w:rFonts w:ascii="Times New Roman" w:hAnsi="Times New Roman" w:cs="Times New Roman"/>
              </w:rPr>
              <w:t xml:space="preserve"> периода)</w:t>
            </w:r>
          </w:p>
        </w:tc>
        <w:tc>
          <w:tcPr>
            <w:tcW w:w="851"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20__ год</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(2-й год </w:t>
            </w:r>
            <w:proofErr w:type="spellStart"/>
            <w:proofErr w:type="gramStart"/>
            <w:r w:rsidRPr="003005C6">
              <w:rPr>
                <w:rFonts w:ascii="Times New Roman" w:hAnsi="Times New Roman" w:cs="Times New Roman"/>
              </w:rPr>
              <w:t>плано</w:t>
            </w:r>
            <w:r>
              <w:rPr>
                <w:rFonts w:ascii="Times New Roman" w:hAnsi="Times New Roman" w:cs="Times New Roman"/>
              </w:rPr>
              <w:t>-</w:t>
            </w:r>
            <w:r w:rsidRPr="003005C6">
              <w:rPr>
                <w:rFonts w:ascii="Times New Roman" w:hAnsi="Times New Roman" w:cs="Times New Roman"/>
              </w:rPr>
              <w:t>вого</w:t>
            </w:r>
            <w:proofErr w:type="spellEnd"/>
            <w:proofErr w:type="gramEnd"/>
            <w:r w:rsidRPr="003005C6">
              <w:rPr>
                <w:rFonts w:ascii="Times New Roman" w:hAnsi="Times New Roman" w:cs="Times New Roman"/>
              </w:rPr>
              <w:t xml:space="preserve"> </w:t>
            </w:r>
            <w:proofErr w:type="spellStart"/>
            <w:r w:rsidRPr="003005C6">
              <w:rPr>
                <w:rFonts w:ascii="Times New Roman" w:hAnsi="Times New Roman" w:cs="Times New Roman"/>
              </w:rPr>
              <w:t>перио</w:t>
            </w:r>
            <w:proofErr w:type="spellEnd"/>
            <w:r>
              <w:rPr>
                <w:rFonts w:ascii="Times New Roman" w:hAnsi="Times New Roman" w:cs="Times New Roman"/>
              </w:rPr>
              <w:t>-</w:t>
            </w:r>
            <w:r w:rsidRPr="003005C6">
              <w:rPr>
                <w:rFonts w:ascii="Times New Roman" w:hAnsi="Times New Roman" w:cs="Times New Roman"/>
              </w:rPr>
              <w:t>да)</w:t>
            </w:r>
          </w:p>
        </w:tc>
        <w:tc>
          <w:tcPr>
            <w:tcW w:w="709"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в </w:t>
            </w:r>
            <w:proofErr w:type="gramStart"/>
            <w:r w:rsidRPr="003005C6">
              <w:rPr>
                <w:rFonts w:ascii="Times New Roman" w:hAnsi="Times New Roman" w:cs="Times New Roman"/>
              </w:rPr>
              <w:t>про</w:t>
            </w:r>
            <w:r>
              <w:rPr>
                <w:rFonts w:ascii="Times New Roman" w:hAnsi="Times New Roman" w:cs="Times New Roman"/>
              </w:rPr>
              <w:t>-</w:t>
            </w:r>
            <w:r w:rsidRPr="003005C6">
              <w:rPr>
                <w:rFonts w:ascii="Times New Roman" w:hAnsi="Times New Roman" w:cs="Times New Roman"/>
              </w:rPr>
              <w:t>центах</w:t>
            </w:r>
            <w:proofErr w:type="gramEnd"/>
          </w:p>
        </w:tc>
        <w:tc>
          <w:tcPr>
            <w:tcW w:w="708"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в </w:t>
            </w:r>
            <w:proofErr w:type="spellStart"/>
            <w:r w:rsidRPr="003005C6">
              <w:rPr>
                <w:rFonts w:ascii="Times New Roman" w:hAnsi="Times New Roman" w:cs="Times New Roman"/>
              </w:rPr>
              <w:t>абсо</w:t>
            </w:r>
            <w:proofErr w:type="spellEnd"/>
            <w:r>
              <w:rPr>
                <w:rFonts w:ascii="Times New Roman" w:hAnsi="Times New Roman" w:cs="Times New Roman"/>
              </w:rPr>
              <w:t>-</w:t>
            </w:r>
            <w:r w:rsidRPr="003005C6">
              <w:rPr>
                <w:rFonts w:ascii="Times New Roman" w:hAnsi="Times New Roman" w:cs="Times New Roman"/>
              </w:rPr>
              <w:t>лют</w:t>
            </w:r>
            <w:r>
              <w:rPr>
                <w:rFonts w:ascii="Times New Roman" w:hAnsi="Times New Roman" w:cs="Times New Roman"/>
              </w:rPr>
              <w:t>-</w:t>
            </w:r>
            <w:proofErr w:type="spellStart"/>
            <w:r w:rsidRPr="003005C6">
              <w:rPr>
                <w:rFonts w:ascii="Times New Roman" w:hAnsi="Times New Roman" w:cs="Times New Roman"/>
              </w:rPr>
              <w:t>ных</w:t>
            </w:r>
            <w:proofErr w:type="spellEnd"/>
            <w:r w:rsidRPr="003005C6">
              <w:rPr>
                <w:rFonts w:ascii="Times New Roman" w:hAnsi="Times New Roman" w:cs="Times New Roman"/>
              </w:rPr>
              <w:t xml:space="preserve"> пока</w:t>
            </w:r>
            <w:r>
              <w:rPr>
                <w:rFonts w:ascii="Times New Roman" w:hAnsi="Times New Roman" w:cs="Times New Roman"/>
              </w:rPr>
              <w:t>-</w:t>
            </w:r>
            <w:proofErr w:type="spellStart"/>
            <w:r w:rsidRPr="003005C6">
              <w:rPr>
                <w:rFonts w:ascii="Times New Roman" w:hAnsi="Times New Roman" w:cs="Times New Roman"/>
              </w:rPr>
              <w:t>зате</w:t>
            </w:r>
            <w:proofErr w:type="spellEnd"/>
            <w:r>
              <w:rPr>
                <w:rFonts w:ascii="Times New Roman" w:hAnsi="Times New Roman" w:cs="Times New Roman"/>
              </w:rPr>
              <w:t>-</w:t>
            </w:r>
            <w:r w:rsidRPr="003005C6">
              <w:rPr>
                <w:rFonts w:ascii="Times New Roman" w:hAnsi="Times New Roman" w:cs="Times New Roman"/>
              </w:rPr>
              <w:t>лях</w:t>
            </w:r>
          </w:p>
        </w:tc>
      </w:tr>
      <w:tr w:rsidR="0006266D" w:rsidRPr="003005C6" w:rsidTr="008E1B2A">
        <w:tc>
          <w:tcPr>
            <w:tcW w:w="988" w:type="dxa"/>
            <w:vMerge/>
          </w:tcPr>
          <w:p w:rsidR="0006266D" w:rsidRPr="003005C6" w:rsidRDefault="0006266D" w:rsidP="008E1B2A"/>
        </w:tc>
        <w:tc>
          <w:tcPr>
            <w:tcW w:w="824" w:type="dxa"/>
            <w:vMerge/>
          </w:tcPr>
          <w:p w:rsidR="0006266D" w:rsidRPr="003005C6" w:rsidRDefault="0006266D" w:rsidP="008E1B2A"/>
        </w:tc>
        <w:tc>
          <w:tcPr>
            <w:tcW w:w="993" w:type="dxa"/>
            <w:vMerge/>
          </w:tcPr>
          <w:p w:rsidR="0006266D" w:rsidRPr="003005C6" w:rsidRDefault="0006266D" w:rsidP="008E1B2A"/>
        </w:tc>
        <w:tc>
          <w:tcPr>
            <w:tcW w:w="992" w:type="dxa"/>
            <w:vMerge/>
          </w:tcPr>
          <w:p w:rsidR="0006266D" w:rsidRPr="003005C6" w:rsidRDefault="0006266D" w:rsidP="008E1B2A"/>
        </w:tc>
        <w:tc>
          <w:tcPr>
            <w:tcW w:w="992" w:type="dxa"/>
            <w:vMerge/>
          </w:tcPr>
          <w:p w:rsidR="0006266D" w:rsidRPr="003005C6" w:rsidRDefault="0006266D" w:rsidP="008E1B2A"/>
        </w:tc>
        <w:tc>
          <w:tcPr>
            <w:tcW w:w="992" w:type="dxa"/>
            <w:vMerge/>
          </w:tcPr>
          <w:p w:rsidR="0006266D" w:rsidRPr="003005C6" w:rsidRDefault="0006266D" w:rsidP="008E1B2A"/>
        </w:tc>
        <w:tc>
          <w:tcPr>
            <w:tcW w:w="851" w:type="dxa"/>
            <w:vMerge/>
          </w:tcPr>
          <w:p w:rsidR="0006266D" w:rsidRPr="003005C6" w:rsidRDefault="0006266D" w:rsidP="008E1B2A"/>
        </w:tc>
        <w:tc>
          <w:tcPr>
            <w:tcW w:w="709" w:type="dxa"/>
          </w:tcPr>
          <w:p w:rsidR="0006266D" w:rsidRPr="003005C6" w:rsidRDefault="0006266D" w:rsidP="008E1B2A">
            <w:pPr>
              <w:pStyle w:val="ConsPlusNormal"/>
              <w:jc w:val="center"/>
              <w:rPr>
                <w:rFonts w:ascii="Times New Roman" w:hAnsi="Times New Roman" w:cs="Times New Roman"/>
              </w:rPr>
            </w:pPr>
            <w:proofErr w:type="spellStart"/>
            <w:r w:rsidRPr="003005C6">
              <w:rPr>
                <w:rFonts w:ascii="Times New Roman" w:hAnsi="Times New Roman" w:cs="Times New Roman"/>
              </w:rPr>
              <w:t>наиме</w:t>
            </w:r>
            <w:proofErr w:type="spellEnd"/>
            <w:r>
              <w:rPr>
                <w:rFonts w:ascii="Times New Roman" w:hAnsi="Times New Roman" w:cs="Times New Roman"/>
              </w:rPr>
              <w:t>-</w:t>
            </w:r>
            <w:r w:rsidRPr="003005C6">
              <w:rPr>
                <w:rFonts w:ascii="Times New Roman" w:hAnsi="Times New Roman" w:cs="Times New Roman"/>
              </w:rPr>
              <w:t>нова</w:t>
            </w:r>
            <w:r>
              <w:rPr>
                <w:rFonts w:ascii="Times New Roman" w:hAnsi="Times New Roman" w:cs="Times New Roman"/>
              </w:rPr>
              <w:t>-</w:t>
            </w:r>
            <w:proofErr w:type="spellStart"/>
            <w:r w:rsidRPr="003005C6">
              <w:rPr>
                <w:rFonts w:ascii="Times New Roman" w:hAnsi="Times New Roman" w:cs="Times New Roman"/>
              </w:rPr>
              <w:t>ние</w:t>
            </w:r>
            <w:proofErr w:type="spellEnd"/>
          </w:p>
          <w:p w:rsidR="0006266D" w:rsidRPr="003005C6" w:rsidRDefault="0006266D" w:rsidP="008E1B2A">
            <w:pPr>
              <w:pStyle w:val="ConsPlusNormal"/>
              <w:jc w:val="center"/>
              <w:rPr>
                <w:rFonts w:ascii="Times New Roman" w:hAnsi="Times New Roman" w:cs="Times New Roman"/>
              </w:rPr>
            </w:pPr>
            <w:hyperlink w:anchor="P750" w:history="1">
              <w:r w:rsidRPr="003005C6">
                <w:rPr>
                  <w:rFonts w:ascii="Times New Roman" w:hAnsi="Times New Roman" w:cs="Times New Roman"/>
                  <w:color w:val="0000FF"/>
                </w:rPr>
                <w:t>&lt;4&gt;</w:t>
              </w:r>
            </w:hyperlink>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код по </w:t>
            </w:r>
            <w:hyperlink r:id="rId17" w:history="1">
              <w:r w:rsidRPr="003005C6">
                <w:rPr>
                  <w:rFonts w:ascii="Times New Roman" w:hAnsi="Times New Roman" w:cs="Times New Roman"/>
                  <w:color w:val="0000FF"/>
                </w:rPr>
                <w:t>ОКЕИ</w:t>
              </w:r>
            </w:hyperlink>
            <w:r w:rsidRPr="003005C6">
              <w:rPr>
                <w:rFonts w:ascii="Times New Roman" w:hAnsi="Times New Roman" w:cs="Times New Roman"/>
              </w:rPr>
              <w:t xml:space="preserve"> </w:t>
            </w:r>
            <w:hyperlink w:anchor="P752" w:history="1">
              <w:r w:rsidRPr="003005C6">
                <w:rPr>
                  <w:rFonts w:ascii="Times New Roman" w:hAnsi="Times New Roman" w:cs="Times New Roman"/>
                  <w:color w:val="0000FF"/>
                </w:rPr>
                <w:t>&lt;5&gt;</w:t>
              </w:r>
            </w:hyperlink>
          </w:p>
        </w:tc>
        <w:tc>
          <w:tcPr>
            <w:tcW w:w="992" w:type="dxa"/>
            <w:vMerge/>
          </w:tcPr>
          <w:p w:rsidR="0006266D" w:rsidRPr="003005C6" w:rsidRDefault="0006266D" w:rsidP="008E1B2A"/>
        </w:tc>
        <w:tc>
          <w:tcPr>
            <w:tcW w:w="993" w:type="dxa"/>
            <w:vMerge/>
          </w:tcPr>
          <w:p w:rsidR="0006266D" w:rsidRPr="003005C6" w:rsidRDefault="0006266D" w:rsidP="008E1B2A"/>
        </w:tc>
        <w:tc>
          <w:tcPr>
            <w:tcW w:w="850" w:type="dxa"/>
            <w:vMerge/>
          </w:tcPr>
          <w:p w:rsidR="0006266D" w:rsidRPr="003005C6" w:rsidRDefault="0006266D" w:rsidP="008E1B2A"/>
        </w:tc>
        <w:tc>
          <w:tcPr>
            <w:tcW w:w="1134" w:type="dxa"/>
            <w:vMerge/>
          </w:tcPr>
          <w:p w:rsidR="0006266D" w:rsidRPr="003005C6" w:rsidRDefault="0006266D" w:rsidP="008E1B2A"/>
        </w:tc>
        <w:tc>
          <w:tcPr>
            <w:tcW w:w="992" w:type="dxa"/>
            <w:vMerge/>
          </w:tcPr>
          <w:p w:rsidR="0006266D" w:rsidRPr="003005C6" w:rsidRDefault="0006266D" w:rsidP="008E1B2A"/>
        </w:tc>
        <w:tc>
          <w:tcPr>
            <w:tcW w:w="851" w:type="dxa"/>
            <w:vMerge/>
          </w:tcPr>
          <w:p w:rsidR="0006266D" w:rsidRPr="003005C6" w:rsidRDefault="0006266D" w:rsidP="008E1B2A"/>
        </w:tc>
        <w:tc>
          <w:tcPr>
            <w:tcW w:w="709" w:type="dxa"/>
            <w:vMerge/>
          </w:tcPr>
          <w:p w:rsidR="0006266D" w:rsidRPr="003005C6" w:rsidRDefault="0006266D" w:rsidP="008E1B2A"/>
        </w:tc>
        <w:tc>
          <w:tcPr>
            <w:tcW w:w="708" w:type="dxa"/>
            <w:vMerge/>
          </w:tcPr>
          <w:p w:rsidR="0006266D" w:rsidRPr="003005C6" w:rsidRDefault="0006266D" w:rsidP="008E1B2A"/>
        </w:tc>
      </w:tr>
      <w:tr w:rsidR="0006266D" w:rsidRPr="003005C6" w:rsidTr="008E1B2A">
        <w:tc>
          <w:tcPr>
            <w:tcW w:w="988"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w:t>
            </w:r>
          </w:p>
        </w:tc>
        <w:tc>
          <w:tcPr>
            <w:tcW w:w="824"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w:t>
            </w:r>
          </w:p>
        </w:tc>
        <w:tc>
          <w:tcPr>
            <w:tcW w:w="99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3</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4</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5</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6</w:t>
            </w:r>
          </w:p>
        </w:tc>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7</w:t>
            </w:r>
          </w:p>
        </w:tc>
        <w:tc>
          <w:tcPr>
            <w:tcW w:w="709"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8</w:t>
            </w:r>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9</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10</w:t>
            </w:r>
          </w:p>
        </w:tc>
        <w:tc>
          <w:tcPr>
            <w:tcW w:w="99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11</w:t>
            </w:r>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12</w:t>
            </w:r>
          </w:p>
        </w:tc>
        <w:tc>
          <w:tcPr>
            <w:tcW w:w="1134"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13</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14</w:t>
            </w:r>
          </w:p>
        </w:tc>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15</w:t>
            </w:r>
          </w:p>
        </w:tc>
        <w:tc>
          <w:tcPr>
            <w:tcW w:w="709"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16</w:t>
            </w:r>
          </w:p>
        </w:tc>
        <w:tc>
          <w:tcPr>
            <w:tcW w:w="708"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17</w:t>
            </w:r>
          </w:p>
        </w:tc>
      </w:tr>
      <w:tr w:rsidR="0006266D" w:rsidRPr="003005C6" w:rsidTr="008E1B2A">
        <w:tc>
          <w:tcPr>
            <w:tcW w:w="988" w:type="dxa"/>
          </w:tcPr>
          <w:p w:rsidR="0006266D" w:rsidRPr="003005C6" w:rsidRDefault="0006266D" w:rsidP="008E1B2A">
            <w:pPr>
              <w:pStyle w:val="ConsPlusNormal"/>
              <w:rPr>
                <w:rFonts w:ascii="Times New Roman" w:hAnsi="Times New Roman" w:cs="Times New Roman"/>
              </w:rPr>
            </w:pPr>
          </w:p>
        </w:tc>
        <w:tc>
          <w:tcPr>
            <w:tcW w:w="824" w:type="dxa"/>
          </w:tcPr>
          <w:p w:rsidR="0006266D" w:rsidRPr="003005C6" w:rsidRDefault="0006266D" w:rsidP="008E1B2A">
            <w:pPr>
              <w:pStyle w:val="ConsPlusNormal"/>
              <w:rPr>
                <w:rFonts w:ascii="Times New Roman" w:hAnsi="Times New Roman" w:cs="Times New Roman"/>
              </w:rPr>
            </w:pPr>
          </w:p>
        </w:tc>
        <w:tc>
          <w:tcPr>
            <w:tcW w:w="993"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709"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93"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1134"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709" w:type="dxa"/>
          </w:tcPr>
          <w:p w:rsidR="0006266D" w:rsidRPr="003005C6" w:rsidRDefault="0006266D" w:rsidP="008E1B2A">
            <w:pPr>
              <w:pStyle w:val="ConsPlusNormal"/>
              <w:rPr>
                <w:rFonts w:ascii="Times New Roman" w:hAnsi="Times New Roman" w:cs="Times New Roman"/>
              </w:rPr>
            </w:pPr>
          </w:p>
        </w:tc>
        <w:tc>
          <w:tcPr>
            <w:tcW w:w="708" w:type="dxa"/>
          </w:tcPr>
          <w:p w:rsidR="0006266D" w:rsidRPr="003005C6" w:rsidRDefault="0006266D" w:rsidP="008E1B2A">
            <w:pPr>
              <w:pStyle w:val="ConsPlusNormal"/>
              <w:rPr>
                <w:rFonts w:ascii="Times New Roman" w:hAnsi="Times New Roman" w:cs="Times New Roman"/>
              </w:rPr>
            </w:pPr>
          </w:p>
        </w:tc>
      </w:tr>
    </w:tbl>
    <w:p w:rsidR="0006266D" w:rsidRPr="002A2896" w:rsidRDefault="0006266D" w:rsidP="0006266D">
      <w:pPr>
        <w:pStyle w:val="ConsPlusNonformat"/>
        <w:ind w:firstLine="709"/>
        <w:jc w:val="both"/>
        <w:rPr>
          <w:rFonts w:ascii="Times New Roman" w:hAnsi="Times New Roman" w:cs="Times New Roman"/>
        </w:rPr>
      </w:pPr>
    </w:p>
    <w:p w:rsidR="0006266D" w:rsidRPr="00B269F0" w:rsidRDefault="0006266D" w:rsidP="0006266D">
      <w:pPr>
        <w:pStyle w:val="ConsPlusNonformat"/>
        <w:ind w:firstLine="709"/>
        <w:jc w:val="both"/>
        <w:rPr>
          <w:rFonts w:ascii="Times New Roman" w:hAnsi="Times New Roman" w:cs="Times New Roman"/>
          <w:sz w:val="24"/>
          <w:szCs w:val="24"/>
        </w:rPr>
      </w:pPr>
      <w:r w:rsidRPr="00B269F0">
        <w:rPr>
          <w:rFonts w:ascii="Times New Roman" w:hAnsi="Times New Roman" w:cs="Times New Roman"/>
          <w:sz w:val="24"/>
          <w:szCs w:val="24"/>
        </w:rPr>
        <w:t>4. Нормативные правовые акты, устанавливающие размер платы (цену, тариф) либо порядок ее (его) установления</w:t>
      </w:r>
    </w:p>
    <w:p w:rsidR="0006266D" w:rsidRPr="002A2896" w:rsidRDefault="0006266D" w:rsidP="0006266D">
      <w:pPr>
        <w:pStyle w:val="ConsPlusNormal"/>
        <w:jc w:val="both"/>
        <w:rPr>
          <w:rFonts w:ascii="Times New Roman" w:hAnsi="Times New Roman" w:cs="Times New Roman"/>
        </w:rPr>
      </w:pP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118"/>
        <w:gridCol w:w="2693"/>
        <w:gridCol w:w="2977"/>
        <w:gridCol w:w="2835"/>
      </w:tblGrid>
      <w:tr w:rsidR="0006266D" w:rsidRPr="00B269F0" w:rsidTr="008E1B2A">
        <w:tc>
          <w:tcPr>
            <w:tcW w:w="14175" w:type="dxa"/>
            <w:gridSpan w:val="5"/>
          </w:tcPr>
          <w:p w:rsidR="0006266D" w:rsidRPr="00B269F0" w:rsidRDefault="0006266D" w:rsidP="008E1B2A">
            <w:pPr>
              <w:pStyle w:val="ConsPlusNormal"/>
              <w:jc w:val="center"/>
              <w:rPr>
                <w:rFonts w:ascii="Times New Roman" w:hAnsi="Times New Roman" w:cs="Times New Roman"/>
                <w:sz w:val="24"/>
                <w:szCs w:val="24"/>
              </w:rPr>
            </w:pPr>
            <w:r w:rsidRPr="00B269F0">
              <w:rPr>
                <w:rFonts w:ascii="Times New Roman" w:hAnsi="Times New Roman" w:cs="Times New Roman"/>
                <w:sz w:val="24"/>
                <w:szCs w:val="24"/>
              </w:rPr>
              <w:t>Нормативный правовой акт</w:t>
            </w:r>
          </w:p>
        </w:tc>
      </w:tr>
      <w:tr w:rsidR="0006266D" w:rsidRPr="00B269F0" w:rsidTr="008E1B2A">
        <w:tc>
          <w:tcPr>
            <w:tcW w:w="2552" w:type="dxa"/>
          </w:tcPr>
          <w:p w:rsidR="0006266D" w:rsidRPr="00B269F0" w:rsidRDefault="0006266D" w:rsidP="008E1B2A">
            <w:pPr>
              <w:pStyle w:val="ConsPlusNormal"/>
              <w:jc w:val="center"/>
              <w:rPr>
                <w:rFonts w:ascii="Times New Roman" w:hAnsi="Times New Roman" w:cs="Times New Roman"/>
                <w:sz w:val="24"/>
                <w:szCs w:val="24"/>
              </w:rPr>
            </w:pPr>
            <w:r w:rsidRPr="00B269F0">
              <w:rPr>
                <w:rFonts w:ascii="Times New Roman" w:hAnsi="Times New Roman" w:cs="Times New Roman"/>
                <w:sz w:val="24"/>
                <w:szCs w:val="24"/>
              </w:rPr>
              <w:t>вид</w:t>
            </w:r>
          </w:p>
        </w:tc>
        <w:tc>
          <w:tcPr>
            <w:tcW w:w="3118" w:type="dxa"/>
          </w:tcPr>
          <w:p w:rsidR="0006266D" w:rsidRPr="00B269F0" w:rsidRDefault="0006266D" w:rsidP="008E1B2A">
            <w:pPr>
              <w:pStyle w:val="ConsPlusNormal"/>
              <w:jc w:val="center"/>
              <w:rPr>
                <w:rFonts w:ascii="Times New Roman" w:hAnsi="Times New Roman" w:cs="Times New Roman"/>
                <w:sz w:val="24"/>
                <w:szCs w:val="24"/>
              </w:rPr>
            </w:pPr>
            <w:r w:rsidRPr="00B269F0">
              <w:rPr>
                <w:rFonts w:ascii="Times New Roman" w:hAnsi="Times New Roman" w:cs="Times New Roman"/>
                <w:sz w:val="24"/>
                <w:szCs w:val="24"/>
              </w:rPr>
              <w:t>принявший орган</w:t>
            </w:r>
          </w:p>
        </w:tc>
        <w:tc>
          <w:tcPr>
            <w:tcW w:w="2693" w:type="dxa"/>
          </w:tcPr>
          <w:p w:rsidR="0006266D" w:rsidRPr="00B269F0" w:rsidRDefault="0006266D" w:rsidP="008E1B2A">
            <w:pPr>
              <w:pStyle w:val="ConsPlusNormal"/>
              <w:jc w:val="center"/>
              <w:rPr>
                <w:rFonts w:ascii="Times New Roman" w:hAnsi="Times New Roman" w:cs="Times New Roman"/>
                <w:sz w:val="24"/>
                <w:szCs w:val="24"/>
              </w:rPr>
            </w:pPr>
            <w:r w:rsidRPr="00B269F0">
              <w:rPr>
                <w:rFonts w:ascii="Times New Roman" w:hAnsi="Times New Roman" w:cs="Times New Roman"/>
                <w:sz w:val="24"/>
                <w:szCs w:val="24"/>
              </w:rPr>
              <w:t>дата</w:t>
            </w:r>
          </w:p>
        </w:tc>
        <w:tc>
          <w:tcPr>
            <w:tcW w:w="2977" w:type="dxa"/>
          </w:tcPr>
          <w:p w:rsidR="0006266D" w:rsidRPr="00B269F0" w:rsidRDefault="0006266D" w:rsidP="008E1B2A">
            <w:pPr>
              <w:pStyle w:val="ConsPlusNormal"/>
              <w:jc w:val="center"/>
              <w:rPr>
                <w:rFonts w:ascii="Times New Roman" w:hAnsi="Times New Roman" w:cs="Times New Roman"/>
                <w:sz w:val="24"/>
                <w:szCs w:val="24"/>
              </w:rPr>
            </w:pPr>
            <w:r w:rsidRPr="00B269F0">
              <w:rPr>
                <w:rFonts w:ascii="Times New Roman" w:hAnsi="Times New Roman" w:cs="Times New Roman"/>
                <w:sz w:val="24"/>
                <w:szCs w:val="24"/>
              </w:rPr>
              <w:t>номер</w:t>
            </w:r>
          </w:p>
        </w:tc>
        <w:tc>
          <w:tcPr>
            <w:tcW w:w="2835" w:type="dxa"/>
          </w:tcPr>
          <w:p w:rsidR="0006266D" w:rsidRPr="00B269F0" w:rsidRDefault="0006266D" w:rsidP="008E1B2A">
            <w:pPr>
              <w:pStyle w:val="ConsPlusNormal"/>
              <w:jc w:val="center"/>
              <w:rPr>
                <w:rFonts w:ascii="Times New Roman" w:hAnsi="Times New Roman" w:cs="Times New Roman"/>
                <w:sz w:val="24"/>
                <w:szCs w:val="24"/>
              </w:rPr>
            </w:pPr>
            <w:r w:rsidRPr="00B269F0">
              <w:rPr>
                <w:rFonts w:ascii="Times New Roman" w:hAnsi="Times New Roman" w:cs="Times New Roman"/>
                <w:sz w:val="24"/>
                <w:szCs w:val="24"/>
              </w:rPr>
              <w:t>наименование</w:t>
            </w:r>
          </w:p>
        </w:tc>
      </w:tr>
      <w:tr w:rsidR="0006266D" w:rsidRPr="00B269F0" w:rsidTr="008E1B2A">
        <w:tc>
          <w:tcPr>
            <w:tcW w:w="2552" w:type="dxa"/>
          </w:tcPr>
          <w:p w:rsidR="0006266D" w:rsidRPr="00B269F0" w:rsidRDefault="0006266D" w:rsidP="008E1B2A">
            <w:pPr>
              <w:pStyle w:val="ConsPlusNormal"/>
              <w:jc w:val="center"/>
              <w:rPr>
                <w:rFonts w:ascii="Times New Roman" w:hAnsi="Times New Roman" w:cs="Times New Roman"/>
                <w:sz w:val="24"/>
                <w:szCs w:val="24"/>
              </w:rPr>
            </w:pPr>
            <w:r w:rsidRPr="00B269F0">
              <w:rPr>
                <w:rFonts w:ascii="Times New Roman" w:hAnsi="Times New Roman" w:cs="Times New Roman"/>
                <w:sz w:val="24"/>
                <w:szCs w:val="24"/>
              </w:rPr>
              <w:t>1</w:t>
            </w:r>
          </w:p>
        </w:tc>
        <w:tc>
          <w:tcPr>
            <w:tcW w:w="3118" w:type="dxa"/>
          </w:tcPr>
          <w:p w:rsidR="0006266D" w:rsidRPr="00B269F0" w:rsidRDefault="0006266D" w:rsidP="008E1B2A">
            <w:pPr>
              <w:pStyle w:val="ConsPlusNormal"/>
              <w:jc w:val="center"/>
              <w:rPr>
                <w:rFonts w:ascii="Times New Roman" w:hAnsi="Times New Roman" w:cs="Times New Roman"/>
                <w:sz w:val="24"/>
                <w:szCs w:val="24"/>
              </w:rPr>
            </w:pPr>
            <w:r w:rsidRPr="00B269F0">
              <w:rPr>
                <w:rFonts w:ascii="Times New Roman" w:hAnsi="Times New Roman" w:cs="Times New Roman"/>
                <w:sz w:val="24"/>
                <w:szCs w:val="24"/>
              </w:rPr>
              <w:t>2</w:t>
            </w:r>
          </w:p>
        </w:tc>
        <w:tc>
          <w:tcPr>
            <w:tcW w:w="2693" w:type="dxa"/>
          </w:tcPr>
          <w:p w:rsidR="0006266D" w:rsidRPr="00B269F0" w:rsidRDefault="0006266D" w:rsidP="008E1B2A">
            <w:pPr>
              <w:pStyle w:val="ConsPlusNormal"/>
              <w:jc w:val="center"/>
              <w:rPr>
                <w:rFonts w:ascii="Times New Roman" w:hAnsi="Times New Roman" w:cs="Times New Roman"/>
                <w:sz w:val="24"/>
                <w:szCs w:val="24"/>
              </w:rPr>
            </w:pPr>
            <w:r w:rsidRPr="00B269F0">
              <w:rPr>
                <w:rFonts w:ascii="Times New Roman" w:hAnsi="Times New Roman" w:cs="Times New Roman"/>
                <w:sz w:val="24"/>
                <w:szCs w:val="24"/>
              </w:rPr>
              <w:t>3</w:t>
            </w:r>
          </w:p>
        </w:tc>
        <w:tc>
          <w:tcPr>
            <w:tcW w:w="2977" w:type="dxa"/>
          </w:tcPr>
          <w:p w:rsidR="0006266D" w:rsidRPr="00B269F0" w:rsidRDefault="0006266D" w:rsidP="008E1B2A">
            <w:pPr>
              <w:pStyle w:val="ConsPlusNormal"/>
              <w:jc w:val="center"/>
              <w:rPr>
                <w:rFonts w:ascii="Times New Roman" w:hAnsi="Times New Roman" w:cs="Times New Roman"/>
                <w:sz w:val="24"/>
                <w:szCs w:val="24"/>
              </w:rPr>
            </w:pPr>
            <w:r w:rsidRPr="00B269F0">
              <w:rPr>
                <w:rFonts w:ascii="Times New Roman" w:hAnsi="Times New Roman" w:cs="Times New Roman"/>
                <w:sz w:val="24"/>
                <w:szCs w:val="24"/>
              </w:rPr>
              <w:t>4</w:t>
            </w:r>
          </w:p>
        </w:tc>
        <w:tc>
          <w:tcPr>
            <w:tcW w:w="2835" w:type="dxa"/>
          </w:tcPr>
          <w:p w:rsidR="0006266D" w:rsidRPr="00B269F0" w:rsidRDefault="0006266D" w:rsidP="008E1B2A">
            <w:pPr>
              <w:pStyle w:val="ConsPlusNormal"/>
              <w:jc w:val="center"/>
              <w:rPr>
                <w:rFonts w:ascii="Times New Roman" w:hAnsi="Times New Roman" w:cs="Times New Roman"/>
                <w:sz w:val="24"/>
                <w:szCs w:val="24"/>
              </w:rPr>
            </w:pPr>
            <w:r w:rsidRPr="00B269F0">
              <w:rPr>
                <w:rFonts w:ascii="Times New Roman" w:hAnsi="Times New Roman" w:cs="Times New Roman"/>
                <w:sz w:val="24"/>
                <w:szCs w:val="24"/>
              </w:rPr>
              <w:t>5</w:t>
            </w:r>
          </w:p>
        </w:tc>
      </w:tr>
      <w:tr w:rsidR="0006266D" w:rsidRPr="00B269F0" w:rsidTr="008E1B2A">
        <w:tc>
          <w:tcPr>
            <w:tcW w:w="2552" w:type="dxa"/>
          </w:tcPr>
          <w:p w:rsidR="0006266D" w:rsidRPr="00B269F0" w:rsidRDefault="0006266D" w:rsidP="008E1B2A">
            <w:pPr>
              <w:pStyle w:val="ConsPlusNormal"/>
              <w:rPr>
                <w:rFonts w:ascii="Times New Roman" w:hAnsi="Times New Roman" w:cs="Times New Roman"/>
                <w:sz w:val="24"/>
                <w:szCs w:val="24"/>
              </w:rPr>
            </w:pPr>
          </w:p>
        </w:tc>
        <w:tc>
          <w:tcPr>
            <w:tcW w:w="3118" w:type="dxa"/>
          </w:tcPr>
          <w:p w:rsidR="0006266D" w:rsidRPr="00B269F0" w:rsidRDefault="0006266D" w:rsidP="008E1B2A">
            <w:pPr>
              <w:pStyle w:val="ConsPlusNormal"/>
              <w:rPr>
                <w:rFonts w:ascii="Times New Roman" w:hAnsi="Times New Roman" w:cs="Times New Roman"/>
                <w:sz w:val="24"/>
                <w:szCs w:val="24"/>
              </w:rPr>
            </w:pPr>
          </w:p>
        </w:tc>
        <w:tc>
          <w:tcPr>
            <w:tcW w:w="2693" w:type="dxa"/>
          </w:tcPr>
          <w:p w:rsidR="0006266D" w:rsidRPr="00B269F0" w:rsidRDefault="0006266D" w:rsidP="008E1B2A">
            <w:pPr>
              <w:pStyle w:val="ConsPlusNormal"/>
              <w:rPr>
                <w:rFonts w:ascii="Times New Roman" w:hAnsi="Times New Roman" w:cs="Times New Roman"/>
                <w:sz w:val="24"/>
                <w:szCs w:val="24"/>
              </w:rPr>
            </w:pPr>
          </w:p>
        </w:tc>
        <w:tc>
          <w:tcPr>
            <w:tcW w:w="2977" w:type="dxa"/>
          </w:tcPr>
          <w:p w:rsidR="0006266D" w:rsidRPr="00B269F0" w:rsidRDefault="0006266D" w:rsidP="008E1B2A">
            <w:pPr>
              <w:pStyle w:val="ConsPlusNormal"/>
              <w:rPr>
                <w:rFonts w:ascii="Times New Roman" w:hAnsi="Times New Roman" w:cs="Times New Roman"/>
                <w:sz w:val="24"/>
                <w:szCs w:val="24"/>
              </w:rPr>
            </w:pPr>
          </w:p>
        </w:tc>
        <w:tc>
          <w:tcPr>
            <w:tcW w:w="2835" w:type="dxa"/>
          </w:tcPr>
          <w:p w:rsidR="0006266D" w:rsidRPr="00B269F0" w:rsidRDefault="0006266D" w:rsidP="008E1B2A">
            <w:pPr>
              <w:pStyle w:val="ConsPlusNormal"/>
              <w:rPr>
                <w:rFonts w:ascii="Times New Roman" w:hAnsi="Times New Roman" w:cs="Times New Roman"/>
                <w:sz w:val="24"/>
                <w:szCs w:val="24"/>
              </w:rPr>
            </w:pPr>
          </w:p>
        </w:tc>
      </w:tr>
      <w:tr w:rsidR="0006266D" w:rsidRPr="00B269F0" w:rsidTr="008E1B2A">
        <w:tc>
          <w:tcPr>
            <w:tcW w:w="2552" w:type="dxa"/>
          </w:tcPr>
          <w:p w:rsidR="0006266D" w:rsidRPr="00B269F0" w:rsidRDefault="0006266D" w:rsidP="008E1B2A">
            <w:pPr>
              <w:pStyle w:val="ConsPlusNormal"/>
              <w:rPr>
                <w:rFonts w:ascii="Times New Roman" w:hAnsi="Times New Roman" w:cs="Times New Roman"/>
                <w:sz w:val="24"/>
                <w:szCs w:val="24"/>
              </w:rPr>
            </w:pPr>
          </w:p>
        </w:tc>
        <w:tc>
          <w:tcPr>
            <w:tcW w:w="3118" w:type="dxa"/>
          </w:tcPr>
          <w:p w:rsidR="0006266D" w:rsidRPr="00B269F0" w:rsidRDefault="0006266D" w:rsidP="008E1B2A">
            <w:pPr>
              <w:pStyle w:val="ConsPlusNormal"/>
              <w:rPr>
                <w:rFonts w:ascii="Times New Roman" w:hAnsi="Times New Roman" w:cs="Times New Roman"/>
                <w:sz w:val="24"/>
                <w:szCs w:val="24"/>
              </w:rPr>
            </w:pPr>
          </w:p>
        </w:tc>
        <w:tc>
          <w:tcPr>
            <w:tcW w:w="2693" w:type="dxa"/>
          </w:tcPr>
          <w:p w:rsidR="0006266D" w:rsidRPr="00B269F0" w:rsidRDefault="0006266D" w:rsidP="008E1B2A">
            <w:pPr>
              <w:pStyle w:val="ConsPlusNormal"/>
              <w:rPr>
                <w:rFonts w:ascii="Times New Roman" w:hAnsi="Times New Roman" w:cs="Times New Roman"/>
                <w:sz w:val="24"/>
                <w:szCs w:val="24"/>
              </w:rPr>
            </w:pPr>
          </w:p>
        </w:tc>
        <w:tc>
          <w:tcPr>
            <w:tcW w:w="2977" w:type="dxa"/>
          </w:tcPr>
          <w:p w:rsidR="0006266D" w:rsidRPr="00B269F0" w:rsidRDefault="0006266D" w:rsidP="008E1B2A">
            <w:pPr>
              <w:pStyle w:val="ConsPlusNormal"/>
              <w:rPr>
                <w:rFonts w:ascii="Times New Roman" w:hAnsi="Times New Roman" w:cs="Times New Roman"/>
                <w:sz w:val="24"/>
                <w:szCs w:val="24"/>
              </w:rPr>
            </w:pPr>
          </w:p>
        </w:tc>
        <w:tc>
          <w:tcPr>
            <w:tcW w:w="2835" w:type="dxa"/>
          </w:tcPr>
          <w:p w:rsidR="0006266D" w:rsidRPr="00B269F0" w:rsidRDefault="0006266D" w:rsidP="008E1B2A">
            <w:pPr>
              <w:pStyle w:val="ConsPlusNormal"/>
              <w:rPr>
                <w:rFonts w:ascii="Times New Roman" w:hAnsi="Times New Roman" w:cs="Times New Roman"/>
                <w:sz w:val="24"/>
                <w:szCs w:val="24"/>
              </w:rPr>
            </w:pPr>
          </w:p>
        </w:tc>
      </w:tr>
    </w:tbl>
    <w:p w:rsidR="0006266D" w:rsidRPr="006D1286" w:rsidRDefault="0006266D" w:rsidP="0006266D">
      <w:pPr>
        <w:pStyle w:val="ConsPlusNormal"/>
        <w:jc w:val="both"/>
        <w:rPr>
          <w:rFonts w:ascii="Times New Roman" w:hAnsi="Times New Roman" w:cs="Times New Roman"/>
        </w:rPr>
      </w:pPr>
    </w:p>
    <w:p w:rsidR="0006266D" w:rsidRPr="00B269F0" w:rsidRDefault="0006266D" w:rsidP="0006266D">
      <w:pPr>
        <w:pStyle w:val="ConsPlusNonformat"/>
        <w:ind w:firstLine="709"/>
        <w:jc w:val="both"/>
        <w:rPr>
          <w:rFonts w:ascii="Times New Roman" w:hAnsi="Times New Roman" w:cs="Times New Roman"/>
          <w:sz w:val="24"/>
          <w:szCs w:val="24"/>
        </w:rPr>
      </w:pPr>
      <w:r w:rsidRPr="00B269F0">
        <w:rPr>
          <w:rFonts w:ascii="Times New Roman" w:hAnsi="Times New Roman" w:cs="Times New Roman"/>
          <w:sz w:val="24"/>
          <w:szCs w:val="24"/>
        </w:rPr>
        <w:t>5. Порядок оказания муниципальной услуги</w:t>
      </w:r>
    </w:p>
    <w:p w:rsidR="0006266D" w:rsidRPr="00B269F0" w:rsidRDefault="0006266D" w:rsidP="0006266D">
      <w:pPr>
        <w:pStyle w:val="ConsPlusNonformat"/>
        <w:jc w:val="both"/>
        <w:rPr>
          <w:rFonts w:ascii="Times New Roman" w:hAnsi="Times New Roman" w:cs="Times New Roman"/>
          <w:sz w:val="24"/>
          <w:szCs w:val="24"/>
        </w:rPr>
      </w:pPr>
    </w:p>
    <w:p w:rsidR="0006266D" w:rsidRPr="00B269F0" w:rsidRDefault="0006266D" w:rsidP="0006266D">
      <w:pPr>
        <w:pStyle w:val="ConsPlusNonformat"/>
        <w:ind w:firstLine="709"/>
        <w:jc w:val="both"/>
        <w:rPr>
          <w:rFonts w:ascii="Times New Roman" w:hAnsi="Times New Roman" w:cs="Times New Roman"/>
          <w:sz w:val="24"/>
          <w:szCs w:val="24"/>
        </w:rPr>
      </w:pPr>
      <w:r w:rsidRPr="00B269F0">
        <w:rPr>
          <w:rFonts w:ascii="Times New Roman" w:hAnsi="Times New Roman" w:cs="Times New Roman"/>
          <w:sz w:val="24"/>
          <w:szCs w:val="24"/>
        </w:rPr>
        <w:t xml:space="preserve">5.1. Нормативные правовые акты, регулирующие порядок оказания муниципальной услуги </w:t>
      </w:r>
      <w:r>
        <w:rPr>
          <w:rFonts w:ascii="Times New Roman" w:hAnsi="Times New Roman" w:cs="Times New Roman"/>
          <w:sz w:val="24"/>
          <w:szCs w:val="24"/>
        </w:rPr>
        <w:t>________________________________</w:t>
      </w:r>
    </w:p>
    <w:p w:rsidR="0006266D" w:rsidRPr="00B269F0" w:rsidRDefault="0006266D" w:rsidP="0006266D">
      <w:pPr>
        <w:pStyle w:val="ConsPlusNonformat"/>
        <w:rPr>
          <w:rFonts w:ascii="Times New Roman" w:hAnsi="Times New Roman" w:cs="Times New Roman"/>
          <w:sz w:val="24"/>
          <w:szCs w:val="24"/>
        </w:rPr>
      </w:pPr>
      <w:r w:rsidRPr="00B269F0">
        <w:rPr>
          <w:rFonts w:ascii="Times New Roman" w:hAnsi="Times New Roman" w:cs="Times New Roman"/>
          <w:sz w:val="24"/>
          <w:szCs w:val="24"/>
        </w:rPr>
        <w:t>______________________________________________________________________________________________________</w:t>
      </w:r>
      <w:r>
        <w:rPr>
          <w:rFonts w:ascii="Times New Roman" w:hAnsi="Times New Roman" w:cs="Times New Roman"/>
          <w:sz w:val="24"/>
          <w:szCs w:val="24"/>
        </w:rPr>
        <w:t>______________</w:t>
      </w:r>
    </w:p>
    <w:p w:rsidR="0006266D" w:rsidRPr="006D1286" w:rsidRDefault="0006266D" w:rsidP="0006266D">
      <w:pPr>
        <w:pStyle w:val="ConsPlusNonformat"/>
        <w:jc w:val="center"/>
        <w:rPr>
          <w:rFonts w:ascii="Times New Roman" w:hAnsi="Times New Roman" w:cs="Times New Roman"/>
        </w:rPr>
      </w:pPr>
      <w:r w:rsidRPr="006D1286">
        <w:rPr>
          <w:rFonts w:ascii="Times New Roman" w:hAnsi="Times New Roman" w:cs="Times New Roman"/>
        </w:rPr>
        <w:t>(наименование, номер и дата нормативного правового акта)</w:t>
      </w:r>
    </w:p>
    <w:p w:rsidR="0006266D" w:rsidRDefault="0006266D" w:rsidP="0006266D">
      <w:pPr>
        <w:pStyle w:val="ConsPlusNonformat"/>
        <w:jc w:val="both"/>
        <w:rPr>
          <w:rFonts w:ascii="Times New Roman" w:hAnsi="Times New Roman" w:cs="Times New Roman"/>
          <w:sz w:val="24"/>
          <w:szCs w:val="24"/>
        </w:rPr>
      </w:pPr>
    </w:p>
    <w:p w:rsidR="0006266D" w:rsidRPr="00B269F0" w:rsidRDefault="0006266D" w:rsidP="0006266D">
      <w:pPr>
        <w:pStyle w:val="ConsPlusNonformat"/>
        <w:ind w:firstLine="709"/>
        <w:jc w:val="both"/>
        <w:rPr>
          <w:rFonts w:ascii="Times New Roman" w:hAnsi="Times New Roman" w:cs="Times New Roman"/>
          <w:sz w:val="24"/>
          <w:szCs w:val="24"/>
        </w:rPr>
      </w:pPr>
      <w:r w:rsidRPr="00B269F0">
        <w:rPr>
          <w:rFonts w:ascii="Times New Roman" w:hAnsi="Times New Roman" w:cs="Times New Roman"/>
          <w:sz w:val="24"/>
          <w:szCs w:val="24"/>
        </w:rPr>
        <w:lastRenderedPageBreak/>
        <w:t>5.2. Порядок информирования потенциальных потребителей муниципальной услуги</w:t>
      </w:r>
    </w:p>
    <w:p w:rsidR="0006266D" w:rsidRPr="00B269F0" w:rsidRDefault="0006266D" w:rsidP="0006266D">
      <w:pPr>
        <w:pStyle w:val="ConsPlusNormal"/>
        <w:jc w:val="both"/>
        <w:rPr>
          <w:rFonts w:ascii="Times New Roman" w:hAnsi="Times New Roman" w:cs="Times New Roman"/>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8"/>
        <w:gridCol w:w="3458"/>
        <w:gridCol w:w="8246"/>
      </w:tblGrid>
      <w:tr w:rsidR="0006266D" w:rsidRPr="00B269F0" w:rsidTr="008E1B2A">
        <w:tc>
          <w:tcPr>
            <w:tcW w:w="2608" w:type="dxa"/>
            <w:tcBorders>
              <w:bottom w:val="single" w:sz="4" w:space="0" w:color="auto"/>
            </w:tcBorders>
          </w:tcPr>
          <w:p w:rsidR="0006266D" w:rsidRPr="00B269F0" w:rsidRDefault="0006266D" w:rsidP="008E1B2A">
            <w:pPr>
              <w:pStyle w:val="ConsPlusNormal"/>
              <w:jc w:val="center"/>
              <w:rPr>
                <w:rFonts w:ascii="Times New Roman" w:hAnsi="Times New Roman" w:cs="Times New Roman"/>
                <w:sz w:val="24"/>
                <w:szCs w:val="24"/>
              </w:rPr>
            </w:pPr>
            <w:r w:rsidRPr="00B269F0">
              <w:rPr>
                <w:rFonts w:ascii="Times New Roman" w:hAnsi="Times New Roman" w:cs="Times New Roman"/>
                <w:sz w:val="24"/>
                <w:szCs w:val="24"/>
              </w:rPr>
              <w:t>Способ информирования</w:t>
            </w:r>
          </w:p>
        </w:tc>
        <w:tc>
          <w:tcPr>
            <w:tcW w:w="3458" w:type="dxa"/>
            <w:tcBorders>
              <w:bottom w:val="single" w:sz="4" w:space="0" w:color="auto"/>
            </w:tcBorders>
          </w:tcPr>
          <w:p w:rsidR="0006266D" w:rsidRPr="00B269F0" w:rsidRDefault="0006266D" w:rsidP="008E1B2A">
            <w:pPr>
              <w:pStyle w:val="ConsPlusNormal"/>
              <w:jc w:val="center"/>
              <w:rPr>
                <w:rFonts w:ascii="Times New Roman" w:hAnsi="Times New Roman" w:cs="Times New Roman"/>
                <w:sz w:val="24"/>
                <w:szCs w:val="24"/>
              </w:rPr>
            </w:pPr>
            <w:r w:rsidRPr="00B269F0">
              <w:rPr>
                <w:rFonts w:ascii="Times New Roman" w:hAnsi="Times New Roman" w:cs="Times New Roman"/>
                <w:sz w:val="24"/>
                <w:szCs w:val="24"/>
              </w:rPr>
              <w:t>Состав размещаемой (доводимой) информации</w:t>
            </w:r>
          </w:p>
        </w:tc>
        <w:tc>
          <w:tcPr>
            <w:tcW w:w="8246" w:type="dxa"/>
            <w:tcBorders>
              <w:bottom w:val="single" w:sz="4" w:space="0" w:color="auto"/>
            </w:tcBorders>
          </w:tcPr>
          <w:p w:rsidR="0006266D" w:rsidRPr="00B269F0" w:rsidRDefault="0006266D" w:rsidP="008E1B2A">
            <w:pPr>
              <w:pStyle w:val="ConsPlusNormal"/>
              <w:jc w:val="center"/>
              <w:rPr>
                <w:rFonts w:ascii="Times New Roman" w:hAnsi="Times New Roman" w:cs="Times New Roman"/>
                <w:sz w:val="24"/>
                <w:szCs w:val="24"/>
              </w:rPr>
            </w:pPr>
            <w:r w:rsidRPr="00B269F0">
              <w:rPr>
                <w:rFonts w:ascii="Times New Roman" w:hAnsi="Times New Roman" w:cs="Times New Roman"/>
                <w:sz w:val="24"/>
                <w:szCs w:val="24"/>
              </w:rPr>
              <w:t>Частота обновления информации</w:t>
            </w:r>
          </w:p>
        </w:tc>
      </w:tr>
      <w:tr w:rsidR="0006266D" w:rsidRPr="00B269F0" w:rsidTr="008E1B2A">
        <w:tc>
          <w:tcPr>
            <w:tcW w:w="2608" w:type="dxa"/>
            <w:tcBorders>
              <w:top w:val="single" w:sz="4" w:space="0" w:color="auto"/>
              <w:left w:val="single" w:sz="4" w:space="0" w:color="auto"/>
              <w:bottom w:val="single" w:sz="4" w:space="0" w:color="auto"/>
              <w:right w:val="single" w:sz="4" w:space="0" w:color="auto"/>
            </w:tcBorders>
          </w:tcPr>
          <w:p w:rsidR="0006266D" w:rsidRPr="00B269F0" w:rsidRDefault="0006266D" w:rsidP="008E1B2A">
            <w:pPr>
              <w:pStyle w:val="ConsPlusNormal"/>
              <w:jc w:val="center"/>
              <w:rPr>
                <w:rFonts w:ascii="Times New Roman" w:hAnsi="Times New Roman" w:cs="Times New Roman"/>
                <w:sz w:val="24"/>
                <w:szCs w:val="24"/>
              </w:rPr>
            </w:pPr>
            <w:r w:rsidRPr="00B269F0">
              <w:rPr>
                <w:rFonts w:ascii="Times New Roman" w:hAnsi="Times New Roman" w:cs="Times New Roman"/>
                <w:sz w:val="24"/>
                <w:szCs w:val="24"/>
              </w:rPr>
              <w:t>1</w:t>
            </w:r>
          </w:p>
        </w:tc>
        <w:tc>
          <w:tcPr>
            <w:tcW w:w="3458" w:type="dxa"/>
            <w:tcBorders>
              <w:top w:val="single" w:sz="4" w:space="0" w:color="auto"/>
              <w:left w:val="single" w:sz="4" w:space="0" w:color="auto"/>
              <w:bottom w:val="single" w:sz="4" w:space="0" w:color="auto"/>
              <w:right w:val="single" w:sz="4" w:space="0" w:color="auto"/>
            </w:tcBorders>
          </w:tcPr>
          <w:p w:rsidR="0006266D" w:rsidRPr="00B269F0" w:rsidRDefault="0006266D" w:rsidP="008E1B2A">
            <w:pPr>
              <w:pStyle w:val="ConsPlusNormal"/>
              <w:jc w:val="center"/>
              <w:rPr>
                <w:rFonts w:ascii="Times New Roman" w:hAnsi="Times New Roman" w:cs="Times New Roman"/>
                <w:sz w:val="24"/>
                <w:szCs w:val="24"/>
              </w:rPr>
            </w:pPr>
            <w:r w:rsidRPr="00B269F0">
              <w:rPr>
                <w:rFonts w:ascii="Times New Roman" w:hAnsi="Times New Roman" w:cs="Times New Roman"/>
                <w:sz w:val="24"/>
                <w:szCs w:val="24"/>
              </w:rPr>
              <w:t>2</w:t>
            </w:r>
          </w:p>
        </w:tc>
        <w:tc>
          <w:tcPr>
            <w:tcW w:w="8246" w:type="dxa"/>
            <w:tcBorders>
              <w:top w:val="single" w:sz="4" w:space="0" w:color="auto"/>
              <w:left w:val="single" w:sz="4" w:space="0" w:color="auto"/>
              <w:bottom w:val="single" w:sz="4" w:space="0" w:color="auto"/>
              <w:right w:val="single" w:sz="4" w:space="0" w:color="auto"/>
            </w:tcBorders>
          </w:tcPr>
          <w:p w:rsidR="0006266D" w:rsidRPr="00B269F0" w:rsidRDefault="0006266D" w:rsidP="008E1B2A">
            <w:pPr>
              <w:pStyle w:val="ConsPlusNormal"/>
              <w:jc w:val="center"/>
              <w:rPr>
                <w:rFonts w:ascii="Times New Roman" w:hAnsi="Times New Roman" w:cs="Times New Roman"/>
                <w:sz w:val="24"/>
                <w:szCs w:val="24"/>
              </w:rPr>
            </w:pPr>
            <w:r w:rsidRPr="00B269F0">
              <w:rPr>
                <w:rFonts w:ascii="Times New Roman" w:hAnsi="Times New Roman" w:cs="Times New Roman"/>
                <w:sz w:val="24"/>
                <w:szCs w:val="24"/>
              </w:rPr>
              <w:t>3</w:t>
            </w:r>
          </w:p>
        </w:tc>
      </w:tr>
      <w:tr w:rsidR="0006266D" w:rsidRPr="00B269F0" w:rsidTr="008E1B2A">
        <w:tc>
          <w:tcPr>
            <w:tcW w:w="2608" w:type="dxa"/>
            <w:tcBorders>
              <w:top w:val="single" w:sz="4" w:space="0" w:color="auto"/>
              <w:left w:val="single" w:sz="4" w:space="0" w:color="auto"/>
              <w:bottom w:val="single" w:sz="4" w:space="0" w:color="auto"/>
              <w:right w:val="single" w:sz="4" w:space="0" w:color="auto"/>
            </w:tcBorders>
          </w:tcPr>
          <w:p w:rsidR="0006266D" w:rsidRPr="00B269F0" w:rsidRDefault="0006266D" w:rsidP="008E1B2A">
            <w:pPr>
              <w:pStyle w:val="ConsPlusNormal"/>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06266D" w:rsidRPr="00B269F0" w:rsidRDefault="0006266D" w:rsidP="008E1B2A">
            <w:pPr>
              <w:pStyle w:val="ConsPlusNormal"/>
              <w:rPr>
                <w:rFonts w:ascii="Times New Roman" w:hAnsi="Times New Roman" w:cs="Times New Roman"/>
                <w:sz w:val="24"/>
                <w:szCs w:val="24"/>
              </w:rPr>
            </w:pPr>
          </w:p>
        </w:tc>
        <w:tc>
          <w:tcPr>
            <w:tcW w:w="8246" w:type="dxa"/>
            <w:tcBorders>
              <w:top w:val="single" w:sz="4" w:space="0" w:color="auto"/>
              <w:left w:val="single" w:sz="4" w:space="0" w:color="auto"/>
              <w:bottom w:val="single" w:sz="4" w:space="0" w:color="auto"/>
              <w:right w:val="single" w:sz="4" w:space="0" w:color="auto"/>
            </w:tcBorders>
          </w:tcPr>
          <w:p w:rsidR="0006266D" w:rsidRPr="00B269F0" w:rsidRDefault="0006266D" w:rsidP="008E1B2A">
            <w:pPr>
              <w:pStyle w:val="ConsPlusNormal"/>
              <w:rPr>
                <w:rFonts w:ascii="Times New Roman" w:hAnsi="Times New Roman" w:cs="Times New Roman"/>
                <w:sz w:val="24"/>
                <w:szCs w:val="24"/>
              </w:rPr>
            </w:pPr>
          </w:p>
        </w:tc>
      </w:tr>
    </w:tbl>
    <w:p w:rsidR="0006266D" w:rsidRDefault="0006266D" w:rsidP="0006266D">
      <w:pPr>
        <w:pStyle w:val="ConsPlusNormal"/>
        <w:jc w:val="center"/>
        <w:outlineLvl w:val="2"/>
        <w:rPr>
          <w:rFonts w:ascii="Times New Roman" w:hAnsi="Times New Roman" w:cs="Times New Roman"/>
        </w:rPr>
      </w:pPr>
    </w:p>
    <w:p w:rsidR="0006266D" w:rsidRPr="003005C6" w:rsidRDefault="0006266D" w:rsidP="0006266D">
      <w:pPr>
        <w:pStyle w:val="ConsPlusNormal"/>
        <w:jc w:val="center"/>
        <w:outlineLvl w:val="2"/>
        <w:rPr>
          <w:rFonts w:ascii="Times New Roman" w:hAnsi="Times New Roman" w:cs="Times New Roman"/>
        </w:rPr>
      </w:pPr>
      <w:r w:rsidRPr="003005C6">
        <w:rPr>
          <w:rFonts w:ascii="Times New Roman" w:hAnsi="Times New Roman" w:cs="Times New Roman"/>
        </w:rPr>
        <w:t xml:space="preserve">Часть 2. Сведения о выполняемых работах </w:t>
      </w:r>
      <w:hyperlink w:anchor="P754" w:history="1">
        <w:r w:rsidRPr="003005C6">
          <w:rPr>
            <w:rFonts w:ascii="Times New Roman" w:hAnsi="Times New Roman" w:cs="Times New Roman"/>
            <w:color w:val="0000FF"/>
          </w:rPr>
          <w:t>&lt;2&gt;</w:t>
        </w:r>
      </w:hyperlink>
    </w:p>
    <w:p w:rsidR="0006266D" w:rsidRPr="003005C6" w:rsidRDefault="0006266D" w:rsidP="0006266D">
      <w:pPr>
        <w:pStyle w:val="ConsPlusNormal"/>
        <w:jc w:val="center"/>
        <w:rPr>
          <w:rFonts w:ascii="Times New Roman" w:hAnsi="Times New Roman" w:cs="Times New Roman"/>
        </w:rPr>
      </w:pPr>
      <w:r w:rsidRPr="003005C6">
        <w:rPr>
          <w:rFonts w:ascii="Times New Roman" w:hAnsi="Times New Roman" w:cs="Times New Roman"/>
        </w:rPr>
        <w:t>Раздел ___</w:t>
      </w:r>
    </w:p>
    <w:p w:rsidR="0006266D" w:rsidRPr="003005C6" w:rsidRDefault="0006266D" w:rsidP="0006266D">
      <w:pPr>
        <w:pStyle w:val="ConsPlusNormal"/>
        <w:jc w:val="both"/>
        <w:rPr>
          <w:rFonts w:ascii="Times New Roman" w:hAnsi="Times New Roman" w:cs="Times New Roman"/>
        </w:rPr>
      </w:pPr>
    </w:p>
    <w:tbl>
      <w:tblPr>
        <w:tblW w:w="14885" w:type="dxa"/>
        <w:tblInd w:w="-284" w:type="dxa"/>
        <w:tblBorders>
          <w:right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993"/>
        <w:gridCol w:w="992"/>
        <w:gridCol w:w="993"/>
        <w:gridCol w:w="992"/>
        <w:gridCol w:w="992"/>
        <w:gridCol w:w="992"/>
        <w:gridCol w:w="851"/>
        <w:gridCol w:w="513"/>
        <w:gridCol w:w="337"/>
        <w:gridCol w:w="1134"/>
        <w:gridCol w:w="1134"/>
        <w:gridCol w:w="404"/>
        <w:gridCol w:w="730"/>
        <w:gridCol w:w="1064"/>
        <w:gridCol w:w="70"/>
        <w:gridCol w:w="1134"/>
        <w:gridCol w:w="1560"/>
      </w:tblGrid>
      <w:tr w:rsidR="0006266D" w:rsidRPr="003005C6" w:rsidTr="008E1B2A">
        <w:trPr>
          <w:gridAfter w:val="3"/>
          <w:wAfter w:w="2764" w:type="dxa"/>
        </w:trPr>
        <w:tc>
          <w:tcPr>
            <w:tcW w:w="7318" w:type="dxa"/>
            <w:gridSpan w:val="8"/>
            <w:tcBorders>
              <w:top w:val="nil"/>
              <w:left w:val="nil"/>
              <w:bottom w:val="nil"/>
              <w:right w:val="nil"/>
            </w:tcBorders>
          </w:tcPr>
          <w:p w:rsidR="0006266D" w:rsidRPr="003005C6" w:rsidRDefault="0006266D" w:rsidP="008E1B2A">
            <w:pPr>
              <w:pStyle w:val="ConsPlusNormal"/>
              <w:rPr>
                <w:rFonts w:ascii="Times New Roman" w:hAnsi="Times New Roman" w:cs="Times New Roman"/>
              </w:rPr>
            </w:pPr>
            <w:r w:rsidRPr="003005C6">
              <w:rPr>
                <w:rFonts w:ascii="Times New Roman" w:hAnsi="Times New Roman" w:cs="Times New Roman"/>
              </w:rPr>
              <w:t>1. Наименование работы ___________________________</w:t>
            </w:r>
            <w:r>
              <w:rPr>
                <w:rFonts w:ascii="Times New Roman" w:hAnsi="Times New Roman" w:cs="Times New Roman"/>
              </w:rPr>
              <w:t>___________</w:t>
            </w:r>
            <w:r w:rsidRPr="003005C6">
              <w:rPr>
                <w:rFonts w:ascii="Times New Roman" w:hAnsi="Times New Roman" w:cs="Times New Roman"/>
              </w:rPr>
              <w:t xml:space="preserve"> _______________________________________________</w:t>
            </w:r>
            <w:r>
              <w:rPr>
                <w:rFonts w:ascii="Times New Roman" w:hAnsi="Times New Roman" w:cs="Times New Roman"/>
              </w:rPr>
              <w:t>_____________</w:t>
            </w:r>
          </w:p>
          <w:p w:rsidR="0006266D" w:rsidRPr="00494F28" w:rsidRDefault="0006266D" w:rsidP="008E1B2A">
            <w:pPr>
              <w:pStyle w:val="ConsPlusNormal"/>
              <w:jc w:val="center"/>
              <w:rPr>
                <w:rFonts w:ascii="Times New Roman" w:hAnsi="Times New Roman" w:cs="Times New Roman"/>
              </w:rPr>
            </w:pPr>
            <w:r w:rsidRPr="00494F28">
              <w:rPr>
                <w:rFonts w:ascii="Times New Roman" w:hAnsi="Times New Roman" w:cs="Times New Roman"/>
              </w:rPr>
              <w:t>(из регионального перечня государственных (муниципальных) услуг и работ)</w:t>
            </w:r>
          </w:p>
        </w:tc>
        <w:tc>
          <w:tcPr>
            <w:tcW w:w="3009" w:type="dxa"/>
            <w:gridSpan w:val="4"/>
            <w:tcBorders>
              <w:top w:val="nil"/>
              <w:left w:val="nil"/>
              <w:bottom w:val="nil"/>
              <w:right w:val="single" w:sz="4" w:space="0" w:color="auto"/>
            </w:tcBorders>
          </w:tcPr>
          <w:p w:rsidR="0006266D" w:rsidRPr="003005C6" w:rsidRDefault="0006266D" w:rsidP="008E1B2A">
            <w:pPr>
              <w:pStyle w:val="ConsPlusNormal"/>
              <w:jc w:val="right"/>
              <w:rPr>
                <w:rFonts w:ascii="Times New Roman" w:hAnsi="Times New Roman" w:cs="Times New Roman"/>
              </w:rPr>
            </w:pPr>
            <w:r w:rsidRPr="003005C6">
              <w:rPr>
                <w:rFonts w:ascii="Times New Roman" w:hAnsi="Times New Roman" w:cs="Times New Roman"/>
              </w:rPr>
              <w:t>Код по региональному перечню государственных (муниципальных) услуг и работ</w:t>
            </w:r>
          </w:p>
        </w:tc>
        <w:tc>
          <w:tcPr>
            <w:tcW w:w="1794" w:type="dxa"/>
            <w:gridSpan w:val="2"/>
            <w:tcBorders>
              <w:top w:val="single" w:sz="4" w:space="0" w:color="auto"/>
              <w:left w:val="single" w:sz="4" w:space="0" w:color="auto"/>
              <w:bottom w:val="single" w:sz="4" w:space="0" w:color="auto"/>
              <w:right w:val="single" w:sz="4" w:space="0" w:color="auto"/>
            </w:tcBorders>
          </w:tcPr>
          <w:p w:rsidR="0006266D" w:rsidRPr="003005C6" w:rsidRDefault="0006266D" w:rsidP="008E1B2A">
            <w:pPr>
              <w:pStyle w:val="ConsPlusNormal"/>
              <w:rPr>
                <w:rFonts w:ascii="Times New Roman" w:hAnsi="Times New Roman" w:cs="Times New Roman"/>
              </w:rPr>
            </w:pPr>
          </w:p>
        </w:tc>
      </w:tr>
      <w:tr w:rsidR="0006266D" w:rsidRPr="003005C6" w:rsidTr="008E1B2A">
        <w:tblPrEx>
          <w:tblBorders>
            <w:right w:val="none" w:sz="0" w:space="0" w:color="auto"/>
          </w:tblBorders>
        </w:tblPrEx>
        <w:trPr>
          <w:gridAfter w:val="3"/>
          <w:wAfter w:w="2764" w:type="dxa"/>
        </w:trPr>
        <w:tc>
          <w:tcPr>
            <w:tcW w:w="7318" w:type="dxa"/>
            <w:gridSpan w:val="8"/>
            <w:tcBorders>
              <w:top w:val="nil"/>
              <w:left w:val="nil"/>
              <w:bottom w:val="nil"/>
              <w:right w:val="nil"/>
            </w:tcBorders>
          </w:tcPr>
          <w:p w:rsidR="0006266D" w:rsidRPr="003005C6" w:rsidRDefault="0006266D" w:rsidP="008E1B2A">
            <w:pPr>
              <w:pStyle w:val="ConsPlusNormal"/>
              <w:rPr>
                <w:rFonts w:ascii="Times New Roman" w:hAnsi="Times New Roman" w:cs="Times New Roman"/>
              </w:rPr>
            </w:pPr>
            <w:r w:rsidRPr="003005C6">
              <w:rPr>
                <w:rFonts w:ascii="Times New Roman" w:hAnsi="Times New Roman" w:cs="Times New Roman"/>
              </w:rPr>
              <w:t>2. Категории потреб</w:t>
            </w:r>
            <w:r>
              <w:rPr>
                <w:rFonts w:ascii="Times New Roman" w:hAnsi="Times New Roman" w:cs="Times New Roman"/>
              </w:rPr>
              <w:t>ителей работы _____________________________</w:t>
            </w:r>
          </w:p>
          <w:p w:rsidR="0006266D" w:rsidRPr="003005C6" w:rsidRDefault="0006266D" w:rsidP="008E1B2A">
            <w:pPr>
              <w:pStyle w:val="ConsPlusNormal"/>
              <w:jc w:val="both"/>
              <w:rPr>
                <w:rFonts w:ascii="Times New Roman" w:hAnsi="Times New Roman" w:cs="Times New Roman"/>
              </w:rPr>
            </w:pPr>
            <w:r w:rsidRPr="003005C6">
              <w:rPr>
                <w:rFonts w:ascii="Times New Roman" w:hAnsi="Times New Roman" w:cs="Times New Roman"/>
              </w:rPr>
              <w:t>_______________________________________________</w:t>
            </w:r>
            <w:r>
              <w:rPr>
                <w:rFonts w:ascii="Times New Roman" w:hAnsi="Times New Roman" w:cs="Times New Roman"/>
              </w:rPr>
              <w:t>____________</w:t>
            </w:r>
          </w:p>
        </w:tc>
        <w:tc>
          <w:tcPr>
            <w:tcW w:w="3009" w:type="dxa"/>
            <w:gridSpan w:val="4"/>
            <w:tcBorders>
              <w:top w:val="nil"/>
              <w:left w:val="nil"/>
              <w:bottom w:val="nil"/>
              <w:right w:val="nil"/>
            </w:tcBorders>
          </w:tcPr>
          <w:p w:rsidR="0006266D" w:rsidRPr="003005C6" w:rsidRDefault="0006266D" w:rsidP="008E1B2A">
            <w:pPr>
              <w:pStyle w:val="ConsPlusNormal"/>
              <w:rPr>
                <w:rFonts w:ascii="Times New Roman" w:hAnsi="Times New Roman" w:cs="Times New Roman"/>
              </w:rPr>
            </w:pPr>
          </w:p>
        </w:tc>
        <w:tc>
          <w:tcPr>
            <w:tcW w:w="1794" w:type="dxa"/>
            <w:gridSpan w:val="2"/>
            <w:tcBorders>
              <w:top w:val="single" w:sz="4" w:space="0" w:color="auto"/>
              <w:left w:val="nil"/>
              <w:bottom w:val="nil"/>
              <w:right w:val="nil"/>
            </w:tcBorders>
          </w:tcPr>
          <w:p w:rsidR="0006266D" w:rsidRPr="003005C6" w:rsidRDefault="0006266D" w:rsidP="008E1B2A">
            <w:pPr>
              <w:pStyle w:val="ConsPlusNormal"/>
              <w:rPr>
                <w:rFonts w:ascii="Times New Roman" w:hAnsi="Times New Roman" w:cs="Times New Roman"/>
              </w:rPr>
            </w:pPr>
          </w:p>
        </w:tc>
      </w:tr>
      <w:tr w:rsidR="0006266D" w:rsidRPr="003005C6" w:rsidTr="008E1B2A">
        <w:tblPrEx>
          <w:tblBorders>
            <w:right w:val="none" w:sz="0" w:space="0" w:color="auto"/>
          </w:tblBorders>
        </w:tblPrEx>
        <w:trPr>
          <w:gridAfter w:val="3"/>
          <w:wAfter w:w="2764" w:type="dxa"/>
        </w:trPr>
        <w:tc>
          <w:tcPr>
            <w:tcW w:w="10327" w:type="dxa"/>
            <w:gridSpan w:val="12"/>
            <w:tcBorders>
              <w:top w:val="nil"/>
              <w:left w:val="nil"/>
              <w:bottom w:val="nil"/>
              <w:right w:val="nil"/>
            </w:tcBorders>
          </w:tcPr>
          <w:p w:rsidR="0006266D" w:rsidRPr="003005C6" w:rsidRDefault="0006266D" w:rsidP="008E1B2A">
            <w:pPr>
              <w:pStyle w:val="ConsPlusNormal"/>
              <w:rPr>
                <w:rFonts w:ascii="Times New Roman" w:hAnsi="Times New Roman" w:cs="Times New Roman"/>
              </w:rPr>
            </w:pPr>
            <w:r w:rsidRPr="003005C6">
              <w:rPr>
                <w:rFonts w:ascii="Times New Roman" w:hAnsi="Times New Roman" w:cs="Times New Roman"/>
              </w:rPr>
              <w:t>3. Показатели, характеризующие объем и (или) качество работы</w:t>
            </w:r>
          </w:p>
        </w:tc>
        <w:tc>
          <w:tcPr>
            <w:tcW w:w="1794" w:type="dxa"/>
            <w:gridSpan w:val="2"/>
            <w:tcBorders>
              <w:top w:val="nil"/>
              <w:left w:val="nil"/>
              <w:bottom w:val="nil"/>
              <w:right w:val="nil"/>
            </w:tcBorders>
          </w:tcPr>
          <w:p w:rsidR="0006266D" w:rsidRPr="003005C6" w:rsidRDefault="0006266D" w:rsidP="008E1B2A">
            <w:pPr>
              <w:pStyle w:val="ConsPlusNormal"/>
              <w:rPr>
                <w:rFonts w:ascii="Times New Roman" w:hAnsi="Times New Roman" w:cs="Times New Roman"/>
              </w:rPr>
            </w:pPr>
          </w:p>
        </w:tc>
      </w:tr>
      <w:tr w:rsidR="0006266D" w:rsidRPr="003005C6" w:rsidTr="008E1B2A">
        <w:tblPrEx>
          <w:tblBorders>
            <w:right w:val="none" w:sz="0" w:space="0" w:color="auto"/>
          </w:tblBorders>
        </w:tblPrEx>
        <w:trPr>
          <w:gridAfter w:val="3"/>
          <w:wAfter w:w="2764" w:type="dxa"/>
        </w:trPr>
        <w:tc>
          <w:tcPr>
            <w:tcW w:w="10327" w:type="dxa"/>
            <w:gridSpan w:val="12"/>
            <w:tcBorders>
              <w:top w:val="nil"/>
              <w:left w:val="nil"/>
              <w:bottom w:val="nil"/>
              <w:right w:val="nil"/>
            </w:tcBorders>
          </w:tcPr>
          <w:p w:rsidR="0006266D" w:rsidRPr="003005C6" w:rsidRDefault="0006266D" w:rsidP="008E1B2A">
            <w:pPr>
              <w:pStyle w:val="ConsPlusNormal"/>
              <w:rPr>
                <w:rFonts w:ascii="Times New Roman" w:hAnsi="Times New Roman" w:cs="Times New Roman"/>
              </w:rPr>
            </w:pPr>
            <w:bookmarkStart w:id="9" w:name="P560"/>
            <w:bookmarkEnd w:id="9"/>
            <w:r w:rsidRPr="003005C6">
              <w:rPr>
                <w:rFonts w:ascii="Times New Roman" w:hAnsi="Times New Roman" w:cs="Times New Roman"/>
              </w:rPr>
              <w:t xml:space="preserve">3.1. Показатели, характеризующие качество работы </w:t>
            </w:r>
            <w:hyperlink w:anchor="P758" w:history="1">
              <w:r w:rsidRPr="003005C6">
                <w:rPr>
                  <w:rFonts w:ascii="Times New Roman" w:hAnsi="Times New Roman" w:cs="Times New Roman"/>
                  <w:color w:val="0000FF"/>
                </w:rPr>
                <w:t>&lt;6&gt;</w:t>
              </w:r>
            </w:hyperlink>
          </w:p>
        </w:tc>
        <w:tc>
          <w:tcPr>
            <w:tcW w:w="1794" w:type="dxa"/>
            <w:gridSpan w:val="2"/>
            <w:tcBorders>
              <w:top w:val="nil"/>
              <w:left w:val="nil"/>
              <w:bottom w:val="nil"/>
              <w:right w:val="nil"/>
            </w:tcBorders>
          </w:tcPr>
          <w:p w:rsidR="0006266D" w:rsidRPr="003005C6" w:rsidRDefault="0006266D" w:rsidP="008E1B2A">
            <w:pPr>
              <w:pStyle w:val="ConsPlusNormal"/>
              <w:rPr>
                <w:rFonts w:ascii="Times New Roman" w:hAnsi="Times New Roman" w:cs="Times New Roman"/>
              </w:rPr>
            </w:pPr>
          </w:p>
        </w:tc>
      </w:tr>
      <w:tr w:rsidR="0006266D" w:rsidRPr="003005C6" w:rsidTr="008E1B2A">
        <w:tblPrEx>
          <w:tblBorders>
            <w:top w:val="single" w:sz="4" w:space="0" w:color="auto"/>
            <w:left w:val="single" w:sz="4" w:space="0" w:color="auto"/>
            <w:bottom w:val="single" w:sz="4" w:space="0" w:color="auto"/>
            <w:insideH w:val="single" w:sz="4" w:space="0" w:color="auto"/>
            <w:insideV w:val="single" w:sz="4" w:space="0" w:color="auto"/>
          </w:tblBorders>
        </w:tblPrEx>
        <w:tc>
          <w:tcPr>
            <w:tcW w:w="993" w:type="dxa"/>
            <w:vMerge w:val="restart"/>
          </w:tcPr>
          <w:p w:rsidR="0006266D" w:rsidRPr="003005C6"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Уникаль</w:t>
            </w:r>
            <w:r>
              <w:rPr>
                <w:rFonts w:ascii="Times New Roman" w:hAnsi="Times New Roman" w:cs="Times New Roman"/>
              </w:rPr>
              <w:t>-</w:t>
            </w:r>
            <w:r w:rsidRPr="003005C6">
              <w:rPr>
                <w:rFonts w:ascii="Times New Roman" w:hAnsi="Times New Roman" w:cs="Times New Roman"/>
              </w:rPr>
              <w:t>ный</w:t>
            </w:r>
            <w:proofErr w:type="spellEnd"/>
            <w:proofErr w:type="gramEnd"/>
            <w:r w:rsidRPr="003005C6">
              <w:rPr>
                <w:rFonts w:ascii="Times New Roman" w:hAnsi="Times New Roman" w:cs="Times New Roman"/>
              </w:rPr>
              <w:t xml:space="preserve"> номер </w:t>
            </w:r>
            <w:proofErr w:type="spellStart"/>
            <w:r w:rsidRPr="003005C6">
              <w:rPr>
                <w:rFonts w:ascii="Times New Roman" w:hAnsi="Times New Roman" w:cs="Times New Roman"/>
              </w:rPr>
              <w:t>реестро</w:t>
            </w:r>
            <w:proofErr w:type="spellEnd"/>
            <w:r>
              <w:rPr>
                <w:rFonts w:ascii="Times New Roman" w:hAnsi="Times New Roman" w:cs="Times New Roman"/>
              </w:rPr>
              <w:t>-</w:t>
            </w:r>
            <w:r w:rsidRPr="003005C6">
              <w:rPr>
                <w:rFonts w:ascii="Times New Roman" w:hAnsi="Times New Roman" w:cs="Times New Roman"/>
              </w:rPr>
              <w:t xml:space="preserve">вой записи </w:t>
            </w:r>
            <w:hyperlink w:anchor="P750" w:history="1">
              <w:r w:rsidRPr="003005C6">
                <w:rPr>
                  <w:rFonts w:ascii="Times New Roman" w:hAnsi="Times New Roman" w:cs="Times New Roman"/>
                  <w:color w:val="0000FF"/>
                </w:rPr>
                <w:t>&lt;4&gt;</w:t>
              </w:r>
            </w:hyperlink>
          </w:p>
        </w:tc>
        <w:tc>
          <w:tcPr>
            <w:tcW w:w="2977" w:type="dxa"/>
            <w:gridSpan w:val="3"/>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Показатель, характеризующий содержание работы (по справочникам)</w:t>
            </w:r>
          </w:p>
        </w:tc>
        <w:tc>
          <w:tcPr>
            <w:tcW w:w="1984" w:type="dxa"/>
            <w:gridSpan w:val="2"/>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Показатель, характеризующий условия (формы) выполнения работы (по справочникам)</w:t>
            </w:r>
          </w:p>
        </w:tc>
        <w:tc>
          <w:tcPr>
            <w:tcW w:w="2835" w:type="dxa"/>
            <w:gridSpan w:val="4"/>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Показатель качества работы</w:t>
            </w:r>
          </w:p>
        </w:tc>
        <w:tc>
          <w:tcPr>
            <w:tcW w:w="3402" w:type="dxa"/>
            <w:gridSpan w:val="5"/>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Значение показателя качества работы</w:t>
            </w:r>
          </w:p>
        </w:tc>
        <w:tc>
          <w:tcPr>
            <w:tcW w:w="2694" w:type="dxa"/>
            <w:gridSpan w:val="2"/>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Допустимые (возможные) отклонения от ус</w:t>
            </w:r>
            <w:r>
              <w:rPr>
                <w:rFonts w:ascii="Times New Roman" w:hAnsi="Times New Roman" w:cs="Times New Roman"/>
              </w:rPr>
              <w:t>тановленных показателей объема муниципальной</w:t>
            </w:r>
            <w:r w:rsidRPr="003005C6">
              <w:rPr>
                <w:rFonts w:ascii="Times New Roman" w:hAnsi="Times New Roman" w:cs="Times New Roman"/>
              </w:rPr>
              <w:t xml:space="preserve"> услуги &lt;6&gt;</w:t>
            </w:r>
          </w:p>
        </w:tc>
      </w:tr>
      <w:tr w:rsidR="0006266D" w:rsidRPr="003005C6" w:rsidTr="008E1B2A">
        <w:tblPrEx>
          <w:tblBorders>
            <w:top w:val="single" w:sz="4" w:space="0" w:color="auto"/>
            <w:left w:val="single" w:sz="4" w:space="0" w:color="auto"/>
            <w:bottom w:val="single" w:sz="4" w:space="0" w:color="auto"/>
            <w:insideH w:val="single" w:sz="4" w:space="0" w:color="auto"/>
            <w:insideV w:val="single" w:sz="4" w:space="0" w:color="auto"/>
          </w:tblBorders>
        </w:tblPrEx>
        <w:trPr>
          <w:trHeight w:val="509"/>
        </w:trPr>
        <w:tc>
          <w:tcPr>
            <w:tcW w:w="993" w:type="dxa"/>
            <w:vMerge/>
          </w:tcPr>
          <w:p w:rsidR="0006266D" w:rsidRPr="003005C6" w:rsidRDefault="0006266D" w:rsidP="008E1B2A"/>
        </w:tc>
        <w:tc>
          <w:tcPr>
            <w:tcW w:w="2977" w:type="dxa"/>
            <w:gridSpan w:val="3"/>
            <w:vMerge/>
          </w:tcPr>
          <w:p w:rsidR="0006266D" w:rsidRPr="003005C6" w:rsidRDefault="0006266D" w:rsidP="008E1B2A"/>
        </w:tc>
        <w:tc>
          <w:tcPr>
            <w:tcW w:w="1984" w:type="dxa"/>
            <w:gridSpan w:val="2"/>
            <w:vMerge/>
          </w:tcPr>
          <w:p w:rsidR="0006266D" w:rsidRPr="003005C6" w:rsidRDefault="0006266D" w:rsidP="008E1B2A"/>
        </w:tc>
        <w:tc>
          <w:tcPr>
            <w:tcW w:w="2835" w:type="dxa"/>
            <w:gridSpan w:val="4"/>
            <w:vMerge/>
          </w:tcPr>
          <w:p w:rsidR="0006266D" w:rsidRPr="003005C6" w:rsidRDefault="0006266D" w:rsidP="008E1B2A"/>
        </w:tc>
        <w:tc>
          <w:tcPr>
            <w:tcW w:w="1134"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20__ год</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(очередной </w:t>
            </w:r>
            <w:proofErr w:type="spellStart"/>
            <w:proofErr w:type="gramStart"/>
            <w:r w:rsidRPr="003005C6">
              <w:rPr>
                <w:rFonts w:ascii="Times New Roman" w:hAnsi="Times New Roman" w:cs="Times New Roman"/>
              </w:rPr>
              <w:t>финансо</w:t>
            </w:r>
            <w:proofErr w:type="spellEnd"/>
            <w:r>
              <w:rPr>
                <w:rFonts w:ascii="Times New Roman" w:hAnsi="Times New Roman" w:cs="Times New Roman"/>
              </w:rPr>
              <w:t>-</w:t>
            </w:r>
            <w:r w:rsidRPr="003005C6">
              <w:rPr>
                <w:rFonts w:ascii="Times New Roman" w:hAnsi="Times New Roman" w:cs="Times New Roman"/>
              </w:rPr>
              <w:t>вый</w:t>
            </w:r>
            <w:proofErr w:type="gramEnd"/>
            <w:r w:rsidRPr="003005C6">
              <w:rPr>
                <w:rFonts w:ascii="Times New Roman" w:hAnsi="Times New Roman" w:cs="Times New Roman"/>
              </w:rPr>
              <w:t xml:space="preserve"> год)</w:t>
            </w:r>
          </w:p>
        </w:tc>
        <w:tc>
          <w:tcPr>
            <w:tcW w:w="1134" w:type="dxa"/>
            <w:gridSpan w:val="2"/>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20__ год</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(1-й год планового периода)</w:t>
            </w:r>
          </w:p>
        </w:tc>
        <w:tc>
          <w:tcPr>
            <w:tcW w:w="1134" w:type="dxa"/>
            <w:gridSpan w:val="2"/>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20__ год</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(2-й год планового периода)</w:t>
            </w:r>
          </w:p>
        </w:tc>
        <w:tc>
          <w:tcPr>
            <w:tcW w:w="2694" w:type="dxa"/>
            <w:gridSpan w:val="2"/>
            <w:vMerge/>
          </w:tcPr>
          <w:p w:rsidR="0006266D" w:rsidRPr="003005C6" w:rsidRDefault="0006266D" w:rsidP="008E1B2A">
            <w:pPr>
              <w:pStyle w:val="ConsPlusNormal"/>
              <w:jc w:val="center"/>
              <w:rPr>
                <w:rFonts w:ascii="Times New Roman" w:hAnsi="Times New Roman" w:cs="Times New Roman"/>
              </w:rPr>
            </w:pPr>
          </w:p>
        </w:tc>
      </w:tr>
      <w:tr w:rsidR="0006266D" w:rsidRPr="003005C6" w:rsidTr="008E1B2A">
        <w:tblPrEx>
          <w:tblBorders>
            <w:top w:val="single" w:sz="4" w:space="0" w:color="auto"/>
            <w:left w:val="single" w:sz="4" w:space="0" w:color="auto"/>
            <w:bottom w:val="single" w:sz="4" w:space="0" w:color="auto"/>
            <w:insideH w:val="single" w:sz="4" w:space="0" w:color="auto"/>
            <w:insideV w:val="single" w:sz="4" w:space="0" w:color="auto"/>
          </w:tblBorders>
        </w:tblPrEx>
        <w:tc>
          <w:tcPr>
            <w:tcW w:w="993" w:type="dxa"/>
            <w:vMerge/>
          </w:tcPr>
          <w:p w:rsidR="0006266D" w:rsidRPr="003005C6" w:rsidRDefault="0006266D" w:rsidP="008E1B2A"/>
        </w:tc>
        <w:tc>
          <w:tcPr>
            <w:tcW w:w="2977" w:type="dxa"/>
            <w:gridSpan w:val="3"/>
            <w:vMerge/>
          </w:tcPr>
          <w:p w:rsidR="0006266D" w:rsidRPr="003005C6" w:rsidRDefault="0006266D" w:rsidP="008E1B2A"/>
        </w:tc>
        <w:tc>
          <w:tcPr>
            <w:tcW w:w="1984" w:type="dxa"/>
            <w:gridSpan w:val="2"/>
            <w:vMerge/>
          </w:tcPr>
          <w:p w:rsidR="0006266D" w:rsidRPr="003005C6" w:rsidRDefault="0006266D" w:rsidP="008E1B2A"/>
        </w:tc>
        <w:tc>
          <w:tcPr>
            <w:tcW w:w="851" w:type="dxa"/>
            <w:vMerge w:val="restart"/>
          </w:tcPr>
          <w:p w:rsidR="0006266D" w:rsidRPr="003005C6"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показа</w:t>
            </w:r>
            <w:r>
              <w:rPr>
                <w:rFonts w:ascii="Times New Roman" w:hAnsi="Times New Roman" w:cs="Times New Roman"/>
              </w:rPr>
              <w:t>-</w:t>
            </w:r>
            <w:r w:rsidRPr="003005C6">
              <w:rPr>
                <w:rFonts w:ascii="Times New Roman" w:hAnsi="Times New Roman" w:cs="Times New Roman"/>
              </w:rPr>
              <w:t>теля</w:t>
            </w:r>
          </w:p>
          <w:p w:rsidR="0006266D" w:rsidRPr="003005C6" w:rsidRDefault="0006266D" w:rsidP="008E1B2A">
            <w:pPr>
              <w:pStyle w:val="ConsPlusNormal"/>
              <w:jc w:val="center"/>
              <w:rPr>
                <w:rFonts w:ascii="Times New Roman" w:hAnsi="Times New Roman" w:cs="Times New Roman"/>
              </w:rPr>
            </w:pPr>
            <w:hyperlink w:anchor="P750" w:history="1">
              <w:r w:rsidRPr="003005C6">
                <w:rPr>
                  <w:rFonts w:ascii="Times New Roman" w:hAnsi="Times New Roman" w:cs="Times New Roman"/>
                  <w:color w:val="0000FF"/>
                </w:rPr>
                <w:t>&lt;4&gt;</w:t>
              </w:r>
            </w:hyperlink>
          </w:p>
        </w:tc>
        <w:tc>
          <w:tcPr>
            <w:tcW w:w="1984" w:type="dxa"/>
            <w:gridSpan w:val="3"/>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единица измерения</w:t>
            </w:r>
          </w:p>
        </w:tc>
        <w:tc>
          <w:tcPr>
            <w:tcW w:w="1134" w:type="dxa"/>
            <w:vMerge/>
          </w:tcPr>
          <w:p w:rsidR="0006266D" w:rsidRPr="003005C6" w:rsidRDefault="0006266D" w:rsidP="008E1B2A"/>
        </w:tc>
        <w:tc>
          <w:tcPr>
            <w:tcW w:w="1134" w:type="dxa"/>
            <w:gridSpan w:val="2"/>
            <w:vMerge/>
          </w:tcPr>
          <w:p w:rsidR="0006266D" w:rsidRPr="003005C6" w:rsidRDefault="0006266D" w:rsidP="008E1B2A"/>
        </w:tc>
        <w:tc>
          <w:tcPr>
            <w:tcW w:w="1134" w:type="dxa"/>
            <w:gridSpan w:val="2"/>
            <w:vMerge/>
          </w:tcPr>
          <w:p w:rsidR="0006266D" w:rsidRPr="003005C6" w:rsidRDefault="0006266D" w:rsidP="008E1B2A"/>
        </w:tc>
        <w:tc>
          <w:tcPr>
            <w:tcW w:w="1134" w:type="dxa"/>
            <w:vMerge w:val="restart"/>
          </w:tcPr>
          <w:p w:rsidR="0006266D" w:rsidRPr="003005C6" w:rsidRDefault="0006266D" w:rsidP="008E1B2A">
            <w:pPr>
              <w:jc w:val="center"/>
            </w:pPr>
            <w:r w:rsidRPr="003005C6">
              <w:t>в процентах</w:t>
            </w:r>
          </w:p>
        </w:tc>
        <w:tc>
          <w:tcPr>
            <w:tcW w:w="1560" w:type="dxa"/>
            <w:vMerge w:val="restart"/>
          </w:tcPr>
          <w:p w:rsidR="0006266D" w:rsidRPr="003005C6" w:rsidRDefault="0006266D" w:rsidP="008E1B2A">
            <w:pPr>
              <w:jc w:val="center"/>
            </w:pPr>
            <w:r w:rsidRPr="003005C6">
              <w:t>в абсолютных показателях</w:t>
            </w:r>
          </w:p>
        </w:tc>
      </w:tr>
      <w:tr w:rsidR="0006266D" w:rsidRPr="003005C6" w:rsidTr="008E1B2A">
        <w:tblPrEx>
          <w:tblBorders>
            <w:top w:val="single" w:sz="4" w:space="0" w:color="auto"/>
            <w:left w:val="single" w:sz="4" w:space="0" w:color="auto"/>
            <w:bottom w:val="single" w:sz="4" w:space="0" w:color="auto"/>
            <w:insideH w:val="single" w:sz="4" w:space="0" w:color="auto"/>
            <w:insideV w:val="single" w:sz="4" w:space="0" w:color="auto"/>
          </w:tblBorders>
        </w:tblPrEx>
        <w:tc>
          <w:tcPr>
            <w:tcW w:w="993" w:type="dxa"/>
            <w:vMerge/>
          </w:tcPr>
          <w:p w:rsidR="0006266D" w:rsidRPr="003005C6" w:rsidRDefault="0006266D" w:rsidP="008E1B2A"/>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w:t>
            </w:r>
            <w:proofErr w:type="spellStart"/>
            <w:r w:rsidRPr="003005C6">
              <w:rPr>
                <w:rFonts w:ascii="Times New Roman" w:hAnsi="Times New Roman" w:cs="Times New Roman"/>
              </w:rPr>
              <w:t>показате</w:t>
            </w:r>
            <w:proofErr w:type="spellEnd"/>
            <w:r>
              <w:rPr>
                <w:rFonts w:ascii="Times New Roman" w:hAnsi="Times New Roman" w:cs="Times New Roman"/>
              </w:rPr>
              <w:t>-</w:t>
            </w:r>
            <w:r w:rsidRPr="003005C6">
              <w:rPr>
                <w:rFonts w:ascii="Times New Roman" w:hAnsi="Times New Roman" w:cs="Times New Roman"/>
              </w:rPr>
              <w:t xml:space="preserve">ля) </w:t>
            </w:r>
            <w:hyperlink w:anchor="P750" w:history="1">
              <w:r w:rsidRPr="003005C6">
                <w:rPr>
                  <w:rFonts w:ascii="Times New Roman" w:hAnsi="Times New Roman" w:cs="Times New Roman"/>
                  <w:color w:val="0000FF"/>
                </w:rPr>
                <w:t>&lt;43&gt;</w:t>
              </w:r>
            </w:hyperlink>
          </w:p>
        </w:tc>
        <w:tc>
          <w:tcPr>
            <w:tcW w:w="99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w:t>
            </w:r>
            <w:proofErr w:type="spellStart"/>
            <w:r w:rsidRPr="003005C6">
              <w:rPr>
                <w:rFonts w:ascii="Times New Roman" w:hAnsi="Times New Roman" w:cs="Times New Roman"/>
              </w:rPr>
              <w:t>показате</w:t>
            </w:r>
            <w:proofErr w:type="spellEnd"/>
            <w:r>
              <w:rPr>
                <w:rFonts w:ascii="Times New Roman" w:hAnsi="Times New Roman" w:cs="Times New Roman"/>
              </w:rPr>
              <w:t>-</w:t>
            </w:r>
            <w:r w:rsidRPr="003005C6">
              <w:rPr>
                <w:rFonts w:ascii="Times New Roman" w:hAnsi="Times New Roman" w:cs="Times New Roman"/>
              </w:rPr>
              <w:t xml:space="preserve">ля) </w:t>
            </w:r>
            <w:hyperlink w:anchor="P750" w:history="1">
              <w:r w:rsidRPr="003005C6">
                <w:rPr>
                  <w:rFonts w:ascii="Times New Roman" w:hAnsi="Times New Roman" w:cs="Times New Roman"/>
                  <w:color w:val="0000FF"/>
                </w:rPr>
                <w:t>&lt;4&gt;</w:t>
              </w:r>
            </w:hyperlink>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w:t>
            </w:r>
            <w:proofErr w:type="spellStart"/>
            <w:r w:rsidRPr="003005C6">
              <w:rPr>
                <w:rFonts w:ascii="Times New Roman" w:hAnsi="Times New Roman" w:cs="Times New Roman"/>
              </w:rPr>
              <w:t>показате</w:t>
            </w:r>
            <w:proofErr w:type="spellEnd"/>
            <w:r>
              <w:rPr>
                <w:rFonts w:ascii="Times New Roman" w:hAnsi="Times New Roman" w:cs="Times New Roman"/>
              </w:rPr>
              <w:t>-</w:t>
            </w:r>
            <w:r w:rsidRPr="003005C6">
              <w:rPr>
                <w:rFonts w:ascii="Times New Roman" w:hAnsi="Times New Roman" w:cs="Times New Roman"/>
              </w:rPr>
              <w:t xml:space="preserve">ля) </w:t>
            </w:r>
            <w:hyperlink w:anchor="P750" w:history="1">
              <w:r w:rsidRPr="003005C6">
                <w:rPr>
                  <w:rFonts w:ascii="Times New Roman" w:hAnsi="Times New Roman" w:cs="Times New Roman"/>
                  <w:color w:val="0000FF"/>
                </w:rPr>
                <w:t>&lt;4&gt;</w:t>
              </w:r>
            </w:hyperlink>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w:t>
            </w:r>
            <w:proofErr w:type="spellStart"/>
            <w:r w:rsidRPr="003005C6">
              <w:rPr>
                <w:rFonts w:ascii="Times New Roman" w:hAnsi="Times New Roman" w:cs="Times New Roman"/>
              </w:rPr>
              <w:t>показате</w:t>
            </w:r>
            <w:proofErr w:type="spellEnd"/>
            <w:r>
              <w:rPr>
                <w:rFonts w:ascii="Times New Roman" w:hAnsi="Times New Roman" w:cs="Times New Roman"/>
              </w:rPr>
              <w:t>-</w:t>
            </w:r>
            <w:r w:rsidRPr="003005C6">
              <w:rPr>
                <w:rFonts w:ascii="Times New Roman" w:hAnsi="Times New Roman" w:cs="Times New Roman"/>
              </w:rPr>
              <w:t xml:space="preserve">ля) </w:t>
            </w:r>
            <w:hyperlink w:anchor="P750" w:history="1">
              <w:r w:rsidRPr="003005C6">
                <w:rPr>
                  <w:rFonts w:ascii="Times New Roman" w:hAnsi="Times New Roman" w:cs="Times New Roman"/>
                  <w:color w:val="0000FF"/>
                </w:rPr>
                <w:t>&lt;4&gt;</w:t>
              </w:r>
            </w:hyperlink>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показа</w:t>
            </w:r>
            <w:r>
              <w:rPr>
                <w:rFonts w:ascii="Times New Roman" w:hAnsi="Times New Roman" w:cs="Times New Roman"/>
              </w:rPr>
              <w:t>-</w:t>
            </w:r>
            <w:r w:rsidRPr="003005C6">
              <w:rPr>
                <w:rFonts w:ascii="Times New Roman" w:hAnsi="Times New Roman" w:cs="Times New Roman"/>
              </w:rPr>
              <w:t xml:space="preserve">теля) </w:t>
            </w:r>
            <w:hyperlink w:anchor="P750" w:history="1">
              <w:r w:rsidRPr="003005C6">
                <w:rPr>
                  <w:rFonts w:ascii="Times New Roman" w:hAnsi="Times New Roman" w:cs="Times New Roman"/>
                  <w:color w:val="0000FF"/>
                </w:rPr>
                <w:t>&lt;4&gt;</w:t>
              </w:r>
            </w:hyperlink>
          </w:p>
        </w:tc>
        <w:tc>
          <w:tcPr>
            <w:tcW w:w="851" w:type="dxa"/>
            <w:vMerge/>
          </w:tcPr>
          <w:p w:rsidR="0006266D" w:rsidRPr="003005C6" w:rsidRDefault="0006266D" w:rsidP="008E1B2A"/>
        </w:tc>
        <w:tc>
          <w:tcPr>
            <w:tcW w:w="850" w:type="dxa"/>
            <w:gridSpan w:val="2"/>
          </w:tcPr>
          <w:p w:rsidR="0006266D" w:rsidRPr="003005C6"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w:t>
            </w:r>
            <w:hyperlink w:anchor="P750" w:history="1">
              <w:r w:rsidRPr="003005C6">
                <w:rPr>
                  <w:rFonts w:ascii="Times New Roman" w:hAnsi="Times New Roman" w:cs="Times New Roman"/>
                  <w:color w:val="0000FF"/>
                </w:rPr>
                <w:t>&lt;4&gt;</w:t>
              </w:r>
            </w:hyperlink>
          </w:p>
        </w:tc>
        <w:tc>
          <w:tcPr>
            <w:tcW w:w="1134"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код по </w:t>
            </w:r>
            <w:hyperlink r:id="rId18" w:history="1">
              <w:r w:rsidRPr="003005C6">
                <w:rPr>
                  <w:rFonts w:ascii="Times New Roman" w:hAnsi="Times New Roman" w:cs="Times New Roman"/>
                  <w:color w:val="0000FF"/>
                </w:rPr>
                <w:t>ОКЕИ</w:t>
              </w:r>
            </w:hyperlink>
          </w:p>
          <w:p w:rsidR="0006266D" w:rsidRPr="003005C6" w:rsidRDefault="0006266D" w:rsidP="008E1B2A">
            <w:pPr>
              <w:pStyle w:val="ConsPlusNormal"/>
              <w:jc w:val="center"/>
              <w:rPr>
                <w:rFonts w:ascii="Times New Roman" w:hAnsi="Times New Roman" w:cs="Times New Roman"/>
              </w:rPr>
            </w:pPr>
            <w:hyperlink w:anchor="P752" w:history="1">
              <w:r w:rsidRPr="003005C6">
                <w:rPr>
                  <w:rFonts w:ascii="Times New Roman" w:hAnsi="Times New Roman" w:cs="Times New Roman"/>
                  <w:color w:val="0000FF"/>
                </w:rPr>
                <w:t>&lt;5&gt;</w:t>
              </w:r>
            </w:hyperlink>
          </w:p>
        </w:tc>
        <w:tc>
          <w:tcPr>
            <w:tcW w:w="1134" w:type="dxa"/>
            <w:vMerge/>
          </w:tcPr>
          <w:p w:rsidR="0006266D" w:rsidRPr="003005C6" w:rsidRDefault="0006266D" w:rsidP="008E1B2A">
            <w:pPr>
              <w:pStyle w:val="ConsPlusNormal"/>
              <w:rPr>
                <w:rFonts w:ascii="Times New Roman" w:hAnsi="Times New Roman" w:cs="Times New Roman"/>
              </w:rPr>
            </w:pPr>
          </w:p>
        </w:tc>
        <w:tc>
          <w:tcPr>
            <w:tcW w:w="1134" w:type="dxa"/>
            <w:gridSpan w:val="2"/>
            <w:vMerge/>
          </w:tcPr>
          <w:p w:rsidR="0006266D" w:rsidRPr="003005C6" w:rsidRDefault="0006266D" w:rsidP="008E1B2A">
            <w:pPr>
              <w:pStyle w:val="ConsPlusNormal"/>
              <w:rPr>
                <w:rFonts w:ascii="Times New Roman" w:hAnsi="Times New Roman" w:cs="Times New Roman"/>
              </w:rPr>
            </w:pPr>
          </w:p>
        </w:tc>
        <w:tc>
          <w:tcPr>
            <w:tcW w:w="1134" w:type="dxa"/>
            <w:gridSpan w:val="2"/>
            <w:vMerge/>
          </w:tcPr>
          <w:p w:rsidR="0006266D" w:rsidRPr="003005C6" w:rsidRDefault="0006266D" w:rsidP="008E1B2A">
            <w:pPr>
              <w:pStyle w:val="ConsPlusNormal"/>
              <w:rPr>
                <w:rFonts w:ascii="Times New Roman" w:hAnsi="Times New Roman" w:cs="Times New Roman"/>
              </w:rPr>
            </w:pPr>
          </w:p>
        </w:tc>
        <w:tc>
          <w:tcPr>
            <w:tcW w:w="1134" w:type="dxa"/>
            <w:vMerge/>
          </w:tcPr>
          <w:p w:rsidR="0006266D" w:rsidRPr="003005C6" w:rsidRDefault="0006266D" w:rsidP="008E1B2A">
            <w:pPr>
              <w:pStyle w:val="ConsPlusNormal"/>
              <w:rPr>
                <w:rFonts w:ascii="Times New Roman" w:hAnsi="Times New Roman" w:cs="Times New Roman"/>
              </w:rPr>
            </w:pPr>
          </w:p>
        </w:tc>
        <w:tc>
          <w:tcPr>
            <w:tcW w:w="1560" w:type="dxa"/>
            <w:vMerge/>
          </w:tcPr>
          <w:p w:rsidR="0006266D" w:rsidRPr="003005C6" w:rsidRDefault="0006266D" w:rsidP="008E1B2A">
            <w:pPr>
              <w:pStyle w:val="ConsPlusNormal"/>
              <w:rPr>
                <w:rFonts w:ascii="Times New Roman" w:hAnsi="Times New Roman" w:cs="Times New Roman"/>
              </w:rPr>
            </w:pPr>
          </w:p>
        </w:tc>
      </w:tr>
      <w:tr w:rsidR="0006266D" w:rsidRPr="003005C6" w:rsidTr="008E1B2A">
        <w:tblPrEx>
          <w:tblBorders>
            <w:top w:val="single" w:sz="4" w:space="0" w:color="auto"/>
            <w:left w:val="single" w:sz="4" w:space="0" w:color="auto"/>
            <w:bottom w:val="single" w:sz="4" w:space="0" w:color="auto"/>
            <w:insideH w:val="single" w:sz="4" w:space="0" w:color="auto"/>
            <w:insideV w:val="single" w:sz="4" w:space="0" w:color="auto"/>
          </w:tblBorders>
        </w:tblPrEx>
        <w:tc>
          <w:tcPr>
            <w:tcW w:w="99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w:t>
            </w:r>
          </w:p>
        </w:tc>
        <w:tc>
          <w:tcPr>
            <w:tcW w:w="99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3</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4</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5</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6</w:t>
            </w:r>
          </w:p>
        </w:tc>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7</w:t>
            </w:r>
          </w:p>
        </w:tc>
        <w:tc>
          <w:tcPr>
            <w:tcW w:w="850" w:type="dxa"/>
            <w:gridSpan w:val="2"/>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8</w:t>
            </w:r>
          </w:p>
        </w:tc>
        <w:tc>
          <w:tcPr>
            <w:tcW w:w="1134"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9</w:t>
            </w:r>
          </w:p>
        </w:tc>
        <w:tc>
          <w:tcPr>
            <w:tcW w:w="1134"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10</w:t>
            </w:r>
          </w:p>
        </w:tc>
        <w:tc>
          <w:tcPr>
            <w:tcW w:w="1134" w:type="dxa"/>
            <w:gridSpan w:val="2"/>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11</w:t>
            </w:r>
          </w:p>
        </w:tc>
        <w:tc>
          <w:tcPr>
            <w:tcW w:w="1134" w:type="dxa"/>
            <w:gridSpan w:val="2"/>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12</w:t>
            </w:r>
          </w:p>
        </w:tc>
        <w:tc>
          <w:tcPr>
            <w:tcW w:w="1134"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13</w:t>
            </w:r>
          </w:p>
        </w:tc>
        <w:tc>
          <w:tcPr>
            <w:tcW w:w="156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14</w:t>
            </w:r>
          </w:p>
        </w:tc>
      </w:tr>
      <w:tr w:rsidR="0006266D" w:rsidRPr="003005C6" w:rsidTr="008E1B2A">
        <w:tblPrEx>
          <w:tblBorders>
            <w:top w:val="single" w:sz="4" w:space="0" w:color="auto"/>
            <w:left w:val="single" w:sz="4" w:space="0" w:color="auto"/>
            <w:bottom w:val="single" w:sz="4" w:space="0" w:color="auto"/>
            <w:insideH w:val="single" w:sz="4" w:space="0" w:color="auto"/>
            <w:insideV w:val="single" w:sz="4" w:space="0" w:color="auto"/>
          </w:tblBorders>
        </w:tblPrEx>
        <w:tc>
          <w:tcPr>
            <w:tcW w:w="993"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93"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850" w:type="dxa"/>
            <w:gridSpan w:val="2"/>
          </w:tcPr>
          <w:p w:rsidR="0006266D" w:rsidRPr="003005C6" w:rsidRDefault="0006266D" w:rsidP="008E1B2A">
            <w:pPr>
              <w:pStyle w:val="ConsPlusNormal"/>
              <w:rPr>
                <w:rFonts w:ascii="Times New Roman" w:hAnsi="Times New Roman" w:cs="Times New Roman"/>
              </w:rPr>
            </w:pPr>
          </w:p>
        </w:tc>
        <w:tc>
          <w:tcPr>
            <w:tcW w:w="1134" w:type="dxa"/>
          </w:tcPr>
          <w:p w:rsidR="0006266D" w:rsidRPr="003005C6" w:rsidRDefault="0006266D" w:rsidP="008E1B2A">
            <w:pPr>
              <w:pStyle w:val="ConsPlusNormal"/>
              <w:rPr>
                <w:rFonts w:ascii="Times New Roman" w:hAnsi="Times New Roman" w:cs="Times New Roman"/>
              </w:rPr>
            </w:pPr>
          </w:p>
        </w:tc>
        <w:tc>
          <w:tcPr>
            <w:tcW w:w="1134" w:type="dxa"/>
          </w:tcPr>
          <w:p w:rsidR="0006266D" w:rsidRPr="003005C6" w:rsidRDefault="0006266D" w:rsidP="008E1B2A">
            <w:pPr>
              <w:pStyle w:val="ConsPlusNormal"/>
              <w:rPr>
                <w:rFonts w:ascii="Times New Roman" w:hAnsi="Times New Roman" w:cs="Times New Roman"/>
              </w:rPr>
            </w:pPr>
          </w:p>
        </w:tc>
        <w:tc>
          <w:tcPr>
            <w:tcW w:w="1134" w:type="dxa"/>
            <w:gridSpan w:val="2"/>
          </w:tcPr>
          <w:p w:rsidR="0006266D" w:rsidRPr="003005C6" w:rsidRDefault="0006266D" w:rsidP="008E1B2A">
            <w:pPr>
              <w:pStyle w:val="ConsPlusNormal"/>
              <w:rPr>
                <w:rFonts w:ascii="Times New Roman" w:hAnsi="Times New Roman" w:cs="Times New Roman"/>
              </w:rPr>
            </w:pPr>
          </w:p>
        </w:tc>
        <w:tc>
          <w:tcPr>
            <w:tcW w:w="1134" w:type="dxa"/>
            <w:gridSpan w:val="2"/>
          </w:tcPr>
          <w:p w:rsidR="0006266D" w:rsidRPr="003005C6" w:rsidRDefault="0006266D" w:rsidP="008E1B2A">
            <w:pPr>
              <w:pStyle w:val="ConsPlusNormal"/>
              <w:rPr>
                <w:rFonts w:ascii="Times New Roman" w:hAnsi="Times New Roman" w:cs="Times New Roman"/>
              </w:rPr>
            </w:pPr>
          </w:p>
        </w:tc>
        <w:tc>
          <w:tcPr>
            <w:tcW w:w="1134" w:type="dxa"/>
          </w:tcPr>
          <w:p w:rsidR="0006266D" w:rsidRPr="003005C6" w:rsidRDefault="0006266D" w:rsidP="008E1B2A">
            <w:pPr>
              <w:pStyle w:val="ConsPlusNormal"/>
              <w:rPr>
                <w:rFonts w:ascii="Times New Roman" w:hAnsi="Times New Roman" w:cs="Times New Roman"/>
              </w:rPr>
            </w:pPr>
          </w:p>
        </w:tc>
        <w:tc>
          <w:tcPr>
            <w:tcW w:w="1560" w:type="dxa"/>
          </w:tcPr>
          <w:p w:rsidR="0006266D" w:rsidRPr="003005C6" w:rsidRDefault="0006266D" w:rsidP="008E1B2A">
            <w:pPr>
              <w:pStyle w:val="ConsPlusNormal"/>
              <w:rPr>
                <w:rFonts w:ascii="Times New Roman" w:hAnsi="Times New Roman" w:cs="Times New Roman"/>
              </w:rPr>
            </w:pPr>
          </w:p>
        </w:tc>
      </w:tr>
    </w:tbl>
    <w:p w:rsidR="0006266D" w:rsidRDefault="0006266D" w:rsidP="0006266D">
      <w:pPr>
        <w:pStyle w:val="ConsPlusNormal"/>
        <w:jc w:val="both"/>
        <w:rPr>
          <w:rFonts w:ascii="Times New Roman" w:hAnsi="Times New Roman" w:cs="Times New Roman"/>
        </w:rPr>
      </w:pPr>
    </w:p>
    <w:p w:rsidR="0006266D" w:rsidRDefault="0006266D" w:rsidP="0006266D">
      <w:pPr>
        <w:pStyle w:val="ConsPlusNormal"/>
        <w:jc w:val="both"/>
        <w:rPr>
          <w:rFonts w:ascii="Times New Roman" w:hAnsi="Times New Roman" w:cs="Times New Roman"/>
        </w:rPr>
      </w:pPr>
    </w:p>
    <w:p w:rsidR="0006266D" w:rsidRDefault="0006266D" w:rsidP="0006266D">
      <w:pPr>
        <w:pStyle w:val="ConsPlusNormal"/>
        <w:jc w:val="both"/>
        <w:rPr>
          <w:rFonts w:ascii="Times New Roman" w:hAnsi="Times New Roman" w:cs="Times New Roman"/>
        </w:rPr>
      </w:pPr>
    </w:p>
    <w:p w:rsidR="0006266D" w:rsidRPr="003005C6" w:rsidRDefault="0006266D" w:rsidP="0006266D">
      <w:pPr>
        <w:pStyle w:val="ConsPlusNormal"/>
        <w:jc w:val="both"/>
        <w:rPr>
          <w:rFonts w:ascii="Times New Roman" w:hAnsi="Times New Roman" w:cs="Times New Roman"/>
        </w:rPr>
      </w:pPr>
    </w:p>
    <w:p w:rsidR="0006266D" w:rsidRDefault="0006266D" w:rsidP="0006266D">
      <w:pPr>
        <w:pStyle w:val="ConsPlusNonformat"/>
        <w:ind w:firstLine="709"/>
        <w:jc w:val="both"/>
        <w:rPr>
          <w:rFonts w:ascii="Times New Roman" w:hAnsi="Times New Roman" w:cs="Times New Roman"/>
        </w:rPr>
      </w:pPr>
      <w:bookmarkStart w:id="10" w:name="P623"/>
      <w:bookmarkEnd w:id="10"/>
      <w:r w:rsidRPr="003005C6">
        <w:rPr>
          <w:rFonts w:ascii="Times New Roman" w:hAnsi="Times New Roman" w:cs="Times New Roman"/>
        </w:rPr>
        <w:lastRenderedPageBreak/>
        <w:t>3.2. Показатели, характеризующие объем работы</w:t>
      </w:r>
    </w:p>
    <w:p w:rsidR="0006266D" w:rsidRPr="003005C6" w:rsidRDefault="0006266D" w:rsidP="0006266D">
      <w:pPr>
        <w:pStyle w:val="ConsPlusNonformat"/>
        <w:ind w:firstLine="709"/>
        <w:jc w:val="both"/>
        <w:rPr>
          <w:rFonts w:ascii="Times New Roman" w:hAnsi="Times New Roman" w:cs="Times New Roman"/>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1"/>
        <w:gridCol w:w="851"/>
        <w:gridCol w:w="850"/>
        <w:gridCol w:w="851"/>
        <w:gridCol w:w="850"/>
        <w:gridCol w:w="851"/>
        <w:gridCol w:w="709"/>
        <w:gridCol w:w="850"/>
        <w:gridCol w:w="709"/>
        <w:gridCol w:w="709"/>
        <w:gridCol w:w="992"/>
        <w:gridCol w:w="992"/>
        <w:gridCol w:w="992"/>
        <w:gridCol w:w="993"/>
        <w:gridCol w:w="992"/>
        <w:gridCol w:w="992"/>
        <w:gridCol w:w="851"/>
        <w:gridCol w:w="850"/>
      </w:tblGrid>
      <w:tr w:rsidR="0006266D" w:rsidRPr="003005C6" w:rsidTr="008E1B2A">
        <w:trPr>
          <w:trHeight w:val="1352"/>
        </w:trPr>
        <w:tc>
          <w:tcPr>
            <w:tcW w:w="851" w:type="dxa"/>
            <w:vMerge w:val="restart"/>
          </w:tcPr>
          <w:p w:rsidR="0006266D" w:rsidRPr="003005C6" w:rsidRDefault="0006266D" w:rsidP="008E1B2A">
            <w:pPr>
              <w:pStyle w:val="ConsPlusNormal"/>
              <w:jc w:val="center"/>
              <w:rPr>
                <w:rFonts w:ascii="Times New Roman" w:hAnsi="Times New Roman" w:cs="Times New Roman"/>
              </w:rPr>
            </w:pPr>
            <w:proofErr w:type="spellStart"/>
            <w:r w:rsidRPr="003005C6">
              <w:rPr>
                <w:rFonts w:ascii="Times New Roman" w:hAnsi="Times New Roman" w:cs="Times New Roman"/>
              </w:rPr>
              <w:t>Уни</w:t>
            </w:r>
            <w:r>
              <w:rPr>
                <w:rFonts w:ascii="Times New Roman" w:hAnsi="Times New Roman" w:cs="Times New Roman"/>
              </w:rPr>
              <w:t>-</w:t>
            </w:r>
            <w:r w:rsidRPr="003005C6">
              <w:rPr>
                <w:rFonts w:ascii="Times New Roman" w:hAnsi="Times New Roman" w:cs="Times New Roman"/>
              </w:rPr>
              <w:t>каль</w:t>
            </w:r>
            <w:r>
              <w:rPr>
                <w:rFonts w:ascii="Times New Roman" w:hAnsi="Times New Roman" w:cs="Times New Roman"/>
              </w:rPr>
              <w:t>-</w:t>
            </w:r>
            <w:r w:rsidRPr="003005C6">
              <w:rPr>
                <w:rFonts w:ascii="Times New Roman" w:hAnsi="Times New Roman" w:cs="Times New Roman"/>
              </w:rPr>
              <w:t>ный</w:t>
            </w:r>
            <w:proofErr w:type="spellEnd"/>
            <w:r w:rsidRPr="003005C6">
              <w:rPr>
                <w:rFonts w:ascii="Times New Roman" w:hAnsi="Times New Roman" w:cs="Times New Roman"/>
              </w:rPr>
              <w:t xml:space="preserve"> номер </w:t>
            </w:r>
            <w:proofErr w:type="spellStart"/>
            <w:proofErr w:type="gramStart"/>
            <w:r w:rsidRPr="003005C6">
              <w:rPr>
                <w:rFonts w:ascii="Times New Roman" w:hAnsi="Times New Roman" w:cs="Times New Roman"/>
              </w:rPr>
              <w:t>реест</w:t>
            </w:r>
            <w:r>
              <w:rPr>
                <w:rFonts w:ascii="Times New Roman" w:hAnsi="Times New Roman" w:cs="Times New Roman"/>
              </w:rPr>
              <w:t>-</w:t>
            </w:r>
            <w:r w:rsidRPr="003005C6">
              <w:rPr>
                <w:rFonts w:ascii="Times New Roman" w:hAnsi="Times New Roman" w:cs="Times New Roman"/>
              </w:rPr>
              <w:t>ровой</w:t>
            </w:r>
            <w:proofErr w:type="spellEnd"/>
            <w:proofErr w:type="gramEnd"/>
            <w:r w:rsidRPr="003005C6">
              <w:rPr>
                <w:rFonts w:ascii="Times New Roman" w:hAnsi="Times New Roman" w:cs="Times New Roman"/>
              </w:rPr>
              <w:t xml:space="preserve"> записи </w:t>
            </w:r>
            <w:hyperlink w:anchor="P750" w:history="1">
              <w:r w:rsidRPr="003005C6">
                <w:rPr>
                  <w:rFonts w:ascii="Times New Roman" w:hAnsi="Times New Roman" w:cs="Times New Roman"/>
                  <w:color w:val="0000FF"/>
                </w:rPr>
                <w:t>&lt;</w:t>
              </w:r>
              <w:r w:rsidRPr="00B269F0">
                <w:rPr>
                  <w:rFonts w:ascii="Times New Roman" w:hAnsi="Times New Roman" w:cs="Times New Roman"/>
                  <w:color w:val="0000FF"/>
                </w:rPr>
                <w:t>4</w:t>
              </w:r>
              <w:r w:rsidRPr="003005C6">
                <w:rPr>
                  <w:rFonts w:ascii="Times New Roman" w:hAnsi="Times New Roman" w:cs="Times New Roman"/>
                  <w:color w:val="0000FF"/>
                </w:rPr>
                <w:t>&gt;</w:t>
              </w:r>
            </w:hyperlink>
          </w:p>
        </w:tc>
        <w:tc>
          <w:tcPr>
            <w:tcW w:w="2552" w:type="dxa"/>
            <w:gridSpan w:val="3"/>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Показатель, характеризующий содержание работы (по справочникам)</w:t>
            </w:r>
          </w:p>
        </w:tc>
        <w:tc>
          <w:tcPr>
            <w:tcW w:w="1701" w:type="dxa"/>
            <w:gridSpan w:val="2"/>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Показатель, характеризующий условия (формы) выполнения работы (по справочникам)</w:t>
            </w:r>
          </w:p>
        </w:tc>
        <w:tc>
          <w:tcPr>
            <w:tcW w:w="2977" w:type="dxa"/>
            <w:gridSpan w:val="4"/>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Показатель объема работы</w:t>
            </w:r>
          </w:p>
        </w:tc>
        <w:tc>
          <w:tcPr>
            <w:tcW w:w="2976" w:type="dxa"/>
            <w:gridSpan w:val="3"/>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Значение показателя объема работы</w:t>
            </w:r>
          </w:p>
        </w:tc>
        <w:tc>
          <w:tcPr>
            <w:tcW w:w="2977" w:type="dxa"/>
            <w:gridSpan w:val="3"/>
          </w:tcPr>
          <w:p w:rsidR="0006266D" w:rsidRPr="003005C6" w:rsidRDefault="0006266D" w:rsidP="008E1B2A">
            <w:pPr>
              <w:pStyle w:val="ConsPlusNormal"/>
              <w:jc w:val="center"/>
              <w:rPr>
                <w:rFonts w:ascii="Times New Roman" w:hAnsi="Times New Roman" w:cs="Times New Roman"/>
                <w:lang w:val="en-US"/>
              </w:rPr>
            </w:pPr>
            <w:r w:rsidRPr="003005C6">
              <w:rPr>
                <w:rFonts w:ascii="Times New Roman" w:hAnsi="Times New Roman" w:cs="Times New Roman"/>
              </w:rPr>
              <w:t>Размер платы (цена, тариф) &lt;</w:t>
            </w:r>
            <w:r w:rsidRPr="003005C6">
              <w:rPr>
                <w:rFonts w:ascii="Times New Roman" w:hAnsi="Times New Roman" w:cs="Times New Roman"/>
                <w:lang w:val="en-US"/>
              </w:rPr>
              <w:t>7&gt;</w:t>
            </w:r>
          </w:p>
        </w:tc>
        <w:tc>
          <w:tcPr>
            <w:tcW w:w="1701" w:type="dxa"/>
            <w:gridSpan w:val="2"/>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Допустимые (возможные) отклонения от установленных показателей качества работы &lt;6&gt;</w:t>
            </w:r>
          </w:p>
        </w:tc>
      </w:tr>
      <w:tr w:rsidR="0006266D" w:rsidRPr="003005C6" w:rsidTr="008E1B2A">
        <w:tc>
          <w:tcPr>
            <w:tcW w:w="851" w:type="dxa"/>
            <w:vMerge/>
          </w:tcPr>
          <w:p w:rsidR="0006266D" w:rsidRPr="003005C6" w:rsidRDefault="0006266D" w:rsidP="008E1B2A"/>
        </w:tc>
        <w:tc>
          <w:tcPr>
            <w:tcW w:w="851"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показа</w:t>
            </w:r>
            <w:r>
              <w:rPr>
                <w:rFonts w:ascii="Times New Roman" w:hAnsi="Times New Roman" w:cs="Times New Roman"/>
              </w:rPr>
              <w:t>-</w:t>
            </w:r>
            <w:r w:rsidRPr="003005C6">
              <w:rPr>
                <w:rFonts w:ascii="Times New Roman" w:hAnsi="Times New Roman" w:cs="Times New Roman"/>
              </w:rPr>
              <w:t>теля</w:t>
            </w:r>
            <w:r w:rsidRPr="003005C6">
              <w:rPr>
                <w:rFonts w:ascii="Times New Roman" w:hAnsi="Times New Roman" w:cs="Times New Roman"/>
                <w:lang w:val="en-US"/>
              </w:rPr>
              <w:t>)</w:t>
            </w:r>
            <w:r w:rsidRPr="003005C6">
              <w:rPr>
                <w:rFonts w:ascii="Times New Roman" w:hAnsi="Times New Roman" w:cs="Times New Roman"/>
              </w:rPr>
              <w:t xml:space="preserve"> </w:t>
            </w:r>
            <w:hyperlink w:anchor="P750" w:history="1">
              <w:r w:rsidRPr="003005C6">
                <w:rPr>
                  <w:rFonts w:ascii="Times New Roman" w:hAnsi="Times New Roman" w:cs="Times New Roman"/>
                  <w:color w:val="0000FF"/>
                </w:rPr>
                <w:t>&lt;</w:t>
              </w:r>
              <w:r w:rsidRPr="003005C6">
                <w:rPr>
                  <w:rFonts w:ascii="Times New Roman" w:hAnsi="Times New Roman" w:cs="Times New Roman"/>
                  <w:color w:val="0000FF"/>
                  <w:lang w:val="en-US"/>
                </w:rPr>
                <w:t>4</w:t>
              </w:r>
              <w:r w:rsidRPr="003005C6">
                <w:rPr>
                  <w:rFonts w:ascii="Times New Roman" w:hAnsi="Times New Roman" w:cs="Times New Roman"/>
                  <w:color w:val="0000FF"/>
                </w:rPr>
                <w:t>&gt;</w:t>
              </w:r>
            </w:hyperlink>
          </w:p>
        </w:tc>
        <w:tc>
          <w:tcPr>
            <w:tcW w:w="850"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показ</w:t>
            </w:r>
            <w:r>
              <w:rPr>
                <w:rFonts w:ascii="Times New Roman" w:hAnsi="Times New Roman" w:cs="Times New Roman"/>
              </w:rPr>
              <w:t>а-</w:t>
            </w:r>
            <w:r w:rsidRPr="003005C6">
              <w:rPr>
                <w:rFonts w:ascii="Times New Roman" w:hAnsi="Times New Roman" w:cs="Times New Roman"/>
              </w:rPr>
              <w:t>теля</w:t>
            </w:r>
            <w:r w:rsidRPr="003005C6">
              <w:rPr>
                <w:rFonts w:ascii="Times New Roman" w:hAnsi="Times New Roman" w:cs="Times New Roman"/>
                <w:lang w:val="en-US"/>
              </w:rPr>
              <w:t>)</w:t>
            </w:r>
            <w:r w:rsidRPr="003005C6">
              <w:rPr>
                <w:rFonts w:ascii="Times New Roman" w:hAnsi="Times New Roman" w:cs="Times New Roman"/>
              </w:rPr>
              <w:t xml:space="preserve"> </w:t>
            </w:r>
            <w:hyperlink w:anchor="P750" w:history="1">
              <w:r w:rsidRPr="003005C6">
                <w:rPr>
                  <w:rFonts w:ascii="Times New Roman" w:hAnsi="Times New Roman" w:cs="Times New Roman"/>
                  <w:color w:val="0000FF"/>
                </w:rPr>
                <w:t>&lt;</w:t>
              </w:r>
              <w:r w:rsidRPr="003005C6">
                <w:rPr>
                  <w:rFonts w:ascii="Times New Roman" w:hAnsi="Times New Roman" w:cs="Times New Roman"/>
                  <w:color w:val="0000FF"/>
                  <w:lang w:val="en-US"/>
                </w:rPr>
                <w:t>4</w:t>
              </w:r>
              <w:r w:rsidRPr="003005C6">
                <w:rPr>
                  <w:rFonts w:ascii="Times New Roman" w:hAnsi="Times New Roman" w:cs="Times New Roman"/>
                  <w:color w:val="0000FF"/>
                </w:rPr>
                <w:t>&gt;</w:t>
              </w:r>
            </w:hyperlink>
          </w:p>
        </w:tc>
        <w:tc>
          <w:tcPr>
            <w:tcW w:w="851"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показа</w:t>
            </w:r>
            <w:r>
              <w:rPr>
                <w:rFonts w:ascii="Times New Roman" w:hAnsi="Times New Roman" w:cs="Times New Roman"/>
              </w:rPr>
              <w:t>-</w:t>
            </w:r>
            <w:r w:rsidRPr="003005C6">
              <w:rPr>
                <w:rFonts w:ascii="Times New Roman" w:hAnsi="Times New Roman" w:cs="Times New Roman"/>
              </w:rPr>
              <w:t>теля</w:t>
            </w:r>
            <w:r w:rsidRPr="003005C6">
              <w:rPr>
                <w:rFonts w:ascii="Times New Roman" w:hAnsi="Times New Roman" w:cs="Times New Roman"/>
                <w:lang w:val="en-US"/>
              </w:rPr>
              <w:t>)</w:t>
            </w:r>
            <w:r w:rsidRPr="003005C6">
              <w:rPr>
                <w:rFonts w:ascii="Times New Roman" w:hAnsi="Times New Roman" w:cs="Times New Roman"/>
              </w:rPr>
              <w:t xml:space="preserve"> </w:t>
            </w:r>
            <w:hyperlink w:anchor="P750" w:history="1">
              <w:r w:rsidRPr="003005C6">
                <w:rPr>
                  <w:rFonts w:ascii="Times New Roman" w:hAnsi="Times New Roman" w:cs="Times New Roman"/>
                  <w:color w:val="0000FF"/>
                </w:rPr>
                <w:t>&lt;</w:t>
              </w:r>
              <w:r w:rsidRPr="003005C6">
                <w:rPr>
                  <w:rFonts w:ascii="Times New Roman" w:hAnsi="Times New Roman" w:cs="Times New Roman"/>
                  <w:color w:val="0000FF"/>
                  <w:lang w:val="en-US"/>
                </w:rPr>
                <w:t>4</w:t>
              </w:r>
              <w:r w:rsidRPr="003005C6">
                <w:rPr>
                  <w:rFonts w:ascii="Times New Roman" w:hAnsi="Times New Roman" w:cs="Times New Roman"/>
                  <w:color w:val="0000FF"/>
                </w:rPr>
                <w:t>&gt;</w:t>
              </w:r>
            </w:hyperlink>
          </w:p>
        </w:tc>
        <w:tc>
          <w:tcPr>
            <w:tcW w:w="850"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показа</w:t>
            </w:r>
            <w:r>
              <w:rPr>
                <w:rFonts w:ascii="Times New Roman" w:hAnsi="Times New Roman" w:cs="Times New Roman"/>
              </w:rPr>
              <w:t>-</w:t>
            </w:r>
            <w:r w:rsidRPr="003005C6">
              <w:rPr>
                <w:rFonts w:ascii="Times New Roman" w:hAnsi="Times New Roman" w:cs="Times New Roman"/>
              </w:rPr>
              <w:t>теля</w:t>
            </w:r>
            <w:r w:rsidRPr="003005C6">
              <w:rPr>
                <w:rFonts w:ascii="Times New Roman" w:hAnsi="Times New Roman" w:cs="Times New Roman"/>
                <w:lang w:val="en-US"/>
              </w:rPr>
              <w:t>)</w:t>
            </w:r>
            <w:r w:rsidRPr="003005C6">
              <w:rPr>
                <w:rFonts w:ascii="Times New Roman" w:hAnsi="Times New Roman" w:cs="Times New Roman"/>
              </w:rPr>
              <w:t xml:space="preserve"> </w:t>
            </w:r>
            <w:hyperlink w:anchor="P750" w:history="1">
              <w:r w:rsidRPr="003005C6">
                <w:rPr>
                  <w:rFonts w:ascii="Times New Roman" w:hAnsi="Times New Roman" w:cs="Times New Roman"/>
                  <w:color w:val="0000FF"/>
                </w:rPr>
                <w:t>&lt;</w:t>
              </w:r>
              <w:r w:rsidRPr="003005C6">
                <w:rPr>
                  <w:rFonts w:ascii="Times New Roman" w:hAnsi="Times New Roman" w:cs="Times New Roman"/>
                  <w:color w:val="0000FF"/>
                  <w:lang w:val="en-US"/>
                </w:rPr>
                <w:t>4</w:t>
              </w:r>
              <w:r w:rsidRPr="003005C6">
                <w:rPr>
                  <w:rFonts w:ascii="Times New Roman" w:hAnsi="Times New Roman" w:cs="Times New Roman"/>
                  <w:color w:val="0000FF"/>
                </w:rPr>
                <w:t>&gt;</w:t>
              </w:r>
            </w:hyperlink>
          </w:p>
        </w:tc>
        <w:tc>
          <w:tcPr>
            <w:tcW w:w="851"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показа</w:t>
            </w:r>
            <w:r>
              <w:rPr>
                <w:rFonts w:ascii="Times New Roman" w:hAnsi="Times New Roman" w:cs="Times New Roman"/>
              </w:rPr>
              <w:t>-</w:t>
            </w:r>
            <w:r w:rsidRPr="003005C6">
              <w:rPr>
                <w:rFonts w:ascii="Times New Roman" w:hAnsi="Times New Roman" w:cs="Times New Roman"/>
              </w:rPr>
              <w:t>теля</w:t>
            </w:r>
            <w:r w:rsidRPr="003005C6">
              <w:rPr>
                <w:rFonts w:ascii="Times New Roman" w:hAnsi="Times New Roman" w:cs="Times New Roman"/>
                <w:lang w:val="en-US"/>
              </w:rPr>
              <w:t>)</w:t>
            </w:r>
            <w:r w:rsidRPr="003005C6">
              <w:rPr>
                <w:rFonts w:ascii="Times New Roman" w:hAnsi="Times New Roman" w:cs="Times New Roman"/>
              </w:rPr>
              <w:t xml:space="preserve"> </w:t>
            </w:r>
            <w:hyperlink w:anchor="P750" w:history="1">
              <w:r w:rsidRPr="003005C6">
                <w:rPr>
                  <w:rFonts w:ascii="Times New Roman" w:hAnsi="Times New Roman" w:cs="Times New Roman"/>
                  <w:color w:val="0000FF"/>
                </w:rPr>
                <w:t>&lt;</w:t>
              </w:r>
              <w:r w:rsidRPr="003005C6">
                <w:rPr>
                  <w:rFonts w:ascii="Times New Roman" w:hAnsi="Times New Roman" w:cs="Times New Roman"/>
                  <w:color w:val="0000FF"/>
                  <w:lang w:val="en-US"/>
                </w:rPr>
                <w:t>4</w:t>
              </w:r>
              <w:r w:rsidRPr="003005C6">
                <w:rPr>
                  <w:rFonts w:ascii="Times New Roman" w:hAnsi="Times New Roman" w:cs="Times New Roman"/>
                  <w:color w:val="0000FF"/>
                </w:rPr>
                <w:t>&gt;</w:t>
              </w:r>
            </w:hyperlink>
          </w:p>
        </w:tc>
        <w:tc>
          <w:tcPr>
            <w:tcW w:w="709" w:type="dxa"/>
            <w:vMerge w:val="restart"/>
          </w:tcPr>
          <w:p w:rsidR="0006266D" w:rsidRPr="003005C6" w:rsidRDefault="0006266D" w:rsidP="008E1B2A">
            <w:pPr>
              <w:pStyle w:val="ConsPlusNormal"/>
              <w:jc w:val="center"/>
              <w:rPr>
                <w:rFonts w:ascii="Times New Roman" w:hAnsi="Times New Roman" w:cs="Times New Roman"/>
              </w:rPr>
            </w:pPr>
            <w:proofErr w:type="spellStart"/>
            <w:r w:rsidRPr="003005C6">
              <w:rPr>
                <w:rFonts w:ascii="Times New Roman" w:hAnsi="Times New Roman" w:cs="Times New Roman"/>
              </w:rPr>
              <w:t>наиме</w:t>
            </w:r>
            <w:proofErr w:type="spellEnd"/>
            <w:r>
              <w:rPr>
                <w:rFonts w:ascii="Times New Roman" w:hAnsi="Times New Roman" w:cs="Times New Roman"/>
              </w:rPr>
              <w:t>-</w:t>
            </w:r>
            <w:r w:rsidRPr="003005C6">
              <w:rPr>
                <w:rFonts w:ascii="Times New Roman" w:hAnsi="Times New Roman" w:cs="Times New Roman"/>
              </w:rPr>
              <w:t>нова</w:t>
            </w:r>
            <w:r>
              <w:rPr>
                <w:rFonts w:ascii="Times New Roman" w:hAnsi="Times New Roman" w:cs="Times New Roman"/>
              </w:rPr>
              <w:t>-</w:t>
            </w:r>
            <w:proofErr w:type="spellStart"/>
            <w:r w:rsidRPr="003005C6">
              <w:rPr>
                <w:rFonts w:ascii="Times New Roman" w:hAnsi="Times New Roman" w:cs="Times New Roman"/>
              </w:rPr>
              <w:t>ние</w:t>
            </w:r>
            <w:proofErr w:type="spellEnd"/>
            <w:r w:rsidRPr="003005C6">
              <w:rPr>
                <w:rFonts w:ascii="Times New Roman" w:hAnsi="Times New Roman" w:cs="Times New Roman"/>
              </w:rPr>
              <w:t xml:space="preserve"> </w:t>
            </w:r>
            <w:proofErr w:type="gramStart"/>
            <w:r w:rsidRPr="003005C6">
              <w:rPr>
                <w:rFonts w:ascii="Times New Roman" w:hAnsi="Times New Roman" w:cs="Times New Roman"/>
              </w:rPr>
              <w:t>пока</w:t>
            </w:r>
            <w:r>
              <w:rPr>
                <w:rFonts w:ascii="Times New Roman" w:hAnsi="Times New Roman" w:cs="Times New Roman"/>
              </w:rPr>
              <w:t>-</w:t>
            </w:r>
            <w:proofErr w:type="spellStart"/>
            <w:r w:rsidRPr="003005C6">
              <w:rPr>
                <w:rFonts w:ascii="Times New Roman" w:hAnsi="Times New Roman" w:cs="Times New Roman"/>
              </w:rPr>
              <w:t>зателя</w:t>
            </w:r>
            <w:proofErr w:type="spellEnd"/>
            <w:proofErr w:type="gramEnd"/>
          </w:p>
          <w:p w:rsidR="0006266D" w:rsidRPr="003005C6" w:rsidRDefault="0006266D" w:rsidP="008E1B2A">
            <w:pPr>
              <w:pStyle w:val="ConsPlusNormal"/>
              <w:jc w:val="center"/>
              <w:rPr>
                <w:rFonts w:ascii="Times New Roman" w:hAnsi="Times New Roman" w:cs="Times New Roman"/>
              </w:rPr>
            </w:pPr>
            <w:hyperlink w:anchor="P750" w:history="1">
              <w:r w:rsidRPr="003005C6">
                <w:rPr>
                  <w:rFonts w:ascii="Times New Roman" w:hAnsi="Times New Roman" w:cs="Times New Roman"/>
                  <w:color w:val="0000FF"/>
                </w:rPr>
                <w:t>&lt;</w:t>
              </w:r>
              <w:r w:rsidRPr="002A2896">
                <w:rPr>
                  <w:rFonts w:ascii="Times New Roman" w:hAnsi="Times New Roman" w:cs="Times New Roman"/>
                  <w:color w:val="0000FF"/>
                </w:rPr>
                <w:t>4</w:t>
              </w:r>
              <w:r w:rsidRPr="003005C6">
                <w:rPr>
                  <w:rFonts w:ascii="Times New Roman" w:hAnsi="Times New Roman" w:cs="Times New Roman"/>
                  <w:color w:val="0000FF"/>
                </w:rPr>
                <w:t>&gt;</w:t>
              </w:r>
            </w:hyperlink>
          </w:p>
        </w:tc>
        <w:tc>
          <w:tcPr>
            <w:tcW w:w="1559" w:type="dxa"/>
            <w:gridSpan w:val="2"/>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единица измерения</w:t>
            </w:r>
          </w:p>
        </w:tc>
        <w:tc>
          <w:tcPr>
            <w:tcW w:w="709" w:type="dxa"/>
            <w:vMerge w:val="restart"/>
          </w:tcPr>
          <w:p w:rsidR="0006266D" w:rsidRPr="003005C6"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опи</w:t>
            </w:r>
            <w:r>
              <w:rPr>
                <w:rFonts w:ascii="Times New Roman" w:hAnsi="Times New Roman" w:cs="Times New Roman"/>
              </w:rPr>
              <w:t>-</w:t>
            </w:r>
            <w:r w:rsidRPr="003005C6">
              <w:rPr>
                <w:rFonts w:ascii="Times New Roman" w:hAnsi="Times New Roman" w:cs="Times New Roman"/>
              </w:rPr>
              <w:t>сание</w:t>
            </w:r>
            <w:proofErr w:type="spellEnd"/>
            <w:proofErr w:type="gramEnd"/>
            <w:r w:rsidRPr="003005C6">
              <w:rPr>
                <w:rFonts w:ascii="Times New Roman" w:hAnsi="Times New Roman" w:cs="Times New Roman"/>
              </w:rPr>
              <w:t xml:space="preserve"> </w:t>
            </w:r>
            <w:proofErr w:type="spellStart"/>
            <w:r w:rsidRPr="003005C6">
              <w:rPr>
                <w:rFonts w:ascii="Times New Roman" w:hAnsi="Times New Roman" w:cs="Times New Roman"/>
              </w:rPr>
              <w:t>рабо</w:t>
            </w:r>
            <w:proofErr w:type="spellEnd"/>
            <w:r>
              <w:rPr>
                <w:rFonts w:ascii="Times New Roman" w:hAnsi="Times New Roman" w:cs="Times New Roman"/>
              </w:rPr>
              <w:t>-</w:t>
            </w:r>
            <w:r w:rsidRPr="003005C6">
              <w:rPr>
                <w:rFonts w:ascii="Times New Roman" w:hAnsi="Times New Roman" w:cs="Times New Roman"/>
              </w:rPr>
              <w:t>ты</w:t>
            </w:r>
          </w:p>
        </w:tc>
        <w:tc>
          <w:tcPr>
            <w:tcW w:w="992"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20__ год</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оче</w:t>
            </w:r>
            <w:r>
              <w:rPr>
                <w:rFonts w:ascii="Times New Roman" w:hAnsi="Times New Roman" w:cs="Times New Roman"/>
              </w:rPr>
              <w:t>-</w:t>
            </w:r>
            <w:r w:rsidRPr="003005C6">
              <w:rPr>
                <w:rFonts w:ascii="Times New Roman" w:hAnsi="Times New Roman" w:cs="Times New Roman"/>
              </w:rPr>
              <w:t>редной</w:t>
            </w:r>
            <w:proofErr w:type="spellEnd"/>
            <w:proofErr w:type="gramEnd"/>
            <w:r w:rsidRPr="003005C6">
              <w:rPr>
                <w:rFonts w:ascii="Times New Roman" w:hAnsi="Times New Roman" w:cs="Times New Roman"/>
              </w:rPr>
              <w:t xml:space="preserve"> </w:t>
            </w:r>
            <w:proofErr w:type="spellStart"/>
            <w:r w:rsidRPr="003005C6">
              <w:rPr>
                <w:rFonts w:ascii="Times New Roman" w:hAnsi="Times New Roman" w:cs="Times New Roman"/>
              </w:rPr>
              <w:t>финансо</w:t>
            </w:r>
            <w:proofErr w:type="spellEnd"/>
            <w:r>
              <w:rPr>
                <w:rFonts w:ascii="Times New Roman" w:hAnsi="Times New Roman" w:cs="Times New Roman"/>
              </w:rPr>
              <w:t>-</w:t>
            </w:r>
            <w:r w:rsidRPr="003005C6">
              <w:rPr>
                <w:rFonts w:ascii="Times New Roman" w:hAnsi="Times New Roman" w:cs="Times New Roman"/>
              </w:rPr>
              <w:t>вый год)</w:t>
            </w:r>
          </w:p>
        </w:tc>
        <w:tc>
          <w:tcPr>
            <w:tcW w:w="992"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20__ год</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(1-й год </w:t>
            </w:r>
            <w:proofErr w:type="spellStart"/>
            <w:proofErr w:type="gramStart"/>
            <w:r w:rsidRPr="003005C6">
              <w:rPr>
                <w:rFonts w:ascii="Times New Roman" w:hAnsi="Times New Roman" w:cs="Times New Roman"/>
              </w:rPr>
              <w:t>плано</w:t>
            </w:r>
            <w:r>
              <w:rPr>
                <w:rFonts w:ascii="Times New Roman" w:hAnsi="Times New Roman" w:cs="Times New Roman"/>
              </w:rPr>
              <w:t>-</w:t>
            </w:r>
            <w:r w:rsidRPr="003005C6">
              <w:rPr>
                <w:rFonts w:ascii="Times New Roman" w:hAnsi="Times New Roman" w:cs="Times New Roman"/>
              </w:rPr>
              <w:t>вого</w:t>
            </w:r>
            <w:proofErr w:type="spellEnd"/>
            <w:proofErr w:type="gramEnd"/>
            <w:r w:rsidRPr="003005C6">
              <w:rPr>
                <w:rFonts w:ascii="Times New Roman" w:hAnsi="Times New Roman" w:cs="Times New Roman"/>
              </w:rPr>
              <w:t xml:space="preserve"> периода)</w:t>
            </w:r>
          </w:p>
        </w:tc>
        <w:tc>
          <w:tcPr>
            <w:tcW w:w="992"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20__ год</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(2-й год </w:t>
            </w:r>
            <w:proofErr w:type="spellStart"/>
            <w:proofErr w:type="gramStart"/>
            <w:r w:rsidRPr="003005C6">
              <w:rPr>
                <w:rFonts w:ascii="Times New Roman" w:hAnsi="Times New Roman" w:cs="Times New Roman"/>
              </w:rPr>
              <w:t>плано</w:t>
            </w:r>
            <w:r>
              <w:rPr>
                <w:rFonts w:ascii="Times New Roman" w:hAnsi="Times New Roman" w:cs="Times New Roman"/>
              </w:rPr>
              <w:t>-</w:t>
            </w:r>
            <w:r w:rsidRPr="003005C6">
              <w:rPr>
                <w:rFonts w:ascii="Times New Roman" w:hAnsi="Times New Roman" w:cs="Times New Roman"/>
              </w:rPr>
              <w:t>вого</w:t>
            </w:r>
            <w:proofErr w:type="spellEnd"/>
            <w:proofErr w:type="gramEnd"/>
            <w:r w:rsidRPr="003005C6">
              <w:rPr>
                <w:rFonts w:ascii="Times New Roman" w:hAnsi="Times New Roman" w:cs="Times New Roman"/>
              </w:rPr>
              <w:t xml:space="preserve"> периода)</w:t>
            </w:r>
          </w:p>
        </w:tc>
        <w:tc>
          <w:tcPr>
            <w:tcW w:w="993"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20__ год (</w:t>
            </w:r>
            <w:proofErr w:type="spellStart"/>
            <w:proofErr w:type="gramStart"/>
            <w:r w:rsidRPr="003005C6">
              <w:rPr>
                <w:rFonts w:ascii="Times New Roman" w:hAnsi="Times New Roman" w:cs="Times New Roman"/>
              </w:rPr>
              <w:t>очеред</w:t>
            </w:r>
            <w:proofErr w:type="spellEnd"/>
            <w:r>
              <w:rPr>
                <w:rFonts w:ascii="Times New Roman" w:hAnsi="Times New Roman" w:cs="Times New Roman"/>
              </w:rPr>
              <w:t>-</w:t>
            </w:r>
            <w:r w:rsidRPr="003005C6">
              <w:rPr>
                <w:rFonts w:ascii="Times New Roman" w:hAnsi="Times New Roman" w:cs="Times New Roman"/>
              </w:rPr>
              <w:t>ной</w:t>
            </w:r>
            <w:proofErr w:type="gramEnd"/>
            <w:r w:rsidRPr="003005C6">
              <w:rPr>
                <w:rFonts w:ascii="Times New Roman" w:hAnsi="Times New Roman" w:cs="Times New Roman"/>
              </w:rPr>
              <w:t xml:space="preserve"> </w:t>
            </w:r>
            <w:proofErr w:type="spellStart"/>
            <w:r w:rsidRPr="003005C6">
              <w:rPr>
                <w:rFonts w:ascii="Times New Roman" w:hAnsi="Times New Roman" w:cs="Times New Roman"/>
              </w:rPr>
              <w:t>финансо</w:t>
            </w:r>
            <w:proofErr w:type="spellEnd"/>
            <w:r>
              <w:rPr>
                <w:rFonts w:ascii="Times New Roman" w:hAnsi="Times New Roman" w:cs="Times New Roman"/>
              </w:rPr>
              <w:t>-</w:t>
            </w:r>
            <w:r w:rsidRPr="003005C6">
              <w:rPr>
                <w:rFonts w:ascii="Times New Roman" w:hAnsi="Times New Roman" w:cs="Times New Roman"/>
              </w:rPr>
              <w:t>вый год)</w:t>
            </w:r>
          </w:p>
        </w:tc>
        <w:tc>
          <w:tcPr>
            <w:tcW w:w="992"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20__ год (1-й год </w:t>
            </w:r>
            <w:proofErr w:type="spellStart"/>
            <w:proofErr w:type="gramStart"/>
            <w:r w:rsidRPr="003005C6">
              <w:rPr>
                <w:rFonts w:ascii="Times New Roman" w:hAnsi="Times New Roman" w:cs="Times New Roman"/>
              </w:rPr>
              <w:t>плано</w:t>
            </w:r>
            <w:r>
              <w:rPr>
                <w:rFonts w:ascii="Times New Roman" w:hAnsi="Times New Roman" w:cs="Times New Roman"/>
              </w:rPr>
              <w:t>-</w:t>
            </w:r>
            <w:r w:rsidRPr="003005C6">
              <w:rPr>
                <w:rFonts w:ascii="Times New Roman" w:hAnsi="Times New Roman" w:cs="Times New Roman"/>
              </w:rPr>
              <w:t>вого</w:t>
            </w:r>
            <w:proofErr w:type="spellEnd"/>
            <w:proofErr w:type="gramEnd"/>
            <w:r w:rsidRPr="003005C6">
              <w:rPr>
                <w:rFonts w:ascii="Times New Roman" w:hAnsi="Times New Roman" w:cs="Times New Roman"/>
              </w:rPr>
              <w:t xml:space="preserve"> периода)</w:t>
            </w:r>
          </w:p>
        </w:tc>
        <w:tc>
          <w:tcPr>
            <w:tcW w:w="992"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20__ год (2-й год </w:t>
            </w:r>
            <w:proofErr w:type="spellStart"/>
            <w:proofErr w:type="gramStart"/>
            <w:r w:rsidRPr="003005C6">
              <w:rPr>
                <w:rFonts w:ascii="Times New Roman" w:hAnsi="Times New Roman" w:cs="Times New Roman"/>
              </w:rPr>
              <w:t>плано</w:t>
            </w:r>
            <w:r>
              <w:rPr>
                <w:rFonts w:ascii="Times New Roman" w:hAnsi="Times New Roman" w:cs="Times New Roman"/>
              </w:rPr>
              <w:t>-</w:t>
            </w:r>
            <w:r w:rsidRPr="003005C6">
              <w:rPr>
                <w:rFonts w:ascii="Times New Roman" w:hAnsi="Times New Roman" w:cs="Times New Roman"/>
              </w:rPr>
              <w:t>вого</w:t>
            </w:r>
            <w:proofErr w:type="spellEnd"/>
            <w:proofErr w:type="gramEnd"/>
            <w:r w:rsidRPr="003005C6">
              <w:rPr>
                <w:rFonts w:ascii="Times New Roman" w:hAnsi="Times New Roman" w:cs="Times New Roman"/>
              </w:rPr>
              <w:t xml:space="preserve"> периода)</w:t>
            </w:r>
          </w:p>
        </w:tc>
        <w:tc>
          <w:tcPr>
            <w:tcW w:w="851"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в </w:t>
            </w:r>
            <w:proofErr w:type="gramStart"/>
            <w:r w:rsidRPr="003005C6">
              <w:rPr>
                <w:rFonts w:ascii="Times New Roman" w:hAnsi="Times New Roman" w:cs="Times New Roman"/>
              </w:rPr>
              <w:t>про</w:t>
            </w:r>
            <w:r>
              <w:rPr>
                <w:rFonts w:ascii="Times New Roman" w:hAnsi="Times New Roman" w:cs="Times New Roman"/>
              </w:rPr>
              <w:t>-</w:t>
            </w:r>
            <w:r w:rsidRPr="003005C6">
              <w:rPr>
                <w:rFonts w:ascii="Times New Roman" w:hAnsi="Times New Roman" w:cs="Times New Roman"/>
              </w:rPr>
              <w:t>центах</w:t>
            </w:r>
            <w:proofErr w:type="gramEnd"/>
          </w:p>
        </w:tc>
        <w:tc>
          <w:tcPr>
            <w:tcW w:w="850"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в </w:t>
            </w:r>
            <w:proofErr w:type="spellStart"/>
            <w:proofErr w:type="gramStart"/>
            <w:r w:rsidRPr="003005C6">
              <w:rPr>
                <w:rFonts w:ascii="Times New Roman" w:hAnsi="Times New Roman" w:cs="Times New Roman"/>
              </w:rPr>
              <w:t>абсо</w:t>
            </w:r>
            <w:r>
              <w:rPr>
                <w:rFonts w:ascii="Times New Roman" w:hAnsi="Times New Roman" w:cs="Times New Roman"/>
              </w:rPr>
              <w:t>-</w:t>
            </w:r>
            <w:r w:rsidRPr="003005C6">
              <w:rPr>
                <w:rFonts w:ascii="Times New Roman" w:hAnsi="Times New Roman" w:cs="Times New Roman"/>
              </w:rPr>
              <w:t>лютных</w:t>
            </w:r>
            <w:proofErr w:type="spellEnd"/>
            <w:proofErr w:type="gramEnd"/>
            <w:r w:rsidRPr="003005C6">
              <w:rPr>
                <w:rFonts w:ascii="Times New Roman" w:hAnsi="Times New Roman" w:cs="Times New Roman"/>
              </w:rPr>
              <w:t xml:space="preserve"> показа</w:t>
            </w:r>
            <w:r>
              <w:rPr>
                <w:rFonts w:ascii="Times New Roman" w:hAnsi="Times New Roman" w:cs="Times New Roman"/>
              </w:rPr>
              <w:t>-</w:t>
            </w:r>
            <w:proofErr w:type="spellStart"/>
            <w:r w:rsidRPr="003005C6">
              <w:rPr>
                <w:rFonts w:ascii="Times New Roman" w:hAnsi="Times New Roman" w:cs="Times New Roman"/>
              </w:rPr>
              <w:t>телях</w:t>
            </w:r>
            <w:proofErr w:type="spellEnd"/>
          </w:p>
        </w:tc>
      </w:tr>
      <w:tr w:rsidR="0006266D" w:rsidRPr="003005C6" w:rsidTr="008E1B2A">
        <w:trPr>
          <w:trHeight w:val="552"/>
        </w:trPr>
        <w:tc>
          <w:tcPr>
            <w:tcW w:w="851" w:type="dxa"/>
            <w:vMerge/>
          </w:tcPr>
          <w:p w:rsidR="0006266D" w:rsidRPr="003005C6" w:rsidRDefault="0006266D" w:rsidP="008E1B2A"/>
        </w:tc>
        <w:tc>
          <w:tcPr>
            <w:tcW w:w="851" w:type="dxa"/>
            <w:vMerge/>
          </w:tcPr>
          <w:p w:rsidR="0006266D" w:rsidRPr="003005C6" w:rsidRDefault="0006266D" w:rsidP="008E1B2A"/>
        </w:tc>
        <w:tc>
          <w:tcPr>
            <w:tcW w:w="850" w:type="dxa"/>
            <w:vMerge/>
          </w:tcPr>
          <w:p w:rsidR="0006266D" w:rsidRPr="003005C6" w:rsidRDefault="0006266D" w:rsidP="008E1B2A"/>
        </w:tc>
        <w:tc>
          <w:tcPr>
            <w:tcW w:w="851" w:type="dxa"/>
            <w:vMerge/>
          </w:tcPr>
          <w:p w:rsidR="0006266D" w:rsidRPr="003005C6" w:rsidRDefault="0006266D" w:rsidP="008E1B2A"/>
        </w:tc>
        <w:tc>
          <w:tcPr>
            <w:tcW w:w="850" w:type="dxa"/>
            <w:vMerge/>
          </w:tcPr>
          <w:p w:rsidR="0006266D" w:rsidRPr="003005C6" w:rsidRDefault="0006266D" w:rsidP="008E1B2A"/>
        </w:tc>
        <w:tc>
          <w:tcPr>
            <w:tcW w:w="851" w:type="dxa"/>
            <w:vMerge/>
          </w:tcPr>
          <w:p w:rsidR="0006266D" w:rsidRPr="003005C6" w:rsidRDefault="0006266D" w:rsidP="008E1B2A"/>
        </w:tc>
        <w:tc>
          <w:tcPr>
            <w:tcW w:w="709" w:type="dxa"/>
            <w:vMerge/>
          </w:tcPr>
          <w:p w:rsidR="0006266D" w:rsidRPr="003005C6" w:rsidRDefault="0006266D" w:rsidP="008E1B2A"/>
        </w:tc>
        <w:tc>
          <w:tcPr>
            <w:tcW w:w="850" w:type="dxa"/>
          </w:tcPr>
          <w:p w:rsidR="0006266D" w:rsidRPr="003005C6"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w:t>
            </w:r>
            <w:hyperlink w:anchor="P750" w:history="1">
              <w:r w:rsidRPr="003005C6">
                <w:rPr>
                  <w:rFonts w:ascii="Times New Roman" w:hAnsi="Times New Roman" w:cs="Times New Roman"/>
                  <w:color w:val="0000FF"/>
                </w:rPr>
                <w:t>&lt;</w:t>
              </w:r>
              <w:r w:rsidRPr="003005C6">
                <w:rPr>
                  <w:rFonts w:ascii="Times New Roman" w:hAnsi="Times New Roman" w:cs="Times New Roman"/>
                  <w:color w:val="0000FF"/>
                  <w:lang w:val="en-US"/>
                </w:rPr>
                <w:t>4</w:t>
              </w:r>
              <w:r w:rsidRPr="003005C6">
                <w:rPr>
                  <w:rFonts w:ascii="Times New Roman" w:hAnsi="Times New Roman" w:cs="Times New Roman"/>
                  <w:color w:val="0000FF"/>
                </w:rPr>
                <w:t>&gt;</w:t>
              </w:r>
            </w:hyperlink>
          </w:p>
        </w:tc>
        <w:tc>
          <w:tcPr>
            <w:tcW w:w="709"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код по </w:t>
            </w:r>
            <w:hyperlink r:id="rId19" w:history="1">
              <w:r w:rsidRPr="003005C6">
                <w:rPr>
                  <w:rFonts w:ascii="Times New Roman" w:hAnsi="Times New Roman" w:cs="Times New Roman"/>
                  <w:color w:val="0000FF"/>
                </w:rPr>
                <w:t>ОКЕИ</w:t>
              </w:r>
            </w:hyperlink>
            <w:r w:rsidRPr="003005C6">
              <w:rPr>
                <w:rFonts w:ascii="Times New Roman" w:hAnsi="Times New Roman" w:cs="Times New Roman"/>
              </w:rPr>
              <w:t xml:space="preserve"> </w:t>
            </w:r>
            <w:hyperlink w:anchor="P752" w:history="1">
              <w:r w:rsidRPr="003005C6">
                <w:rPr>
                  <w:rFonts w:ascii="Times New Roman" w:hAnsi="Times New Roman" w:cs="Times New Roman"/>
                  <w:color w:val="0000FF"/>
                </w:rPr>
                <w:t>&lt;</w:t>
              </w:r>
              <w:r w:rsidRPr="003005C6">
                <w:rPr>
                  <w:rFonts w:ascii="Times New Roman" w:hAnsi="Times New Roman" w:cs="Times New Roman"/>
                  <w:color w:val="0000FF"/>
                  <w:lang w:val="en-US"/>
                </w:rPr>
                <w:t>5</w:t>
              </w:r>
              <w:r w:rsidRPr="003005C6">
                <w:rPr>
                  <w:rFonts w:ascii="Times New Roman" w:hAnsi="Times New Roman" w:cs="Times New Roman"/>
                  <w:color w:val="0000FF"/>
                </w:rPr>
                <w:t>&gt;</w:t>
              </w:r>
            </w:hyperlink>
          </w:p>
        </w:tc>
        <w:tc>
          <w:tcPr>
            <w:tcW w:w="709" w:type="dxa"/>
            <w:vMerge/>
          </w:tcPr>
          <w:p w:rsidR="0006266D" w:rsidRPr="003005C6" w:rsidRDefault="0006266D" w:rsidP="008E1B2A"/>
        </w:tc>
        <w:tc>
          <w:tcPr>
            <w:tcW w:w="992" w:type="dxa"/>
            <w:vMerge/>
          </w:tcPr>
          <w:p w:rsidR="0006266D" w:rsidRPr="003005C6" w:rsidRDefault="0006266D" w:rsidP="008E1B2A">
            <w:pPr>
              <w:pStyle w:val="ConsPlusNormal"/>
              <w:rPr>
                <w:rFonts w:ascii="Times New Roman" w:hAnsi="Times New Roman" w:cs="Times New Roman"/>
              </w:rPr>
            </w:pPr>
          </w:p>
        </w:tc>
        <w:tc>
          <w:tcPr>
            <w:tcW w:w="992" w:type="dxa"/>
            <w:vMerge/>
          </w:tcPr>
          <w:p w:rsidR="0006266D" w:rsidRPr="003005C6" w:rsidRDefault="0006266D" w:rsidP="008E1B2A">
            <w:pPr>
              <w:pStyle w:val="ConsPlusNormal"/>
              <w:rPr>
                <w:rFonts w:ascii="Times New Roman" w:hAnsi="Times New Roman" w:cs="Times New Roman"/>
              </w:rPr>
            </w:pPr>
          </w:p>
        </w:tc>
        <w:tc>
          <w:tcPr>
            <w:tcW w:w="992" w:type="dxa"/>
            <w:vMerge/>
          </w:tcPr>
          <w:p w:rsidR="0006266D" w:rsidRPr="003005C6" w:rsidRDefault="0006266D" w:rsidP="008E1B2A">
            <w:pPr>
              <w:pStyle w:val="ConsPlusNormal"/>
              <w:rPr>
                <w:rFonts w:ascii="Times New Roman" w:hAnsi="Times New Roman" w:cs="Times New Roman"/>
              </w:rPr>
            </w:pPr>
          </w:p>
        </w:tc>
        <w:tc>
          <w:tcPr>
            <w:tcW w:w="993" w:type="dxa"/>
            <w:vMerge/>
          </w:tcPr>
          <w:p w:rsidR="0006266D" w:rsidRPr="003005C6" w:rsidRDefault="0006266D" w:rsidP="008E1B2A">
            <w:pPr>
              <w:pStyle w:val="ConsPlusNormal"/>
              <w:rPr>
                <w:rFonts w:ascii="Times New Roman" w:hAnsi="Times New Roman" w:cs="Times New Roman"/>
              </w:rPr>
            </w:pPr>
          </w:p>
        </w:tc>
        <w:tc>
          <w:tcPr>
            <w:tcW w:w="992" w:type="dxa"/>
            <w:vMerge/>
          </w:tcPr>
          <w:p w:rsidR="0006266D" w:rsidRPr="003005C6" w:rsidRDefault="0006266D" w:rsidP="008E1B2A">
            <w:pPr>
              <w:pStyle w:val="ConsPlusNormal"/>
              <w:rPr>
                <w:rFonts w:ascii="Times New Roman" w:hAnsi="Times New Roman" w:cs="Times New Roman"/>
              </w:rPr>
            </w:pPr>
          </w:p>
        </w:tc>
        <w:tc>
          <w:tcPr>
            <w:tcW w:w="992" w:type="dxa"/>
            <w:vMerge/>
          </w:tcPr>
          <w:p w:rsidR="0006266D" w:rsidRPr="003005C6" w:rsidRDefault="0006266D" w:rsidP="008E1B2A">
            <w:pPr>
              <w:pStyle w:val="ConsPlusNormal"/>
              <w:rPr>
                <w:rFonts w:ascii="Times New Roman" w:hAnsi="Times New Roman" w:cs="Times New Roman"/>
              </w:rPr>
            </w:pPr>
          </w:p>
        </w:tc>
        <w:tc>
          <w:tcPr>
            <w:tcW w:w="851" w:type="dxa"/>
            <w:vMerge/>
          </w:tcPr>
          <w:p w:rsidR="0006266D" w:rsidRPr="003005C6" w:rsidRDefault="0006266D" w:rsidP="008E1B2A">
            <w:pPr>
              <w:pStyle w:val="ConsPlusNormal"/>
              <w:rPr>
                <w:rFonts w:ascii="Times New Roman" w:hAnsi="Times New Roman" w:cs="Times New Roman"/>
              </w:rPr>
            </w:pPr>
          </w:p>
        </w:tc>
        <w:tc>
          <w:tcPr>
            <w:tcW w:w="850" w:type="dxa"/>
            <w:vMerge/>
          </w:tcPr>
          <w:p w:rsidR="0006266D" w:rsidRPr="003005C6" w:rsidRDefault="0006266D" w:rsidP="008E1B2A">
            <w:pPr>
              <w:pStyle w:val="ConsPlusNormal"/>
              <w:rPr>
                <w:rFonts w:ascii="Times New Roman" w:hAnsi="Times New Roman" w:cs="Times New Roman"/>
              </w:rPr>
            </w:pPr>
          </w:p>
        </w:tc>
      </w:tr>
      <w:tr w:rsidR="0006266D" w:rsidRPr="003005C6" w:rsidTr="008E1B2A">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w:t>
            </w:r>
          </w:p>
        </w:tc>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w:t>
            </w:r>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3</w:t>
            </w:r>
          </w:p>
        </w:tc>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4</w:t>
            </w:r>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5</w:t>
            </w:r>
          </w:p>
        </w:tc>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6</w:t>
            </w:r>
          </w:p>
        </w:tc>
        <w:tc>
          <w:tcPr>
            <w:tcW w:w="709"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7</w:t>
            </w:r>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8</w:t>
            </w:r>
          </w:p>
        </w:tc>
        <w:tc>
          <w:tcPr>
            <w:tcW w:w="709"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9</w:t>
            </w:r>
          </w:p>
        </w:tc>
        <w:tc>
          <w:tcPr>
            <w:tcW w:w="709"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10</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11</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12</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13</w:t>
            </w:r>
          </w:p>
        </w:tc>
        <w:tc>
          <w:tcPr>
            <w:tcW w:w="99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14</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15</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16</w:t>
            </w:r>
          </w:p>
        </w:tc>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17</w:t>
            </w:r>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18</w:t>
            </w:r>
          </w:p>
        </w:tc>
      </w:tr>
      <w:tr w:rsidR="0006266D" w:rsidRPr="003005C6" w:rsidTr="008E1B2A">
        <w:tc>
          <w:tcPr>
            <w:tcW w:w="851"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709"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709" w:type="dxa"/>
          </w:tcPr>
          <w:p w:rsidR="0006266D" w:rsidRPr="003005C6" w:rsidRDefault="0006266D" w:rsidP="008E1B2A">
            <w:pPr>
              <w:pStyle w:val="ConsPlusNormal"/>
              <w:rPr>
                <w:rFonts w:ascii="Times New Roman" w:hAnsi="Times New Roman" w:cs="Times New Roman"/>
              </w:rPr>
            </w:pPr>
          </w:p>
        </w:tc>
        <w:tc>
          <w:tcPr>
            <w:tcW w:w="709"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93"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r>
    </w:tbl>
    <w:p w:rsidR="0006266D" w:rsidRDefault="0006266D" w:rsidP="0006266D">
      <w:pPr>
        <w:pStyle w:val="ConsPlusNonformat"/>
        <w:ind w:firstLine="709"/>
        <w:jc w:val="both"/>
        <w:rPr>
          <w:rFonts w:ascii="Times New Roman" w:hAnsi="Times New Roman" w:cs="Times New Roman"/>
        </w:rPr>
      </w:pPr>
    </w:p>
    <w:p w:rsidR="0006266D" w:rsidRDefault="0006266D" w:rsidP="0006266D">
      <w:pPr>
        <w:pStyle w:val="ConsPlusNonformat"/>
        <w:ind w:firstLine="709"/>
        <w:jc w:val="both"/>
        <w:rPr>
          <w:rFonts w:ascii="Times New Roman" w:hAnsi="Times New Roman" w:cs="Times New Roman"/>
        </w:rPr>
        <w:sectPr w:rsidR="0006266D" w:rsidSect="00927D3B">
          <w:type w:val="nextColumn"/>
          <w:pgSz w:w="16838" w:h="11905" w:orient="landscape"/>
          <w:pgMar w:top="1418" w:right="1276" w:bottom="1134" w:left="1559" w:header="567" w:footer="0" w:gutter="0"/>
          <w:cols w:space="720"/>
          <w:docGrid w:linePitch="272"/>
        </w:sectPr>
      </w:pPr>
    </w:p>
    <w:p w:rsidR="0006266D" w:rsidRPr="003005C6" w:rsidRDefault="0006266D" w:rsidP="0006266D">
      <w:pPr>
        <w:pStyle w:val="ConsPlusNonformat"/>
        <w:ind w:firstLine="709"/>
        <w:jc w:val="both"/>
        <w:rPr>
          <w:rFonts w:ascii="Times New Roman" w:hAnsi="Times New Roman" w:cs="Times New Roman"/>
        </w:rPr>
      </w:pPr>
      <w:r w:rsidRPr="003005C6">
        <w:rPr>
          <w:rFonts w:ascii="Times New Roman" w:hAnsi="Times New Roman" w:cs="Times New Roman"/>
        </w:rPr>
        <w:lastRenderedPageBreak/>
        <w:t xml:space="preserve">Часть 3. Прочие сведения о </w:t>
      </w:r>
      <w:r>
        <w:rPr>
          <w:rFonts w:ascii="Times New Roman" w:hAnsi="Times New Roman" w:cs="Times New Roman"/>
        </w:rPr>
        <w:t>муниципальном</w:t>
      </w:r>
      <w:r w:rsidRPr="003005C6">
        <w:rPr>
          <w:rFonts w:ascii="Times New Roman" w:hAnsi="Times New Roman" w:cs="Times New Roman"/>
        </w:rPr>
        <w:t xml:space="preserve"> задании </w:t>
      </w:r>
      <w:hyperlink w:anchor="P760" w:history="1">
        <w:r w:rsidRPr="003005C6">
          <w:rPr>
            <w:rFonts w:ascii="Times New Roman" w:hAnsi="Times New Roman" w:cs="Times New Roman"/>
            <w:color w:val="0000FF"/>
          </w:rPr>
          <w:t>&lt;8&gt;</w:t>
        </w:r>
      </w:hyperlink>
    </w:p>
    <w:p w:rsidR="0006266D" w:rsidRPr="003005C6" w:rsidRDefault="0006266D" w:rsidP="0006266D">
      <w:pPr>
        <w:pStyle w:val="ConsPlusNonformat"/>
        <w:ind w:firstLine="709"/>
        <w:jc w:val="both"/>
        <w:rPr>
          <w:rFonts w:ascii="Times New Roman" w:hAnsi="Times New Roman" w:cs="Times New Roman"/>
        </w:rPr>
      </w:pPr>
    </w:p>
    <w:p w:rsidR="0006266D" w:rsidRDefault="0006266D" w:rsidP="0006266D">
      <w:pPr>
        <w:pStyle w:val="ConsPlusNonformat"/>
        <w:ind w:firstLine="709"/>
        <w:jc w:val="both"/>
        <w:rPr>
          <w:rFonts w:ascii="Times New Roman" w:hAnsi="Times New Roman" w:cs="Times New Roman"/>
        </w:rPr>
      </w:pPr>
      <w:r w:rsidRPr="003005C6">
        <w:rPr>
          <w:rFonts w:ascii="Times New Roman" w:hAnsi="Times New Roman" w:cs="Times New Roman"/>
        </w:rPr>
        <w:t>1.</w:t>
      </w:r>
      <w:r>
        <w:rPr>
          <w:rFonts w:ascii="Times New Roman" w:hAnsi="Times New Roman" w:cs="Times New Roman"/>
        </w:rPr>
        <w:t xml:space="preserve"> </w:t>
      </w:r>
      <w:r w:rsidRPr="003005C6">
        <w:rPr>
          <w:rFonts w:ascii="Times New Roman" w:hAnsi="Times New Roman" w:cs="Times New Roman"/>
        </w:rPr>
        <w:t>Основания (условия и порядок) для до</w:t>
      </w:r>
      <w:r>
        <w:rPr>
          <w:rFonts w:ascii="Times New Roman" w:hAnsi="Times New Roman" w:cs="Times New Roman"/>
        </w:rPr>
        <w:t>срочного прекращения выполнения муниципального</w:t>
      </w:r>
      <w:r w:rsidRPr="003005C6">
        <w:rPr>
          <w:rFonts w:ascii="Times New Roman" w:hAnsi="Times New Roman" w:cs="Times New Roman"/>
        </w:rPr>
        <w:t xml:space="preserve"> задания_______________________________________</w:t>
      </w:r>
      <w:r>
        <w:rPr>
          <w:rFonts w:ascii="Times New Roman" w:hAnsi="Times New Roman" w:cs="Times New Roman"/>
        </w:rPr>
        <w:t>____________________________________________</w:t>
      </w:r>
    </w:p>
    <w:p w:rsidR="0006266D" w:rsidRPr="003005C6" w:rsidRDefault="0006266D" w:rsidP="000626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06266D" w:rsidRDefault="0006266D" w:rsidP="0006266D">
      <w:pPr>
        <w:pStyle w:val="ConsPlusNonformat"/>
        <w:ind w:firstLine="709"/>
        <w:jc w:val="both"/>
        <w:rPr>
          <w:rFonts w:ascii="Times New Roman" w:hAnsi="Times New Roman" w:cs="Times New Roman"/>
        </w:rPr>
      </w:pPr>
      <w:r>
        <w:rPr>
          <w:rFonts w:ascii="Times New Roman" w:hAnsi="Times New Roman" w:cs="Times New Roman"/>
        </w:rPr>
        <w:t xml:space="preserve">2. Иная информация, необходимая для выполнения (контроля за </w:t>
      </w:r>
      <w:r w:rsidRPr="003005C6">
        <w:rPr>
          <w:rFonts w:ascii="Times New Roman" w:hAnsi="Times New Roman" w:cs="Times New Roman"/>
        </w:rPr>
        <w:t xml:space="preserve">выполнением) </w:t>
      </w:r>
      <w:r>
        <w:rPr>
          <w:rFonts w:ascii="Times New Roman" w:hAnsi="Times New Roman" w:cs="Times New Roman"/>
        </w:rPr>
        <w:t>муниципального</w:t>
      </w:r>
      <w:r w:rsidRPr="003005C6">
        <w:rPr>
          <w:rFonts w:ascii="Times New Roman" w:hAnsi="Times New Roman" w:cs="Times New Roman"/>
        </w:rPr>
        <w:t xml:space="preserve"> задания ____________________________</w:t>
      </w:r>
      <w:r>
        <w:rPr>
          <w:rFonts w:ascii="Times New Roman" w:hAnsi="Times New Roman" w:cs="Times New Roman"/>
        </w:rPr>
        <w:t>_______________________________________________________</w:t>
      </w:r>
    </w:p>
    <w:p w:rsidR="0006266D" w:rsidRPr="003005C6" w:rsidRDefault="0006266D" w:rsidP="0006266D">
      <w:pPr>
        <w:pStyle w:val="ConsPlusNonformat"/>
        <w:jc w:val="both"/>
        <w:rPr>
          <w:rFonts w:ascii="Times New Roman" w:hAnsi="Times New Roman" w:cs="Times New Roman"/>
        </w:rPr>
      </w:pPr>
      <w:r>
        <w:rPr>
          <w:rFonts w:ascii="Times New Roman" w:hAnsi="Times New Roman" w:cs="Times New Roman"/>
        </w:rPr>
        <w:t>___________________</w:t>
      </w:r>
      <w:r w:rsidRPr="003005C6">
        <w:rPr>
          <w:rFonts w:ascii="Times New Roman" w:hAnsi="Times New Roman" w:cs="Times New Roman"/>
        </w:rPr>
        <w:t>__________________________________________________________</w:t>
      </w:r>
      <w:r>
        <w:rPr>
          <w:rFonts w:ascii="Times New Roman" w:hAnsi="Times New Roman" w:cs="Times New Roman"/>
        </w:rPr>
        <w:t>_____________</w:t>
      </w:r>
    </w:p>
    <w:p w:rsidR="0006266D" w:rsidRPr="003005C6" w:rsidRDefault="0006266D" w:rsidP="0006266D">
      <w:pPr>
        <w:pStyle w:val="ConsPlusNonformat"/>
        <w:ind w:firstLine="709"/>
        <w:jc w:val="both"/>
        <w:rPr>
          <w:rFonts w:ascii="Times New Roman" w:hAnsi="Times New Roman" w:cs="Times New Roman"/>
        </w:rPr>
      </w:pPr>
      <w:r w:rsidRPr="003005C6">
        <w:rPr>
          <w:rFonts w:ascii="Times New Roman" w:hAnsi="Times New Roman" w:cs="Times New Roman"/>
        </w:rPr>
        <w:t>3. Порядок контроля за выпол</w:t>
      </w:r>
      <w:r>
        <w:rPr>
          <w:rFonts w:ascii="Times New Roman" w:hAnsi="Times New Roman" w:cs="Times New Roman"/>
        </w:rPr>
        <w:t>нением муниципального задания</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5386"/>
      </w:tblGrid>
      <w:tr w:rsidR="0006266D" w:rsidRPr="003005C6" w:rsidTr="008E1B2A">
        <w:tc>
          <w:tcPr>
            <w:tcW w:w="184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Формы контроля</w:t>
            </w:r>
          </w:p>
        </w:tc>
        <w:tc>
          <w:tcPr>
            <w:tcW w:w="184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Периодичность</w:t>
            </w:r>
          </w:p>
        </w:tc>
        <w:tc>
          <w:tcPr>
            <w:tcW w:w="5386" w:type="dxa"/>
          </w:tcPr>
          <w:p w:rsidR="0006266D" w:rsidRPr="003005C6" w:rsidRDefault="0006266D" w:rsidP="008E1B2A">
            <w:pPr>
              <w:pStyle w:val="ConsPlusNormal"/>
              <w:jc w:val="center"/>
              <w:rPr>
                <w:rFonts w:ascii="Times New Roman" w:hAnsi="Times New Roman" w:cs="Times New Roman"/>
              </w:rPr>
            </w:pPr>
            <w:r>
              <w:rPr>
                <w:rFonts w:ascii="Times New Roman" w:hAnsi="Times New Roman" w:cs="Times New Roman"/>
              </w:rPr>
              <w:t>О</w:t>
            </w:r>
            <w:r w:rsidRPr="003005C6">
              <w:rPr>
                <w:rFonts w:ascii="Times New Roman" w:hAnsi="Times New Roman" w:cs="Times New Roman"/>
              </w:rPr>
              <w:t xml:space="preserve">рганы </w:t>
            </w:r>
            <w:r>
              <w:rPr>
                <w:rFonts w:ascii="Times New Roman" w:hAnsi="Times New Roman" w:cs="Times New Roman"/>
              </w:rPr>
              <w:t>администрации Ханты-Мансийского района</w:t>
            </w:r>
            <w:r w:rsidRPr="003005C6">
              <w:rPr>
                <w:rFonts w:ascii="Times New Roman" w:hAnsi="Times New Roman" w:cs="Times New Roman"/>
              </w:rPr>
              <w:t>, осущ</w:t>
            </w:r>
            <w:r>
              <w:rPr>
                <w:rFonts w:ascii="Times New Roman" w:hAnsi="Times New Roman" w:cs="Times New Roman"/>
              </w:rPr>
              <w:t>ествляющие контроль выполнения муниципальног</w:t>
            </w:r>
            <w:r w:rsidRPr="003005C6">
              <w:rPr>
                <w:rFonts w:ascii="Times New Roman" w:hAnsi="Times New Roman" w:cs="Times New Roman"/>
              </w:rPr>
              <w:t>о задания</w:t>
            </w:r>
          </w:p>
        </w:tc>
      </w:tr>
      <w:tr w:rsidR="0006266D" w:rsidRPr="003005C6" w:rsidTr="008E1B2A">
        <w:tc>
          <w:tcPr>
            <w:tcW w:w="184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w:t>
            </w:r>
          </w:p>
        </w:tc>
        <w:tc>
          <w:tcPr>
            <w:tcW w:w="184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w:t>
            </w:r>
          </w:p>
        </w:tc>
        <w:tc>
          <w:tcPr>
            <w:tcW w:w="5386"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3</w:t>
            </w:r>
          </w:p>
        </w:tc>
      </w:tr>
      <w:tr w:rsidR="0006266D" w:rsidRPr="003005C6" w:rsidTr="008E1B2A">
        <w:tc>
          <w:tcPr>
            <w:tcW w:w="1843" w:type="dxa"/>
          </w:tcPr>
          <w:p w:rsidR="0006266D" w:rsidRPr="003005C6" w:rsidRDefault="0006266D" w:rsidP="008E1B2A">
            <w:pPr>
              <w:pStyle w:val="ConsPlusNormal"/>
              <w:rPr>
                <w:rFonts w:ascii="Times New Roman" w:hAnsi="Times New Roman" w:cs="Times New Roman"/>
              </w:rPr>
            </w:pPr>
          </w:p>
        </w:tc>
        <w:tc>
          <w:tcPr>
            <w:tcW w:w="1843" w:type="dxa"/>
          </w:tcPr>
          <w:p w:rsidR="0006266D" w:rsidRPr="003005C6" w:rsidRDefault="0006266D" w:rsidP="008E1B2A">
            <w:pPr>
              <w:pStyle w:val="ConsPlusNormal"/>
              <w:rPr>
                <w:rFonts w:ascii="Times New Roman" w:hAnsi="Times New Roman" w:cs="Times New Roman"/>
              </w:rPr>
            </w:pPr>
          </w:p>
        </w:tc>
        <w:tc>
          <w:tcPr>
            <w:tcW w:w="5386" w:type="dxa"/>
          </w:tcPr>
          <w:p w:rsidR="0006266D" w:rsidRPr="003005C6" w:rsidRDefault="0006266D" w:rsidP="008E1B2A">
            <w:pPr>
              <w:pStyle w:val="ConsPlusNormal"/>
              <w:rPr>
                <w:rFonts w:ascii="Times New Roman" w:hAnsi="Times New Roman" w:cs="Times New Roman"/>
              </w:rPr>
            </w:pPr>
          </w:p>
        </w:tc>
      </w:tr>
    </w:tbl>
    <w:p w:rsidR="0006266D" w:rsidRPr="003005C6" w:rsidRDefault="0006266D" w:rsidP="0006266D">
      <w:pPr>
        <w:pStyle w:val="ConsPlusNormal"/>
        <w:jc w:val="both"/>
        <w:rPr>
          <w:rFonts w:ascii="Times New Roman" w:hAnsi="Times New Roman" w:cs="Times New Roman"/>
        </w:rPr>
      </w:pPr>
    </w:p>
    <w:p w:rsidR="0006266D" w:rsidRDefault="0006266D" w:rsidP="0006266D">
      <w:pPr>
        <w:pStyle w:val="ConsPlusNonformat"/>
        <w:ind w:firstLine="709"/>
        <w:jc w:val="both"/>
        <w:rPr>
          <w:rFonts w:ascii="Times New Roman" w:hAnsi="Times New Roman" w:cs="Times New Roman"/>
        </w:rPr>
      </w:pPr>
      <w:r w:rsidRPr="003005C6">
        <w:rPr>
          <w:rFonts w:ascii="Times New Roman" w:hAnsi="Times New Roman" w:cs="Times New Roman"/>
        </w:rPr>
        <w:t xml:space="preserve">4. Требования к отчетности о выполнении </w:t>
      </w:r>
      <w:r>
        <w:rPr>
          <w:rFonts w:ascii="Times New Roman" w:hAnsi="Times New Roman" w:cs="Times New Roman"/>
        </w:rPr>
        <w:t>муниципальног</w:t>
      </w:r>
      <w:r w:rsidRPr="003005C6">
        <w:rPr>
          <w:rFonts w:ascii="Times New Roman" w:hAnsi="Times New Roman" w:cs="Times New Roman"/>
        </w:rPr>
        <w:t>о задания ______</w:t>
      </w:r>
      <w:r>
        <w:rPr>
          <w:rFonts w:ascii="Times New Roman" w:hAnsi="Times New Roman" w:cs="Times New Roman"/>
        </w:rPr>
        <w:t>___________________</w:t>
      </w:r>
    </w:p>
    <w:p w:rsidR="0006266D" w:rsidRPr="003005C6" w:rsidRDefault="0006266D" w:rsidP="000626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06266D" w:rsidRPr="003005C6" w:rsidRDefault="0006266D" w:rsidP="0006266D">
      <w:pPr>
        <w:pStyle w:val="ConsPlusNonformat"/>
        <w:jc w:val="both"/>
        <w:rPr>
          <w:rFonts w:ascii="Times New Roman" w:hAnsi="Times New Roman" w:cs="Times New Roman"/>
        </w:rPr>
      </w:pPr>
    </w:p>
    <w:p w:rsidR="0006266D" w:rsidRDefault="0006266D" w:rsidP="0006266D">
      <w:pPr>
        <w:pStyle w:val="ConsPlusNonformat"/>
        <w:ind w:firstLine="709"/>
        <w:jc w:val="both"/>
        <w:rPr>
          <w:rFonts w:ascii="Times New Roman" w:hAnsi="Times New Roman" w:cs="Times New Roman"/>
        </w:rPr>
      </w:pPr>
      <w:r>
        <w:rPr>
          <w:rFonts w:ascii="Times New Roman" w:hAnsi="Times New Roman" w:cs="Times New Roman"/>
        </w:rPr>
        <w:t xml:space="preserve">4.1. </w:t>
      </w:r>
      <w:r w:rsidRPr="003005C6">
        <w:rPr>
          <w:rFonts w:ascii="Times New Roman" w:hAnsi="Times New Roman" w:cs="Times New Roman"/>
        </w:rPr>
        <w:t>Периодичность представления отчето</w:t>
      </w:r>
      <w:r>
        <w:rPr>
          <w:rFonts w:ascii="Times New Roman" w:hAnsi="Times New Roman" w:cs="Times New Roman"/>
        </w:rPr>
        <w:t>в о выполнении муниципальног</w:t>
      </w:r>
      <w:r w:rsidRPr="003005C6">
        <w:rPr>
          <w:rFonts w:ascii="Times New Roman" w:hAnsi="Times New Roman" w:cs="Times New Roman"/>
        </w:rPr>
        <w:t>о</w:t>
      </w:r>
      <w:r>
        <w:rPr>
          <w:rFonts w:ascii="Times New Roman" w:hAnsi="Times New Roman" w:cs="Times New Roman"/>
        </w:rPr>
        <w:t xml:space="preserve"> </w:t>
      </w:r>
      <w:r w:rsidRPr="003005C6">
        <w:rPr>
          <w:rFonts w:ascii="Times New Roman" w:hAnsi="Times New Roman" w:cs="Times New Roman"/>
        </w:rPr>
        <w:t xml:space="preserve">задания </w:t>
      </w:r>
      <w:r>
        <w:rPr>
          <w:rFonts w:ascii="Times New Roman" w:hAnsi="Times New Roman" w:cs="Times New Roman"/>
        </w:rPr>
        <w:t>____________</w:t>
      </w:r>
    </w:p>
    <w:p w:rsidR="0006266D" w:rsidRPr="003005C6" w:rsidRDefault="0006266D" w:rsidP="000626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06266D" w:rsidRPr="003005C6" w:rsidRDefault="0006266D" w:rsidP="0006266D">
      <w:pPr>
        <w:pStyle w:val="ConsPlusNonformat"/>
        <w:ind w:firstLine="709"/>
        <w:jc w:val="both"/>
        <w:rPr>
          <w:rFonts w:ascii="Times New Roman" w:hAnsi="Times New Roman" w:cs="Times New Roman"/>
        </w:rPr>
      </w:pPr>
    </w:p>
    <w:p w:rsidR="0006266D" w:rsidRDefault="0006266D" w:rsidP="0006266D">
      <w:pPr>
        <w:pStyle w:val="ConsPlusNonformat"/>
        <w:ind w:firstLine="709"/>
        <w:jc w:val="both"/>
        <w:rPr>
          <w:rFonts w:ascii="Times New Roman" w:hAnsi="Times New Roman" w:cs="Times New Roman"/>
        </w:rPr>
      </w:pPr>
      <w:r w:rsidRPr="003005C6">
        <w:rPr>
          <w:rFonts w:ascii="Times New Roman" w:hAnsi="Times New Roman" w:cs="Times New Roman"/>
        </w:rPr>
        <w:t>4.2. Сроки представления отчетов о выпол</w:t>
      </w:r>
      <w:r>
        <w:rPr>
          <w:rFonts w:ascii="Times New Roman" w:hAnsi="Times New Roman" w:cs="Times New Roman"/>
        </w:rPr>
        <w:t>нении муниципальног</w:t>
      </w:r>
      <w:r w:rsidRPr="003005C6">
        <w:rPr>
          <w:rFonts w:ascii="Times New Roman" w:hAnsi="Times New Roman" w:cs="Times New Roman"/>
        </w:rPr>
        <w:t>о</w:t>
      </w:r>
      <w:r>
        <w:rPr>
          <w:rFonts w:ascii="Times New Roman" w:hAnsi="Times New Roman" w:cs="Times New Roman"/>
        </w:rPr>
        <w:t xml:space="preserve"> задания ____________________</w:t>
      </w:r>
    </w:p>
    <w:p w:rsidR="0006266D" w:rsidRPr="003005C6" w:rsidRDefault="0006266D" w:rsidP="0006266D">
      <w:pPr>
        <w:pStyle w:val="ConsPlusNonformat"/>
        <w:jc w:val="both"/>
        <w:rPr>
          <w:rFonts w:ascii="Times New Roman" w:hAnsi="Times New Roman" w:cs="Times New Roman"/>
        </w:rPr>
      </w:pPr>
      <w:r w:rsidRPr="003005C6">
        <w:rPr>
          <w:rFonts w:ascii="Times New Roman" w:hAnsi="Times New Roman" w:cs="Times New Roman"/>
        </w:rPr>
        <w:t>__________________________________________</w:t>
      </w:r>
      <w:r>
        <w:rPr>
          <w:rFonts w:ascii="Times New Roman" w:hAnsi="Times New Roman" w:cs="Times New Roman"/>
        </w:rPr>
        <w:t>________________________________________________</w:t>
      </w:r>
    </w:p>
    <w:p w:rsidR="0006266D" w:rsidRPr="003005C6" w:rsidRDefault="0006266D" w:rsidP="0006266D">
      <w:pPr>
        <w:pStyle w:val="ConsPlusNonformat"/>
        <w:ind w:firstLine="709"/>
        <w:jc w:val="both"/>
        <w:rPr>
          <w:rFonts w:ascii="Times New Roman" w:hAnsi="Times New Roman" w:cs="Times New Roman"/>
        </w:rPr>
      </w:pPr>
    </w:p>
    <w:p w:rsidR="0006266D" w:rsidRPr="003005C6" w:rsidRDefault="0006266D" w:rsidP="0006266D">
      <w:pPr>
        <w:pStyle w:val="ConsPlusNonformat"/>
        <w:ind w:firstLine="709"/>
        <w:jc w:val="both"/>
        <w:rPr>
          <w:rFonts w:ascii="Times New Roman" w:hAnsi="Times New Roman" w:cs="Times New Roman"/>
        </w:rPr>
      </w:pPr>
      <w:r>
        <w:rPr>
          <w:rFonts w:ascii="Times New Roman" w:hAnsi="Times New Roman" w:cs="Times New Roman"/>
        </w:rPr>
        <w:t xml:space="preserve">4.2.1. Сроки представления </w:t>
      </w:r>
      <w:r w:rsidRPr="003005C6">
        <w:rPr>
          <w:rFonts w:ascii="Times New Roman" w:hAnsi="Times New Roman" w:cs="Times New Roman"/>
        </w:rPr>
        <w:t>предвари</w:t>
      </w:r>
      <w:r>
        <w:rPr>
          <w:rFonts w:ascii="Times New Roman" w:hAnsi="Times New Roman" w:cs="Times New Roman"/>
        </w:rPr>
        <w:t>тельного отчета о выполнении муниципальног</w:t>
      </w:r>
      <w:r w:rsidRPr="003005C6">
        <w:rPr>
          <w:rFonts w:ascii="Times New Roman" w:hAnsi="Times New Roman" w:cs="Times New Roman"/>
        </w:rPr>
        <w:t>о задания</w:t>
      </w:r>
      <w:r>
        <w:rPr>
          <w:rFonts w:ascii="Times New Roman" w:hAnsi="Times New Roman" w:cs="Times New Roman"/>
        </w:rPr>
        <w:t xml:space="preserve"> </w:t>
      </w:r>
      <w:r w:rsidRPr="003005C6">
        <w:rPr>
          <w:rFonts w:ascii="Times New Roman" w:hAnsi="Times New Roman" w:cs="Times New Roman"/>
        </w:rPr>
        <w:t>____________________________________________________</w:t>
      </w:r>
      <w:r>
        <w:rPr>
          <w:rFonts w:ascii="Times New Roman" w:hAnsi="Times New Roman" w:cs="Times New Roman"/>
        </w:rPr>
        <w:t>______________________________________</w:t>
      </w:r>
    </w:p>
    <w:p w:rsidR="0006266D" w:rsidRPr="003005C6" w:rsidRDefault="0006266D" w:rsidP="0006266D">
      <w:pPr>
        <w:pStyle w:val="ConsPlusNonformat"/>
        <w:ind w:firstLine="709"/>
        <w:jc w:val="both"/>
        <w:rPr>
          <w:rFonts w:ascii="Times New Roman" w:hAnsi="Times New Roman" w:cs="Times New Roman"/>
        </w:rPr>
      </w:pPr>
    </w:p>
    <w:p w:rsidR="0006266D" w:rsidRDefault="0006266D" w:rsidP="0006266D">
      <w:pPr>
        <w:pStyle w:val="ConsPlusNonformat"/>
        <w:ind w:firstLine="709"/>
        <w:jc w:val="both"/>
        <w:rPr>
          <w:rFonts w:ascii="Times New Roman" w:hAnsi="Times New Roman" w:cs="Times New Roman"/>
        </w:rPr>
      </w:pPr>
      <w:r w:rsidRPr="003005C6">
        <w:rPr>
          <w:rFonts w:ascii="Times New Roman" w:hAnsi="Times New Roman" w:cs="Times New Roman"/>
        </w:rPr>
        <w:t xml:space="preserve">4.3. Иные требования к отчетности о выполнении </w:t>
      </w:r>
      <w:r>
        <w:rPr>
          <w:rFonts w:ascii="Times New Roman" w:hAnsi="Times New Roman" w:cs="Times New Roman"/>
        </w:rPr>
        <w:t>муниципальног</w:t>
      </w:r>
      <w:r w:rsidRPr="003005C6">
        <w:rPr>
          <w:rFonts w:ascii="Times New Roman" w:hAnsi="Times New Roman" w:cs="Times New Roman"/>
        </w:rPr>
        <w:t>о зад</w:t>
      </w:r>
      <w:r>
        <w:rPr>
          <w:rFonts w:ascii="Times New Roman" w:hAnsi="Times New Roman" w:cs="Times New Roman"/>
        </w:rPr>
        <w:t>ания____________________</w:t>
      </w:r>
    </w:p>
    <w:p w:rsidR="0006266D" w:rsidRPr="003005C6" w:rsidRDefault="0006266D" w:rsidP="000626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06266D" w:rsidRDefault="0006266D" w:rsidP="0006266D">
      <w:pPr>
        <w:pStyle w:val="ConsPlusNonformat"/>
        <w:ind w:firstLine="709"/>
        <w:jc w:val="both"/>
        <w:rPr>
          <w:rFonts w:ascii="Times New Roman" w:hAnsi="Times New Roman" w:cs="Times New Roman"/>
        </w:rPr>
      </w:pPr>
      <w:r>
        <w:rPr>
          <w:rFonts w:ascii="Times New Roman" w:hAnsi="Times New Roman" w:cs="Times New Roman"/>
        </w:rPr>
        <w:t>5. Иные показатели,</w:t>
      </w:r>
      <w:r w:rsidRPr="003005C6">
        <w:rPr>
          <w:rFonts w:ascii="Times New Roman" w:hAnsi="Times New Roman" w:cs="Times New Roman"/>
        </w:rPr>
        <w:t xml:space="preserve"> связанные с выпол</w:t>
      </w:r>
      <w:r>
        <w:rPr>
          <w:rFonts w:ascii="Times New Roman" w:hAnsi="Times New Roman" w:cs="Times New Roman"/>
        </w:rPr>
        <w:t>нением муниципальног</w:t>
      </w:r>
      <w:r w:rsidRPr="003005C6">
        <w:rPr>
          <w:rFonts w:ascii="Times New Roman" w:hAnsi="Times New Roman" w:cs="Times New Roman"/>
        </w:rPr>
        <w:t>о</w:t>
      </w:r>
      <w:r>
        <w:rPr>
          <w:rFonts w:ascii="Times New Roman" w:hAnsi="Times New Roman" w:cs="Times New Roman"/>
        </w:rPr>
        <w:t xml:space="preserve"> задания </w:t>
      </w:r>
      <w:hyperlink w:anchor="P761" w:history="1">
        <w:r w:rsidRPr="003005C6">
          <w:rPr>
            <w:rFonts w:ascii="Times New Roman" w:hAnsi="Times New Roman" w:cs="Times New Roman"/>
            <w:color w:val="0000FF"/>
          </w:rPr>
          <w:t>&lt;9&gt;</w:t>
        </w:r>
      </w:hyperlink>
      <w:r w:rsidRPr="003005C6">
        <w:rPr>
          <w:rFonts w:ascii="Times New Roman" w:hAnsi="Times New Roman" w:cs="Times New Roman"/>
        </w:rPr>
        <w:t xml:space="preserve"> _____________</w:t>
      </w:r>
      <w:r>
        <w:rPr>
          <w:rFonts w:ascii="Times New Roman" w:hAnsi="Times New Roman" w:cs="Times New Roman"/>
        </w:rPr>
        <w:t>____</w:t>
      </w:r>
    </w:p>
    <w:p w:rsidR="0006266D" w:rsidRPr="003005C6" w:rsidRDefault="0006266D" w:rsidP="0006266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06266D" w:rsidRDefault="0006266D" w:rsidP="0006266D">
      <w:pPr>
        <w:pStyle w:val="ConsPlusNonformat"/>
        <w:jc w:val="both"/>
        <w:rPr>
          <w:rFonts w:ascii="Times New Roman" w:hAnsi="Times New Roman" w:cs="Times New Roman"/>
        </w:rPr>
      </w:pPr>
      <w:r w:rsidRPr="003005C6">
        <w:rPr>
          <w:rFonts w:ascii="Times New Roman" w:hAnsi="Times New Roman" w:cs="Times New Roman"/>
        </w:rPr>
        <w:t>--------------------------------</w:t>
      </w:r>
      <w:bookmarkStart w:id="11" w:name="P743"/>
      <w:bookmarkEnd w:id="11"/>
    </w:p>
    <w:p w:rsidR="0006266D" w:rsidRDefault="0006266D" w:rsidP="0006266D">
      <w:pPr>
        <w:pStyle w:val="ConsPlusNonformat"/>
        <w:ind w:firstLine="709"/>
        <w:jc w:val="both"/>
        <w:rPr>
          <w:rFonts w:ascii="Times New Roman" w:hAnsi="Times New Roman" w:cs="Times New Roman"/>
        </w:rPr>
      </w:pPr>
      <w:r>
        <w:rPr>
          <w:rFonts w:ascii="Times New Roman" w:hAnsi="Times New Roman" w:cs="Times New Roman"/>
        </w:rPr>
        <w:t xml:space="preserve">&lt;1&gt; </w:t>
      </w:r>
      <w:r w:rsidRPr="003005C6">
        <w:rPr>
          <w:rFonts w:ascii="Times New Roman" w:hAnsi="Times New Roman" w:cs="Times New Roman"/>
        </w:rPr>
        <w:t>Заполняется в случае дос</w:t>
      </w:r>
      <w:r>
        <w:rPr>
          <w:rFonts w:ascii="Times New Roman" w:hAnsi="Times New Roman" w:cs="Times New Roman"/>
        </w:rPr>
        <w:t>рочного прекращения выполнения муниципальног</w:t>
      </w:r>
      <w:r w:rsidRPr="003005C6">
        <w:rPr>
          <w:rFonts w:ascii="Times New Roman" w:hAnsi="Times New Roman" w:cs="Times New Roman"/>
        </w:rPr>
        <w:t>о задания.</w:t>
      </w:r>
    </w:p>
    <w:p w:rsidR="0006266D" w:rsidRDefault="0006266D" w:rsidP="0006266D">
      <w:pPr>
        <w:pStyle w:val="ConsPlusNonformat"/>
        <w:ind w:firstLine="709"/>
        <w:jc w:val="both"/>
        <w:rPr>
          <w:rFonts w:ascii="Times New Roman" w:hAnsi="Times New Roman" w:cs="Times New Roman"/>
        </w:rPr>
      </w:pPr>
      <w:r w:rsidRPr="003005C6">
        <w:rPr>
          <w:rFonts w:ascii="Times New Roman" w:hAnsi="Times New Roman" w:cs="Times New Roman"/>
        </w:rPr>
        <w:t>&lt;2&gt;</w:t>
      </w:r>
      <w:r>
        <w:rPr>
          <w:rFonts w:ascii="Times New Roman" w:hAnsi="Times New Roman" w:cs="Times New Roman"/>
        </w:rPr>
        <w:t xml:space="preserve"> Формируется </w:t>
      </w:r>
      <w:r w:rsidRPr="003005C6">
        <w:rPr>
          <w:rFonts w:ascii="Times New Roman" w:hAnsi="Times New Roman" w:cs="Times New Roman"/>
        </w:rPr>
        <w:t xml:space="preserve">при установлении </w:t>
      </w:r>
      <w:r>
        <w:rPr>
          <w:rFonts w:ascii="Times New Roman" w:hAnsi="Times New Roman" w:cs="Times New Roman"/>
        </w:rPr>
        <w:t>муниципальног</w:t>
      </w:r>
      <w:r w:rsidRPr="003005C6">
        <w:rPr>
          <w:rFonts w:ascii="Times New Roman" w:hAnsi="Times New Roman" w:cs="Times New Roman"/>
        </w:rPr>
        <w:t>о</w:t>
      </w:r>
      <w:r>
        <w:rPr>
          <w:rFonts w:ascii="Times New Roman" w:hAnsi="Times New Roman" w:cs="Times New Roman"/>
        </w:rPr>
        <w:t xml:space="preserve"> задания на оказание муниципальной услуги (услуг) и </w:t>
      </w:r>
      <w:r w:rsidRPr="003005C6">
        <w:rPr>
          <w:rFonts w:ascii="Times New Roman" w:hAnsi="Times New Roman" w:cs="Times New Roman"/>
        </w:rPr>
        <w:t>выполне</w:t>
      </w:r>
      <w:r>
        <w:rPr>
          <w:rFonts w:ascii="Times New Roman" w:hAnsi="Times New Roman" w:cs="Times New Roman"/>
        </w:rPr>
        <w:t xml:space="preserve">ние работы (работ) и содержит </w:t>
      </w:r>
      <w:r w:rsidRPr="003005C6">
        <w:rPr>
          <w:rFonts w:ascii="Times New Roman" w:hAnsi="Times New Roman" w:cs="Times New Roman"/>
        </w:rPr>
        <w:t xml:space="preserve">требования к оказанию </w:t>
      </w:r>
      <w:r>
        <w:rPr>
          <w:rFonts w:ascii="Times New Roman" w:hAnsi="Times New Roman" w:cs="Times New Roman"/>
        </w:rPr>
        <w:t>муниципальной</w:t>
      </w:r>
      <w:r w:rsidRPr="003005C6">
        <w:rPr>
          <w:rFonts w:ascii="Times New Roman" w:hAnsi="Times New Roman" w:cs="Times New Roman"/>
        </w:rPr>
        <w:t xml:space="preserve"> услуги</w:t>
      </w:r>
      <w:r>
        <w:rPr>
          <w:rFonts w:ascii="Times New Roman" w:hAnsi="Times New Roman" w:cs="Times New Roman"/>
        </w:rPr>
        <w:t xml:space="preserve"> (услуг) раздельно по каждой из муниципальных</w:t>
      </w:r>
      <w:r w:rsidRPr="003005C6">
        <w:rPr>
          <w:rFonts w:ascii="Times New Roman" w:hAnsi="Times New Roman" w:cs="Times New Roman"/>
        </w:rPr>
        <w:t xml:space="preserve"> услуг (работ) с указанием порядкового номера раздела.</w:t>
      </w:r>
      <w:bookmarkStart w:id="12" w:name="P747"/>
      <w:bookmarkEnd w:id="12"/>
    </w:p>
    <w:p w:rsidR="0006266D" w:rsidRDefault="0006266D" w:rsidP="0006266D">
      <w:pPr>
        <w:pStyle w:val="ConsPlusNonformat"/>
        <w:ind w:firstLine="709"/>
        <w:jc w:val="both"/>
        <w:rPr>
          <w:rFonts w:ascii="Times New Roman" w:hAnsi="Times New Roman" w:cs="Times New Roman"/>
        </w:rPr>
      </w:pPr>
      <w:r w:rsidRPr="003005C6">
        <w:rPr>
          <w:rFonts w:ascii="Times New Roman" w:hAnsi="Times New Roman" w:cs="Times New Roman"/>
        </w:rPr>
        <w:t>&lt;3&gt; Заполняется при установлении показа</w:t>
      </w:r>
      <w:r>
        <w:rPr>
          <w:rFonts w:ascii="Times New Roman" w:hAnsi="Times New Roman" w:cs="Times New Roman"/>
        </w:rPr>
        <w:t xml:space="preserve">телей, характеризующих качество муниципальной услуг (работ), в </w:t>
      </w:r>
      <w:r w:rsidRPr="003005C6">
        <w:rPr>
          <w:rFonts w:ascii="Times New Roman" w:hAnsi="Times New Roman" w:cs="Times New Roman"/>
        </w:rPr>
        <w:t xml:space="preserve">общероссийском базовом перечне услуг или в региональном перечне государственных (муниципальных) услуг и работ, а при их отсутствии или в дополнение к ним </w:t>
      </w:r>
      <w:r>
        <w:rPr>
          <w:rFonts w:ascii="Times New Roman" w:hAnsi="Times New Roman" w:cs="Times New Roman"/>
        </w:rPr>
        <w:t>–</w:t>
      </w:r>
      <w:r w:rsidRPr="003005C6">
        <w:rPr>
          <w:rFonts w:ascii="Times New Roman" w:hAnsi="Times New Roman" w:cs="Times New Roman"/>
        </w:rPr>
        <w:t xml:space="preserve"> показателями, характеризующими качество, установленными при необходимости органом, осуществляющим ф</w:t>
      </w:r>
      <w:r>
        <w:rPr>
          <w:rFonts w:ascii="Times New Roman" w:hAnsi="Times New Roman" w:cs="Times New Roman"/>
        </w:rPr>
        <w:t>ункции и полномочия учредителя,</w:t>
      </w:r>
      <w:r w:rsidRPr="003005C6">
        <w:rPr>
          <w:rFonts w:ascii="Times New Roman" w:hAnsi="Times New Roman" w:cs="Times New Roman"/>
        </w:rPr>
        <w:t xml:space="preserve"> бюджетных или автономных учреждений, главным распорядителем средств бюджета </w:t>
      </w:r>
      <w:r>
        <w:rPr>
          <w:rFonts w:ascii="Times New Roman" w:hAnsi="Times New Roman" w:cs="Times New Roman"/>
        </w:rPr>
        <w:t>района</w:t>
      </w:r>
      <w:r w:rsidRPr="003005C6">
        <w:rPr>
          <w:rFonts w:ascii="Times New Roman" w:hAnsi="Times New Roman" w:cs="Times New Roman"/>
        </w:rPr>
        <w:t>, в ведении которого находятся казенные учреждения, и единицы их измерения.</w:t>
      </w:r>
      <w:bookmarkStart w:id="13" w:name="P750"/>
      <w:bookmarkEnd w:id="13"/>
    </w:p>
    <w:p w:rsidR="0006266D" w:rsidRDefault="0006266D" w:rsidP="0006266D">
      <w:pPr>
        <w:pStyle w:val="ConsPlusNonformat"/>
        <w:ind w:firstLine="709"/>
        <w:jc w:val="both"/>
        <w:rPr>
          <w:rFonts w:ascii="Times New Roman" w:hAnsi="Times New Roman" w:cs="Times New Roman"/>
        </w:rPr>
      </w:pPr>
      <w:r w:rsidRPr="003005C6">
        <w:rPr>
          <w:rFonts w:ascii="Times New Roman" w:hAnsi="Times New Roman" w:cs="Times New Roman"/>
        </w:rPr>
        <w:t xml:space="preserve">&lt;4&gt; Заполняется в соответствии с общероссийским базовым перечнем услуг или </w:t>
      </w:r>
      <w:proofErr w:type="gramStart"/>
      <w:r w:rsidRPr="003005C6">
        <w:rPr>
          <w:rFonts w:ascii="Times New Roman" w:hAnsi="Times New Roman" w:cs="Times New Roman"/>
        </w:rPr>
        <w:t>в региональным перечнем</w:t>
      </w:r>
      <w:proofErr w:type="gramEnd"/>
      <w:r w:rsidRPr="003005C6">
        <w:rPr>
          <w:rFonts w:ascii="Times New Roman" w:hAnsi="Times New Roman" w:cs="Times New Roman"/>
        </w:rPr>
        <w:t xml:space="preserve"> государственных (муниципальных)</w:t>
      </w:r>
      <w:r>
        <w:rPr>
          <w:rFonts w:ascii="Times New Roman" w:hAnsi="Times New Roman" w:cs="Times New Roman"/>
        </w:rPr>
        <w:t xml:space="preserve"> </w:t>
      </w:r>
      <w:r w:rsidRPr="003005C6">
        <w:rPr>
          <w:rFonts w:ascii="Times New Roman" w:hAnsi="Times New Roman" w:cs="Times New Roman"/>
        </w:rPr>
        <w:t>услуг и работ.</w:t>
      </w:r>
      <w:bookmarkStart w:id="14" w:name="P752"/>
      <w:bookmarkEnd w:id="14"/>
    </w:p>
    <w:p w:rsidR="0006266D" w:rsidRDefault="0006266D" w:rsidP="0006266D">
      <w:pPr>
        <w:pStyle w:val="ConsPlusNonformat"/>
        <w:ind w:firstLine="709"/>
        <w:jc w:val="both"/>
        <w:rPr>
          <w:rFonts w:ascii="Times New Roman" w:hAnsi="Times New Roman" w:cs="Times New Roman"/>
        </w:rPr>
      </w:pPr>
      <w:r>
        <w:rPr>
          <w:rFonts w:ascii="Times New Roman" w:hAnsi="Times New Roman" w:cs="Times New Roman"/>
        </w:rPr>
        <w:t xml:space="preserve">&lt;5&gt; Заполняется в соответствии с кодом, </w:t>
      </w:r>
      <w:r w:rsidRPr="003005C6">
        <w:rPr>
          <w:rFonts w:ascii="Times New Roman" w:hAnsi="Times New Roman" w:cs="Times New Roman"/>
        </w:rPr>
        <w:t xml:space="preserve">указанным в общероссийском базовом </w:t>
      </w:r>
      <w:r>
        <w:rPr>
          <w:rFonts w:ascii="Times New Roman" w:hAnsi="Times New Roman" w:cs="Times New Roman"/>
        </w:rPr>
        <w:t xml:space="preserve">перечне услуг или региональном </w:t>
      </w:r>
      <w:r w:rsidRPr="003005C6">
        <w:rPr>
          <w:rFonts w:ascii="Times New Roman" w:hAnsi="Times New Roman" w:cs="Times New Roman"/>
        </w:rPr>
        <w:t>перечне государственных (муниципальных) услуг и работ (при наличии).</w:t>
      </w:r>
      <w:bookmarkStart w:id="15" w:name="P754"/>
      <w:bookmarkEnd w:id="15"/>
    </w:p>
    <w:p w:rsidR="0006266D" w:rsidRDefault="0006266D" w:rsidP="0006266D">
      <w:pPr>
        <w:pStyle w:val="ConsPlusNonformat"/>
        <w:ind w:firstLine="709"/>
        <w:jc w:val="both"/>
        <w:rPr>
          <w:rFonts w:ascii="Times New Roman" w:hAnsi="Times New Roman" w:cs="Times New Roman"/>
        </w:rPr>
      </w:pPr>
      <w:r w:rsidRPr="003005C6">
        <w:rPr>
          <w:rFonts w:ascii="Times New Roman" w:hAnsi="Times New Roman" w:cs="Times New Roman"/>
        </w:rPr>
        <w:t>&lt;6&gt;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06266D" w:rsidRDefault="0006266D" w:rsidP="0006266D">
      <w:pPr>
        <w:pStyle w:val="ConsPlusNonformat"/>
        <w:ind w:firstLine="709"/>
        <w:jc w:val="both"/>
        <w:rPr>
          <w:rFonts w:ascii="Times New Roman" w:hAnsi="Times New Roman" w:cs="Times New Roman"/>
        </w:rPr>
      </w:pPr>
      <w:r w:rsidRPr="003005C6">
        <w:rPr>
          <w:rFonts w:ascii="Times New Roman" w:hAnsi="Times New Roman" w:cs="Times New Roman"/>
        </w:rPr>
        <w:t>&lt;7&gt;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и (или)</w:t>
      </w:r>
      <w:r>
        <w:rPr>
          <w:rFonts w:ascii="Times New Roman" w:hAnsi="Times New Roman" w:cs="Times New Roman"/>
        </w:rPr>
        <w:t xml:space="preserve"> нормативными правовыми актами</w:t>
      </w:r>
      <w:r w:rsidRPr="003005C6">
        <w:rPr>
          <w:rFonts w:ascii="Times New Roman" w:hAnsi="Times New Roman" w:cs="Times New Roman"/>
        </w:rPr>
        <w:t xml:space="preserve"> </w:t>
      </w:r>
      <w:r>
        <w:rPr>
          <w:rFonts w:ascii="Times New Roman" w:hAnsi="Times New Roman" w:cs="Times New Roman"/>
        </w:rPr>
        <w:t>района</w:t>
      </w:r>
      <w:r w:rsidRPr="003005C6">
        <w:rPr>
          <w:rFonts w:ascii="Times New Roman" w:hAnsi="Times New Roman" w:cs="Times New Roman"/>
        </w:rPr>
        <w:t xml:space="preserve"> в рамках </w:t>
      </w:r>
      <w:r>
        <w:rPr>
          <w:rFonts w:ascii="Times New Roman" w:hAnsi="Times New Roman" w:cs="Times New Roman"/>
        </w:rPr>
        <w:t>муниципального</w:t>
      </w:r>
      <w:r w:rsidRPr="003005C6">
        <w:rPr>
          <w:rFonts w:ascii="Times New Roman" w:hAnsi="Times New Roman" w:cs="Times New Roman"/>
        </w:rPr>
        <w:t xml:space="preserve"> задания. При оказании услуг (выполнении работ) на платной основе сверх установленного </w:t>
      </w:r>
      <w:r>
        <w:rPr>
          <w:rFonts w:ascii="Times New Roman" w:hAnsi="Times New Roman" w:cs="Times New Roman"/>
        </w:rPr>
        <w:t>муниципального</w:t>
      </w:r>
      <w:r w:rsidRPr="003005C6">
        <w:rPr>
          <w:rFonts w:ascii="Times New Roman" w:hAnsi="Times New Roman" w:cs="Times New Roman"/>
        </w:rPr>
        <w:t xml:space="preserve"> задания указанный показатель не формируется.</w:t>
      </w:r>
      <w:bookmarkStart w:id="16" w:name="P758"/>
      <w:bookmarkStart w:id="17" w:name="P760"/>
      <w:bookmarkEnd w:id="16"/>
      <w:bookmarkEnd w:id="17"/>
    </w:p>
    <w:p w:rsidR="0006266D" w:rsidRDefault="0006266D" w:rsidP="0006266D">
      <w:pPr>
        <w:pStyle w:val="ConsPlusNonformat"/>
        <w:ind w:firstLine="709"/>
        <w:jc w:val="both"/>
        <w:rPr>
          <w:rFonts w:ascii="Times New Roman" w:hAnsi="Times New Roman" w:cs="Times New Roman"/>
        </w:rPr>
      </w:pPr>
      <w:r w:rsidRPr="003005C6">
        <w:rPr>
          <w:rFonts w:ascii="Times New Roman" w:hAnsi="Times New Roman" w:cs="Times New Roman"/>
        </w:rPr>
        <w:t xml:space="preserve">&lt;8&gt; Заполняется в целом по </w:t>
      </w:r>
      <w:r>
        <w:rPr>
          <w:rFonts w:ascii="Times New Roman" w:hAnsi="Times New Roman" w:cs="Times New Roman"/>
        </w:rPr>
        <w:t>муниципальному</w:t>
      </w:r>
      <w:r w:rsidRPr="003005C6">
        <w:rPr>
          <w:rFonts w:ascii="Times New Roman" w:hAnsi="Times New Roman" w:cs="Times New Roman"/>
        </w:rPr>
        <w:t xml:space="preserve"> заданию.</w:t>
      </w:r>
      <w:bookmarkStart w:id="18" w:name="P761"/>
      <w:bookmarkEnd w:id="18"/>
    </w:p>
    <w:p w:rsidR="0006266D" w:rsidRPr="003005C6" w:rsidRDefault="0006266D" w:rsidP="0006266D">
      <w:pPr>
        <w:pStyle w:val="ConsPlusNonformat"/>
        <w:ind w:firstLine="709"/>
        <w:jc w:val="both"/>
        <w:rPr>
          <w:rFonts w:ascii="Times New Roman" w:hAnsi="Times New Roman" w:cs="Times New Roman"/>
        </w:rPr>
      </w:pPr>
      <w:r w:rsidRPr="003005C6">
        <w:rPr>
          <w:rFonts w:ascii="Times New Roman" w:hAnsi="Times New Roman" w:cs="Times New Roman"/>
        </w:rPr>
        <w:t xml:space="preserve">&lt;9&gt;  В числе иных показателей может быть указано допустимое (возможное) отклонение  от  выполнения </w:t>
      </w:r>
      <w:r>
        <w:rPr>
          <w:rFonts w:ascii="Times New Roman" w:hAnsi="Times New Roman" w:cs="Times New Roman"/>
        </w:rPr>
        <w:t>муниципального</w:t>
      </w:r>
      <w:r w:rsidRPr="003005C6">
        <w:rPr>
          <w:rFonts w:ascii="Times New Roman" w:hAnsi="Times New Roman" w:cs="Times New Roman"/>
        </w:rPr>
        <w:t xml:space="preserve"> задания (части </w:t>
      </w:r>
      <w:r>
        <w:rPr>
          <w:rFonts w:ascii="Times New Roman" w:hAnsi="Times New Roman" w:cs="Times New Roman"/>
        </w:rPr>
        <w:t>муниципального</w:t>
      </w:r>
      <w:r w:rsidRPr="003005C6">
        <w:rPr>
          <w:rFonts w:ascii="Times New Roman" w:hAnsi="Times New Roman" w:cs="Times New Roman"/>
        </w:rPr>
        <w:t xml:space="preserve"> задания),  в  пределах  которого  оно  (его  часть)  считается  выполненным (выполненной),  при  принятии  органом, осуществляющим функции и полномочия учредителя  бюджетного  или  автономного учреждения, главным распорядителем средств  бюджета, в ведении которого находится казенное учреждение, решения об  установлении  общего  допустимого (возможного) отклонения от выполнения </w:t>
      </w:r>
      <w:r>
        <w:rPr>
          <w:rFonts w:ascii="Times New Roman" w:hAnsi="Times New Roman" w:cs="Times New Roman"/>
        </w:rPr>
        <w:t>муниципального</w:t>
      </w:r>
      <w:r w:rsidRPr="003005C6">
        <w:rPr>
          <w:rFonts w:ascii="Times New Roman" w:hAnsi="Times New Roman" w:cs="Times New Roman"/>
        </w:rPr>
        <w:t xml:space="preserve">  задания, в пределах которого оно считается выполненным (в процентах, в абсолютных величинах). В этом случае </w:t>
      </w:r>
      <w:r>
        <w:rPr>
          <w:rFonts w:ascii="Times New Roman" w:hAnsi="Times New Roman" w:cs="Times New Roman"/>
        </w:rPr>
        <w:t xml:space="preserve">допустимые (возможные) </w:t>
      </w:r>
      <w:r>
        <w:rPr>
          <w:rFonts w:ascii="Times New Roman" w:hAnsi="Times New Roman" w:cs="Times New Roman"/>
        </w:rPr>
        <w:lastRenderedPageBreak/>
        <w:t xml:space="preserve">отклонения, предусмотренные </w:t>
      </w:r>
      <w:hyperlink w:anchor="P560" w:history="1">
        <w:r w:rsidRPr="0075076E">
          <w:rPr>
            <w:rFonts w:ascii="Times New Roman" w:hAnsi="Times New Roman" w:cs="Times New Roman"/>
          </w:rPr>
          <w:t>подпунктами 3.1</w:t>
        </w:r>
      </w:hyperlink>
      <w:r w:rsidRPr="0075076E">
        <w:rPr>
          <w:rFonts w:ascii="Times New Roman" w:hAnsi="Times New Roman" w:cs="Times New Roman"/>
        </w:rPr>
        <w:t xml:space="preserve"> и </w:t>
      </w:r>
      <w:hyperlink w:anchor="P623" w:history="1">
        <w:r w:rsidRPr="0075076E">
          <w:rPr>
            <w:rFonts w:ascii="Times New Roman" w:hAnsi="Times New Roman" w:cs="Times New Roman"/>
          </w:rPr>
          <w:t>3.2</w:t>
        </w:r>
      </w:hyperlink>
      <w:r w:rsidRPr="0075076E">
        <w:rPr>
          <w:rFonts w:ascii="Times New Roman" w:hAnsi="Times New Roman" w:cs="Times New Roman"/>
        </w:rPr>
        <w:t xml:space="preserve"> настоящего муниципального задания, не заполняются. В случае установления требования о представлении еже</w:t>
      </w:r>
      <w:r w:rsidRPr="003005C6">
        <w:rPr>
          <w:rFonts w:ascii="Times New Roman" w:hAnsi="Times New Roman" w:cs="Times New Roman"/>
        </w:rPr>
        <w:t xml:space="preserve">месячных или ежеквартальных отчетов о выполнении </w:t>
      </w:r>
      <w:r>
        <w:rPr>
          <w:rFonts w:ascii="Times New Roman" w:hAnsi="Times New Roman" w:cs="Times New Roman"/>
        </w:rPr>
        <w:t xml:space="preserve">муниципального </w:t>
      </w:r>
      <w:r w:rsidRPr="003005C6">
        <w:rPr>
          <w:rFonts w:ascii="Times New Roman" w:hAnsi="Times New Roman" w:cs="Times New Roman"/>
        </w:rPr>
        <w:t xml:space="preserve">задания в числе иных показателей устанавливаются показатели выполнения </w:t>
      </w:r>
      <w:r>
        <w:rPr>
          <w:rFonts w:ascii="Times New Roman" w:hAnsi="Times New Roman" w:cs="Times New Roman"/>
        </w:rPr>
        <w:t>муниципального</w:t>
      </w:r>
      <w:r w:rsidRPr="003005C6">
        <w:rPr>
          <w:rFonts w:ascii="Times New Roman" w:hAnsi="Times New Roman" w:cs="Times New Roman"/>
        </w:rPr>
        <w:t xml:space="preserve"> задания в процентах от годового объема оказания </w:t>
      </w:r>
      <w:r>
        <w:rPr>
          <w:rFonts w:ascii="Times New Roman" w:hAnsi="Times New Roman" w:cs="Times New Roman"/>
        </w:rPr>
        <w:t>муниципального</w:t>
      </w:r>
      <w:r w:rsidRPr="003005C6">
        <w:rPr>
          <w:rFonts w:ascii="Times New Roman" w:hAnsi="Times New Roman" w:cs="Times New Roman"/>
        </w:rPr>
        <w:t xml:space="preserve"> услуг (выполнения работ) или в абсолютных величинах как для </w:t>
      </w:r>
      <w:r>
        <w:rPr>
          <w:rFonts w:ascii="Times New Roman" w:hAnsi="Times New Roman" w:cs="Times New Roman"/>
        </w:rPr>
        <w:t>муниципального</w:t>
      </w:r>
      <w:r w:rsidRPr="003005C6">
        <w:rPr>
          <w:rFonts w:ascii="Times New Roman" w:hAnsi="Times New Roman" w:cs="Times New Roman"/>
        </w:rPr>
        <w:t xml:space="preserve"> задания в целом, так и относительно его части (в том числе с учетом неравномерного оказания </w:t>
      </w:r>
      <w:r>
        <w:rPr>
          <w:rFonts w:ascii="Times New Roman" w:hAnsi="Times New Roman" w:cs="Times New Roman"/>
        </w:rPr>
        <w:t>муниципальных</w:t>
      </w:r>
      <w:r w:rsidRPr="003005C6">
        <w:rPr>
          <w:rFonts w:ascii="Times New Roman" w:hAnsi="Times New Roman" w:cs="Times New Roman"/>
        </w:rPr>
        <w:t xml:space="preserve"> услуг (выполнения работ) в течение календарного года).</w:t>
      </w:r>
    </w:p>
    <w:p w:rsidR="0006266D" w:rsidRDefault="0006266D" w:rsidP="0006266D">
      <w:pPr>
        <w:pStyle w:val="ConsPlusNonformat"/>
        <w:jc w:val="both"/>
        <w:rPr>
          <w:rFonts w:ascii="Times New Roman" w:hAnsi="Times New Roman" w:cs="Times New Roman"/>
        </w:rPr>
        <w:sectPr w:rsidR="0006266D" w:rsidSect="00927D3B">
          <w:type w:val="nextColumn"/>
          <w:pgSz w:w="11905" w:h="16838"/>
          <w:pgMar w:top="1418" w:right="1276" w:bottom="1134" w:left="1559" w:header="567" w:footer="0" w:gutter="0"/>
          <w:cols w:space="720"/>
          <w:docGrid w:linePitch="272"/>
        </w:sectPr>
      </w:pPr>
    </w:p>
    <w:p w:rsidR="0006266D" w:rsidRDefault="0006266D" w:rsidP="0006266D">
      <w:pPr>
        <w:pStyle w:val="ConsPlusNormal"/>
        <w:jc w:val="right"/>
        <w:outlineLvl w:val="1"/>
        <w:rPr>
          <w:rFonts w:ascii="Times New Roman" w:hAnsi="Times New Roman" w:cs="Times New Roman"/>
          <w:sz w:val="28"/>
          <w:szCs w:val="28"/>
        </w:rPr>
      </w:pPr>
      <w:r w:rsidRPr="006D51DB">
        <w:rPr>
          <w:rFonts w:ascii="Times New Roman" w:hAnsi="Times New Roman" w:cs="Times New Roman"/>
          <w:sz w:val="28"/>
          <w:szCs w:val="28"/>
        </w:rPr>
        <w:lastRenderedPageBreak/>
        <w:t>Таблица 2</w:t>
      </w:r>
    </w:p>
    <w:p w:rsidR="0006266D" w:rsidRPr="0075076E" w:rsidRDefault="0006266D" w:rsidP="0006266D">
      <w:pPr>
        <w:pStyle w:val="ConsPlusNormal"/>
        <w:jc w:val="right"/>
        <w:outlineLvl w:val="1"/>
        <w:rPr>
          <w:rFonts w:ascii="Times New Roman" w:hAnsi="Times New Roman" w:cs="Times New Roman"/>
        </w:rPr>
      </w:pPr>
    </w:p>
    <w:p w:rsidR="0006266D" w:rsidRPr="003005C6" w:rsidRDefault="0006266D" w:rsidP="0006266D">
      <w:pPr>
        <w:pStyle w:val="ConsPlusNormal"/>
        <w:jc w:val="center"/>
        <w:rPr>
          <w:rFonts w:ascii="Times New Roman" w:hAnsi="Times New Roman" w:cs="Times New Roman"/>
        </w:rPr>
      </w:pPr>
      <w:bookmarkStart w:id="19" w:name="P780"/>
      <w:bookmarkEnd w:id="19"/>
      <w:r w:rsidRPr="003005C6">
        <w:rPr>
          <w:rFonts w:ascii="Times New Roman" w:hAnsi="Times New Roman" w:cs="Times New Roman"/>
        </w:rPr>
        <w:t xml:space="preserve">Отчет о выполнении </w:t>
      </w:r>
      <w:r>
        <w:rPr>
          <w:rFonts w:ascii="Times New Roman" w:hAnsi="Times New Roman" w:cs="Times New Roman"/>
        </w:rPr>
        <w:t>муниципальног</w:t>
      </w:r>
      <w:r w:rsidRPr="003005C6">
        <w:rPr>
          <w:rFonts w:ascii="Times New Roman" w:hAnsi="Times New Roman" w:cs="Times New Roman"/>
        </w:rPr>
        <w:t>о задания № __ &lt;1&gt;</w:t>
      </w:r>
    </w:p>
    <w:p w:rsidR="0006266D" w:rsidRPr="003005C6" w:rsidRDefault="0006266D" w:rsidP="0006266D">
      <w:pPr>
        <w:pStyle w:val="ConsPlusNormal"/>
        <w:jc w:val="center"/>
        <w:rPr>
          <w:rFonts w:ascii="Times New Roman" w:hAnsi="Times New Roman" w:cs="Times New Roman"/>
        </w:rPr>
      </w:pPr>
      <w:r w:rsidRPr="003005C6">
        <w:rPr>
          <w:rFonts w:ascii="Times New Roman" w:hAnsi="Times New Roman" w:cs="Times New Roman"/>
        </w:rPr>
        <w:t>за 20__ год</w:t>
      </w:r>
    </w:p>
    <w:p w:rsidR="0006266D" w:rsidRPr="003005C6" w:rsidRDefault="0006266D" w:rsidP="0006266D">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984"/>
        <w:gridCol w:w="1907"/>
      </w:tblGrid>
      <w:tr w:rsidR="0006266D" w:rsidRPr="003005C6" w:rsidTr="008E1B2A">
        <w:tc>
          <w:tcPr>
            <w:tcW w:w="7937" w:type="dxa"/>
            <w:tcBorders>
              <w:top w:val="nil"/>
              <w:left w:val="nil"/>
              <w:bottom w:val="nil"/>
              <w:right w:val="nil"/>
            </w:tcBorders>
          </w:tcPr>
          <w:p w:rsidR="0006266D" w:rsidRPr="003005C6" w:rsidRDefault="0006266D" w:rsidP="008E1B2A">
            <w:pPr>
              <w:pStyle w:val="ConsPlusNormal"/>
              <w:rPr>
                <w:rFonts w:ascii="Times New Roman" w:hAnsi="Times New Roman" w:cs="Times New Roman"/>
              </w:rPr>
            </w:pPr>
          </w:p>
        </w:tc>
        <w:tc>
          <w:tcPr>
            <w:tcW w:w="1984" w:type="dxa"/>
            <w:tcBorders>
              <w:top w:val="nil"/>
              <w:left w:val="nil"/>
              <w:bottom w:val="nil"/>
              <w:right w:val="single" w:sz="4" w:space="0" w:color="auto"/>
            </w:tcBorders>
          </w:tcPr>
          <w:p w:rsidR="0006266D" w:rsidRPr="003005C6" w:rsidRDefault="0006266D" w:rsidP="008E1B2A">
            <w:pPr>
              <w:pStyle w:val="ConsPlusNormal"/>
              <w:rPr>
                <w:rFonts w:ascii="Times New Roman" w:hAnsi="Times New Roman" w:cs="Times New Roman"/>
              </w:rPr>
            </w:pPr>
          </w:p>
        </w:tc>
        <w:tc>
          <w:tcPr>
            <w:tcW w:w="1907" w:type="dxa"/>
            <w:tcBorders>
              <w:top w:val="single" w:sz="4" w:space="0" w:color="auto"/>
              <w:left w:val="single" w:sz="4" w:space="0" w:color="auto"/>
              <w:bottom w:val="single" w:sz="4" w:space="0" w:color="auto"/>
              <w:right w:val="single" w:sz="4" w:space="0" w:color="auto"/>
            </w:tcBorders>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Коды</w:t>
            </w:r>
          </w:p>
        </w:tc>
      </w:tr>
      <w:tr w:rsidR="0006266D" w:rsidRPr="003005C6" w:rsidTr="008E1B2A">
        <w:tc>
          <w:tcPr>
            <w:tcW w:w="7937" w:type="dxa"/>
            <w:tcBorders>
              <w:top w:val="nil"/>
              <w:left w:val="nil"/>
              <w:bottom w:val="nil"/>
              <w:right w:val="nil"/>
            </w:tcBorders>
          </w:tcPr>
          <w:p w:rsidR="0006266D" w:rsidRPr="003005C6" w:rsidRDefault="0006266D" w:rsidP="008E1B2A">
            <w:pPr>
              <w:pStyle w:val="ConsPlusNormal"/>
              <w:rPr>
                <w:rFonts w:ascii="Times New Roman" w:hAnsi="Times New Roman" w:cs="Times New Roman"/>
              </w:rPr>
            </w:pPr>
            <w:r>
              <w:rPr>
                <w:rFonts w:ascii="Times New Roman" w:hAnsi="Times New Roman" w:cs="Times New Roman"/>
              </w:rPr>
              <w:t>Наименование муниципальног</w:t>
            </w:r>
            <w:r w:rsidRPr="003005C6">
              <w:rPr>
                <w:rFonts w:ascii="Times New Roman" w:hAnsi="Times New Roman" w:cs="Times New Roman"/>
              </w:rPr>
              <w:t>о учреждения ___________________</w:t>
            </w:r>
            <w:r>
              <w:rPr>
                <w:rFonts w:ascii="Times New Roman" w:hAnsi="Times New Roman" w:cs="Times New Roman"/>
              </w:rPr>
              <w:t>__________</w:t>
            </w:r>
          </w:p>
          <w:p w:rsidR="0006266D" w:rsidRPr="003005C6" w:rsidRDefault="0006266D" w:rsidP="008E1B2A">
            <w:pPr>
              <w:pStyle w:val="ConsPlusNormal"/>
              <w:rPr>
                <w:rFonts w:ascii="Times New Roman" w:hAnsi="Times New Roman" w:cs="Times New Roman"/>
              </w:rPr>
            </w:pPr>
            <w:r w:rsidRPr="003005C6">
              <w:rPr>
                <w:rFonts w:ascii="Times New Roman" w:hAnsi="Times New Roman" w:cs="Times New Roman"/>
              </w:rPr>
              <w:t>______________________________________________________</w:t>
            </w:r>
            <w:r>
              <w:rPr>
                <w:rFonts w:ascii="Times New Roman" w:hAnsi="Times New Roman" w:cs="Times New Roman"/>
              </w:rPr>
              <w:t>______________</w:t>
            </w:r>
            <w:r w:rsidRPr="003005C6">
              <w:rPr>
                <w:rFonts w:ascii="Times New Roman" w:hAnsi="Times New Roman" w:cs="Times New Roman"/>
              </w:rPr>
              <w:t>_</w:t>
            </w:r>
          </w:p>
          <w:p w:rsidR="0006266D" w:rsidRPr="003005C6" w:rsidRDefault="0006266D" w:rsidP="008E1B2A">
            <w:pPr>
              <w:pStyle w:val="ConsPlusNormal"/>
              <w:rPr>
                <w:rFonts w:ascii="Times New Roman" w:hAnsi="Times New Roman" w:cs="Times New Roman"/>
              </w:rPr>
            </w:pPr>
          </w:p>
        </w:tc>
        <w:tc>
          <w:tcPr>
            <w:tcW w:w="1984" w:type="dxa"/>
            <w:tcBorders>
              <w:top w:val="nil"/>
              <w:left w:val="nil"/>
              <w:bottom w:val="nil"/>
              <w:right w:val="single" w:sz="4" w:space="0" w:color="auto"/>
            </w:tcBorders>
            <w:vAlign w:val="bottom"/>
          </w:tcPr>
          <w:p w:rsidR="0006266D" w:rsidRPr="003005C6" w:rsidRDefault="0006266D" w:rsidP="008E1B2A">
            <w:pPr>
              <w:pStyle w:val="ConsPlusNormal"/>
              <w:jc w:val="right"/>
              <w:rPr>
                <w:rFonts w:ascii="Times New Roman" w:hAnsi="Times New Roman" w:cs="Times New Roman"/>
              </w:rPr>
            </w:pPr>
            <w:r w:rsidRPr="003005C6">
              <w:rPr>
                <w:rFonts w:ascii="Times New Roman" w:hAnsi="Times New Roman" w:cs="Times New Roman"/>
              </w:rPr>
              <w:t xml:space="preserve">Форма по </w:t>
            </w:r>
            <w:hyperlink r:id="rId20" w:history="1">
              <w:r w:rsidRPr="003005C6">
                <w:rPr>
                  <w:rFonts w:ascii="Times New Roman" w:hAnsi="Times New Roman" w:cs="Times New Roman"/>
                  <w:color w:val="0000FF"/>
                </w:rPr>
                <w:t>ОКУД</w:t>
              </w:r>
            </w:hyperlink>
          </w:p>
        </w:tc>
        <w:tc>
          <w:tcPr>
            <w:tcW w:w="1907" w:type="dxa"/>
            <w:tcBorders>
              <w:top w:val="single" w:sz="4" w:space="0" w:color="auto"/>
              <w:left w:val="single" w:sz="4" w:space="0" w:color="auto"/>
              <w:bottom w:val="single" w:sz="4" w:space="0" w:color="auto"/>
              <w:right w:val="single" w:sz="4" w:space="0" w:color="auto"/>
            </w:tcBorders>
            <w:vAlign w:val="bottom"/>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0506501</w:t>
            </w:r>
          </w:p>
        </w:tc>
      </w:tr>
      <w:tr w:rsidR="0006266D" w:rsidRPr="003005C6" w:rsidTr="008E1B2A">
        <w:tc>
          <w:tcPr>
            <w:tcW w:w="7937" w:type="dxa"/>
            <w:tcBorders>
              <w:top w:val="nil"/>
              <w:left w:val="nil"/>
              <w:bottom w:val="nil"/>
              <w:right w:val="nil"/>
            </w:tcBorders>
          </w:tcPr>
          <w:p w:rsidR="0006266D" w:rsidRPr="003005C6" w:rsidRDefault="0006266D" w:rsidP="008E1B2A">
            <w:pPr>
              <w:pStyle w:val="ConsPlusNormal"/>
              <w:rPr>
                <w:rFonts w:ascii="Times New Roman" w:hAnsi="Times New Roman" w:cs="Times New Roman"/>
              </w:rPr>
            </w:pPr>
            <w:r>
              <w:rPr>
                <w:rFonts w:ascii="Times New Roman" w:hAnsi="Times New Roman" w:cs="Times New Roman"/>
              </w:rPr>
              <w:t>Вид деятельности муниципальног</w:t>
            </w:r>
            <w:r w:rsidRPr="003005C6">
              <w:rPr>
                <w:rFonts w:ascii="Times New Roman" w:hAnsi="Times New Roman" w:cs="Times New Roman"/>
              </w:rPr>
              <w:t>о учреждения ________________</w:t>
            </w:r>
            <w:r>
              <w:rPr>
                <w:rFonts w:ascii="Times New Roman" w:hAnsi="Times New Roman" w:cs="Times New Roman"/>
              </w:rPr>
              <w:t>__________</w:t>
            </w:r>
          </w:p>
          <w:p w:rsidR="0006266D" w:rsidRPr="003005C6" w:rsidRDefault="0006266D" w:rsidP="008E1B2A">
            <w:pPr>
              <w:pStyle w:val="ConsPlusNormal"/>
              <w:rPr>
                <w:rFonts w:ascii="Times New Roman" w:hAnsi="Times New Roman" w:cs="Times New Roman"/>
              </w:rPr>
            </w:pPr>
            <w:r w:rsidRPr="003005C6">
              <w:rPr>
                <w:rFonts w:ascii="Times New Roman" w:hAnsi="Times New Roman" w:cs="Times New Roman"/>
              </w:rPr>
              <w:t>_______________________________________________________</w:t>
            </w:r>
            <w:r>
              <w:rPr>
                <w:rFonts w:ascii="Times New Roman" w:hAnsi="Times New Roman" w:cs="Times New Roman"/>
              </w:rPr>
              <w:t>______________</w:t>
            </w:r>
          </w:p>
          <w:p w:rsidR="0006266D" w:rsidRPr="00494F28" w:rsidRDefault="0006266D" w:rsidP="008E1B2A">
            <w:pPr>
              <w:pStyle w:val="ConsPlusNormal"/>
              <w:jc w:val="center"/>
              <w:rPr>
                <w:rFonts w:ascii="Times New Roman" w:hAnsi="Times New Roman" w:cs="Times New Roman"/>
              </w:rPr>
            </w:pPr>
            <w:r w:rsidRPr="00494F28">
              <w:rPr>
                <w:rFonts w:ascii="Times New Roman" w:hAnsi="Times New Roman" w:cs="Times New Roman"/>
              </w:rPr>
              <w:t xml:space="preserve">(указывается вид деятельности </w:t>
            </w:r>
            <w:r w:rsidRPr="006D51DB">
              <w:rPr>
                <w:rFonts w:ascii="Times New Roman" w:hAnsi="Times New Roman" w:cs="Times New Roman"/>
              </w:rPr>
              <w:t>муниципального</w:t>
            </w:r>
            <w:r w:rsidRPr="00494F28">
              <w:rPr>
                <w:rFonts w:ascii="Times New Roman" w:hAnsi="Times New Roman" w:cs="Times New Roman"/>
              </w:rPr>
              <w:t xml:space="preserve"> учреждения из общероссийского базового перечня или регионального перечня государственных (муниципальных) услуг и работ)</w:t>
            </w:r>
          </w:p>
        </w:tc>
        <w:tc>
          <w:tcPr>
            <w:tcW w:w="1984" w:type="dxa"/>
            <w:tcBorders>
              <w:top w:val="nil"/>
              <w:left w:val="nil"/>
              <w:bottom w:val="nil"/>
              <w:right w:val="single" w:sz="4" w:space="0" w:color="auto"/>
            </w:tcBorders>
            <w:vAlign w:val="bottom"/>
          </w:tcPr>
          <w:p w:rsidR="0006266D" w:rsidRPr="003005C6" w:rsidRDefault="0006266D" w:rsidP="008E1B2A">
            <w:pPr>
              <w:pStyle w:val="ConsPlusNormal"/>
              <w:jc w:val="right"/>
              <w:rPr>
                <w:rFonts w:ascii="Times New Roman" w:hAnsi="Times New Roman" w:cs="Times New Roman"/>
              </w:rPr>
            </w:pPr>
            <w:r w:rsidRPr="003005C6">
              <w:rPr>
                <w:rFonts w:ascii="Times New Roman" w:hAnsi="Times New Roman" w:cs="Times New Roman"/>
              </w:rPr>
              <w:t>Дата</w:t>
            </w:r>
          </w:p>
        </w:tc>
        <w:tc>
          <w:tcPr>
            <w:tcW w:w="1907" w:type="dxa"/>
            <w:tcBorders>
              <w:top w:val="single" w:sz="4" w:space="0" w:color="auto"/>
              <w:left w:val="single" w:sz="4" w:space="0" w:color="auto"/>
              <w:bottom w:val="single" w:sz="4" w:space="0" w:color="auto"/>
              <w:right w:val="single" w:sz="4" w:space="0" w:color="auto"/>
            </w:tcBorders>
          </w:tcPr>
          <w:p w:rsidR="0006266D" w:rsidRPr="003005C6" w:rsidRDefault="0006266D" w:rsidP="008E1B2A">
            <w:pPr>
              <w:pStyle w:val="ConsPlusNormal"/>
              <w:rPr>
                <w:rFonts w:ascii="Times New Roman" w:hAnsi="Times New Roman" w:cs="Times New Roman"/>
              </w:rPr>
            </w:pPr>
          </w:p>
        </w:tc>
      </w:tr>
      <w:tr w:rsidR="0006266D" w:rsidRPr="003005C6" w:rsidTr="008E1B2A">
        <w:tc>
          <w:tcPr>
            <w:tcW w:w="7937" w:type="dxa"/>
            <w:tcBorders>
              <w:top w:val="nil"/>
              <w:left w:val="nil"/>
              <w:bottom w:val="nil"/>
              <w:right w:val="nil"/>
            </w:tcBorders>
          </w:tcPr>
          <w:p w:rsidR="0006266D" w:rsidRPr="003005C6" w:rsidRDefault="0006266D" w:rsidP="008E1B2A">
            <w:pPr>
              <w:pStyle w:val="ConsPlusNormal"/>
              <w:jc w:val="both"/>
              <w:rPr>
                <w:rFonts w:ascii="Times New Roman" w:hAnsi="Times New Roman" w:cs="Times New Roman"/>
              </w:rPr>
            </w:pPr>
            <w:r w:rsidRPr="003005C6">
              <w:rPr>
                <w:rFonts w:ascii="Times New Roman" w:hAnsi="Times New Roman" w:cs="Times New Roman"/>
              </w:rPr>
              <w:t>Периодичность _______________________________________________________</w:t>
            </w:r>
          </w:p>
          <w:p w:rsidR="0006266D" w:rsidRPr="003005C6" w:rsidRDefault="0006266D" w:rsidP="008E1B2A">
            <w:pPr>
              <w:pStyle w:val="ConsPlusNormal"/>
              <w:jc w:val="both"/>
              <w:rPr>
                <w:rFonts w:ascii="Times New Roman" w:hAnsi="Times New Roman" w:cs="Times New Roman"/>
              </w:rPr>
            </w:pPr>
            <w:r w:rsidRPr="003005C6">
              <w:rPr>
                <w:rFonts w:ascii="Times New Roman" w:hAnsi="Times New Roman" w:cs="Times New Roman"/>
              </w:rPr>
              <w:t>_______________________________________________________</w:t>
            </w:r>
            <w:r>
              <w:rPr>
                <w:rFonts w:ascii="Times New Roman" w:hAnsi="Times New Roman" w:cs="Times New Roman"/>
              </w:rPr>
              <w:t>______________</w:t>
            </w:r>
          </w:p>
          <w:p w:rsidR="0006266D" w:rsidRPr="00494F28" w:rsidRDefault="0006266D" w:rsidP="008E1B2A">
            <w:pPr>
              <w:pStyle w:val="ConsPlusNormal"/>
              <w:jc w:val="center"/>
              <w:rPr>
                <w:rFonts w:ascii="Times New Roman" w:hAnsi="Times New Roman" w:cs="Times New Roman"/>
              </w:rPr>
            </w:pPr>
            <w:r w:rsidRPr="00494F28">
              <w:rPr>
                <w:rFonts w:ascii="Times New Roman" w:hAnsi="Times New Roman" w:cs="Times New Roman"/>
              </w:rPr>
              <w:t xml:space="preserve">(указывается в соответствии с периодичностью представления отчета о выполнении </w:t>
            </w:r>
            <w:r>
              <w:rPr>
                <w:rFonts w:ascii="Times New Roman" w:hAnsi="Times New Roman" w:cs="Times New Roman"/>
              </w:rPr>
              <w:t xml:space="preserve">в </w:t>
            </w:r>
            <w:r w:rsidRPr="006D51DB">
              <w:rPr>
                <w:rFonts w:ascii="Times New Roman" w:hAnsi="Times New Roman" w:cs="Times New Roman"/>
              </w:rPr>
              <w:t xml:space="preserve">соответствии с </w:t>
            </w:r>
            <w:r>
              <w:rPr>
                <w:rFonts w:ascii="Times New Roman" w:hAnsi="Times New Roman" w:cs="Times New Roman"/>
              </w:rPr>
              <w:t xml:space="preserve">утвержденным </w:t>
            </w:r>
            <w:r w:rsidRPr="006D51DB">
              <w:rPr>
                <w:rFonts w:ascii="Times New Roman" w:hAnsi="Times New Roman" w:cs="Times New Roman"/>
              </w:rPr>
              <w:t>муниципальным заданием)</w:t>
            </w:r>
          </w:p>
        </w:tc>
        <w:tc>
          <w:tcPr>
            <w:tcW w:w="1984" w:type="dxa"/>
            <w:tcBorders>
              <w:top w:val="nil"/>
              <w:left w:val="nil"/>
              <w:bottom w:val="nil"/>
              <w:right w:val="single" w:sz="4" w:space="0" w:color="auto"/>
            </w:tcBorders>
          </w:tcPr>
          <w:p w:rsidR="0006266D" w:rsidRPr="003005C6" w:rsidRDefault="0006266D" w:rsidP="008E1B2A">
            <w:pPr>
              <w:pStyle w:val="ConsPlusNormal"/>
              <w:jc w:val="right"/>
              <w:rPr>
                <w:rFonts w:ascii="Times New Roman" w:hAnsi="Times New Roman" w:cs="Times New Roman"/>
              </w:rPr>
            </w:pPr>
            <w:r w:rsidRPr="003005C6">
              <w:rPr>
                <w:rFonts w:ascii="Times New Roman" w:hAnsi="Times New Roman" w:cs="Times New Roman"/>
              </w:rPr>
              <w:t>Код по сводному реестру</w:t>
            </w:r>
          </w:p>
        </w:tc>
        <w:tc>
          <w:tcPr>
            <w:tcW w:w="1907" w:type="dxa"/>
            <w:tcBorders>
              <w:top w:val="single" w:sz="4" w:space="0" w:color="auto"/>
              <w:left w:val="single" w:sz="4" w:space="0" w:color="auto"/>
              <w:bottom w:val="single" w:sz="4" w:space="0" w:color="auto"/>
              <w:right w:val="single" w:sz="4" w:space="0" w:color="auto"/>
            </w:tcBorders>
          </w:tcPr>
          <w:p w:rsidR="0006266D" w:rsidRPr="003005C6" w:rsidRDefault="0006266D" w:rsidP="008E1B2A">
            <w:pPr>
              <w:pStyle w:val="ConsPlusNormal"/>
              <w:rPr>
                <w:rFonts w:ascii="Times New Roman" w:hAnsi="Times New Roman" w:cs="Times New Roman"/>
              </w:rPr>
            </w:pPr>
          </w:p>
        </w:tc>
      </w:tr>
      <w:tr w:rsidR="0006266D" w:rsidRPr="003005C6" w:rsidTr="008E1B2A">
        <w:tc>
          <w:tcPr>
            <w:tcW w:w="7937" w:type="dxa"/>
            <w:tcBorders>
              <w:top w:val="nil"/>
              <w:left w:val="nil"/>
              <w:bottom w:val="nil"/>
              <w:right w:val="nil"/>
            </w:tcBorders>
          </w:tcPr>
          <w:p w:rsidR="0006266D" w:rsidRPr="003005C6" w:rsidRDefault="0006266D" w:rsidP="008E1B2A">
            <w:pPr>
              <w:pStyle w:val="ConsPlusNormal"/>
              <w:rPr>
                <w:rFonts w:ascii="Times New Roman" w:hAnsi="Times New Roman" w:cs="Times New Roman"/>
              </w:rPr>
            </w:pPr>
          </w:p>
        </w:tc>
        <w:tc>
          <w:tcPr>
            <w:tcW w:w="1984" w:type="dxa"/>
            <w:tcBorders>
              <w:top w:val="nil"/>
              <w:left w:val="nil"/>
              <w:bottom w:val="nil"/>
              <w:right w:val="single" w:sz="4" w:space="0" w:color="auto"/>
            </w:tcBorders>
            <w:vAlign w:val="bottom"/>
          </w:tcPr>
          <w:p w:rsidR="0006266D" w:rsidRPr="003005C6" w:rsidRDefault="0006266D" w:rsidP="008E1B2A">
            <w:pPr>
              <w:pStyle w:val="ConsPlusNormal"/>
              <w:jc w:val="right"/>
              <w:rPr>
                <w:rFonts w:ascii="Times New Roman" w:hAnsi="Times New Roman" w:cs="Times New Roman"/>
              </w:rPr>
            </w:pPr>
            <w:r w:rsidRPr="003005C6">
              <w:rPr>
                <w:rFonts w:ascii="Times New Roman" w:hAnsi="Times New Roman" w:cs="Times New Roman"/>
              </w:rPr>
              <w:t xml:space="preserve">По </w:t>
            </w:r>
            <w:hyperlink r:id="rId21" w:history="1">
              <w:r w:rsidRPr="003005C6">
                <w:rPr>
                  <w:rFonts w:ascii="Times New Roman" w:hAnsi="Times New Roman" w:cs="Times New Roman"/>
                  <w:color w:val="0000FF"/>
                </w:rPr>
                <w:t>ОКВЭД</w:t>
              </w:r>
            </w:hyperlink>
          </w:p>
        </w:tc>
        <w:tc>
          <w:tcPr>
            <w:tcW w:w="1907" w:type="dxa"/>
            <w:tcBorders>
              <w:top w:val="single" w:sz="4" w:space="0" w:color="auto"/>
              <w:left w:val="single" w:sz="4" w:space="0" w:color="auto"/>
              <w:bottom w:val="single" w:sz="4" w:space="0" w:color="auto"/>
              <w:right w:val="single" w:sz="4" w:space="0" w:color="auto"/>
            </w:tcBorders>
          </w:tcPr>
          <w:p w:rsidR="0006266D" w:rsidRPr="003005C6" w:rsidRDefault="0006266D" w:rsidP="008E1B2A">
            <w:pPr>
              <w:pStyle w:val="ConsPlusNormal"/>
              <w:rPr>
                <w:rFonts w:ascii="Times New Roman" w:hAnsi="Times New Roman" w:cs="Times New Roman"/>
              </w:rPr>
            </w:pPr>
          </w:p>
        </w:tc>
      </w:tr>
      <w:tr w:rsidR="0006266D" w:rsidRPr="003005C6" w:rsidTr="008E1B2A">
        <w:tc>
          <w:tcPr>
            <w:tcW w:w="7937" w:type="dxa"/>
            <w:tcBorders>
              <w:top w:val="nil"/>
              <w:left w:val="nil"/>
              <w:bottom w:val="nil"/>
              <w:right w:val="nil"/>
            </w:tcBorders>
          </w:tcPr>
          <w:p w:rsidR="0006266D" w:rsidRPr="003005C6" w:rsidRDefault="0006266D" w:rsidP="008E1B2A">
            <w:pPr>
              <w:pStyle w:val="ConsPlusNormal"/>
              <w:rPr>
                <w:rFonts w:ascii="Times New Roman" w:hAnsi="Times New Roman" w:cs="Times New Roman"/>
              </w:rPr>
            </w:pPr>
          </w:p>
        </w:tc>
        <w:tc>
          <w:tcPr>
            <w:tcW w:w="1984" w:type="dxa"/>
            <w:tcBorders>
              <w:top w:val="nil"/>
              <w:left w:val="nil"/>
              <w:bottom w:val="nil"/>
              <w:right w:val="single" w:sz="4" w:space="0" w:color="auto"/>
            </w:tcBorders>
          </w:tcPr>
          <w:p w:rsidR="0006266D" w:rsidRPr="003005C6" w:rsidRDefault="0006266D" w:rsidP="008E1B2A">
            <w:pPr>
              <w:pStyle w:val="ConsPlusNormal"/>
              <w:jc w:val="right"/>
              <w:rPr>
                <w:rFonts w:ascii="Times New Roman" w:hAnsi="Times New Roman" w:cs="Times New Roman"/>
              </w:rPr>
            </w:pPr>
            <w:r w:rsidRPr="003005C6">
              <w:rPr>
                <w:rFonts w:ascii="Times New Roman" w:hAnsi="Times New Roman" w:cs="Times New Roman"/>
              </w:rPr>
              <w:t xml:space="preserve">По </w:t>
            </w:r>
            <w:hyperlink r:id="rId22" w:history="1">
              <w:r w:rsidRPr="003005C6">
                <w:rPr>
                  <w:rFonts w:ascii="Times New Roman" w:hAnsi="Times New Roman" w:cs="Times New Roman"/>
                  <w:color w:val="0000FF"/>
                </w:rPr>
                <w:t>ОКВЭД</w:t>
              </w:r>
            </w:hyperlink>
          </w:p>
        </w:tc>
        <w:tc>
          <w:tcPr>
            <w:tcW w:w="1907" w:type="dxa"/>
            <w:tcBorders>
              <w:top w:val="single" w:sz="4" w:space="0" w:color="auto"/>
              <w:left w:val="single" w:sz="4" w:space="0" w:color="auto"/>
              <w:bottom w:val="single" w:sz="4" w:space="0" w:color="auto"/>
              <w:right w:val="single" w:sz="4" w:space="0" w:color="auto"/>
            </w:tcBorders>
          </w:tcPr>
          <w:p w:rsidR="0006266D" w:rsidRPr="003005C6" w:rsidRDefault="0006266D" w:rsidP="008E1B2A">
            <w:pPr>
              <w:pStyle w:val="ConsPlusNormal"/>
              <w:rPr>
                <w:rFonts w:ascii="Times New Roman" w:hAnsi="Times New Roman" w:cs="Times New Roman"/>
              </w:rPr>
            </w:pPr>
          </w:p>
        </w:tc>
      </w:tr>
      <w:tr w:rsidR="0006266D" w:rsidRPr="003005C6" w:rsidTr="008E1B2A">
        <w:tc>
          <w:tcPr>
            <w:tcW w:w="7937" w:type="dxa"/>
            <w:tcBorders>
              <w:top w:val="nil"/>
              <w:left w:val="nil"/>
              <w:bottom w:val="nil"/>
              <w:right w:val="nil"/>
            </w:tcBorders>
          </w:tcPr>
          <w:p w:rsidR="0006266D" w:rsidRPr="003005C6" w:rsidRDefault="0006266D" w:rsidP="008E1B2A">
            <w:pPr>
              <w:pStyle w:val="ConsPlusNormal"/>
              <w:rPr>
                <w:rFonts w:ascii="Times New Roman" w:hAnsi="Times New Roman" w:cs="Times New Roman"/>
              </w:rPr>
            </w:pPr>
          </w:p>
        </w:tc>
        <w:tc>
          <w:tcPr>
            <w:tcW w:w="1984" w:type="dxa"/>
            <w:tcBorders>
              <w:top w:val="nil"/>
              <w:left w:val="nil"/>
              <w:bottom w:val="nil"/>
              <w:right w:val="single" w:sz="4" w:space="0" w:color="auto"/>
            </w:tcBorders>
          </w:tcPr>
          <w:p w:rsidR="0006266D" w:rsidRPr="003005C6" w:rsidRDefault="0006266D" w:rsidP="008E1B2A">
            <w:pPr>
              <w:pStyle w:val="ConsPlusNormal"/>
              <w:rPr>
                <w:rFonts w:ascii="Times New Roman" w:hAnsi="Times New Roman" w:cs="Times New Roman"/>
              </w:rPr>
            </w:pPr>
          </w:p>
        </w:tc>
        <w:tc>
          <w:tcPr>
            <w:tcW w:w="1907" w:type="dxa"/>
            <w:tcBorders>
              <w:top w:val="single" w:sz="4" w:space="0" w:color="auto"/>
              <w:left w:val="single" w:sz="4" w:space="0" w:color="auto"/>
              <w:bottom w:val="single" w:sz="4" w:space="0" w:color="auto"/>
              <w:right w:val="single" w:sz="4" w:space="0" w:color="auto"/>
            </w:tcBorders>
          </w:tcPr>
          <w:p w:rsidR="0006266D" w:rsidRPr="003005C6" w:rsidRDefault="0006266D" w:rsidP="008E1B2A">
            <w:pPr>
              <w:pStyle w:val="ConsPlusNormal"/>
              <w:rPr>
                <w:rFonts w:ascii="Times New Roman" w:hAnsi="Times New Roman" w:cs="Times New Roman"/>
              </w:rPr>
            </w:pPr>
          </w:p>
        </w:tc>
      </w:tr>
    </w:tbl>
    <w:p w:rsidR="0006266D" w:rsidRPr="0075076E" w:rsidRDefault="0006266D" w:rsidP="0006266D">
      <w:pPr>
        <w:jc w:val="center"/>
      </w:pPr>
      <w:r w:rsidRPr="0075076E">
        <w:t xml:space="preserve">Часть 1. Сведения об оказываемых муниципальных услугах </w:t>
      </w:r>
      <w:hyperlink w:anchor="P1135" w:history="1">
        <w:r w:rsidRPr="0075076E">
          <w:rPr>
            <w:rStyle w:val="af2"/>
          </w:rPr>
          <w:t>&lt;2&gt;</w:t>
        </w:r>
      </w:hyperlink>
    </w:p>
    <w:p w:rsidR="0006266D" w:rsidRPr="0075076E" w:rsidRDefault="0006266D" w:rsidP="0006266D">
      <w:pPr>
        <w:jc w:val="center"/>
      </w:pPr>
      <w:r w:rsidRPr="0075076E">
        <w:t>Раздел ____</w:t>
      </w:r>
    </w:p>
    <w:p w:rsidR="0006266D" w:rsidRPr="0075076E" w:rsidRDefault="0006266D" w:rsidP="0006266D"/>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9072"/>
        <w:gridCol w:w="3544"/>
        <w:gridCol w:w="1985"/>
      </w:tblGrid>
      <w:tr w:rsidR="0006266D" w:rsidRPr="0075076E" w:rsidTr="008E1B2A">
        <w:tc>
          <w:tcPr>
            <w:tcW w:w="9072" w:type="dxa"/>
          </w:tcPr>
          <w:p w:rsidR="0006266D" w:rsidRPr="0075076E" w:rsidRDefault="0006266D" w:rsidP="008E1B2A">
            <w:r w:rsidRPr="0075076E">
              <w:t>1. Наименование муниципальной услуги _____________________________________________________</w:t>
            </w:r>
          </w:p>
          <w:p w:rsidR="0006266D" w:rsidRPr="0075076E" w:rsidRDefault="0006266D" w:rsidP="008E1B2A">
            <w:r w:rsidRPr="0075076E">
              <w:t>________________________________________________________________________________________</w:t>
            </w:r>
          </w:p>
        </w:tc>
        <w:tc>
          <w:tcPr>
            <w:tcW w:w="3544" w:type="dxa"/>
          </w:tcPr>
          <w:p w:rsidR="0006266D" w:rsidRPr="0075076E" w:rsidRDefault="0006266D" w:rsidP="008E1B2A">
            <w:r w:rsidRPr="0075076E">
              <w:t xml:space="preserve">Код по общероссийскому базовому перечню услуг или </w:t>
            </w:r>
            <w:proofErr w:type="gramStart"/>
            <w:r w:rsidRPr="0075076E">
              <w:t>региональному  перечню</w:t>
            </w:r>
            <w:proofErr w:type="gramEnd"/>
            <w:r w:rsidRPr="0075076E">
              <w:t xml:space="preserve"> государственных (муниципальных) услуг и работ</w:t>
            </w:r>
          </w:p>
        </w:tc>
        <w:tc>
          <w:tcPr>
            <w:tcW w:w="1985" w:type="dxa"/>
          </w:tcPr>
          <w:p w:rsidR="0006266D" w:rsidRPr="0075076E" w:rsidRDefault="0006266D" w:rsidP="008E1B2A"/>
        </w:tc>
      </w:tr>
      <w:tr w:rsidR="0006266D" w:rsidRPr="0075076E" w:rsidTr="008E1B2A">
        <w:tc>
          <w:tcPr>
            <w:tcW w:w="9072" w:type="dxa"/>
          </w:tcPr>
          <w:p w:rsidR="0006266D" w:rsidRPr="0075076E" w:rsidRDefault="0006266D" w:rsidP="008E1B2A">
            <w:r w:rsidRPr="0075076E">
              <w:t>2. Категории потребителей муниципальной услуги __________________________________________________</w:t>
            </w:r>
          </w:p>
          <w:p w:rsidR="0006266D" w:rsidRPr="0075076E" w:rsidRDefault="0006266D" w:rsidP="008E1B2A">
            <w:r w:rsidRPr="0075076E">
              <w:t>_______________________________________________________________________________________________</w:t>
            </w:r>
          </w:p>
        </w:tc>
        <w:tc>
          <w:tcPr>
            <w:tcW w:w="3544" w:type="dxa"/>
          </w:tcPr>
          <w:p w:rsidR="0006266D" w:rsidRPr="0075076E" w:rsidRDefault="0006266D" w:rsidP="008E1B2A"/>
        </w:tc>
        <w:tc>
          <w:tcPr>
            <w:tcW w:w="1985" w:type="dxa"/>
          </w:tcPr>
          <w:p w:rsidR="0006266D" w:rsidRPr="0075076E" w:rsidRDefault="0006266D" w:rsidP="008E1B2A"/>
        </w:tc>
      </w:tr>
      <w:tr w:rsidR="0006266D" w:rsidRPr="0075076E" w:rsidTr="008E1B2A">
        <w:tc>
          <w:tcPr>
            <w:tcW w:w="12616" w:type="dxa"/>
            <w:gridSpan w:val="2"/>
          </w:tcPr>
          <w:p w:rsidR="0006266D" w:rsidRPr="0075076E" w:rsidRDefault="0006266D" w:rsidP="008E1B2A">
            <w:r w:rsidRPr="0075076E">
              <w:t>3. Сведения о фактическом достижении показателей, характеризующих объем и (или) качество муниципальной услуги</w:t>
            </w:r>
          </w:p>
        </w:tc>
        <w:tc>
          <w:tcPr>
            <w:tcW w:w="1985" w:type="dxa"/>
          </w:tcPr>
          <w:p w:rsidR="0006266D" w:rsidRPr="0075076E" w:rsidRDefault="0006266D" w:rsidP="008E1B2A"/>
        </w:tc>
      </w:tr>
    </w:tbl>
    <w:tbl>
      <w:tblPr>
        <w:tblpPr w:leftFromText="180" w:rightFromText="180" w:vertAnchor="text" w:horzAnchor="margin" w:tblpXSpec="center" w:tblpY="-306"/>
        <w:tblW w:w="1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413"/>
        <w:gridCol w:w="850"/>
        <w:gridCol w:w="851"/>
        <w:gridCol w:w="850"/>
        <w:gridCol w:w="851"/>
        <w:gridCol w:w="850"/>
        <w:gridCol w:w="851"/>
        <w:gridCol w:w="992"/>
        <w:gridCol w:w="992"/>
        <w:gridCol w:w="993"/>
        <w:gridCol w:w="1134"/>
        <w:gridCol w:w="992"/>
        <w:gridCol w:w="1276"/>
        <w:gridCol w:w="1367"/>
        <w:gridCol w:w="907"/>
      </w:tblGrid>
      <w:tr w:rsidR="0006266D" w:rsidRPr="003005C6" w:rsidTr="008E1B2A">
        <w:tc>
          <w:tcPr>
            <w:tcW w:w="1413"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lastRenderedPageBreak/>
              <w:t xml:space="preserve">Уникальный номер </w:t>
            </w:r>
            <w:proofErr w:type="spellStart"/>
            <w:proofErr w:type="gramStart"/>
            <w:r w:rsidRPr="003005C6">
              <w:rPr>
                <w:rFonts w:ascii="Times New Roman" w:hAnsi="Times New Roman" w:cs="Times New Roman"/>
              </w:rPr>
              <w:t>реест</w:t>
            </w:r>
            <w:r>
              <w:rPr>
                <w:rFonts w:ascii="Times New Roman" w:hAnsi="Times New Roman" w:cs="Times New Roman"/>
              </w:rPr>
              <w:t>-</w:t>
            </w:r>
            <w:r w:rsidRPr="003005C6">
              <w:rPr>
                <w:rFonts w:ascii="Times New Roman" w:hAnsi="Times New Roman" w:cs="Times New Roman"/>
              </w:rPr>
              <w:t>ровой</w:t>
            </w:r>
            <w:proofErr w:type="spellEnd"/>
            <w:proofErr w:type="gramEnd"/>
            <w:r w:rsidRPr="003005C6">
              <w:rPr>
                <w:rFonts w:ascii="Times New Roman" w:hAnsi="Times New Roman" w:cs="Times New Roman"/>
              </w:rPr>
              <w:t xml:space="preserve"> записи </w:t>
            </w:r>
            <w:hyperlink w:anchor="P1139" w:history="1">
              <w:r w:rsidRPr="003005C6">
                <w:rPr>
                  <w:rFonts w:ascii="Times New Roman" w:hAnsi="Times New Roman" w:cs="Times New Roman"/>
                  <w:color w:val="0000FF"/>
                </w:rPr>
                <w:t>&lt;</w:t>
              </w:r>
              <w:r w:rsidRPr="0075076E">
                <w:rPr>
                  <w:rFonts w:ascii="Times New Roman" w:hAnsi="Times New Roman" w:cs="Times New Roman"/>
                  <w:color w:val="0000FF"/>
                </w:rPr>
                <w:t>3</w:t>
              </w:r>
              <w:r w:rsidRPr="003005C6">
                <w:rPr>
                  <w:rFonts w:ascii="Times New Roman" w:hAnsi="Times New Roman" w:cs="Times New Roman"/>
                  <w:color w:val="0000FF"/>
                </w:rPr>
                <w:t>&gt;</w:t>
              </w:r>
            </w:hyperlink>
          </w:p>
        </w:tc>
        <w:tc>
          <w:tcPr>
            <w:tcW w:w="2551" w:type="dxa"/>
            <w:gridSpan w:val="3"/>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Показате</w:t>
            </w:r>
            <w:r>
              <w:rPr>
                <w:rFonts w:ascii="Times New Roman" w:hAnsi="Times New Roman" w:cs="Times New Roman"/>
              </w:rPr>
              <w:t xml:space="preserve">ль, характеризующий </w:t>
            </w:r>
            <w:proofErr w:type="gramStart"/>
            <w:r>
              <w:rPr>
                <w:rFonts w:ascii="Times New Roman" w:hAnsi="Times New Roman" w:cs="Times New Roman"/>
              </w:rPr>
              <w:t>содержание  муниципальной</w:t>
            </w:r>
            <w:proofErr w:type="gramEnd"/>
            <w:r w:rsidRPr="003005C6">
              <w:rPr>
                <w:rFonts w:ascii="Times New Roman" w:hAnsi="Times New Roman" w:cs="Times New Roman"/>
              </w:rPr>
              <w:t xml:space="preserve"> услуги</w:t>
            </w:r>
          </w:p>
        </w:tc>
        <w:tc>
          <w:tcPr>
            <w:tcW w:w="1701" w:type="dxa"/>
            <w:gridSpan w:val="2"/>
            <w:vMerge w:val="restart"/>
          </w:tcPr>
          <w:p w:rsidR="0006266D"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Показатель, характеризующий условия (формы) оказания </w:t>
            </w:r>
            <w:r>
              <w:rPr>
                <w:rFonts w:ascii="Times New Roman" w:hAnsi="Times New Roman" w:cs="Times New Roman"/>
              </w:rPr>
              <w:t xml:space="preserve">муниципальной </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услуги</w:t>
            </w:r>
          </w:p>
        </w:tc>
        <w:tc>
          <w:tcPr>
            <w:tcW w:w="9504" w:type="dxa"/>
            <w:gridSpan w:val="9"/>
          </w:tcPr>
          <w:p w:rsidR="0006266D" w:rsidRPr="003005C6" w:rsidRDefault="0006266D" w:rsidP="008E1B2A">
            <w:pPr>
              <w:pStyle w:val="ConsPlusNormal"/>
              <w:jc w:val="center"/>
              <w:rPr>
                <w:rFonts w:ascii="Times New Roman" w:hAnsi="Times New Roman" w:cs="Times New Roman"/>
              </w:rPr>
            </w:pPr>
            <w:r>
              <w:rPr>
                <w:rFonts w:ascii="Times New Roman" w:hAnsi="Times New Roman" w:cs="Times New Roman"/>
              </w:rPr>
              <w:t>Показатель качества муниципальной</w:t>
            </w:r>
            <w:r w:rsidRPr="003005C6">
              <w:rPr>
                <w:rFonts w:ascii="Times New Roman" w:hAnsi="Times New Roman" w:cs="Times New Roman"/>
              </w:rPr>
              <w:t xml:space="preserve"> услуги</w:t>
            </w:r>
          </w:p>
        </w:tc>
      </w:tr>
      <w:tr w:rsidR="0006266D" w:rsidRPr="003005C6" w:rsidTr="008E1B2A">
        <w:tc>
          <w:tcPr>
            <w:tcW w:w="1413" w:type="dxa"/>
            <w:vMerge/>
          </w:tcPr>
          <w:p w:rsidR="0006266D" w:rsidRPr="003005C6" w:rsidRDefault="0006266D" w:rsidP="008E1B2A"/>
        </w:tc>
        <w:tc>
          <w:tcPr>
            <w:tcW w:w="2551" w:type="dxa"/>
            <w:gridSpan w:val="3"/>
            <w:vMerge/>
          </w:tcPr>
          <w:p w:rsidR="0006266D" w:rsidRPr="003005C6" w:rsidRDefault="0006266D" w:rsidP="008E1B2A">
            <w:pPr>
              <w:jc w:val="center"/>
            </w:pPr>
          </w:p>
        </w:tc>
        <w:tc>
          <w:tcPr>
            <w:tcW w:w="1701" w:type="dxa"/>
            <w:gridSpan w:val="2"/>
            <w:vMerge/>
          </w:tcPr>
          <w:p w:rsidR="0006266D" w:rsidRPr="003005C6" w:rsidRDefault="0006266D" w:rsidP="008E1B2A">
            <w:pPr>
              <w:jc w:val="center"/>
            </w:pPr>
          </w:p>
        </w:tc>
        <w:tc>
          <w:tcPr>
            <w:tcW w:w="851" w:type="dxa"/>
            <w:vMerge w:val="restart"/>
          </w:tcPr>
          <w:p w:rsidR="0006266D"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показа</w:t>
            </w:r>
            <w:r>
              <w:rPr>
                <w:rFonts w:ascii="Times New Roman" w:hAnsi="Times New Roman" w:cs="Times New Roman"/>
              </w:rPr>
              <w:t>-</w:t>
            </w:r>
            <w:r w:rsidRPr="003005C6">
              <w:rPr>
                <w:rFonts w:ascii="Times New Roman" w:hAnsi="Times New Roman" w:cs="Times New Roman"/>
              </w:rPr>
              <w:t>теля</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 </w:t>
            </w:r>
            <w:hyperlink w:anchor="P1139" w:history="1">
              <w:r w:rsidRPr="003005C6">
                <w:rPr>
                  <w:rFonts w:ascii="Times New Roman" w:hAnsi="Times New Roman" w:cs="Times New Roman"/>
                  <w:color w:val="0000FF"/>
                </w:rPr>
                <w:t>&lt;2&gt;</w:t>
              </w:r>
            </w:hyperlink>
          </w:p>
        </w:tc>
        <w:tc>
          <w:tcPr>
            <w:tcW w:w="1984" w:type="dxa"/>
            <w:gridSpan w:val="2"/>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единица измерения</w:t>
            </w:r>
          </w:p>
        </w:tc>
        <w:tc>
          <w:tcPr>
            <w:tcW w:w="3119" w:type="dxa"/>
            <w:gridSpan w:val="3"/>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значение</w:t>
            </w:r>
          </w:p>
        </w:tc>
        <w:tc>
          <w:tcPr>
            <w:tcW w:w="1276"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допустимое (возможное) отклонение </w:t>
            </w:r>
            <w:hyperlink w:anchor="P1139" w:history="1">
              <w:r w:rsidRPr="003005C6">
                <w:rPr>
                  <w:rFonts w:ascii="Times New Roman" w:hAnsi="Times New Roman" w:cs="Times New Roman"/>
                  <w:color w:val="0000FF"/>
                </w:rPr>
                <w:t>&lt;</w:t>
              </w:r>
              <w:r w:rsidRPr="0075076E">
                <w:rPr>
                  <w:rFonts w:ascii="Times New Roman" w:hAnsi="Times New Roman" w:cs="Times New Roman"/>
                  <w:color w:val="0000FF"/>
                </w:rPr>
                <w:t>6</w:t>
              </w:r>
              <w:r w:rsidRPr="003005C6">
                <w:rPr>
                  <w:rFonts w:ascii="Times New Roman" w:hAnsi="Times New Roman" w:cs="Times New Roman"/>
                  <w:color w:val="0000FF"/>
                </w:rPr>
                <w:t>&gt;</w:t>
              </w:r>
            </w:hyperlink>
          </w:p>
        </w:tc>
        <w:tc>
          <w:tcPr>
            <w:tcW w:w="1367"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отклонение, </w:t>
            </w:r>
            <w:proofErr w:type="spellStart"/>
            <w:proofErr w:type="gramStart"/>
            <w:r w:rsidRPr="003005C6">
              <w:rPr>
                <w:rFonts w:ascii="Times New Roman" w:hAnsi="Times New Roman" w:cs="Times New Roman"/>
              </w:rPr>
              <w:t>превыша</w:t>
            </w:r>
            <w:r>
              <w:rPr>
                <w:rFonts w:ascii="Times New Roman" w:hAnsi="Times New Roman" w:cs="Times New Roman"/>
              </w:rPr>
              <w:t>-</w:t>
            </w:r>
            <w:r w:rsidRPr="003005C6">
              <w:rPr>
                <w:rFonts w:ascii="Times New Roman" w:hAnsi="Times New Roman" w:cs="Times New Roman"/>
              </w:rPr>
              <w:t>ющее</w:t>
            </w:r>
            <w:proofErr w:type="spellEnd"/>
            <w:proofErr w:type="gramEnd"/>
            <w:r w:rsidRPr="003005C6">
              <w:rPr>
                <w:rFonts w:ascii="Times New Roman" w:hAnsi="Times New Roman" w:cs="Times New Roman"/>
              </w:rPr>
              <w:t xml:space="preserve"> допустимое (возможное) отклонение &lt;7&gt;</w:t>
            </w:r>
          </w:p>
        </w:tc>
        <w:tc>
          <w:tcPr>
            <w:tcW w:w="907"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причина отклонения</w:t>
            </w:r>
          </w:p>
        </w:tc>
      </w:tr>
      <w:tr w:rsidR="0006266D" w:rsidRPr="003005C6" w:rsidTr="008E1B2A">
        <w:tc>
          <w:tcPr>
            <w:tcW w:w="1413"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jc w:val="center"/>
              <w:rPr>
                <w:rFonts w:ascii="Times New Roman" w:hAnsi="Times New Roman" w:cs="Times New Roman"/>
              </w:rPr>
            </w:pPr>
            <w:proofErr w:type="spellStart"/>
            <w:r w:rsidRPr="003005C6">
              <w:rPr>
                <w:rFonts w:ascii="Times New Roman" w:hAnsi="Times New Roman" w:cs="Times New Roman"/>
              </w:rPr>
              <w:t>наиме</w:t>
            </w:r>
            <w:proofErr w:type="spellEnd"/>
            <w:r>
              <w:rPr>
                <w:rFonts w:ascii="Times New Roman" w:hAnsi="Times New Roman" w:cs="Times New Roman"/>
              </w:rPr>
              <w:t>-</w:t>
            </w:r>
            <w:r w:rsidRPr="003005C6">
              <w:rPr>
                <w:rFonts w:ascii="Times New Roman" w:hAnsi="Times New Roman" w:cs="Times New Roman"/>
              </w:rPr>
              <w:t>нова</w:t>
            </w:r>
            <w:r>
              <w:rPr>
                <w:rFonts w:ascii="Times New Roman" w:hAnsi="Times New Roman" w:cs="Times New Roman"/>
              </w:rPr>
              <w:t>-</w:t>
            </w:r>
            <w:proofErr w:type="spellStart"/>
            <w:r w:rsidRPr="003005C6">
              <w:rPr>
                <w:rFonts w:ascii="Times New Roman" w:hAnsi="Times New Roman" w:cs="Times New Roman"/>
              </w:rPr>
              <w:t>ние</w:t>
            </w:r>
            <w:proofErr w:type="spellEnd"/>
            <w:r w:rsidRPr="003005C6">
              <w:rPr>
                <w:rFonts w:ascii="Times New Roman" w:hAnsi="Times New Roman" w:cs="Times New Roman"/>
              </w:rPr>
              <w:t xml:space="preserve"> </w:t>
            </w:r>
            <w:proofErr w:type="gramStart"/>
            <w:r w:rsidRPr="003005C6">
              <w:rPr>
                <w:rFonts w:ascii="Times New Roman" w:hAnsi="Times New Roman" w:cs="Times New Roman"/>
              </w:rPr>
              <w:t>показа</w:t>
            </w:r>
            <w:r>
              <w:rPr>
                <w:rFonts w:ascii="Times New Roman" w:hAnsi="Times New Roman" w:cs="Times New Roman"/>
              </w:rPr>
              <w:t>-</w:t>
            </w:r>
            <w:r w:rsidRPr="003005C6">
              <w:rPr>
                <w:rFonts w:ascii="Times New Roman" w:hAnsi="Times New Roman" w:cs="Times New Roman"/>
              </w:rPr>
              <w:t>теля</w:t>
            </w:r>
            <w:proofErr w:type="gramEnd"/>
            <w:r w:rsidRPr="0075076E">
              <w:rPr>
                <w:rFonts w:ascii="Times New Roman" w:hAnsi="Times New Roman" w:cs="Times New Roman"/>
              </w:rPr>
              <w:t>)</w:t>
            </w:r>
            <w:r w:rsidRPr="003005C6">
              <w:rPr>
                <w:rFonts w:ascii="Times New Roman" w:hAnsi="Times New Roman" w:cs="Times New Roman"/>
              </w:rPr>
              <w:t xml:space="preserve"> </w:t>
            </w:r>
            <w:hyperlink w:anchor="P1139" w:history="1">
              <w:r w:rsidRPr="003005C6">
                <w:rPr>
                  <w:rFonts w:ascii="Times New Roman" w:hAnsi="Times New Roman" w:cs="Times New Roman"/>
                  <w:color w:val="0000FF"/>
                </w:rPr>
                <w:t>&lt;</w:t>
              </w:r>
              <w:r w:rsidRPr="0075076E">
                <w:rPr>
                  <w:rFonts w:ascii="Times New Roman" w:hAnsi="Times New Roman" w:cs="Times New Roman"/>
                  <w:color w:val="0000FF"/>
                </w:rPr>
                <w:t>3</w:t>
              </w:r>
              <w:r w:rsidRPr="003005C6">
                <w:rPr>
                  <w:rFonts w:ascii="Times New Roman" w:hAnsi="Times New Roman" w:cs="Times New Roman"/>
                  <w:color w:val="0000FF"/>
                </w:rPr>
                <w:t>&gt;</w:t>
              </w:r>
            </w:hyperlink>
          </w:p>
        </w:tc>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______</w:t>
            </w:r>
          </w:p>
          <w:p w:rsidR="0006266D" w:rsidRDefault="0006266D" w:rsidP="008E1B2A">
            <w:pPr>
              <w:pStyle w:val="ConsPlusNormal"/>
              <w:jc w:val="center"/>
              <w:rPr>
                <w:rFonts w:ascii="Times New Roman" w:hAnsi="Times New Roman" w:cs="Times New Roman"/>
                <w:lang w:val="en-US"/>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показа</w:t>
            </w:r>
            <w:r>
              <w:rPr>
                <w:rFonts w:ascii="Times New Roman" w:hAnsi="Times New Roman" w:cs="Times New Roman"/>
              </w:rPr>
              <w:t>-</w:t>
            </w:r>
            <w:r w:rsidRPr="003005C6">
              <w:rPr>
                <w:rFonts w:ascii="Times New Roman" w:hAnsi="Times New Roman" w:cs="Times New Roman"/>
              </w:rPr>
              <w:t>теля</w:t>
            </w:r>
            <w:r w:rsidRPr="003005C6">
              <w:rPr>
                <w:rFonts w:ascii="Times New Roman" w:hAnsi="Times New Roman" w:cs="Times New Roman"/>
                <w:lang w:val="en-US"/>
              </w:rPr>
              <w:t>)</w:t>
            </w:r>
          </w:p>
          <w:p w:rsidR="0006266D" w:rsidRPr="003005C6" w:rsidRDefault="0006266D" w:rsidP="008E1B2A">
            <w:pPr>
              <w:pStyle w:val="ConsPlusNormal"/>
              <w:jc w:val="center"/>
              <w:rPr>
                <w:rFonts w:ascii="Times New Roman" w:hAnsi="Times New Roman" w:cs="Times New Roman"/>
                <w:lang w:val="en-US"/>
              </w:rPr>
            </w:pPr>
            <w:hyperlink w:anchor="P1139" w:history="1">
              <w:r w:rsidRPr="003005C6">
                <w:rPr>
                  <w:rFonts w:ascii="Times New Roman" w:hAnsi="Times New Roman" w:cs="Times New Roman"/>
                  <w:color w:val="0000FF"/>
                </w:rPr>
                <w:t>&lt;</w:t>
              </w:r>
              <w:r w:rsidRPr="003005C6">
                <w:rPr>
                  <w:rFonts w:ascii="Times New Roman" w:hAnsi="Times New Roman" w:cs="Times New Roman"/>
                  <w:color w:val="0000FF"/>
                  <w:lang w:val="en-US"/>
                </w:rPr>
                <w:t>3</w:t>
              </w:r>
              <w:r w:rsidRPr="003005C6">
                <w:rPr>
                  <w:rFonts w:ascii="Times New Roman" w:hAnsi="Times New Roman" w:cs="Times New Roman"/>
                  <w:color w:val="0000FF"/>
                </w:rPr>
                <w:t>&gt;</w:t>
              </w:r>
            </w:hyperlink>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______</w:t>
            </w:r>
          </w:p>
          <w:p w:rsidR="0006266D" w:rsidRDefault="0006266D" w:rsidP="008E1B2A">
            <w:pPr>
              <w:pStyle w:val="ConsPlusNormal"/>
              <w:jc w:val="center"/>
              <w:rPr>
                <w:rFonts w:ascii="Times New Roman" w:hAnsi="Times New Roman" w:cs="Times New Roman"/>
                <w:lang w:val="en-US"/>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показа</w:t>
            </w:r>
            <w:r>
              <w:rPr>
                <w:rFonts w:ascii="Times New Roman" w:hAnsi="Times New Roman" w:cs="Times New Roman"/>
              </w:rPr>
              <w:t>-</w:t>
            </w:r>
            <w:r w:rsidRPr="003005C6">
              <w:rPr>
                <w:rFonts w:ascii="Times New Roman" w:hAnsi="Times New Roman" w:cs="Times New Roman"/>
              </w:rPr>
              <w:t>теля</w:t>
            </w:r>
            <w:r w:rsidRPr="003005C6">
              <w:rPr>
                <w:rFonts w:ascii="Times New Roman" w:hAnsi="Times New Roman" w:cs="Times New Roman"/>
                <w:lang w:val="en-US"/>
              </w:rPr>
              <w:t>)</w:t>
            </w:r>
          </w:p>
          <w:p w:rsidR="0006266D" w:rsidRPr="003005C6" w:rsidRDefault="0006266D" w:rsidP="008E1B2A">
            <w:pPr>
              <w:pStyle w:val="ConsPlusNormal"/>
              <w:jc w:val="center"/>
              <w:rPr>
                <w:rFonts w:ascii="Times New Roman" w:hAnsi="Times New Roman" w:cs="Times New Roman"/>
              </w:rPr>
            </w:pPr>
            <w:hyperlink w:anchor="P1139" w:history="1">
              <w:r w:rsidRPr="003005C6">
                <w:rPr>
                  <w:rFonts w:ascii="Times New Roman" w:hAnsi="Times New Roman" w:cs="Times New Roman"/>
                  <w:color w:val="0000FF"/>
                </w:rPr>
                <w:t>&lt;</w:t>
              </w:r>
              <w:r w:rsidRPr="003005C6">
                <w:rPr>
                  <w:rFonts w:ascii="Times New Roman" w:hAnsi="Times New Roman" w:cs="Times New Roman"/>
                  <w:color w:val="0000FF"/>
                  <w:lang w:val="en-US"/>
                </w:rPr>
                <w:t>3</w:t>
              </w:r>
              <w:r w:rsidRPr="003005C6">
                <w:rPr>
                  <w:rFonts w:ascii="Times New Roman" w:hAnsi="Times New Roman" w:cs="Times New Roman"/>
                  <w:color w:val="0000FF"/>
                </w:rPr>
                <w:t>&gt;</w:t>
              </w:r>
            </w:hyperlink>
          </w:p>
        </w:tc>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______</w:t>
            </w:r>
          </w:p>
          <w:p w:rsidR="0006266D" w:rsidRDefault="0006266D" w:rsidP="008E1B2A">
            <w:pPr>
              <w:pStyle w:val="ConsPlusNormal"/>
              <w:jc w:val="center"/>
              <w:rPr>
                <w:rFonts w:ascii="Times New Roman" w:hAnsi="Times New Roman" w:cs="Times New Roman"/>
                <w:lang w:val="en-US"/>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показа</w:t>
            </w:r>
            <w:r>
              <w:rPr>
                <w:rFonts w:ascii="Times New Roman" w:hAnsi="Times New Roman" w:cs="Times New Roman"/>
              </w:rPr>
              <w:t>-</w:t>
            </w:r>
            <w:r w:rsidRPr="003005C6">
              <w:rPr>
                <w:rFonts w:ascii="Times New Roman" w:hAnsi="Times New Roman" w:cs="Times New Roman"/>
              </w:rPr>
              <w:t>теля</w:t>
            </w:r>
            <w:r w:rsidRPr="003005C6">
              <w:rPr>
                <w:rFonts w:ascii="Times New Roman" w:hAnsi="Times New Roman" w:cs="Times New Roman"/>
                <w:lang w:val="en-US"/>
              </w:rPr>
              <w:t>)</w:t>
            </w:r>
          </w:p>
          <w:p w:rsidR="0006266D" w:rsidRPr="003005C6" w:rsidRDefault="0006266D" w:rsidP="008E1B2A">
            <w:pPr>
              <w:pStyle w:val="ConsPlusNormal"/>
              <w:jc w:val="center"/>
              <w:rPr>
                <w:rFonts w:ascii="Times New Roman" w:hAnsi="Times New Roman" w:cs="Times New Roman"/>
                <w:lang w:val="en-US"/>
              </w:rPr>
            </w:pPr>
            <w:hyperlink w:anchor="P1139" w:history="1">
              <w:r w:rsidRPr="003005C6">
                <w:rPr>
                  <w:rFonts w:ascii="Times New Roman" w:hAnsi="Times New Roman" w:cs="Times New Roman"/>
                  <w:color w:val="0000FF"/>
                </w:rPr>
                <w:t>&lt;</w:t>
              </w:r>
              <w:r w:rsidRPr="003005C6">
                <w:rPr>
                  <w:rFonts w:ascii="Times New Roman" w:hAnsi="Times New Roman" w:cs="Times New Roman"/>
                  <w:color w:val="0000FF"/>
                  <w:lang w:val="en-US"/>
                </w:rPr>
                <w:t>3</w:t>
              </w:r>
              <w:r w:rsidRPr="003005C6">
                <w:rPr>
                  <w:rFonts w:ascii="Times New Roman" w:hAnsi="Times New Roman" w:cs="Times New Roman"/>
                  <w:color w:val="0000FF"/>
                </w:rPr>
                <w:t>&gt;</w:t>
              </w:r>
            </w:hyperlink>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______</w:t>
            </w:r>
          </w:p>
          <w:p w:rsidR="0006266D" w:rsidRDefault="0006266D" w:rsidP="008E1B2A">
            <w:pPr>
              <w:pStyle w:val="ConsPlusNormal"/>
              <w:jc w:val="center"/>
              <w:rPr>
                <w:rFonts w:ascii="Times New Roman" w:hAnsi="Times New Roman" w:cs="Times New Roman"/>
                <w:lang w:val="en-US"/>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показа</w:t>
            </w:r>
            <w:r>
              <w:rPr>
                <w:rFonts w:ascii="Times New Roman" w:hAnsi="Times New Roman" w:cs="Times New Roman"/>
              </w:rPr>
              <w:t>-</w:t>
            </w:r>
            <w:r w:rsidRPr="003005C6">
              <w:rPr>
                <w:rFonts w:ascii="Times New Roman" w:hAnsi="Times New Roman" w:cs="Times New Roman"/>
              </w:rPr>
              <w:t>теля</w:t>
            </w:r>
            <w:r w:rsidRPr="003005C6">
              <w:rPr>
                <w:rFonts w:ascii="Times New Roman" w:hAnsi="Times New Roman" w:cs="Times New Roman"/>
                <w:lang w:val="en-US"/>
              </w:rPr>
              <w:t>)</w:t>
            </w:r>
          </w:p>
          <w:p w:rsidR="0006266D" w:rsidRPr="003005C6" w:rsidRDefault="0006266D" w:rsidP="008E1B2A">
            <w:pPr>
              <w:pStyle w:val="ConsPlusNormal"/>
              <w:jc w:val="center"/>
              <w:rPr>
                <w:rFonts w:ascii="Times New Roman" w:hAnsi="Times New Roman" w:cs="Times New Roman"/>
              </w:rPr>
            </w:pPr>
            <w:hyperlink w:anchor="P1139" w:history="1">
              <w:r w:rsidRPr="003005C6">
                <w:rPr>
                  <w:rFonts w:ascii="Times New Roman" w:hAnsi="Times New Roman" w:cs="Times New Roman"/>
                  <w:color w:val="0000FF"/>
                </w:rPr>
                <w:t>&lt;</w:t>
              </w:r>
              <w:r w:rsidRPr="003005C6">
                <w:rPr>
                  <w:rFonts w:ascii="Times New Roman" w:hAnsi="Times New Roman" w:cs="Times New Roman"/>
                  <w:color w:val="0000FF"/>
                  <w:lang w:val="en-US"/>
                </w:rPr>
                <w:t>3</w:t>
              </w:r>
              <w:r w:rsidRPr="003005C6">
                <w:rPr>
                  <w:rFonts w:ascii="Times New Roman" w:hAnsi="Times New Roman" w:cs="Times New Roman"/>
                  <w:color w:val="0000FF"/>
                </w:rPr>
                <w:t>&gt;</w:t>
              </w:r>
            </w:hyperlink>
          </w:p>
        </w:tc>
        <w:tc>
          <w:tcPr>
            <w:tcW w:w="851" w:type="dxa"/>
            <w:vMerge/>
          </w:tcPr>
          <w:p w:rsidR="0006266D" w:rsidRPr="003005C6" w:rsidRDefault="0006266D" w:rsidP="008E1B2A">
            <w:pPr>
              <w:jc w:val="center"/>
            </w:pPr>
          </w:p>
        </w:tc>
        <w:tc>
          <w:tcPr>
            <w:tcW w:w="992" w:type="dxa"/>
          </w:tcPr>
          <w:p w:rsidR="0006266D" w:rsidRPr="003005C6"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p>
          <w:p w:rsidR="0006266D" w:rsidRPr="003005C6" w:rsidRDefault="0006266D" w:rsidP="008E1B2A">
            <w:pPr>
              <w:pStyle w:val="ConsPlusNormal"/>
              <w:jc w:val="center"/>
              <w:rPr>
                <w:rFonts w:ascii="Times New Roman" w:hAnsi="Times New Roman" w:cs="Times New Roman"/>
              </w:rPr>
            </w:pPr>
            <w:hyperlink w:anchor="P1139" w:history="1">
              <w:r w:rsidRPr="003005C6">
                <w:rPr>
                  <w:rFonts w:ascii="Times New Roman" w:hAnsi="Times New Roman" w:cs="Times New Roman"/>
                  <w:color w:val="0000FF"/>
                </w:rPr>
                <w:t>&lt;</w:t>
              </w:r>
              <w:r w:rsidRPr="003005C6">
                <w:rPr>
                  <w:rFonts w:ascii="Times New Roman" w:hAnsi="Times New Roman" w:cs="Times New Roman"/>
                  <w:color w:val="0000FF"/>
                  <w:lang w:val="en-US"/>
                </w:rPr>
                <w:t>3</w:t>
              </w:r>
              <w:r w:rsidRPr="003005C6">
                <w:rPr>
                  <w:rFonts w:ascii="Times New Roman" w:hAnsi="Times New Roman" w:cs="Times New Roman"/>
                  <w:color w:val="0000FF"/>
                </w:rPr>
                <w:t>&gt;</w:t>
              </w:r>
            </w:hyperlink>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код по </w:t>
            </w:r>
            <w:hyperlink r:id="rId23" w:history="1">
              <w:r w:rsidRPr="003005C6">
                <w:rPr>
                  <w:rFonts w:ascii="Times New Roman" w:hAnsi="Times New Roman" w:cs="Times New Roman"/>
                  <w:color w:val="0000FF"/>
                </w:rPr>
                <w:t>ОКЕИ</w:t>
              </w:r>
            </w:hyperlink>
            <w:r w:rsidRPr="003005C6">
              <w:rPr>
                <w:rFonts w:ascii="Times New Roman" w:hAnsi="Times New Roman" w:cs="Times New Roman"/>
              </w:rPr>
              <w:t xml:space="preserve"> </w:t>
            </w:r>
            <w:hyperlink w:anchor="P1139" w:history="1">
              <w:r w:rsidRPr="003005C6">
                <w:rPr>
                  <w:rFonts w:ascii="Times New Roman" w:hAnsi="Times New Roman" w:cs="Times New Roman"/>
                  <w:color w:val="0000FF"/>
                </w:rPr>
                <w:t>&lt;</w:t>
              </w:r>
              <w:r w:rsidRPr="003005C6">
                <w:rPr>
                  <w:rFonts w:ascii="Times New Roman" w:hAnsi="Times New Roman" w:cs="Times New Roman"/>
                  <w:color w:val="0000FF"/>
                  <w:lang w:val="en-US"/>
                </w:rPr>
                <w:t>3</w:t>
              </w:r>
              <w:r w:rsidRPr="003005C6">
                <w:rPr>
                  <w:rFonts w:ascii="Times New Roman" w:hAnsi="Times New Roman" w:cs="Times New Roman"/>
                  <w:color w:val="0000FF"/>
                </w:rPr>
                <w:t>&gt;</w:t>
              </w:r>
            </w:hyperlink>
          </w:p>
        </w:tc>
        <w:tc>
          <w:tcPr>
            <w:tcW w:w="993" w:type="dxa"/>
          </w:tcPr>
          <w:p w:rsidR="0006266D" w:rsidRDefault="0006266D" w:rsidP="008E1B2A">
            <w:pPr>
              <w:pStyle w:val="ConsPlusNormal"/>
              <w:jc w:val="center"/>
              <w:rPr>
                <w:rFonts w:ascii="Times New Roman" w:hAnsi="Times New Roman" w:cs="Times New Roman"/>
              </w:rPr>
            </w:pPr>
            <w:proofErr w:type="spellStart"/>
            <w:proofErr w:type="gramStart"/>
            <w:r>
              <w:rPr>
                <w:rFonts w:ascii="Times New Roman" w:hAnsi="Times New Roman" w:cs="Times New Roman"/>
              </w:rPr>
              <w:t>утвержде</w:t>
            </w:r>
            <w:proofErr w:type="spellEnd"/>
            <w:r>
              <w:rPr>
                <w:rFonts w:ascii="Times New Roman" w:hAnsi="Times New Roman" w:cs="Times New Roman"/>
              </w:rPr>
              <w:t>-но</w:t>
            </w:r>
            <w:proofErr w:type="gramEnd"/>
            <w:r>
              <w:rPr>
                <w:rFonts w:ascii="Times New Roman" w:hAnsi="Times New Roman" w:cs="Times New Roman"/>
              </w:rPr>
              <w:t xml:space="preserve"> в </w:t>
            </w:r>
            <w:proofErr w:type="spellStart"/>
            <w:r>
              <w:rPr>
                <w:rFonts w:ascii="Times New Roman" w:hAnsi="Times New Roman" w:cs="Times New Roman"/>
              </w:rPr>
              <w:t>муници-пальном</w:t>
            </w:r>
            <w:proofErr w:type="spellEnd"/>
            <w:r w:rsidRPr="003005C6">
              <w:rPr>
                <w:rFonts w:ascii="Times New Roman" w:hAnsi="Times New Roman" w:cs="Times New Roman"/>
              </w:rPr>
              <w:t xml:space="preserve"> задании </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на год </w:t>
            </w:r>
            <w:hyperlink w:anchor="P1139" w:history="1">
              <w:r w:rsidRPr="003005C6">
                <w:rPr>
                  <w:rFonts w:ascii="Times New Roman" w:hAnsi="Times New Roman" w:cs="Times New Roman"/>
                  <w:color w:val="0000FF"/>
                </w:rPr>
                <w:t>&lt;&gt;</w:t>
              </w:r>
            </w:hyperlink>
          </w:p>
        </w:tc>
        <w:tc>
          <w:tcPr>
            <w:tcW w:w="1134" w:type="dxa"/>
          </w:tcPr>
          <w:p w:rsidR="0006266D" w:rsidRPr="003005C6"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утвер</w:t>
            </w:r>
            <w:r>
              <w:rPr>
                <w:rFonts w:ascii="Times New Roman" w:hAnsi="Times New Roman" w:cs="Times New Roman"/>
              </w:rPr>
              <w:t>-</w:t>
            </w:r>
            <w:r w:rsidRPr="003005C6">
              <w:rPr>
                <w:rFonts w:ascii="Times New Roman" w:hAnsi="Times New Roman" w:cs="Times New Roman"/>
              </w:rPr>
              <w:t>ждено</w:t>
            </w:r>
            <w:proofErr w:type="spellEnd"/>
            <w:proofErr w:type="gramEnd"/>
            <w:r w:rsidRPr="003005C6">
              <w:rPr>
                <w:rFonts w:ascii="Times New Roman" w:hAnsi="Times New Roman" w:cs="Times New Roman"/>
              </w:rPr>
              <w:t xml:space="preserve"> в </w:t>
            </w:r>
            <w:proofErr w:type="spellStart"/>
            <w:r>
              <w:rPr>
                <w:rFonts w:ascii="Times New Roman" w:hAnsi="Times New Roman" w:cs="Times New Roman"/>
              </w:rPr>
              <w:t>муници-пальном</w:t>
            </w:r>
            <w:proofErr w:type="spellEnd"/>
            <w:r w:rsidRPr="003005C6">
              <w:rPr>
                <w:rFonts w:ascii="Times New Roman" w:hAnsi="Times New Roman" w:cs="Times New Roman"/>
              </w:rPr>
              <w:t xml:space="preserve"> задании на отчетную дату &lt;4&gt;</w:t>
            </w:r>
          </w:p>
        </w:tc>
        <w:tc>
          <w:tcPr>
            <w:tcW w:w="992" w:type="dxa"/>
          </w:tcPr>
          <w:p w:rsidR="0006266D" w:rsidRPr="007C795C"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испол</w:t>
            </w:r>
            <w:r>
              <w:rPr>
                <w:rFonts w:ascii="Times New Roman" w:hAnsi="Times New Roman" w:cs="Times New Roman"/>
              </w:rPr>
              <w:t>-</w:t>
            </w:r>
            <w:r w:rsidRPr="003005C6">
              <w:rPr>
                <w:rFonts w:ascii="Times New Roman" w:hAnsi="Times New Roman" w:cs="Times New Roman"/>
              </w:rPr>
              <w:t>нено</w:t>
            </w:r>
            <w:proofErr w:type="spellEnd"/>
            <w:proofErr w:type="gramEnd"/>
            <w:r w:rsidRPr="003005C6">
              <w:rPr>
                <w:rFonts w:ascii="Times New Roman" w:hAnsi="Times New Roman" w:cs="Times New Roman"/>
              </w:rPr>
              <w:t xml:space="preserve"> на отчет</w:t>
            </w:r>
            <w:r>
              <w:rPr>
                <w:rFonts w:ascii="Times New Roman" w:hAnsi="Times New Roman" w:cs="Times New Roman"/>
              </w:rPr>
              <w:t>-</w:t>
            </w:r>
            <w:proofErr w:type="spellStart"/>
            <w:r w:rsidRPr="003005C6">
              <w:rPr>
                <w:rFonts w:ascii="Times New Roman" w:hAnsi="Times New Roman" w:cs="Times New Roman"/>
              </w:rPr>
              <w:t>ную</w:t>
            </w:r>
            <w:proofErr w:type="spellEnd"/>
            <w:r w:rsidRPr="003005C6">
              <w:rPr>
                <w:rFonts w:ascii="Times New Roman" w:hAnsi="Times New Roman" w:cs="Times New Roman"/>
              </w:rPr>
              <w:t xml:space="preserve"> дату</w:t>
            </w:r>
            <w:r w:rsidRPr="007C795C">
              <w:rPr>
                <w:rFonts w:ascii="Times New Roman" w:hAnsi="Times New Roman" w:cs="Times New Roman"/>
              </w:rPr>
              <w:t xml:space="preserve"> &lt;5&gt;</w:t>
            </w:r>
          </w:p>
        </w:tc>
        <w:tc>
          <w:tcPr>
            <w:tcW w:w="1276" w:type="dxa"/>
            <w:vMerge/>
          </w:tcPr>
          <w:p w:rsidR="0006266D" w:rsidRPr="003005C6" w:rsidRDefault="0006266D" w:rsidP="008E1B2A">
            <w:pPr>
              <w:jc w:val="center"/>
            </w:pPr>
          </w:p>
        </w:tc>
        <w:tc>
          <w:tcPr>
            <w:tcW w:w="1367" w:type="dxa"/>
            <w:vMerge/>
          </w:tcPr>
          <w:p w:rsidR="0006266D" w:rsidRPr="003005C6" w:rsidRDefault="0006266D" w:rsidP="008E1B2A">
            <w:pPr>
              <w:jc w:val="center"/>
            </w:pPr>
          </w:p>
        </w:tc>
        <w:tc>
          <w:tcPr>
            <w:tcW w:w="907" w:type="dxa"/>
            <w:vMerge/>
          </w:tcPr>
          <w:p w:rsidR="0006266D" w:rsidRPr="003005C6" w:rsidRDefault="0006266D" w:rsidP="008E1B2A"/>
        </w:tc>
      </w:tr>
      <w:tr w:rsidR="0006266D" w:rsidRPr="003005C6" w:rsidTr="008E1B2A">
        <w:tc>
          <w:tcPr>
            <w:tcW w:w="141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w:t>
            </w:r>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w:t>
            </w:r>
          </w:p>
        </w:tc>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3</w:t>
            </w:r>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4</w:t>
            </w:r>
          </w:p>
        </w:tc>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5</w:t>
            </w:r>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6</w:t>
            </w:r>
          </w:p>
        </w:tc>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7</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8</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9</w:t>
            </w:r>
          </w:p>
        </w:tc>
        <w:tc>
          <w:tcPr>
            <w:tcW w:w="99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10</w:t>
            </w:r>
          </w:p>
        </w:tc>
        <w:tc>
          <w:tcPr>
            <w:tcW w:w="1134"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11</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12</w:t>
            </w:r>
          </w:p>
        </w:tc>
        <w:tc>
          <w:tcPr>
            <w:tcW w:w="1276"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13</w:t>
            </w:r>
          </w:p>
        </w:tc>
        <w:tc>
          <w:tcPr>
            <w:tcW w:w="1367"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14</w:t>
            </w:r>
          </w:p>
        </w:tc>
        <w:tc>
          <w:tcPr>
            <w:tcW w:w="907"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15</w:t>
            </w:r>
          </w:p>
        </w:tc>
      </w:tr>
      <w:tr w:rsidR="0006266D" w:rsidRPr="003005C6" w:rsidTr="008E1B2A">
        <w:tc>
          <w:tcPr>
            <w:tcW w:w="1413"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93" w:type="dxa"/>
          </w:tcPr>
          <w:p w:rsidR="0006266D" w:rsidRPr="003005C6" w:rsidRDefault="0006266D" w:rsidP="008E1B2A">
            <w:pPr>
              <w:pStyle w:val="ConsPlusNormal"/>
              <w:rPr>
                <w:rFonts w:ascii="Times New Roman" w:hAnsi="Times New Roman" w:cs="Times New Roman"/>
              </w:rPr>
            </w:pPr>
          </w:p>
        </w:tc>
        <w:tc>
          <w:tcPr>
            <w:tcW w:w="1134"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1276" w:type="dxa"/>
          </w:tcPr>
          <w:p w:rsidR="0006266D" w:rsidRPr="003005C6" w:rsidRDefault="0006266D" w:rsidP="008E1B2A">
            <w:pPr>
              <w:pStyle w:val="ConsPlusNormal"/>
              <w:rPr>
                <w:rFonts w:ascii="Times New Roman" w:hAnsi="Times New Roman" w:cs="Times New Roman"/>
              </w:rPr>
            </w:pPr>
          </w:p>
        </w:tc>
        <w:tc>
          <w:tcPr>
            <w:tcW w:w="1367" w:type="dxa"/>
          </w:tcPr>
          <w:p w:rsidR="0006266D" w:rsidRPr="003005C6" w:rsidRDefault="0006266D" w:rsidP="008E1B2A">
            <w:pPr>
              <w:pStyle w:val="ConsPlusNormal"/>
              <w:rPr>
                <w:rFonts w:ascii="Times New Roman" w:hAnsi="Times New Roman" w:cs="Times New Roman"/>
              </w:rPr>
            </w:pPr>
          </w:p>
        </w:tc>
        <w:tc>
          <w:tcPr>
            <w:tcW w:w="907" w:type="dxa"/>
          </w:tcPr>
          <w:p w:rsidR="0006266D" w:rsidRPr="003005C6" w:rsidRDefault="0006266D" w:rsidP="008E1B2A">
            <w:pPr>
              <w:pStyle w:val="ConsPlusNormal"/>
              <w:rPr>
                <w:rFonts w:ascii="Times New Roman" w:hAnsi="Times New Roman" w:cs="Times New Roman"/>
              </w:rPr>
            </w:pPr>
          </w:p>
        </w:tc>
      </w:tr>
      <w:tr w:rsidR="0006266D" w:rsidRPr="003005C6" w:rsidTr="008E1B2A">
        <w:tc>
          <w:tcPr>
            <w:tcW w:w="1413"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93" w:type="dxa"/>
          </w:tcPr>
          <w:p w:rsidR="0006266D" w:rsidRPr="003005C6" w:rsidRDefault="0006266D" w:rsidP="008E1B2A">
            <w:pPr>
              <w:pStyle w:val="ConsPlusNormal"/>
              <w:rPr>
                <w:rFonts w:ascii="Times New Roman" w:hAnsi="Times New Roman" w:cs="Times New Roman"/>
              </w:rPr>
            </w:pPr>
          </w:p>
        </w:tc>
        <w:tc>
          <w:tcPr>
            <w:tcW w:w="1134"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1276" w:type="dxa"/>
          </w:tcPr>
          <w:p w:rsidR="0006266D" w:rsidRPr="003005C6" w:rsidRDefault="0006266D" w:rsidP="008E1B2A">
            <w:pPr>
              <w:pStyle w:val="ConsPlusNormal"/>
              <w:rPr>
                <w:rFonts w:ascii="Times New Roman" w:hAnsi="Times New Roman" w:cs="Times New Roman"/>
              </w:rPr>
            </w:pPr>
          </w:p>
        </w:tc>
        <w:tc>
          <w:tcPr>
            <w:tcW w:w="1367" w:type="dxa"/>
          </w:tcPr>
          <w:p w:rsidR="0006266D" w:rsidRPr="003005C6" w:rsidRDefault="0006266D" w:rsidP="008E1B2A">
            <w:pPr>
              <w:pStyle w:val="ConsPlusNormal"/>
              <w:rPr>
                <w:rFonts w:ascii="Times New Roman" w:hAnsi="Times New Roman" w:cs="Times New Roman"/>
              </w:rPr>
            </w:pPr>
          </w:p>
        </w:tc>
        <w:tc>
          <w:tcPr>
            <w:tcW w:w="907" w:type="dxa"/>
          </w:tcPr>
          <w:p w:rsidR="0006266D" w:rsidRPr="003005C6" w:rsidRDefault="0006266D" w:rsidP="008E1B2A">
            <w:pPr>
              <w:pStyle w:val="ConsPlusNormal"/>
              <w:rPr>
                <w:rFonts w:ascii="Times New Roman" w:hAnsi="Times New Roman" w:cs="Times New Roman"/>
              </w:rPr>
            </w:pPr>
          </w:p>
        </w:tc>
      </w:tr>
    </w:tbl>
    <w:p w:rsidR="0006266D" w:rsidRPr="003005C6" w:rsidRDefault="0006266D" w:rsidP="0006266D">
      <w:pPr>
        <w:pStyle w:val="ConsPlusNormal"/>
        <w:jc w:val="both"/>
        <w:rPr>
          <w:rFonts w:ascii="Times New Roman" w:hAnsi="Times New Roman" w:cs="Times New Roman"/>
        </w:rPr>
      </w:pPr>
    </w:p>
    <w:p w:rsidR="0006266D" w:rsidRPr="003005C6" w:rsidRDefault="0006266D" w:rsidP="0006266D">
      <w:pPr>
        <w:pStyle w:val="ConsPlusNormal"/>
        <w:ind w:firstLine="540"/>
        <w:jc w:val="both"/>
        <w:rPr>
          <w:rFonts w:ascii="Times New Roman" w:hAnsi="Times New Roman" w:cs="Times New Roman"/>
        </w:rPr>
      </w:pPr>
      <w:r w:rsidRPr="003005C6">
        <w:rPr>
          <w:rFonts w:ascii="Times New Roman" w:hAnsi="Times New Roman" w:cs="Times New Roman"/>
        </w:rPr>
        <w:t xml:space="preserve">3.2. Сведения о фактическом достижении показателей, характеризующих объем </w:t>
      </w:r>
      <w:r>
        <w:rPr>
          <w:rFonts w:ascii="Times New Roman" w:hAnsi="Times New Roman" w:cs="Times New Roman"/>
        </w:rPr>
        <w:t>муниципальной</w:t>
      </w:r>
      <w:r w:rsidRPr="003005C6">
        <w:rPr>
          <w:rFonts w:ascii="Times New Roman" w:hAnsi="Times New Roman" w:cs="Times New Roman"/>
        </w:rPr>
        <w:t xml:space="preserve"> услуги</w:t>
      </w:r>
    </w:p>
    <w:p w:rsidR="0006266D" w:rsidRPr="003005C6" w:rsidRDefault="0006266D" w:rsidP="0006266D">
      <w:pPr>
        <w:pStyle w:val="ConsPlusNormal"/>
        <w:jc w:val="both"/>
        <w:rPr>
          <w:rFonts w:ascii="Times New Roman" w:hAnsi="Times New Roman" w:cs="Times New Roman"/>
        </w:rPr>
      </w:pP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851"/>
        <w:gridCol w:w="1134"/>
        <w:gridCol w:w="992"/>
        <w:gridCol w:w="709"/>
        <w:gridCol w:w="850"/>
        <w:gridCol w:w="993"/>
        <w:gridCol w:w="1134"/>
        <w:gridCol w:w="850"/>
        <w:gridCol w:w="992"/>
        <w:gridCol w:w="1134"/>
        <w:gridCol w:w="993"/>
        <w:gridCol w:w="992"/>
      </w:tblGrid>
      <w:tr w:rsidR="0006266D" w:rsidRPr="003005C6" w:rsidTr="008E1B2A">
        <w:tc>
          <w:tcPr>
            <w:tcW w:w="851" w:type="dxa"/>
            <w:vMerge w:val="restart"/>
          </w:tcPr>
          <w:p w:rsidR="0006266D" w:rsidRPr="003005C6" w:rsidRDefault="0006266D" w:rsidP="008E1B2A">
            <w:pPr>
              <w:pStyle w:val="ConsPlusNormal"/>
              <w:jc w:val="center"/>
              <w:rPr>
                <w:rFonts w:ascii="Times New Roman" w:hAnsi="Times New Roman" w:cs="Times New Roman"/>
              </w:rPr>
            </w:pPr>
            <w:proofErr w:type="spellStart"/>
            <w:r w:rsidRPr="003005C6">
              <w:rPr>
                <w:rFonts w:ascii="Times New Roman" w:hAnsi="Times New Roman" w:cs="Times New Roman"/>
              </w:rPr>
              <w:t>Уни</w:t>
            </w:r>
            <w:r>
              <w:rPr>
                <w:rFonts w:ascii="Times New Roman" w:hAnsi="Times New Roman" w:cs="Times New Roman"/>
              </w:rPr>
              <w:t>-</w:t>
            </w:r>
            <w:r w:rsidRPr="003005C6">
              <w:rPr>
                <w:rFonts w:ascii="Times New Roman" w:hAnsi="Times New Roman" w:cs="Times New Roman"/>
              </w:rPr>
              <w:t>каль</w:t>
            </w:r>
            <w:r>
              <w:rPr>
                <w:rFonts w:ascii="Times New Roman" w:hAnsi="Times New Roman" w:cs="Times New Roman"/>
              </w:rPr>
              <w:t>-</w:t>
            </w:r>
            <w:r w:rsidRPr="003005C6">
              <w:rPr>
                <w:rFonts w:ascii="Times New Roman" w:hAnsi="Times New Roman" w:cs="Times New Roman"/>
              </w:rPr>
              <w:t>ный</w:t>
            </w:r>
            <w:proofErr w:type="spellEnd"/>
            <w:r w:rsidRPr="003005C6">
              <w:rPr>
                <w:rFonts w:ascii="Times New Roman" w:hAnsi="Times New Roman" w:cs="Times New Roman"/>
              </w:rPr>
              <w:t xml:space="preserve"> номер </w:t>
            </w:r>
            <w:proofErr w:type="spellStart"/>
            <w:proofErr w:type="gramStart"/>
            <w:r w:rsidRPr="003005C6">
              <w:rPr>
                <w:rFonts w:ascii="Times New Roman" w:hAnsi="Times New Roman" w:cs="Times New Roman"/>
              </w:rPr>
              <w:t>реест</w:t>
            </w:r>
            <w:r>
              <w:rPr>
                <w:rFonts w:ascii="Times New Roman" w:hAnsi="Times New Roman" w:cs="Times New Roman"/>
              </w:rPr>
              <w:t>-</w:t>
            </w:r>
            <w:r w:rsidRPr="003005C6">
              <w:rPr>
                <w:rFonts w:ascii="Times New Roman" w:hAnsi="Times New Roman" w:cs="Times New Roman"/>
              </w:rPr>
              <w:t>ровой</w:t>
            </w:r>
            <w:proofErr w:type="spellEnd"/>
            <w:proofErr w:type="gramEnd"/>
            <w:r w:rsidRPr="003005C6">
              <w:rPr>
                <w:rFonts w:ascii="Times New Roman" w:hAnsi="Times New Roman" w:cs="Times New Roman"/>
              </w:rPr>
              <w:t xml:space="preserve"> записи </w:t>
            </w:r>
            <w:hyperlink w:anchor="P1139" w:history="1">
              <w:r w:rsidRPr="003005C6">
                <w:rPr>
                  <w:rFonts w:ascii="Times New Roman" w:hAnsi="Times New Roman" w:cs="Times New Roman"/>
                  <w:color w:val="0000FF"/>
                </w:rPr>
                <w:t>&lt;</w:t>
              </w:r>
              <w:r w:rsidRPr="003F5149">
                <w:rPr>
                  <w:rFonts w:ascii="Times New Roman" w:hAnsi="Times New Roman" w:cs="Times New Roman"/>
                  <w:color w:val="0000FF"/>
                </w:rPr>
                <w:t>3</w:t>
              </w:r>
              <w:r w:rsidRPr="003005C6">
                <w:rPr>
                  <w:rFonts w:ascii="Times New Roman" w:hAnsi="Times New Roman" w:cs="Times New Roman"/>
                  <w:color w:val="0000FF"/>
                </w:rPr>
                <w:t>&gt;</w:t>
              </w:r>
            </w:hyperlink>
          </w:p>
        </w:tc>
        <w:tc>
          <w:tcPr>
            <w:tcW w:w="2551" w:type="dxa"/>
            <w:gridSpan w:val="3"/>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Показатель, характеризующий содержание </w:t>
            </w:r>
            <w:r>
              <w:rPr>
                <w:rFonts w:ascii="Times New Roman" w:hAnsi="Times New Roman" w:cs="Times New Roman"/>
              </w:rPr>
              <w:t xml:space="preserve">муниципальной </w:t>
            </w:r>
            <w:r w:rsidRPr="003005C6">
              <w:rPr>
                <w:rFonts w:ascii="Times New Roman" w:hAnsi="Times New Roman" w:cs="Times New Roman"/>
              </w:rPr>
              <w:t>услуги</w:t>
            </w:r>
          </w:p>
        </w:tc>
        <w:tc>
          <w:tcPr>
            <w:tcW w:w="1985" w:type="dxa"/>
            <w:gridSpan w:val="2"/>
            <w:vMerge w:val="restart"/>
          </w:tcPr>
          <w:p w:rsidR="0006266D"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Показатель, характеризующий условия (формы) оказания </w:t>
            </w:r>
            <w:r>
              <w:rPr>
                <w:rFonts w:ascii="Times New Roman" w:hAnsi="Times New Roman" w:cs="Times New Roman"/>
              </w:rPr>
              <w:t>муниципальной</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 услуги</w:t>
            </w:r>
          </w:p>
        </w:tc>
        <w:tc>
          <w:tcPr>
            <w:tcW w:w="992" w:type="dxa"/>
          </w:tcPr>
          <w:p w:rsidR="0006266D" w:rsidRPr="003005C6" w:rsidRDefault="0006266D" w:rsidP="008E1B2A">
            <w:pPr>
              <w:pStyle w:val="ConsPlusNormal"/>
              <w:jc w:val="center"/>
              <w:rPr>
                <w:rFonts w:ascii="Times New Roman" w:hAnsi="Times New Roman" w:cs="Times New Roman"/>
              </w:rPr>
            </w:pPr>
          </w:p>
        </w:tc>
        <w:tc>
          <w:tcPr>
            <w:tcW w:w="7655" w:type="dxa"/>
            <w:gridSpan w:val="8"/>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Показатель объема </w:t>
            </w:r>
            <w:r>
              <w:rPr>
                <w:rFonts w:ascii="Times New Roman" w:hAnsi="Times New Roman" w:cs="Times New Roman"/>
              </w:rPr>
              <w:t>муниципальной</w:t>
            </w:r>
            <w:r w:rsidRPr="003005C6">
              <w:rPr>
                <w:rFonts w:ascii="Times New Roman" w:hAnsi="Times New Roman" w:cs="Times New Roman"/>
              </w:rPr>
              <w:t xml:space="preserve"> услуги</w:t>
            </w:r>
          </w:p>
        </w:tc>
        <w:tc>
          <w:tcPr>
            <w:tcW w:w="992" w:type="dxa"/>
            <w:vMerge w:val="restart"/>
          </w:tcPr>
          <w:p w:rsidR="0006266D" w:rsidRPr="003005C6" w:rsidRDefault="0006266D" w:rsidP="008E1B2A">
            <w:pPr>
              <w:pStyle w:val="ConsPlusNormal"/>
              <w:jc w:val="center"/>
              <w:rPr>
                <w:rFonts w:ascii="Times New Roman" w:hAnsi="Times New Roman" w:cs="Times New Roman"/>
              </w:rPr>
            </w:pPr>
            <w:proofErr w:type="gramStart"/>
            <w:r w:rsidRPr="003005C6">
              <w:rPr>
                <w:rFonts w:ascii="Times New Roman" w:hAnsi="Times New Roman" w:cs="Times New Roman"/>
              </w:rPr>
              <w:t>Средне</w:t>
            </w:r>
            <w:r>
              <w:rPr>
                <w:rFonts w:ascii="Times New Roman" w:hAnsi="Times New Roman" w:cs="Times New Roman"/>
              </w:rPr>
              <w:t>-</w:t>
            </w:r>
            <w:r w:rsidRPr="003005C6">
              <w:rPr>
                <w:rFonts w:ascii="Times New Roman" w:hAnsi="Times New Roman" w:cs="Times New Roman"/>
              </w:rPr>
              <w:t>годовой</w:t>
            </w:r>
            <w:proofErr w:type="gramEnd"/>
            <w:r w:rsidRPr="003005C6">
              <w:rPr>
                <w:rFonts w:ascii="Times New Roman" w:hAnsi="Times New Roman" w:cs="Times New Roman"/>
              </w:rPr>
              <w:t xml:space="preserve"> размер платы (цена, тариф)</w:t>
            </w:r>
          </w:p>
        </w:tc>
      </w:tr>
      <w:tr w:rsidR="0006266D" w:rsidRPr="003005C6" w:rsidTr="008E1B2A">
        <w:tc>
          <w:tcPr>
            <w:tcW w:w="851" w:type="dxa"/>
            <w:vMerge/>
          </w:tcPr>
          <w:p w:rsidR="0006266D" w:rsidRPr="003005C6" w:rsidRDefault="0006266D" w:rsidP="008E1B2A"/>
        </w:tc>
        <w:tc>
          <w:tcPr>
            <w:tcW w:w="2551" w:type="dxa"/>
            <w:gridSpan w:val="3"/>
            <w:vMerge/>
          </w:tcPr>
          <w:p w:rsidR="0006266D" w:rsidRPr="003005C6" w:rsidRDefault="0006266D" w:rsidP="008E1B2A"/>
        </w:tc>
        <w:tc>
          <w:tcPr>
            <w:tcW w:w="1985" w:type="dxa"/>
            <w:gridSpan w:val="2"/>
            <w:vMerge/>
          </w:tcPr>
          <w:p w:rsidR="0006266D" w:rsidRPr="003005C6" w:rsidRDefault="0006266D" w:rsidP="008E1B2A"/>
        </w:tc>
        <w:tc>
          <w:tcPr>
            <w:tcW w:w="992" w:type="dxa"/>
            <w:vMerge w:val="restart"/>
            <w:tcBorders>
              <w:right w:val="single" w:sz="4" w:space="0" w:color="auto"/>
            </w:tcBorders>
          </w:tcPr>
          <w:p w:rsidR="0006266D" w:rsidRPr="003005C6"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показа</w:t>
            </w:r>
            <w:r>
              <w:rPr>
                <w:rFonts w:ascii="Times New Roman" w:hAnsi="Times New Roman" w:cs="Times New Roman"/>
              </w:rPr>
              <w:t>-</w:t>
            </w:r>
            <w:r w:rsidRPr="003005C6">
              <w:rPr>
                <w:rFonts w:ascii="Times New Roman" w:hAnsi="Times New Roman" w:cs="Times New Roman"/>
              </w:rPr>
              <w:t xml:space="preserve">теля </w:t>
            </w:r>
            <w:hyperlink w:anchor="P1139" w:history="1">
              <w:r w:rsidRPr="003005C6">
                <w:rPr>
                  <w:rFonts w:ascii="Times New Roman" w:hAnsi="Times New Roman" w:cs="Times New Roman"/>
                  <w:color w:val="0000FF"/>
                </w:rPr>
                <w:t>&lt;</w:t>
              </w:r>
              <w:r w:rsidRPr="003005C6">
                <w:rPr>
                  <w:rFonts w:ascii="Times New Roman" w:hAnsi="Times New Roman" w:cs="Times New Roman"/>
                  <w:color w:val="0000FF"/>
                  <w:lang w:val="en-US"/>
                </w:rPr>
                <w:t>3</w:t>
              </w:r>
              <w:r w:rsidRPr="003005C6">
                <w:rPr>
                  <w:rFonts w:ascii="Times New Roman" w:hAnsi="Times New Roman" w:cs="Times New Roman"/>
                  <w:color w:val="0000FF"/>
                </w:rPr>
                <w:t>&gt;</w:t>
              </w:r>
            </w:hyperlink>
          </w:p>
        </w:tc>
        <w:tc>
          <w:tcPr>
            <w:tcW w:w="1559" w:type="dxa"/>
            <w:gridSpan w:val="2"/>
            <w:tcBorders>
              <w:top w:val="single" w:sz="4" w:space="0" w:color="auto"/>
              <w:left w:val="single" w:sz="4" w:space="0" w:color="auto"/>
              <w:bottom w:val="single" w:sz="4" w:space="0" w:color="auto"/>
              <w:right w:val="single" w:sz="4" w:space="0" w:color="auto"/>
            </w:tcBorders>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единица измерения</w:t>
            </w:r>
          </w:p>
        </w:tc>
        <w:tc>
          <w:tcPr>
            <w:tcW w:w="2977" w:type="dxa"/>
            <w:gridSpan w:val="3"/>
            <w:tcBorders>
              <w:top w:val="single" w:sz="4" w:space="0" w:color="auto"/>
              <w:left w:val="single" w:sz="4" w:space="0" w:color="auto"/>
              <w:bottom w:val="single" w:sz="4" w:space="0" w:color="auto"/>
              <w:right w:val="single" w:sz="4" w:space="0" w:color="auto"/>
            </w:tcBorders>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значение</w:t>
            </w:r>
          </w:p>
        </w:tc>
        <w:tc>
          <w:tcPr>
            <w:tcW w:w="992" w:type="dxa"/>
            <w:vMerge w:val="restart"/>
            <w:tcBorders>
              <w:top w:val="single" w:sz="4" w:space="0" w:color="auto"/>
              <w:left w:val="single" w:sz="4" w:space="0" w:color="auto"/>
              <w:bottom w:val="single" w:sz="4" w:space="0" w:color="auto"/>
              <w:right w:val="single" w:sz="4" w:space="0" w:color="auto"/>
            </w:tcBorders>
          </w:tcPr>
          <w:p w:rsidR="0006266D" w:rsidRPr="003005C6"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допус</w:t>
            </w:r>
            <w:r>
              <w:rPr>
                <w:rFonts w:ascii="Times New Roman" w:hAnsi="Times New Roman" w:cs="Times New Roman"/>
              </w:rPr>
              <w:t>-</w:t>
            </w:r>
            <w:r w:rsidRPr="003005C6">
              <w:rPr>
                <w:rFonts w:ascii="Times New Roman" w:hAnsi="Times New Roman" w:cs="Times New Roman"/>
              </w:rPr>
              <w:t>тимое</w:t>
            </w:r>
            <w:proofErr w:type="spellEnd"/>
            <w:proofErr w:type="gramEnd"/>
            <w:r w:rsidRPr="003005C6">
              <w:rPr>
                <w:rFonts w:ascii="Times New Roman" w:hAnsi="Times New Roman" w:cs="Times New Roman"/>
              </w:rPr>
              <w:t xml:space="preserve"> (</w:t>
            </w:r>
            <w:proofErr w:type="spellStart"/>
            <w:r w:rsidRPr="003005C6">
              <w:rPr>
                <w:rFonts w:ascii="Times New Roman" w:hAnsi="Times New Roman" w:cs="Times New Roman"/>
              </w:rPr>
              <w:t>возмож</w:t>
            </w:r>
            <w:r>
              <w:rPr>
                <w:rFonts w:ascii="Times New Roman" w:hAnsi="Times New Roman" w:cs="Times New Roman"/>
              </w:rPr>
              <w:t>-</w:t>
            </w:r>
            <w:r w:rsidRPr="003005C6">
              <w:rPr>
                <w:rFonts w:ascii="Times New Roman" w:hAnsi="Times New Roman" w:cs="Times New Roman"/>
              </w:rPr>
              <w:t>ное</w:t>
            </w:r>
            <w:proofErr w:type="spellEnd"/>
            <w:r w:rsidRPr="003005C6">
              <w:rPr>
                <w:rFonts w:ascii="Times New Roman" w:hAnsi="Times New Roman" w:cs="Times New Roman"/>
              </w:rPr>
              <w:t xml:space="preserve">) </w:t>
            </w:r>
            <w:proofErr w:type="spellStart"/>
            <w:r w:rsidRPr="003005C6">
              <w:rPr>
                <w:rFonts w:ascii="Times New Roman" w:hAnsi="Times New Roman" w:cs="Times New Roman"/>
              </w:rPr>
              <w:t>отклоне</w:t>
            </w:r>
            <w:r>
              <w:rPr>
                <w:rFonts w:ascii="Times New Roman" w:hAnsi="Times New Roman" w:cs="Times New Roman"/>
              </w:rPr>
              <w:t>-</w:t>
            </w:r>
            <w:r w:rsidRPr="003005C6">
              <w:rPr>
                <w:rFonts w:ascii="Times New Roman" w:hAnsi="Times New Roman" w:cs="Times New Roman"/>
              </w:rPr>
              <w:t>ние</w:t>
            </w:r>
            <w:proofErr w:type="spellEnd"/>
            <w:r w:rsidRPr="003005C6">
              <w:rPr>
                <w:rFonts w:ascii="Times New Roman" w:hAnsi="Times New Roman" w:cs="Times New Roman"/>
              </w:rPr>
              <w:t xml:space="preserve"> </w:t>
            </w:r>
            <w:hyperlink w:anchor="P1139" w:history="1">
              <w:r w:rsidRPr="003005C6">
                <w:rPr>
                  <w:rFonts w:ascii="Times New Roman" w:hAnsi="Times New Roman" w:cs="Times New Roman"/>
                  <w:color w:val="0000FF"/>
                </w:rPr>
                <w:t>&lt;</w:t>
              </w:r>
              <w:r w:rsidRPr="00696593">
                <w:rPr>
                  <w:rFonts w:ascii="Times New Roman" w:hAnsi="Times New Roman" w:cs="Times New Roman"/>
                  <w:color w:val="0000FF"/>
                </w:rPr>
                <w:t>3</w:t>
              </w:r>
              <w:r w:rsidRPr="003005C6">
                <w:rPr>
                  <w:rFonts w:ascii="Times New Roman" w:hAnsi="Times New Roman" w:cs="Times New Roman"/>
                  <w:color w:val="0000FF"/>
                </w:rPr>
                <w:t>&gt;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06266D" w:rsidRPr="003005C6"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отклоне</w:t>
            </w:r>
            <w:r>
              <w:rPr>
                <w:rFonts w:ascii="Times New Roman" w:hAnsi="Times New Roman" w:cs="Times New Roman"/>
              </w:rPr>
              <w:t>-</w:t>
            </w:r>
            <w:r w:rsidRPr="003005C6">
              <w:rPr>
                <w:rFonts w:ascii="Times New Roman" w:hAnsi="Times New Roman" w:cs="Times New Roman"/>
              </w:rPr>
              <w:t>ние</w:t>
            </w:r>
            <w:proofErr w:type="spellEnd"/>
            <w:proofErr w:type="gramEnd"/>
            <w:r w:rsidRPr="003005C6">
              <w:rPr>
                <w:rFonts w:ascii="Times New Roman" w:hAnsi="Times New Roman" w:cs="Times New Roman"/>
              </w:rPr>
              <w:t xml:space="preserve">, </w:t>
            </w:r>
            <w:proofErr w:type="spellStart"/>
            <w:r w:rsidRPr="003005C6">
              <w:rPr>
                <w:rFonts w:ascii="Times New Roman" w:hAnsi="Times New Roman" w:cs="Times New Roman"/>
              </w:rPr>
              <w:t>превыша</w:t>
            </w:r>
            <w:r>
              <w:rPr>
                <w:rFonts w:ascii="Times New Roman" w:hAnsi="Times New Roman" w:cs="Times New Roman"/>
              </w:rPr>
              <w:t>-</w:t>
            </w:r>
            <w:r w:rsidRPr="003005C6">
              <w:rPr>
                <w:rFonts w:ascii="Times New Roman" w:hAnsi="Times New Roman" w:cs="Times New Roman"/>
              </w:rPr>
              <w:t>ющее</w:t>
            </w:r>
            <w:proofErr w:type="spellEnd"/>
            <w:r w:rsidRPr="003005C6">
              <w:rPr>
                <w:rFonts w:ascii="Times New Roman" w:hAnsi="Times New Roman" w:cs="Times New Roman"/>
              </w:rPr>
              <w:t xml:space="preserve"> допусти</w:t>
            </w:r>
            <w:r>
              <w:rPr>
                <w:rFonts w:ascii="Times New Roman" w:hAnsi="Times New Roman" w:cs="Times New Roman"/>
              </w:rPr>
              <w:t>-</w:t>
            </w:r>
            <w:r w:rsidRPr="003005C6">
              <w:rPr>
                <w:rFonts w:ascii="Times New Roman" w:hAnsi="Times New Roman" w:cs="Times New Roman"/>
              </w:rPr>
              <w:t>мое (</w:t>
            </w:r>
            <w:proofErr w:type="spellStart"/>
            <w:r w:rsidRPr="003005C6">
              <w:rPr>
                <w:rFonts w:ascii="Times New Roman" w:hAnsi="Times New Roman" w:cs="Times New Roman"/>
              </w:rPr>
              <w:t>возмож</w:t>
            </w:r>
            <w:r>
              <w:rPr>
                <w:rFonts w:ascii="Times New Roman" w:hAnsi="Times New Roman" w:cs="Times New Roman"/>
              </w:rPr>
              <w:t>-</w:t>
            </w:r>
            <w:r w:rsidRPr="003005C6">
              <w:rPr>
                <w:rFonts w:ascii="Times New Roman" w:hAnsi="Times New Roman" w:cs="Times New Roman"/>
              </w:rPr>
              <w:t>ное</w:t>
            </w:r>
            <w:proofErr w:type="spellEnd"/>
            <w:r w:rsidRPr="003005C6">
              <w:rPr>
                <w:rFonts w:ascii="Times New Roman" w:hAnsi="Times New Roman" w:cs="Times New Roman"/>
              </w:rPr>
              <w:t xml:space="preserve">) </w:t>
            </w:r>
            <w:proofErr w:type="spellStart"/>
            <w:r w:rsidRPr="003005C6">
              <w:rPr>
                <w:rFonts w:ascii="Times New Roman" w:hAnsi="Times New Roman" w:cs="Times New Roman"/>
              </w:rPr>
              <w:t>отклоне</w:t>
            </w:r>
            <w:r>
              <w:rPr>
                <w:rFonts w:ascii="Times New Roman" w:hAnsi="Times New Roman" w:cs="Times New Roman"/>
              </w:rPr>
              <w:t>-</w:t>
            </w:r>
            <w:r w:rsidRPr="003005C6">
              <w:rPr>
                <w:rFonts w:ascii="Times New Roman" w:hAnsi="Times New Roman" w:cs="Times New Roman"/>
              </w:rPr>
              <w:t>ние</w:t>
            </w:r>
            <w:proofErr w:type="spellEnd"/>
            <w:r w:rsidRPr="003005C6">
              <w:rPr>
                <w:rFonts w:ascii="Times New Roman" w:hAnsi="Times New Roman" w:cs="Times New Roman"/>
              </w:rPr>
              <w:t xml:space="preserve"> &lt;7&gt;</w:t>
            </w:r>
          </w:p>
        </w:tc>
        <w:tc>
          <w:tcPr>
            <w:tcW w:w="993" w:type="dxa"/>
            <w:vMerge w:val="restart"/>
            <w:tcBorders>
              <w:top w:val="single" w:sz="4" w:space="0" w:color="auto"/>
              <w:left w:val="single" w:sz="4" w:space="0" w:color="auto"/>
              <w:bottom w:val="single" w:sz="4" w:space="0" w:color="auto"/>
              <w:right w:val="single" w:sz="4" w:space="0" w:color="auto"/>
            </w:tcBorders>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причина </w:t>
            </w:r>
            <w:proofErr w:type="spellStart"/>
            <w:proofErr w:type="gramStart"/>
            <w:r w:rsidRPr="003005C6">
              <w:rPr>
                <w:rFonts w:ascii="Times New Roman" w:hAnsi="Times New Roman" w:cs="Times New Roman"/>
              </w:rPr>
              <w:t>отклоне</w:t>
            </w:r>
            <w:r>
              <w:rPr>
                <w:rFonts w:ascii="Times New Roman" w:hAnsi="Times New Roman" w:cs="Times New Roman"/>
              </w:rPr>
              <w:t>-</w:t>
            </w:r>
            <w:r w:rsidRPr="003005C6">
              <w:rPr>
                <w:rFonts w:ascii="Times New Roman" w:hAnsi="Times New Roman" w:cs="Times New Roman"/>
              </w:rPr>
              <w:t>ния</w:t>
            </w:r>
            <w:proofErr w:type="spellEnd"/>
            <w:proofErr w:type="gramEnd"/>
          </w:p>
        </w:tc>
        <w:tc>
          <w:tcPr>
            <w:tcW w:w="992" w:type="dxa"/>
            <w:vMerge/>
            <w:tcBorders>
              <w:top w:val="single" w:sz="4" w:space="0" w:color="auto"/>
              <w:left w:val="single" w:sz="4" w:space="0" w:color="auto"/>
              <w:bottom w:val="single" w:sz="4" w:space="0" w:color="auto"/>
              <w:right w:val="single" w:sz="4" w:space="0" w:color="auto"/>
            </w:tcBorders>
          </w:tcPr>
          <w:p w:rsidR="0006266D" w:rsidRPr="003005C6" w:rsidRDefault="0006266D" w:rsidP="008E1B2A"/>
        </w:tc>
      </w:tr>
      <w:tr w:rsidR="0006266D" w:rsidRPr="003005C6" w:rsidTr="008E1B2A">
        <w:trPr>
          <w:trHeight w:val="509"/>
        </w:trPr>
        <w:tc>
          <w:tcPr>
            <w:tcW w:w="851" w:type="dxa"/>
            <w:vMerge/>
          </w:tcPr>
          <w:p w:rsidR="0006266D" w:rsidRPr="003005C6" w:rsidRDefault="0006266D" w:rsidP="008E1B2A"/>
        </w:tc>
        <w:tc>
          <w:tcPr>
            <w:tcW w:w="2551" w:type="dxa"/>
            <w:gridSpan w:val="3"/>
            <w:vMerge/>
          </w:tcPr>
          <w:p w:rsidR="0006266D" w:rsidRPr="003005C6" w:rsidRDefault="0006266D" w:rsidP="008E1B2A"/>
        </w:tc>
        <w:tc>
          <w:tcPr>
            <w:tcW w:w="1985" w:type="dxa"/>
            <w:gridSpan w:val="2"/>
            <w:vMerge/>
          </w:tcPr>
          <w:p w:rsidR="0006266D" w:rsidRPr="003005C6" w:rsidRDefault="0006266D" w:rsidP="008E1B2A"/>
        </w:tc>
        <w:tc>
          <w:tcPr>
            <w:tcW w:w="992" w:type="dxa"/>
            <w:vMerge/>
            <w:tcBorders>
              <w:right w:val="single" w:sz="4" w:space="0" w:color="auto"/>
            </w:tcBorders>
          </w:tcPr>
          <w:p w:rsidR="0006266D" w:rsidRPr="003005C6" w:rsidRDefault="0006266D" w:rsidP="008E1B2A"/>
        </w:tc>
        <w:tc>
          <w:tcPr>
            <w:tcW w:w="709" w:type="dxa"/>
            <w:vMerge w:val="restart"/>
            <w:tcBorders>
              <w:top w:val="single" w:sz="4" w:space="0" w:color="auto"/>
              <w:left w:val="single" w:sz="4" w:space="0" w:color="auto"/>
              <w:bottom w:val="single" w:sz="4" w:space="0" w:color="auto"/>
              <w:right w:val="single" w:sz="4" w:space="0" w:color="auto"/>
            </w:tcBorders>
          </w:tcPr>
          <w:p w:rsidR="0006266D" w:rsidRPr="003005C6" w:rsidRDefault="0006266D" w:rsidP="008E1B2A">
            <w:pPr>
              <w:pStyle w:val="ConsPlusNormal"/>
              <w:jc w:val="center"/>
              <w:rPr>
                <w:rFonts w:ascii="Times New Roman" w:hAnsi="Times New Roman" w:cs="Times New Roman"/>
              </w:rPr>
            </w:pPr>
            <w:proofErr w:type="spellStart"/>
            <w:r w:rsidRPr="003005C6">
              <w:rPr>
                <w:rFonts w:ascii="Times New Roman" w:hAnsi="Times New Roman" w:cs="Times New Roman"/>
              </w:rPr>
              <w:t>наи</w:t>
            </w:r>
            <w:r>
              <w:rPr>
                <w:rFonts w:ascii="Times New Roman" w:hAnsi="Times New Roman" w:cs="Times New Roman"/>
              </w:rPr>
              <w:t>-</w:t>
            </w:r>
            <w:r w:rsidRPr="003005C6">
              <w:rPr>
                <w:rFonts w:ascii="Times New Roman" w:hAnsi="Times New Roman" w:cs="Times New Roman"/>
              </w:rPr>
              <w:t>мено</w:t>
            </w:r>
            <w:r>
              <w:rPr>
                <w:rFonts w:ascii="Times New Roman" w:hAnsi="Times New Roman" w:cs="Times New Roman"/>
              </w:rPr>
              <w:t>-</w:t>
            </w:r>
            <w:r w:rsidRPr="003005C6">
              <w:rPr>
                <w:rFonts w:ascii="Times New Roman" w:hAnsi="Times New Roman" w:cs="Times New Roman"/>
              </w:rPr>
              <w:t>вание</w:t>
            </w:r>
            <w:proofErr w:type="spellEnd"/>
            <w:r w:rsidRPr="003005C6">
              <w:rPr>
                <w:rFonts w:ascii="Times New Roman" w:hAnsi="Times New Roman" w:cs="Times New Roman"/>
              </w:rPr>
              <w:t xml:space="preserve"> </w:t>
            </w:r>
            <w:hyperlink w:anchor="P1139" w:history="1">
              <w:r w:rsidRPr="003005C6">
                <w:rPr>
                  <w:rFonts w:ascii="Times New Roman" w:hAnsi="Times New Roman" w:cs="Times New Roman"/>
                  <w:color w:val="0000FF"/>
                </w:rPr>
                <w:t>&lt;</w:t>
              </w:r>
              <w:r w:rsidRPr="003005C6">
                <w:rPr>
                  <w:rFonts w:ascii="Times New Roman" w:hAnsi="Times New Roman" w:cs="Times New Roman"/>
                  <w:color w:val="0000FF"/>
                  <w:lang w:val="en-US"/>
                </w:rPr>
                <w:t>3</w:t>
              </w:r>
              <w:r w:rsidRPr="003005C6">
                <w:rPr>
                  <w:rFonts w:ascii="Times New Roman" w:hAnsi="Times New Roman" w:cs="Times New Roman"/>
                  <w:color w:val="0000FF"/>
                </w:rPr>
                <w:t>&gt;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код по </w:t>
            </w:r>
            <w:hyperlink r:id="rId24" w:history="1">
              <w:r w:rsidRPr="003005C6">
                <w:rPr>
                  <w:rFonts w:ascii="Times New Roman" w:hAnsi="Times New Roman" w:cs="Times New Roman"/>
                  <w:color w:val="0000FF"/>
                </w:rPr>
                <w:t>ОКЕИ</w:t>
              </w:r>
            </w:hyperlink>
            <w:r w:rsidRPr="003005C6">
              <w:rPr>
                <w:rFonts w:ascii="Times New Roman" w:hAnsi="Times New Roman" w:cs="Times New Roman"/>
              </w:rPr>
              <w:t xml:space="preserve"> </w:t>
            </w:r>
            <w:hyperlink w:anchor="P1139" w:history="1">
              <w:r w:rsidRPr="003005C6">
                <w:rPr>
                  <w:rFonts w:ascii="Times New Roman" w:hAnsi="Times New Roman" w:cs="Times New Roman"/>
                  <w:color w:val="0000FF"/>
                </w:rPr>
                <w:t>&lt;</w:t>
              </w:r>
              <w:r w:rsidRPr="003005C6">
                <w:rPr>
                  <w:rFonts w:ascii="Times New Roman" w:hAnsi="Times New Roman" w:cs="Times New Roman"/>
                  <w:color w:val="0000FF"/>
                  <w:lang w:val="en-US"/>
                </w:rPr>
                <w:t>3</w:t>
              </w:r>
              <w:r w:rsidRPr="003005C6">
                <w:rPr>
                  <w:rFonts w:ascii="Times New Roman" w:hAnsi="Times New Roman" w:cs="Times New Roman"/>
                  <w:color w:val="0000FF"/>
                </w:rPr>
                <w:t>&gt;</w:t>
              </w:r>
            </w:hyperlink>
          </w:p>
        </w:tc>
        <w:tc>
          <w:tcPr>
            <w:tcW w:w="993" w:type="dxa"/>
            <w:vMerge w:val="restart"/>
            <w:tcBorders>
              <w:top w:val="single" w:sz="4" w:space="0" w:color="auto"/>
              <w:left w:val="single" w:sz="4" w:space="0" w:color="auto"/>
              <w:bottom w:val="single" w:sz="4" w:space="0" w:color="auto"/>
              <w:right w:val="single" w:sz="4" w:space="0" w:color="auto"/>
            </w:tcBorders>
          </w:tcPr>
          <w:p w:rsidR="0006266D" w:rsidRPr="003005C6"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утверж</w:t>
            </w:r>
            <w:r>
              <w:rPr>
                <w:rFonts w:ascii="Times New Roman" w:hAnsi="Times New Roman" w:cs="Times New Roman"/>
              </w:rPr>
              <w:t>-</w:t>
            </w:r>
            <w:r w:rsidRPr="003005C6">
              <w:rPr>
                <w:rFonts w:ascii="Times New Roman" w:hAnsi="Times New Roman" w:cs="Times New Roman"/>
              </w:rPr>
              <w:t>дено</w:t>
            </w:r>
            <w:proofErr w:type="spellEnd"/>
            <w:proofErr w:type="gramEnd"/>
            <w:r w:rsidRPr="003005C6">
              <w:rPr>
                <w:rFonts w:ascii="Times New Roman" w:hAnsi="Times New Roman" w:cs="Times New Roman"/>
              </w:rPr>
              <w:t xml:space="preserve"> в </w:t>
            </w:r>
            <w:proofErr w:type="spellStart"/>
            <w:r w:rsidRPr="003005C6">
              <w:rPr>
                <w:rFonts w:ascii="Times New Roman" w:hAnsi="Times New Roman" w:cs="Times New Roman"/>
              </w:rPr>
              <w:t>госу</w:t>
            </w:r>
            <w:proofErr w:type="spellEnd"/>
            <w:r>
              <w:rPr>
                <w:rFonts w:ascii="Times New Roman" w:hAnsi="Times New Roman" w:cs="Times New Roman"/>
              </w:rPr>
              <w:t>-</w:t>
            </w:r>
            <w:proofErr w:type="spellStart"/>
            <w:r w:rsidRPr="003005C6">
              <w:rPr>
                <w:rFonts w:ascii="Times New Roman" w:hAnsi="Times New Roman" w:cs="Times New Roman"/>
              </w:rPr>
              <w:t>дарст</w:t>
            </w:r>
            <w:proofErr w:type="spellEnd"/>
            <w:r>
              <w:rPr>
                <w:rFonts w:ascii="Times New Roman" w:hAnsi="Times New Roman" w:cs="Times New Roman"/>
              </w:rPr>
              <w:t>-</w:t>
            </w:r>
            <w:r w:rsidRPr="003005C6">
              <w:rPr>
                <w:rFonts w:ascii="Times New Roman" w:hAnsi="Times New Roman" w:cs="Times New Roman"/>
              </w:rPr>
              <w:t xml:space="preserve">венном задании на год </w:t>
            </w:r>
            <w:hyperlink w:anchor="P1139" w:history="1">
              <w:r w:rsidRPr="003005C6">
                <w:rPr>
                  <w:rFonts w:ascii="Times New Roman" w:hAnsi="Times New Roman" w:cs="Times New Roman"/>
                  <w:color w:val="0000FF"/>
                </w:rPr>
                <w:t>&lt;3&gt;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06266D" w:rsidRPr="003005C6"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утверж</w:t>
            </w:r>
            <w:r>
              <w:rPr>
                <w:rFonts w:ascii="Times New Roman" w:hAnsi="Times New Roman" w:cs="Times New Roman"/>
              </w:rPr>
              <w:t>-</w:t>
            </w:r>
            <w:r w:rsidRPr="003005C6">
              <w:rPr>
                <w:rFonts w:ascii="Times New Roman" w:hAnsi="Times New Roman" w:cs="Times New Roman"/>
              </w:rPr>
              <w:t>дено</w:t>
            </w:r>
            <w:proofErr w:type="spellEnd"/>
            <w:proofErr w:type="gramEnd"/>
            <w:r w:rsidRPr="003005C6">
              <w:rPr>
                <w:rFonts w:ascii="Times New Roman" w:hAnsi="Times New Roman" w:cs="Times New Roman"/>
              </w:rPr>
              <w:t xml:space="preserve"> в </w:t>
            </w:r>
            <w:proofErr w:type="spellStart"/>
            <w:r w:rsidRPr="003005C6">
              <w:rPr>
                <w:rFonts w:ascii="Times New Roman" w:hAnsi="Times New Roman" w:cs="Times New Roman"/>
              </w:rPr>
              <w:t>госу</w:t>
            </w:r>
            <w:proofErr w:type="spellEnd"/>
            <w:r>
              <w:rPr>
                <w:rFonts w:ascii="Times New Roman" w:hAnsi="Times New Roman" w:cs="Times New Roman"/>
              </w:rPr>
              <w:t>-</w:t>
            </w:r>
            <w:r w:rsidRPr="003005C6">
              <w:rPr>
                <w:rFonts w:ascii="Times New Roman" w:hAnsi="Times New Roman" w:cs="Times New Roman"/>
              </w:rPr>
              <w:t>дарствен</w:t>
            </w:r>
            <w:r>
              <w:rPr>
                <w:rFonts w:ascii="Times New Roman" w:hAnsi="Times New Roman" w:cs="Times New Roman"/>
              </w:rPr>
              <w:t>-</w:t>
            </w:r>
            <w:r w:rsidRPr="003005C6">
              <w:rPr>
                <w:rFonts w:ascii="Times New Roman" w:hAnsi="Times New Roman" w:cs="Times New Roman"/>
              </w:rPr>
              <w:t>ном задании на отчетную дату &lt;4&gt;</w:t>
            </w:r>
          </w:p>
        </w:tc>
        <w:tc>
          <w:tcPr>
            <w:tcW w:w="850" w:type="dxa"/>
            <w:vMerge w:val="restart"/>
            <w:tcBorders>
              <w:top w:val="single" w:sz="4" w:space="0" w:color="auto"/>
              <w:left w:val="single" w:sz="4" w:space="0" w:color="auto"/>
              <w:bottom w:val="single" w:sz="4" w:space="0" w:color="auto"/>
              <w:right w:val="single" w:sz="4" w:space="0" w:color="auto"/>
            </w:tcBorders>
          </w:tcPr>
          <w:p w:rsidR="0006266D" w:rsidRPr="00696593"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испол</w:t>
            </w:r>
            <w:r>
              <w:rPr>
                <w:rFonts w:ascii="Times New Roman" w:hAnsi="Times New Roman" w:cs="Times New Roman"/>
              </w:rPr>
              <w:t>-</w:t>
            </w:r>
            <w:r w:rsidRPr="003005C6">
              <w:rPr>
                <w:rFonts w:ascii="Times New Roman" w:hAnsi="Times New Roman" w:cs="Times New Roman"/>
              </w:rPr>
              <w:t>нено</w:t>
            </w:r>
            <w:proofErr w:type="spellEnd"/>
            <w:proofErr w:type="gramEnd"/>
            <w:r w:rsidRPr="003005C6">
              <w:rPr>
                <w:rFonts w:ascii="Times New Roman" w:hAnsi="Times New Roman" w:cs="Times New Roman"/>
              </w:rPr>
              <w:t xml:space="preserve"> на отчет</w:t>
            </w:r>
            <w:r>
              <w:rPr>
                <w:rFonts w:ascii="Times New Roman" w:hAnsi="Times New Roman" w:cs="Times New Roman"/>
              </w:rPr>
              <w:t>-</w:t>
            </w:r>
            <w:proofErr w:type="spellStart"/>
            <w:r w:rsidRPr="003005C6">
              <w:rPr>
                <w:rFonts w:ascii="Times New Roman" w:hAnsi="Times New Roman" w:cs="Times New Roman"/>
              </w:rPr>
              <w:t>ную</w:t>
            </w:r>
            <w:proofErr w:type="spellEnd"/>
            <w:r w:rsidRPr="003005C6">
              <w:rPr>
                <w:rFonts w:ascii="Times New Roman" w:hAnsi="Times New Roman" w:cs="Times New Roman"/>
              </w:rPr>
              <w:t xml:space="preserve"> дату</w:t>
            </w:r>
            <w:r w:rsidRPr="00696593">
              <w:rPr>
                <w:rFonts w:ascii="Times New Roman" w:hAnsi="Times New Roman" w:cs="Times New Roman"/>
              </w:rPr>
              <w:t xml:space="preserve"> &lt;5&gt;</w:t>
            </w:r>
          </w:p>
        </w:tc>
        <w:tc>
          <w:tcPr>
            <w:tcW w:w="992" w:type="dxa"/>
            <w:vMerge/>
            <w:tcBorders>
              <w:top w:val="single" w:sz="4" w:space="0" w:color="auto"/>
              <w:left w:val="single" w:sz="4" w:space="0" w:color="auto"/>
              <w:bottom w:val="single" w:sz="4" w:space="0" w:color="auto"/>
              <w:right w:val="single" w:sz="4" w:space="0" w:color="auto"/>
            </w:tcBorders>
          </w:tcPr>
          <w:p w:rsidR="0006266D" w:rsidRPr="003005C6" w:rsidRDefault="0006266D" w:rsidP="008E1B2A"/>
        </w:tc>
        <w:tc>
          <w:tcPr>
            <w:tcW w:w="1134" w:type="dxa"/>
            <w:vMerge/>
            <w:tcBorders>
              <w:top w:val="single" w:sz="4" w:space="0" w:color="auto"/>
              <w:left w:val="single" w:sz="4" w:space="0" w:color="auto"/>
              <w:bottom w:val="single" w:sz="4" w:space="0" w:color="auto"/>
              <w:right w:val="single" w:sz="4" w:space="0" w:color="auto"/>
            </w:tcBorders>
          </w:tcPr>
          <w:p w:rsidR="0006266D" w:rsidRPr="003005C6" w:rsidRDefault="0006266D" w:rsidP="008E1B2A"/>
        </w:tc>
        <w:tc>
          <w:tcPr>
            <w:tcW w:w="993" w:type="dxa"/>
            <w:vMerge/>
            <w:tcBorders>
              <w:top w:val="single" w:sz="4" w:space="0" w:color="auto"/>
              <w:left w:val="single" w:sz="4" w:space="0" w:color="auto"/>
              <w:bottom w:val="single" w:sz="4" w:space="0" w:color="auto"/>
              <w:right w:val="single" w:sz="4" w:space="0" w:color="auto"/>
            </w:tcBorders>
          </w:tcPr>
          <w:p w:rsidR="0006266D" w:rsidRPr="003005C6" w:rsidRDefault="0006266D" w:rsidP="008E1B2A"/>
        </w:tc>
        <w:tc>
          <w:tcPr>
            <w:tcW w:w="992" w:type="dxa"/>
            <w:vMerge/>
            <w:tcBorders>
              <w:top w:val="single" w:sz="4" w:space="0" w:color="auto"/>
              <w:left w:val="single" w:sz="4" w:space="0" w:color="auto"/>
              <w:bottom w:val="single" w:sz="4" w:space="0" w:color="auto"/>
              <w:right w:val="single" w:sz="4" w:space="0" w:color="auto"/>
            </w:tcBorders>
          </w:tcPr>
          <w:p w:rsidR="0006266D" w:rsidRPr="003005C6" w:rsidRDefault="0006266D" w:rsidP="008E1B2A"/>
        </w:tc>
      </w:tr>
      <w:tr w:rsidR="0006266D" w:rsidRPr="003005C6" w:rsidTr="008E1B2A">
        <w:tc>
          <w:tcPr>
            <w:tcW w:w="851" w:type="dxa"/>
            <w:vMerge/>
          </w:tcPr>
          <w:p w:rsidR="0006266D" w:rsidRPr="003005C6" w:rsidRDefault="0006266D" w:rsidP="008E1B2A"/>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w:t>
            </w:r>
          </w:p>
          <w:p w:rsidR="0006266D"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r w:rsidRPr="003005C6">
              <w:rPr>
                <w:rFonts w:ascii="Times New Roman" w:hAnsi="Times New Roman" w:cs="Times New Roman"/>
              </w:rPr>
              <w:t>наи</w:t>
            </w:r>
            <w:r>
              <w:rPr>
                <w:rFonts w:ascii="Times New Roman" w:hAnsi="Times New Roman" w:cs="Times New Roman"/>
              </w:rPr>
              <w:t>-</w:t>
            </w:r>
            <w:r w:rsidRPr="003005C6">
              <w:rPr>
                <w:rFonts w:ascii="Times New Roman" w:hAnsi="Times New Roman" w:cs="Times New Roman"/>
              </w:rPr>
              <w:t>мено</w:t>
            </w:r>
            <w:r>
              <w:rPr>
                <w:rFonts w:ascii="Times New Roman" w:hAnsi="Times New Roman" w:cs="Times New Roman"/>
              </w:rPr>
              <w:t>-</w:t>
            </w:r>
            <w:r w:rsidRPr="003005C6">
              <w:rPr>
                <w:rFonts w:ascii="Times New Roman" w:hAnsi="Times New Roman" w:cs="Times New Roman"/>
              </w:rPr>
              <w:t>вание</w:t>
            </w:r>
            <w:proofErr w:type="spellEnd"/>
            <w:r w:rsidRPr="003005C6">
              <w:rPr>
                <w:rFonts w:ascii="Times New Roman" w:hAnsi="Times New Roman" w:cs="Times New Roman"/>
              </w:rPr>
              <w:t xml:space="preserve"> </w:t>
            </w:r>
            <w:proofErr w:type="gramStart"/>
            <w:r w:rsidRPr="003005C6">
              <w:rPr>
                <w:rFonts w:ascii="Times New Roman" w:hAnsi="Times New Roman" w:cs="Times New Roman"/>
              </w:rPr>
              <w:t>показа</w:t>
            </w:r>
            <w:r>
              <w:rPr>
                <w:rFonts w:ascii="Times New Roman" w:hAnsi="Times New Roman" w:cs="Times New Roman"/>
              </w:rPr>
              <w:t>-</w:t>
            </w:r>
            <w:r w:rsidRPr="003005C6">
              <w:rPr>
                <w:rFonts w:ascii="Times New Roman" w:hAnsi="Times New Roman" w:cs="Times New Roman"/>
              </w:rPr>
              <w:t>теля</w:t>
            </w:r>
            <w:proofErr w:type="gramEnd"/>
            <w:r w:rsidRPr="002A2896">
              <w:rPr>
                <w:rFonts w:ascii="Times New Roman" w:hAnsi="Times New Roman" w:cs="Times New Roman"/>
              </w:rPr>
              <w:t>)</w:t>
            </w:r>
          </w:p>
          <w:p w:rsidR="0006266D" w:rsidRPr="002A2896" w:rsidRDefault="0006266D" w:rsidP="008E1B2A">
            <w:pPr>
              <w:pStyle w:val="ConsPlusNormal"/>
              <w:jc w:val="center"/>
              <w:rPr>
                <w:rFonts w:ascii="Times New Roman" w:hAnsi="Times New Roman" w:cs="Times New Roman"/>
              </w:rPr>
            </w:pPr>
            <w:hyperlink w:anchor="P1139" w:history="1">
              <w:r w:rsidRPr="003005C6">
                <w:rPr>
                  <w:rFonts w:ascii="Times New Roman" w:hAnsi="Times New Roman" w:cs="Times New Roman"/>
                  <w:color w:val="0000FF"/>
                </w:rPr>
                <w:t>&lt;</w:t>
              </w:r>
              <w:r w:rsidRPr="002A2896">
                <w:rPr>
                  <w:rFonts w:ascii="Times New Roman" w:hAnsi="Times New Roman" w:cs="Times New Roman"/>
                  <w:color w:val="0000FF"/>
                </w:rPr>
                <w:t>3</w:t>
              </w:r>
              <w:r w:rsidRPr="003005C6">
                <w:rPr>
                  <w:rFonts w:ascii="Times New Roman" w:hAnsi="Times New Roman" w:cs="Times New Roman"/>
                  <w:color w:val="0000FF"/>
                </w:rPr>
                <w:t>&gt;</w:t>
              </w:r>
            </w:hyperlink>
          </w:p>
        </w:tc>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w:t>
            </w:r>
          </w:p>
          <w:p w:rsidR="0006266D" w:rsidRPr="002A289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r w:rsidRPr="003005C6">
              <w:rPr>
                <w:rFonts w:ascii="Times New Roman" w:hAnsi="Times New Roman" w:cs="Times New Roman"/>
              </w:rPr>
              <w:t>наи</w:t>
            </w:r>
            <w:proofErr w:type="spellEnd"/>
            <w:r>
              <w:rPr>
                <w:rFonts w:ascii="Times New Roman" w:hAnsi="Times New Roman" w:cs="Times New Roman"/>
              </w:rPr>
              <w:t>-</w:t>
            </w:r>
            <w:r w:rsidRPr="003005C6">
              <w:rPr>
                <w:rFonts w:ascii="Times New Roman" w:hAnsi="Times New Roman" w:cs="Times New Roman"/>
              </w:rPr>
              <w:t>мен</w:t>
            </w:r>
            <w:r>
              <w:rPr>
                <w:rFonts w:ascii="Times New Roman" w:hAnsi="Times New Roman" w:cs="Times New Roman"/>
              </w:rPr>
              <w:t>-</w:t>
            </w:r>
            <w:proofErr w:type="spellStart"/>
            <w:r w:rsidRPr="003005C6">
              <w:rPr>
                <w:rFonts w:ascii="Times New Roman" w:hAnsi="Times New Roman" w:cs="Times New Roman"/>
              </w:rPr>
              <w:t>ование</w:t>
            </w:r>
            <w:proofErr w:type="spellEnd"/>
            <w:r w:rsidRPr="003005C6">
              <w:rPr>
                <w:rFonts w:ascii="Times New Roman" w:hAnsi="Times New Roman" w:cs="Times New Roman"/>
              </w:rPr>
              <w:t xml:space="preserve"> </w:t>
            </w:r>
            <w:proofErr w:type="gramStart"/>
            <w:r w:rsidRPr="003005C6">
              <w:rPr>
                <w:rFonts w:ascii="Times New Roman" w:hAnsi="Times New Roman" w:cs="Times New Roman"/>
              </w:rPr>
              <w:t>показа</w:t>
            </w:r>
            <w:r>
              <w:rPr>
                <w:rFonts w:ascii="Times New Roman" w:hAnsi="Times New Roman" w:cs="Times New Roman"/>
              </w:rPr>
              <w:t>-</w:t>
            </w:r>
            <w:r w:rsidRPr="003005C6">
              <w:rPr>
                <w:rFonts w:ascii="Times New Roman" w:hAnsi="Times New Roman" w:cs="Times New Roman"/>
              </w:rPr>
              <w:t>теля</w:t>
            </w:r>
            <w:proofErr w:type="gramEnd"/>
            <w:r w:rsidRPr="002A2896">
              <w:rPr>
                <w:rFonts w:ascii="Times New Roman" w:hAnsi="Times New Roman" w:cs="Times New Roman"/>
              </w:rPr>
              <w:t>)</w:t>
            </w:r>
          </w:p>
          <w:p w:rsidR="0006266D" w:rsidRPr="003005C6" w:rsidRDefault="0006266D" w:rsidP="008E1B2A">
            <w:pPr>
              <w:pStyle w:val="ConsPlusNormal"/>
              <w:jc w:val="center"/>
              <w:rPr>
                <w:rFonts w:ascii="Times New Roman" w:hAnsi="Times New Roman" w:cs="Times New Roman"/>
              </w:rPr>
            </w:pPr>
            <w:hyperlink w:anchor="P1139" w:history="1">
              <w:r w:rsidRPr="003005C6">
                <w:rPr>
                  <w:rFonts w:ascii="Times New Roman" w:hAnsi="Times New Roman" w:cs="Times New Roman"/>
                  <w:color w:val="0000FF"/>
                </w:rPr>
                <w:t>&lt;</w:t>
              </w:r>
              <w:r w:rsidRPr="003005C6">
                <w:rPr>
                  <w:rFonts w:ascii="Times New Roman" w:hAnsi="Times New Roman" w:cs="Times New Roman"/>
                  <w:color w:val="0000FF"/>
                  <w:lang w:val="en-US"/>
                </w:rPr>
                <w:t>3</w:t>
              </w:r>
              <w:r w:rsidRPr="003005C6">
                <w:rPr>
                  <w:rFonts w:ascii="Times New Roman" w:hAnsi="Times New Roman" w:cs="Times New Roman"/>
                  <w:color w:val="0000FF"/>
                </w:rPr>
                <w:t>&gt;</w:t>
              </w:r>
            </w:hyperlink>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r w:rsidRPr="003005C6">
              <w:rPr>
                <w:rFonts w:ascii="Times New Roman" w:hAnsi="Times New Roman" w:cs="Times New Roman"/>
              </w:rPr>
              <w:t>наи</w:t>
            </w:r>
            <w:r>
              <w:rPr>
                <w:rFonts w:ascii="Times New Roman" w:hAnsi="Times New Roman" w:cs="Times New Roman"/>
              </w:rPr>
              <w:t>-</w:t>
            </w:r>
            <w:r w:rsidRPr="003005C6">
              <w:rPr>
                <w:rFonts w:ascii="Times New Roman" w:hAnsi="Times New Roman" w:cs="Times New Roman"/>
              </w:rPr>
              <w:t>мено</w:t>
            </w:r>
            <w:r>
              <w:rPr>
                <w:rFonts w:ascii="Times New Roman" w:hAnsi="Times New Roman" w:cs="Times New Roman"/>
              </w:rPr>
              <w:t>-</w:t>
            </w:r>
            <w:r w:rsidRPr="003005C6">
              <w:rPr>
                <w:rFonts w:ascii="Times New Roman" w:hAnsi="Times New Roman" w:cs="Times New Roman"/>
              </w:rPr>
              <w:t>вание</w:t>
            </w:r>
            <w:proofErr w:type="spellEnd"/>
            <w:r w:rsidRPr="003005C6">
              <w:rPr>
                <w:rFonts w:ascii="Times New Roman" w:hAnsi="Times New Roman" w:cs="Times New Roman"/>
              </w:rPr>
              <w:t xml:space="preserve"> показа</w:t>
            </w:r>
            <w:r>
              <w:rPr>
                <w:rFonts w:ascii="Times New Roman" w:hAnsi="Times New Roman" w:cs="Times New Roman"/>
              </w:rPr>
              <w:t>-</w:t>
            </w:r>
            <w:proofErr w:type="gramStart"/>
            <w:r w:rsidRPr="003005C6">
              <w:rPr>
                <w:rFonts w:ascii="Times New Roman" w:hAnsi="Times New Roman" w:cs="Times New Roman"/>
              </w:rPr>
              <w:t>теля</w:t>
            </w:r>
            <w:r w:rsidRPr="002A2896">
              <w:rPr>
                <w:rFonts w:ascii="Times New Roman" w:hAnsi="Times New Roman" w:cs="Times New Roman"/>
              </w:rPr>
              <w:t>)</w:t>
            </w:r>
            <w:hyperlink w:anchor="P1139" w:history="1">
              <w:r w:rsidRPr="003005C6">
                <w:rPr>
                  <w:rFonts w:ascii="Times New Roman" w:hAnsi="Times New Roman" w:cs="Times New Roman"/>
                  <w:color w:val="0000FF"/>
                </w:rPr>
                <w:t>&lt;</w:t>
              </w:r>
              <w:proofErr w:type="gramEnd"/>
              <w:r w:rsidRPr="002A2896">
                <w:rPr>
                  <w:rFonts w:ascii="Times New Roman" w:hAnsi="Times New Roman" w:cs="Times New Roman"/>
                  <w:color w:val="0000FF"/>
                </w:rPr>
                <w:t>3</w:t>
              </w:r>
              <w:r w:rsidRPr="003005C6">
                <w:rPr>
                  <w:rFonts w:ascii="Times New Roman" w:hAnsi="Times New Roman" w:cs="Times New Roman"/>
                  <w:color w:val="0000FF"/>
                </w:rPr>
                <w:t>&gt;</w:t>
              </w:r>
            </w:hyperlink>
          </w:p>
        </w:tc>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w:t>
            </w:r>
          </w:p>
          <w:p w:rsidR="0006266D" w:rsidRPr="002A289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r w:rsidRPr="003005C6">
              <w:rPr>
                <w:rFonts w:ascii="Times New Roman" w:hAnsi="Times New Roman" w:cs="Times New Roman"/>
              </w:rPr>
              <w:t>наи</w:t>
            </w:r>
            <w:r>
              <w:rPr>
                <w:rFonts w:ascii="Times New Roman" w:hAnsi="Times New Roman" w:cs="Times New Roman"/>
              </w:rPr>
              <w:t>-</w:t>
            </w:r>
            <w:r w:rsidRPr="003005C6">
              <w:rPr>
                <w:rFonts w:ascii="Times New Roman" w:hAnsi="Times New Roman" w:cs="Times New Roman"/>
              </w:rPr>
              <w:t>мено</w:t>
            </w:r>
            <w:r>
              <w:rPr>
                <w:rFonts w:ascii="Times New Roman" w:hAnsi="Times New Roman" w:cs="Times New Roman"/>
              </w:rPr>
              <w:t>-</w:t>
            </w:r>
            <w:r w:rsidRPr="003005C6">
              <w:rPr>
                <w:rFonts w:ascii="Times New Roman" w:hAnsi="Times New Roman" w:cs="Times New Roman"/>
              </w:rPr>
              <w:t>вание</w:t>
            </w:r>
            <w:proofErr w:type="spellEnd"/>
            <w:r w:rsidRPr="003005C6">
              <w:rPr>
                <w:rFonts w:ascii="Times New Roman" w:hAnsi="Times New Roman" w:cs="Times New Roman"/>
              </w:rPr>
              <w:t xml:space="preserve"> </w:t>
            </w:r>
            <w:proofErr w:type="gramStart"/>
            <w:r w:rsidRPr="003005C6">
              <w:rPr>
                <w:rFonts w:ascii="Times New Roman" w:hAnsi="Times New Roman" w:cs="Times New Roman"/>
              </w:rPr>
              <w:t>показа</w:t>
            </w:r>
            <w:r>
              <w:rPr>
                <w:rFonts w:ascii="Times New Roman" w:hAnsi="Times New Roman" w:cs="Times New Roman"/>
              </w:rPr>
              <w:t>-</w:t>
            </w:r>
            <w:r w:rsidRPr="003005C6">
              <w:rPr>
                <w:rFonts w:ascii="Times New Roman" w:hAnsi="Times New Roman" w:cs="Times New Roman"/>
              </w:rPr>
              <w:t>теля</w:t>
            </w:r>
            <w:proofErr w:type="gramEnd"/>
            <w:r w:rsidRPr="002A2896">
              <w:rPr>
                <w:rFonts w:ascii="Times New Roman" w:hAnsi="Times New Roman" w:cs="Times New Roman"/>
              </w:rPr>
              <w:t>)</w:t>
            </w:r>
          </w:p>
          <w:p w:rsidR="0006266D" w:rsidRPr="003005C6" w:rsidRDefault="0006266D" w:rsidP="008E1B2A">
            <w:pPr>
              <w:pStyle w:val="ConsPlusNormal"/>
              <w:jc w:val="center"/>
              <w:rPr>
                <w:rFonts w:ascii="Times New Roman" w:hAnsi="Times New Roman" w:cs="Times New Roman"/>
              </w:rPr>
            </w:pPr>
            <w:hyperlink w:anchor="P1139" w:history="1">
              <w:r w:rsidRPr="003005C6">
                <w:rPr>
                  <w:rFonts w:ascii="Times New Roman" w:hAnsi="Times New Roman" w:cs="Times New Roman"/>
                  <w:color w:val="0000FF"/>
                </w:rPr>
                <w:t>&lt;</w:t>
              </w:r>
              <w:r w:rsidRPr="003005C6">
                <w:rPr>
                  <w:rFonts w:ascii="Times New Roman" w:hAnsi="Times New Roman" w:cs="Times New Roman"/>
                  <w:color w:val="0000FF"/>
                  <w:lang w:val="en-US"/>
                </w:rPr>
                <w:t>3</w:t>
              </w:r>
              <w:r w:rsidRPr="003005C6">
                <w:rPr>
                  <w:rFonts w:ascii="Times New Roman" w:hAnsi="Times New Roman" w:cs="Times New Roman"/>
                  <w:color w:val="0000FF"/>
                </w:rPr>
                <w:t>&gt;</w:t>
              </w:r>
            </w:hyperlink>
          </w:p>
        </w:tc>
        <w:tc>
          <w:tcPr>
            <w:tcW w:w="1134"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показа</w:t>
            </w:r>
            <w:r>
              <w:rPr>
                <w:rFonts w:ascii="Times New Roman" w:hAnsi="Times New Roman" w:cs="Times New Roman"/>
              </w:rPr>
              <w:t>-</w:t>
            </w:r>
            <w:r w:rsidRPr="003005C6">
              <w:rPr>
                <w:rFonts w:ascii="Times New Roman" w:hAnsi="Times New Roman" w:cs="Times New Roman"/>
              </w:rPr>
              <w:t xml:space="preserve">теля </w:t>
            </w:r>
            <w:hyperlink w:anchor="P1139" w:history="1">
              <w:r w:rsidRPr="003005C6">
                <w:rPr>
                  <w:rFonts w:ascii="Times New Roman" w:hAnsi="Times New Roman" w:cs="Times New Roman"/>
                  <w:color w:val="0000FF"/>
                </w:rPr>
                <w:t>&lt;</w:t>
              </w:r>
              <w:r w:rsidRPr="003005C6">
                <w:rPr>
                  <w:rFonts w:ascii="Times New Roman" w:hAnsi="Times New Roman" w:cs="Times New Roman"/>
                  <w:color w:val="0000FF"/>
                  <w:lang w:val="en-US"/>
                </w:rPr>
                <w:t>3</w:t>
              </w:r>
              <w:r w:rsidRPr="003005C6">
                <w:rPr>
                  <w:rFonts w:ascii="Times New Roman" w:hAnsi="Times New Roman" w:cs="Times New Roman"/>
                  <w:color w:val="0000FF"/>
                </w:rPr>
                <w:t>&gt;</w:t>
              </w:r>
            </w:hyperlink>
          </w:p>
        </w:tc>
        <w:tc>
          <w:tcPr>
            <w:tcW w:w="992" w:type="dxa"/>
            <w:vMerge/>
          </w:tcPr>
          <w:p w:rsidR="0006266D" w:rsidRPr="003005C6" w:rsidRDefault="0006266D" w:rsidP="008E1B2A"/>
        </w:tc>
        <w:tc>
          <w:tcPr>
            <w:tcW w:w="709" w:type="dxa"/>
            <w:vMerge/>
            <w:tcBorders>
              <w:top w:val="single" w:sz="4" w:space="0" w:color="auto"/>
            </w:tcBorders>
          </w:tcPr>
          <w:p w:rsidR="0006266D" w:rsidRPr="003005C6" w:rsidRDefault="0006266D" w:rsidP="008E1B2A"/>
        </w:tc>
        <w:tc>
          <w:tcPr>
            <w:tcW w:w="850" w:type="dxa"/>
            <w:vMerge/>
            <w:tcBorders>
              <w:top w:val="single" w:sz="4" w:space="0" w:color="auto"/>
            </w:tcBorders>
          </w:tcPr>
          <w:p w:rsidR="0006266D" w:rsidRPr="003005C6" w:rsidRDefault="0006266D" w:rsidP="008E1B2A"/>
        </w:tc>
        <w:tc>
          <w:tcPr>
            <w:tcW w:w="993" w:type="dxa"/>
            <w:vMerge/>
            <w:tcBorders>
              <w:top w:val="single" w:sz="4" w:space="0" w:color="auto"/>
            </w:tcBorders>
          </w:tcPr>
          <w:p w:rsidR="0006266D" w:rsidRPr="003005C6" w:rsidRDefault="0006266D" w:rsidP="008E1B2A"/>
        </w:tc>
        <w:tc>
          <w:tcPr>
            <w:tcW w:w="1134" w:type="dxa"/>
            <w:vMerge/>
            <w:tcBorders>
              <w:top w:val="single" w:sz="4" w:space="0" w:color="auto"/>
            </w:tcBorders>
          </w:tcPr>
          <w:p w:rsidR="0006266D" w:rsidRPr="003005C6" w:rsidRDefault="0006266D" w:rsidP="008E1B2A"/>
        </w:tc>
        <w:tc>
          <w:tcPr>
            <w:tcW w:w="850" w:type="dxa"/>
            <w:vMerge/>
            <w:tcBorders>
              <w:top w:val="single" w:sz="4" w:space="0" w:color="auto"/>
            </w:tcBorders>
          </w:tcPr>
          <w:p w:rsidR="0006266D" w:rsidRPr="003005C6" w:rsidRDefault="0006266D" w:rsidP="008E1B2A"/>
        </w:tc>
        <w:tc>
          <w:tcPr>
            <w:tcW w:w="992" w:type="dxa"/>
            <w:vMerge/>
            <w:tcBorders>
              <w:top w:val="single" w:sz="4" w:space="0" w:color="auto"/>
            </w:tcBorders>
          </w:tcPr>
          <w:p w:rsidR="0006266D" w:rsidRPr="003005C6" w:rsidRDefault="0006266D" w:rsidP="008E1B2A"/>
        </w:tc>
        <w:tc>
          <w:tcPr>
            <w:tcW w:w="1134" w:type="dxa"/>
            <w:vMerge/>
            <w:tcBorders>
              <w:top w:val="single" w:sz="4" w:space="0" w:color="auto"/>
            </w:tcBorders>
          </w:tcPr>
          <w:p w:rsidR="0006266D" w:rsidRPr="003005C6" w:rsidRDefault="0006266D" w:rsidP="008E1B2A"/>
        </w:tc>
        <w:tc>
          <w:tcPr>
            <w:tcW w:w="993" w:type="dxa"/>
            <w:vMerge/>
            <w:tcBorders>
              <w:top w:val="single" w:sz="4" w:space="0" w:color="auto"/>
            </w:tcBorders>
          </w:tcPr>
          <w:p w:rsidR="0006266D" w:rsidRPr="003005C6" w:rsidRDefault="0006266D" w:rsidP="008E1B2A"/>
        </w:tc>
        <w:tc>
          <w:tcPr>
            <w:tcW w:w="992" w:type="dxa"/>
            <w:vMerge/>
            <w:tcBorders>
              <w:top w:val="single" w:sz="4" w:space="0" w:color="auto"/>
            </w:tcBorders>
          </w:tcPr>
          <w:p w:rsidR="0006266D" w:rsidRPr="003005C6" w:rsidRDefault="0006266D" w:rsidP="008E1B2A"/>
        </w:tc>
      </w:tr>
      <w:tr w:rsidR="0006266D" w:rsidRPr="003005C6" w:rsidTr="008E1B2A">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w:t>
            </w:r>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w:t>
            </w:r>
          </w:p>
        </w:tc>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3</w:t>
            </w:r>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4</w:t>
            </w:r>
          </w:p>
        </w:tc>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5</w:t>
            </w:r>
          </w:p>
        </w:tc>
        <w:tc>
          <w:tcPr>
            <w:tcW w:w="1134"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6</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7</w:t>
            </w:r>
          </w:p>
        </w:tc>
        <w:tc>
          <w:tcPr>
            <w:tcW w:w="709"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8</w:t>
            </w:r>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9</w:t>
            </w:r>
          </w:p>
        </w:tc>
        <w:tc>
          <w:tcPr>
            <w:tcW w:w="99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10</w:t>
            </w:r>
          </w:p>
        </w:tc>
        <w:tc>
          <w:tcPr>
            <w:tcW w:w="1134"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11</w:t>
            </w:r>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12</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13</w:t>
            </w:r>
          </w:p>
        </w:tc>
        <w:tc>
          <w:tcPr>
            <w:tcW w:w="1134"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14</w:t>
            </w:r>
          </w:p>
        </w:tc>
        <w:tc>
          <w:tcPr>
            <w:tcW w:w="99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15</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16</w:t>
            </w:r>
          </w:p>
        </w:tc>
      </w:tr>
      <w:tr w:rsidR="0006266D" w:rsidRPr="003005C6" w:rsidTr="008E1B2A">
        <w:tc>
          <w:tcPr>
            <w:tcW w:w="851"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1134"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709"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993" w:type="dxa"/>
          </w:tcPr>
          <w:p w:rsidR="0006266D" w:rsidRPr="003005C6" w:rsidRDefault="0006266D" w:rsidP="008E1B2A">
            <w:pPr>
              <w:pStyle w:val="ConsPlusNormal"/>
              <w:rPr>
                <w:rFonts w:ascii="Times New Roman" w:hAnsi="Times New Roman" w:cs="Times New Roman"/>
              </w:rPr>
            </w:pPr>
          </w:p>
        </w:tc>
        <w:tc>
          <w:tcPr>
            <w:tcW w:w="1134"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1134" w:type="dxa"/>
          </w:tcPr>
          <w:p w:rsidR="0006266D" w:rsidRPr="003005C6" w:rsidRDefault="0006266D" w:rsidP="008E1B2A">
            <w:pPr>
              <w:pStyle w:val="ConsPlusNormal"/>
              <w:rPr>
                <w:rFonts w:ascii="Times New Roman" w:hAnsi="Times New Roman" w:cs="Times New Roman"/>
              </w:rPr>
            </w:pPr>
          </w:p>
        </w:tc>
        <w:tc>
          <w:tcPr>
            <w:tcW w:w="993"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r>
      <w:tr w:rsidR="0006266D" w:rsidRPr="003005C6" w:rsidTr="008E1B2A">
        <w:tc>
          <w:tcPr>
            <w:tcW w:w="851"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1134"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709"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993" w:type="dxa"/>
          </w:tcPr>
          <w:p w:rsidR="0006266D" w:rsidRPr="003005C6" w:rsidRDefault="0006266D" w:rsidP="008E1B2A">
            <w:pPr>
              <w:pStyle w:val="ConsPlusNormal"/>
              <w:rPr>
                <w:rFonts w:ascii="Times New Roman" w:hAnsi="Times New Roman" w:cs="Times New Roman"/>
              </w:rPr>
            </w:pPr>
          </w:p>
        </w:tc>
        <w:tc>
          <w:tcPr>
            <w:tcW w:w="1134"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1134" w:type="dxa"/>
          </w:tcPr>
          <w:p w:rsidR="0006266D" w:rsidRPr="003005C6" w:rsidRDefault="0006266D" w:rsidP="008E1B2A">
            <w:pPr>
              <w:pStyle w:val="ConsPlusNormal"/>
              <w:rPr>
                <w:rFonts w:ascii="Times New Roman" w:hAnsi="Times New Roman" w:cs="Times New Roman"/>
              </w:rPr>
            </w:pPr>
          </w:p>
        </w:tc>
        <w:tc>
          <w:tcPr>
            <w:tcW w:w="993"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r>
    </w:tbl>
    <w:p w:rsidR="0006266D" w:rsidRDefault="0006266D" w:rsidP="0006266D">
      <w:pPr>
        <w:pStyle w:val="ConsPlusNormal"/>
        <w:outlineLvl w:val="2"/>
        <w:rPr>
          <w:rFonts w:ascii="Times New Roman" w:hAnsi="Times New Roman" w:cs="Times New Roman"/>
        </w:rPr>
      </w:pPr>
    </w:p>
    <w:p w:rsidR="0006266D" w:rsidRDefault="0006266D" w:rsidP="0006266D">
      <w:pPr>
        <w:pStyle w:val="ConsPlusNormal"/>
        <w:jc w:val="center"/>
        <w:outlineLvl w:val="2"/>
        <w:rPr>
          <w:rFonts w:ascii="Times New Roman" w:hAnsi="Times New Roman" w:cs="Times New Roman"/>
        </w:rPr>
      </w:pPr>
    </w:p>
    <w:p w:rsidR="0006266D" w:rsidRDefault="0006266D" w:rsidP="0006266D">
      <w:pPr>
        <w:pStyle w:val="ConsPlusNormal"/>
        <w:jc w:val="center"/>
        <w:outlineLvl w:val="2"/>
        <w:rPr>
          <w:rFonts w:ascii="Times New Roman" w:hAnsi="Times New Roman" w:cs="Times New Roman"/>
        </w:rPr>
      </w:pPr>
    </w:p>
    <w:p w:rsidR="0006266D" w:rsidRDefault="0006266D" w:rsidP="0006266D">
      <w:pPr>
        <w:pStyle w:val="ConsPlusNormal"/>
        <w:jc w:val="center"/>
        <w:outlineLvl w:val="2"/>
        <w:rPr>
          <w:rFonts w:ascii="Times New Roman" w:hAnsi="Times New Roman" w:cs="Times New Roman"/>
        </w:rPr>
      </w:pPr>
    </w:p>
    <w:p w:rsidR="0006266D" w:rsidRDefault="0006266D" w:rsidP="0006266D">
      <w:pPr>
        <w:pStyle w:val="ConsPlusNormal"/>
        <w:jc w:val="center"/>
        <w:outlineLvl w:val="2"/>
        <w:rPr>
          <w:rFonts w:ascii="Times New Roman" w:hAnsi="Times New Roman" w:cs="Times New Roman"/>
        </w:rPr>
      </w:pPr>
    </w:p>
    <w:p w:rsidR="0006266D" w:rsidRDefault="0006266D" w:rsidP="0006266D">
      <w:pPr>
        <w:pStyle w:val="ConsPlusNormal"/>
        <w:jc w:val="center"/>
        <w:outlineLvl w:val="2"/>
        <w:rPr>
          <w:rFonts w:ascii="Times New Roman" w:hAnsi="Times New Roman" w:cs="Times New Roman"/>
        </w:rPr>
      </w:pPr>
    </w:p>
    <w:p w:rsidR="0006266D" w:rsidRPr="003005C6" w:rsidRDefault="0006266D" w:rsidP="0006266D">
      <w:pPr>
        <w:pStyle w:val="ConsPlusNormal"/>
        <w:jc w:val="center"/>
        <w:outlineLvl w:val="2"/>
        <w:rPr>
          <w:rFonts w:ascii="Times New Roman" w:hAnsi="Times New Roman" w:cs="Times New Roman"/>
        </w:rPr>
      </w:pPr>
      <w:r w:rsidRPr="003005C6">
        <w:rPr>
          <w:rFonts w:ascii="Times New Roman" w:hAnsi="Times New Roman" w:cs="Times New Roman"/>
        </w:rPr>
        <w:lastRenderedPageBreak/>
        <w:t xml:space="preserve">Часть 2. Сведения о выполняемых работах </w:t>
      </w:r>
      <w:hyperlink w:anchor="P1140" w:history="1">
        <w:r w:rsidRPr="003005C6">
          <w:rPr>
            <w:rFonts w:ascii="Times New Roman" w:hAnsi="Times New Roman" w:cs="Times New Roman"/>
            <w:color w:val="0000FF"/>
          </w:rPr>
          <w:t>&lt;2&gt;</w:t>
        </w:r>
      </w:hyperlink>
    </w:p>
    <w:p w:rsidR="0006266D" w:rsidRPr="003005C6" w:rsidRDefault="0006266D" w:rsidP="0006266D">
      <w:pPr>
        <w:pStyle w:val="ConsPlusNormal"/>
        <w:jc w:val="center"/>
        <w:rPr>
          <w:rFonts w:ascii="Times New Roman" w:hAnsi="Times New Roman" w:cs="Times New Roman"/>
        </w:rPr>
      </w:pPr>
      <w:r w:rsidRPr="003005C6">
        <w:rPr>
          <w:rFonts w:ascii="Times New Roman" w:hAnsi="Times New Roman" w:cs="Times New Roman"/>
        </w:rPr>
        <w:t>Раздел ____</w:t>
      </w:r>
    </w:p>
    <w:p w:rsidR="0006266D" w:rsidRPr="003005C6" w:rsidRDefault="0006266D" w:rsidP="0006266D">
      <w:pPr>
        <w:pStyle w:val="ConsPlusNormal"/>
        <w:jc w:val="both"/>
        <w:rPr>
          <w:rFonts w:ascii="Times New Roman" w:hAnsi="Times New Roman" w:cs="Times New Roman"/>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gridCol w:w="2552"/>
        <w:gridCol w:w="1843"/>
      </w:tblGrid>
      <w:tr w:rsidR="0006266D" w:rsidRPr="003005C6" w:rsidTr="008E1B2A">
        <w:trPr>
          <w:trHeight w:val="717"/>
        </w:trPr>
        <w:tc>
          <w:tcPr>
            <w:tcW w:w="9497" w:type="dxa"/>
          </w:tcPr>
          <w:p w:rsidR="0006266D" w:rsidRPr="003005C6" w:rsidRDefault="0006266D" w:rsidP="008E1B2A">
            <w:pPr>
              <w:pStyle w:val="ConsPlusNormal"/>
              <w:rPr>
                <w:rFonts w:ascii="Times New Roman" w:hAnsi="Times New Roman" w:cs="Times New Roman"/>
              </w:rPr>
            </w:pPr>
            <w:r w:rsidRPr="003005C6">
              <w:rPr>
                <w:rFonts w:ascii="Times New Roman" w:hAnsi="Times New Roman" w:cs="Times New Roman"/>
              </w:rPr>
              <w:t>1. Наименование работы ___________________________________</w:t>
            </w:r>
            <w:r>
              <w:rPr>
                <w:rFonts w:ascii="Times New Roman" w:hAnsi="Times New Roman" w:cs="Times New Roman"/>
              </w:rPr>
              <w:t>___________________________________</w:t>
            </w:r>
          </w:p>
          <w:p w:rsidR="0006266D" w:rsidRDefault="0006266D" w:rsidP="008E1B2A">
            <w:pPr>
              <w:pStyle w:val="ConsPlusNormal"/>
              <w:rPr>
                <w:rFonts w:ascii="Times New Roman" w:hAnsi="Times New Roman" w:cs="Times New Roman"/>
              </w:rPr>
            </w:pPr>
            <w:r w:rsidRPr="003005C6">
              <w:rPr>
                <w:rFonts w:ascii="Times New Roman" w:hAnsi="Times New Roman" w:cs="Times New Roman"/>
              </w:rPr>
              <w:t>_______________________________________________________</w:t>
            </w:r>
            <w:r>
              <w:rPr>
                <w:rFonts w:ascii="Times New Roman" w:hAnsi="Times New Roman" w:cs="Times New Roman"/>
              </w:rPr>
              <w:t>_____________________________________</w:t>
            </w:r>
          </w:p>
          <w:p w:rsidR="0006266D" w:rsidRPr="003005C6" w:rsidRDefault="0006266D" w:rsidP="008E1B2A">
            <w:pPr>
              <w:pStyle w:val="ConsPlusNormal"/>
              <w:rPr>
                <w:rFonts w:ascii="Times New Roman" w:hAnsi="Times New Roman" w:cs="Times New Roman"/>
              </w:rPr>
            </w:pPr>
            <w:r>
              <w:rPr>
                <w:rFonts w:ascii="Times New Roman" w:hAnsi="Times New Roman" w:cs="Times New Roman"/>
              </w:rPr>
              <w:t>___________________________________________________________________________________________</w:t>
            </w:r>
          </w:p>
        </w:tc>
        <w:tc>
          <w:tcPr>
            <w:tcW w:w="255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Код по региональному перечню государственных (муниципальных) услуг и работ</w:t>
            </w:r>
          </w:p>
        </w:tc>
        <w:tc>
          <w:tcPr>
            <w:tcW w:w="1843" w:type="dxa"/>
          </w:tcPr>
          <w:p w:rsidR="0006266D" w:rsidRPr="003005C6" w:rsidRDefault="0006266D" w:rsidP="008E1B2A">
            <w:pPr>
              <w:pStyle w:val="ConsPlusNormal"/>
              <w:rPr>
                <w:rFonts w:ascii="Times New Roman" w:hAnsi="Times New Roman" w:cs="Times New Roman"/>
              </w:rPr>
            </w:pPr>
          </w:p>
        </w:tc>
      </w:tr>
      <w:tr w:rsidR="0006266D" w:rsidRPr="003005C6" w:rsidTr="008E1B2A">
        <w:tc>
          <w:tcPr>
            <w:tcW w:w="9497" w:type="dxa"/>
          </w:tcPr>
          <w:p w:rsidR="0006266D" w:rsidRPr="003005C6" w:rsidRDefault="0006266D" w:rsidP="008E1B2A">
            <w:pPr>
              <w:pStyle w:val="ConsPlusNormal"/>
              <w:rPr>
                <w:rFonts w:ascii="Times New Roman" w:hAnsi="Times New Roman" w:cs="Times New Roman"/>
              </w:rPr>
            </w:pPr>
            <w:r w:rsidRPr="003005C6">
              <w:rPr>
                <w:rFonts w:ascii="Times New Roman" w:hAnsi="Times New Roman" w:cs="Times New Roman"/>
              </w:rPr>
              <w:t>2. Категории потребителей работы ___________________________</w:t>
            </w:r>
            <w:r>
              <w:rPr>
                <w:rFonts w:ascii="Times New Roman" w:hAnsi="Times New Roman" w:cs="Times New Roman"/>
              </w:rPr>
              <w:t>___________________________________</w:t>
            </w:r>
          </w:p>
          <w:p w:rsidR="0006266D" w:rsidRPr="003005C6" w:rsidRDefault="0006266D" w:rsidP="008E1B2A">
            <w:pPr>
              <w:pStyle w:val="ConsPlusNormal"/>
              <w:rPr>
                <w:rFonts w:ascii="Times New Roman" w:hAnsi="Times New Roman" w:cs="Times New Roman"/>
              </w:rPr>
            </w:pPr>
            <w:r w:rsidRPr="003005C6">
              <w:rPr>
                <w:rFonts w:ascii="Times New Roman" w:hAnsi="Times New Roman" w:cs="Times New Roman"/>
              </w:rPr>
              <w:t>_______________________________________________________</w:t>
            </w:r>
            <w:r>
              <w:rPr>
                <w:rFonts w:ascii="Times New Roman" w:hAnsi="Times New Roman" w:cs="Times New Roman"/>
              </w:rPr>
              <w:t>_____________________________________</w:t>
            </w:r>
          </w:p>
        </w:tc>
        <w:tc>
          <w:tcPr>
            <w:tcW w:w="2552" w:type="dxa"/>
            <w:tcBorders>
              <w:top w:val="nil"/>
            </w:tcBorders>
          </w:tcPr>
          <w:p w:rsidR="0006266D" w:rsidRPr="003005C6" w:rsidRDefault="0006266D" w:rsidP="008E1B2A">
            <w:pPr>
              <w:pStyle w:val="ConsPlusNormal"/>
              <w:rPr>
                <w:rFonts w:ascii="Times New Roman" w:hAnsi="Times New Roman" w:cs="Times New Roman"/>
              </w:rPr>
            </w:pPr>
          </w:p>
        </w:tc>
        <w:tc>
          <w:tcPr>
            <w:tcW w:w="1843" w:type="dxa"/>
          </w:tcPr>
          <w:p w:rsidR="0006266D" w:rsidRPr="003005C6" w:rsidRDefault="0006266D" w:rsidP="008E1B2A">
            <w:pPr>
              <w:pStyle w:val="ConsPlusNormal"/>
              <w:rPr>
                <w:rFonts w:ascii="Times New Roman" w:hAnsi="Times New Roman" w:cs="Times New Roman"/>
              </w:rPr>
            </w:pPr>
          </w:p>
        </w:tc>
      </w:tr>
      <w:tr w:rsidR="0006266D" w:rsidRPr="003005C6" w:rsidTr="008E1B2A">
        <w:tc>
          <w:tcPr>
            <w:tcW w:w="12049" w:type="dxa"/>
            <w:gridSpan w:val="2"/>
          </w:tcPr>
          <w:p w:rsidR="0006266D" w:rsidRPr="003005C6" w:rsidRDefault="0006266D" w:rsidP="008E1B2A">
            <w:pPr>
              <w:pStyle w:val="ConsPlusNormal"/>
              <w:rPr>
                <w:rFonts w:ascii="Times New Roman" w:hAnsi="Times New Roman" w:cs="Times New Roman"/>
              </w:rPr>
            </w:pPr>
            <w:r w:rsidRPr="003005C6">
              <w:rPr>
                <w:rFonts w:ascii="Times New Roman" w:hAnsi="Times New Roman" w:cs="Times New Roman"/>
              </w:rPr>
              <w:t>3. Сведения о фактическом достижении показателей, характеризующих объем и (или) качество работы</w:t>
            </w:r>
          </w:p>
        </w:tc>
        <w:tc>
          <w:tcPr>
            <w:tcW w:w="1843" w:type="dxa"/>
          </w:tcPr>
          <w:p w:rsidR="0006266D" w:rsidRPr="003005C6" w:rsidRDefault="0006266D" w:rsidP="008E1B2A">
            <w:pPr>
              <w:pStyle w:val="ConsPlusNormal"/>
              <w:rPr>
                <w:rFonts w:ascii="Times New Roman" w:hAnsi="Times New Roman" w:cs="Times New Roman"/>
              </w:rPr>
            </w:pPr>
          </w:p>
        </w:tc>
      </w:tr>
      <w:tr w:rsidR="0006266D" w:rsidRPr="003005C6" w:rsidTr="008E1B2A">
        <w:tc>
          <w:tcPr>
            <w:tcW w:w="12049" w:type="dxa"/>
            <w:gridSpan w:val="2"/>
          </w:tcPr>
          <w:p w:rsidR="0006266D" w:rsidRPr="003005C6" w:rsidRDefault="0006266D" w:rsidP="008E1B2A">
            <w:pPr>
              <w:autoSpaceDE w:val="0"/>
              <w:autoSpaceDN w:val="0"/>
              <w:adjustRightInd w:val="0"/>
              <w:jc w:val="both"/>
            </w:pPr>
            <w:r w:rsidRPr="003005C6">
              <w:t xml:space="preserve">3.1. Сведения о фактическом достижении показателей, характеризующих качество работы </w:t>
            </w:r>
            <w:proofErr w:type="gramStart"/>
            <w:r w:rsidRPr="003005C6">
              <w:t>на  20</w:t>
            </w:r>
            <w:proofErr w:type="gramEnd"/>
            <w:r w:rsidRPr="003005C6">
              <w:t xml:space="preserve">__  год и на плановый период 20__ </w:t>
            </w:r>
            <w:r>
              <w:t>и 20__ годов на 1______ 20__ г.</w:t>
            </w:r>
          </w:p>
        </w:tc>
        <w:tc>
          <w:tcPr>
            <w:tcW w:w="1843" w:type="dxa"/>
          </w:tcPr>
          <w:p w:rsidR="0006266D" w:rsidRPr="003005C6" w:rsidRDefault="0006266D" w:rsidP="008E1B2A">
            <w:pPr>
              <w:pStyle w:val="ConsPlusNormal"/>
              <w:rPr>
                <w:rFonts w:ascii="Times New Roman" w:hAnsi="Times New Roman" w:cs="Times New Roman"/>
              </w:rPr>
            </w:pPr>
          </w:p>
        </w:tc>
      </w:tr>
    </w:tbl>
    <w:p w:rsidR="0006266D" w:rsidRPr="0016126B" w:rsidRDefault="0006266D" w:rsidP="0006266D"/>
    <w:p w:rsidR="0006266D" w:rsidRPr="00696593" w:rsidRDefault="0006266D" w:rsidP="0006266D"/>
    <w:tbl>
      <w:tblPr>
        <w:tblpPr w:leftFromText="180" w:rightFromText="180" w:vertAnchor="text" w:horzAnchor="margin" w:tblpXSpec="center" w:tblpY="-260"/>
        <w:tblW w:w="14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993"/>
        <w:gridCol w:w="1134"/>
        <w:gridCol w:w="1134"/>
        <w:gridCol w:w="992"/>
        <w:gridCol w:w="983"/>
        <w:gridCol w:w="1001"/>
        <w:gridCol w:w="851"/>
        <w:gridCol w:w="850"/>
        <w:gridCol w:w="1087"/>
        <w:gridCol w:w="1044"/>
        <w:gridCol w:w="850"/>
        <w:gridCol w:w="799"/>
        <w:gridCol w:w="1298"/>
        <w:gridCol w:w="907"/>
      </w:tblGrid>
      <w:tr w:rsidR="0006266D" w:rsidRPr="003005C6" w:rsidTr="008E1B2A">
        <w:tc>
          <w:tcPr>
            <w:tcW w:w="996" w:type="dxa"/>
            <w:vMerge w:val="restart"/>
          </w:tcPr>
          <w:p w:rsidR="0006266D" w:rsidRPr="003005C6" w:rsidRDefault="0006266D" w:rsidP="008E1B2A">
            <w:pPr>
              <w:pStyle w:val="ConsPlusNormal"/>
              <w:jc w:val="center"/>
              <w:rPr>
                <w:rFonts w:ascii="Times New Roman" w:hAnsi="Times New Roman" w:cs="Times New Roman"/>
              </w:rPr>
            </w:pPr>
            <w:proofErr w:type="spellStart"/>
            <w:r w:rsidRPr="003005C6">
              <w:rPr>
                <w:rFonts w:ascii="Times New Roman" w:hAnsi="Times New Roman" w:cs="Times New Roman"/>
              </w:rPr>
              <w:t>Уни</w:t>
            </w:r>
            <w:r>
              <w:rPr>
                <w:rFonts w:ascii="Times New Roman" w:hAnsi="Times New Roman" w:cs="Times New Roman"/>
              </w:rPr>
              <w:t>-</w:t>
            </w:r>
            <w:r w:rsidRPr="003005C6">
              <w:rPr>
                <w:rFonts w:ascii="Times New Roman" w:hAnsi="Times New Roman" w:cs="Times New Roman"/>
              </w:rPr>
              <w:t>каль</w:t>
            </w:r>
            <w:r>
              <w:rPr>
                <w:rFonts w:ascii="Times New Roman" w:hAnsi="Times New Roman" w:cs="Times New Roman"/>
              </w:rPr>
              <w:t>-</w:t>
            </w:r>
            <w:r w:rsidRPr="003005C6">
              <w:rPr>
                <w:rFonts w:ascii="Times New Roman" w:hAnsi="Times New Roman" w:cs="Times New Roman"/>
              </w:rPr>
              <w:t>ный</w:t>
            </w:r>
            <w:proofErr w:type="spellEnd"/>
            <w:r w:rsidRPr="003005C6">
              <w:rPr>
                <w:rFonts w:ascii="Times New Roman" w:hAnsi="Times New Roman" w:cs="Times New Roman"/>
              </w:rPr>
              <w:t xml:space="preserve"> номер </w:t>
            </w:r>
            <w:proofErr w:type="spellStart"/>
            <w:proofErr w:type="gramStart"/>
            <w:r w:rsidRPr="003005C6">
              <w:rPr>
                <w:rFonts w:ascii="Times New Roman" w:hAnsi="Times New Roman" w:cs="Times New Roman"/>
              </w:rPr>
              <w:t>реестро</w:t>
            </w:r>
            <w:proofErr w:type="spellEnd"/>
            <w:r>
              <w:rPr>
                <w:rFonts w:ascii="Times New Roman" w:hAnsi="Times New Roman" w:cs="Times New Roman"/>
              </w:rPr>
              <w:t>-</w:t>
            </w:r>
            <w:r w:rsidRPr="003005C6">
              <w:rPr>
                <w:rFonts w:ascii="Times New Roman" w:hAnsi="Times New Roman" w:cs="Times New Roman"/>
              </w:rPr>
              <w:t>вой</w:t>
            </w:r>
            <w:proofErr w:type="gramEnd"/>
            <w:r w:rsidRPr="003005C6">
              <w:rPr>
                <w:rFonts w:ascii="Times New Roman" w:hAnsi="Times New Roman" w:cs="Times New Roman"/>
              </w:rPr>
              <w:t xml:space="preserve"> записи</w:t>
            </w:r>
          </w:p>
          <w:p w:rsidR="0006266D" w:rsidRPr="003005C6" w:rsidRDefault="0006266D" w:rsidP="008E1B2A">
            <w:pPr>
              <w:pStyle w:val="ConsPlusNormal"/>
              <w:jc w:val="center"/>
              <w:rPr>
                <w:rFonts w:ascii="Times New Roman" w:hAnsi="Times New Roman" w:cs="Times New Roman"/>
              </w:rPr>
            </w:pPr>
            <w:hyperlink w:anchor="P1139" w:history="1">
              <w:r w:rsidRPr="003005C6">
                <w:rPr>
                  <w:rFonts w:ascii="Times New Roman" w:hAnsi="Times New Roman" w:cs="Times New Roman"/>
                  <w:color w:val="0000FF"/>
                </w:rPr>
                <w:t>&lt;</w:t>
              </w:r>
              <w:r w:rsidRPr="003F5149">
                <w:rPr>
                  <w:rFonts w:ascii="Times New Roman" w:hAnsi="Times New Roman" w:cs="Times New Roman"/>
                  <w:color w:val="0000FF"/>
                </w:rPr>
                <w:t>3</w:t>
              </w:r>
              <w:r w:rsidRPr="003005C6">
                <w:rPr>
                  <w:rFonts w:ascii="Times New Roman" w:hAnsi="Times New Roman" w:cs="Times New Roman"/>
                  <w:color w:val="0000FF"/>
                </w:rPr>
                <w:t>&gt;</w:t>
              </w:r>
            </w:hyperlink>
          </w:p>
        </w:tc>
        <w:tc>
          <w:tcPr>
            <w:tcW w:w="3261" w:type="dxa"/>
            <w:gridSpan w:val="3"/>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Показатель, характеризующий содержание работы</w:t>
            </w:r>
          </w:p>
        </w:tc>
        <w:tc>
          <w:tcPr>
            <w:tcW w:w="1975" w:type="dxa"/>
            <w:gridSpan w:val="2"/>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Показатель, характеризующий условия (формы) выполнения работы</w:t>
            </w:r>
          </w:p>
        </w:tc>
        <w:tc>
          <w:tcPr>
            <w:tcW w:w="8687" w:type="dxa"/>
            <w:gridSpan w:val="9"/>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Показатель качества </w:t>
            </w:r>
            <w:r>
              <w:rPr>
                <w:rFonts w:ascii="Times New Roman" w:hAnsi="Times New Roman" w:cs="Times New Roman"/>
              </w:rPr>
              <w:t xml:space="preserve">муниципальной </w:t>
            </w:r>
            <w:r w:rsidRPr="003005C6">
              <w:rPr>
                <w:rFonts w:ascii="Times New Roman" w:hAnsi="Times New Roman" w:cs="Times New Roman"/>
              </w:rPr>
              <w:t>работы</w:t>
            </w:r>
          </w:p>
        </w:tc>
      </w:tr>
      <w:tr w:rsidR="0006266D" w:rsidRPr="003005C6" w:rsidTr="008E1B2A">
        <w:tc>
          <w:tcPr>
            <w:tcW w:w="996" w:type="dxa"/>
            <w:vMerge/>
          </w:tcPr>
          <w:p w:rsidR="0006266D" w:rsidRPr="003005C6" w:rsidRDefault="0006266D" w:rsidP="008E1B2A"/>
        </w:tc>
        <w:tc>
          <w:tcPr>
            <w:tcW w:w="3261" w:type="dxa"/>
            <w:gridSpan w:val="3"/>
            <w:vMerge/>
          </w:tcPr>
          <w:p w:rsidR="0006266D" w:rsidRPr="003005C6" w:rsidRDefault="0006266D" w:rsidP="008E1B2A"/>
        </w:tc>
        <w:tc>
          <w:tcPr>
            <w:tcW w:w="1975" w:type="dxa"/>
            <w:gridSpan w:val="2"/>
            <w:vMerge/>
          </w:tcPr>
          <w:p w:rsidR="0006266D" w:rsidRPr="003005C6" w:rsidRDefault="0006266D" w:rsidP="008E1B2A"/>
        </w:tc>
        <w:tc>
          <w:tcPr>
            <w:tcW w:w="1001" w:type="dxa"/>
            <w:vMerge w:val="restart"/>
          </w:tcPr>
          <w:p w:rsidR="0006266D" w:rsidRPr="003005C6"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пока</w:t>
            </w:r>
            <w:r>
              <w:rPr>
                <w:rFonts w:ascii="Times New Roman" w:hAnsi="Times New Roman" w:cs="Times New Roman"/>
              </w:rPr>
              <w:t>-</w:t>
            </w:r>
            <w:proofErr w:type="spellStart"/>
            <w:r w:rsidRPr="003005C6">
              <w:rPr>
                <w:rFonts w:ascii="Times New Roman" w:hAnsi="Times New Roman" w:cs="Times New Roman"/>
              </w:rPr>
              <w:t>зателя</w:t>
            </w:r>
            <w:proofErr w:type="spellEnd"/>
            <w:r w:rsidRPr="003005C6">
              <w:rPr>
                <w:rFonts w:ascii="Times New Roman" w:hAnsi="Times New Roman" w:cs="Times New Roman"/>
              </w:rPr>
              <w:t xml:space="preserve"> </w:t>
            </w:r>
            <w:hyperlink w:anchor="P1139" w:history="1">
              <w:r w:rsidRPr="003005C6">
                <w:rPr>
                  <w:rFonts w:ascii="Times New Roman" w:hAnsi="Times New Roman" w:cs="Times New Roman"/>
                  <w:color w:val="0000FF"/>
                </w:rPr>
                <w:t>&lt;</w:t>
              </w:r>
              <w:r w:rsidRPr="003005C6">
                <w:rPr>
                  <w:rFonts w:ascii="Times New Roman" w:hAnsi="Times New Roman" w:cs="Times New Roman"/>
                  <w:color w:val="0000FF"/>
                  <w:lang w:val="en-US"/>
                </w:rPr>
                <w:t>3</w:t>
              </w:r>
              <w:r w:rsidRPr="003005C6">
                <w:rPr>
                  <w:rFonts w:ascii="Times New Roman" w:hAnsi="Times New Roman" w:cs="Times New Roman"/>
                  <w:color w:val="0000FF"/>
                </w:rPr>
                <w:t>&gt;</w:t>
              </w:r>
            </w:hyperlink>
          </w:p>
        </w:tc>
        <w:tc>
          <w:tcPr>
            <w:tcW w:w="1701" w:type="dxa"/>
            <w:gridSpan w:val="2"/>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единица измерения</w:t>
            </w:r>
          </w:p>
        </w:tc>
        <w:tc>
          <w:tcPr>
            <w:tcW w:w="2981" w:type="dxa"/>
            <w:gridSpan w:val="3"/>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значение</w:t>
            </w:r>
          </w:p>
        </w:tc>
        <w:tc>
          <w:tcPr>
            <w:tcW w:w="799" w:type="dxa"/>
            <w:vMerge w:val="restart"/>
          </w:tcPr>
          <w:p w:rsidR="0006266D" w:rsidRPr="003005C6"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допус</w:t>
            </w:r>
            <w:r>
              <w:rPr>
                <w:rFonts w:ascii="Times New Roman" w:hAnsi="Times New Roman" w:cs="Times New Roman"/>
              </w:rPr>
              <w:t>-</w:t>
            </w:r>
            <w:r w:rsidRPr="003005C6">
              <w:rPr>
                <w:rFonts w:ascii="Times New Roman" w:hAnsi="Times New Roman" w:cs="Times New Roman"/>
              </w:rPr>
              <w:t>тимое</w:t>
            </w:r>
            <w:proofErr w:type="spellEnd"/>
            <w:proofErr w:type="gramEnd"/>
            <w:r w:rsidRPr="003005C6">
              <w:rPr>
                <w:rFonts w:ascii="Times New Roman" w:hAnsi="Times New Roman" w:cs="Times New Roman"/>
              </w:rPr>
              <w:t xml:space="preserve"> (воз</w:t>
            </w:r>
            <w:r>
              <w:rPr>
                <w:rFonts w:ascii="Times New Roman" w:hAnsi="Times New Roman" w:cs="Times New Roman"/>
              </w:rPr>
              <w:t>-</w:t>
            </w:r>
            <w:proofErr w:type="spellStart"/>
            <w:r w:rsidRPr="003005C6">
              <w:rPr>
                <w:rFonts w:ascii="Times New Roman" w:hAnsi="Times New Roman" w:cs="Times New Roman"/>
              </w:rPr>
              <w:t>мож</w:t>
            </w:r>
            <w:proofErr w:type="spellEnd"/>
            <w:r>
              <w:rPr>
                <w:rFonts w:ascii="Times New Roman" w:hAnsi="Times New Roman" w:cs="Times New Roman"/>
              </w:rPr>
              <w:t>-</w:t>
            </w:r>
            <w:proofErr w:type="spellStart"/>
            <w:r w:rsidRPr="003005C6">
              <w:rPr>
                <w:rFonts w:ascii="Times New Roman" w:hAnsi="Times New Roman" w:cs="Times New Roman"/>
              </w:rPr>
              <w:t>ное</w:t>
            </w:r>
            <w:proofErr w:type="spellEnd"/>
            <w:r w:rsidRPr="003005C6">
              <w:rPr>
                <w:rFonts w:ascii="Times New Roman" w:hAnsi="Times New Roman" w:cs="Times New Roman"/>
              </w:rPr>
              <w:t xml:space="preserve">) </w:t>
            </w:r>
            <w:proofErr w:type="spellStart"/>
            <w:r w:rsidRPr="003005C6">
              <w:rPr>
                <w:rFonts w:ascii="Times New Roman" w:hAnsi="Times New Roman" w:cs="Times New Roman"/>
              </w:rPr>
              <w:t>откло</w:t>
            </w:r>
            <w:r>
              <w:rPr>
                <w:rFonts w:ascii="Times New Roman" w:hAnsi="Times New Roman" w:cs="Times New Roman"/>
              </w:rPr>
              <w:t>-</w:t>
            </w:r>
            <w:r w:rsidRPr="003005C6">
              <w:rPr>
                <w:rFonts w:ascii="Times New Roman" w:hAnsi="Times New Roman" w:cs="Times New Roman"/>
              </w:rPr>
              <w:t>нение</w:t>
            </w:r>
            <w:proofErr w:type="spellEnd"/>
            <w:r w:rsidRPr="003005C6">
              <w:rPr>
                <w:rFonts w:ascii="Times New Roman" w:hAnsi="Times New Roman" w:cs="Times New Roman"/>
              </w:rPr>
              <w:t xml:space="preserve"> </w:t>
            </w:r>
            <w:hyperlink w:anchor="P1139" w:history="1">
              <w:r w:rsidRPr="003005C6">
                <w:rPr>
                  <w:rFonts w:ascii="Times New Roman" w:hAnsi="Times New Roman" w:cs="Times New Roman"/>
                  <w:color w:val="0000FF"/>
                </w:rPr>
                <w:t>&lt;</w:t>
              </w:r>
              <w:r w:rsidRPr="000342E6">
                <w:rPr>
                  <w:rFonts w:ascii="Times New Roman" w:hAnsi="Times New Roman" w:cs="Times New Roman"/>
                  <w:color w:val="0000FF"/>
                </w:rPr>
                <w:t>6</w:t>
              </w:r>
              <w:r w:rsidRPr="003005C6">
                <w:rPr>
                  <w:rFonts w:ascii="Times New Roman" w:hAnsi="Times New Roman" w:cs="Times New Roman"/>
                  <w:color w:val="0000FF"/>
                </w:rPr>
                <w:t>&gt;</w:t>
              </w:r>
            </w:hyperlink>
          </w:p>
        </w:tc>
        <w:tc>
          <w:tcPr>
            <w:tcW w:w="1298"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отклонение, </w:t>
            </w:r>
            <w:proofErr w:type="gramStart"/>
            <w:r w:rsidRPr="003005C6">
              <w:rPr>
                <w:rFonts w:ascii="Times New Roman" w:hAnsi="Times New Roman" w:cs="Times New Roman"/>
              </w:rPr>
              <w:t>превышаю</w:t>
            </w:r>
            <w:r>
              <w:rPr>
                <w:rFonts w:ascii="Times New Roman" w:hAnsi="Times New Roman" w:cs="Times New Roman"/>
              </w:rPr>
              <w:t>-</w:t>
            </w:r>
            <w:proofErr w:type="spellStart"/>
            <w:r w:rsidRPr="003005C6">
              <w:rPr>
                <w:rFonts w:ascii="Times New Roman" w:hAnsi="Times New Roman" w:cs="Times New Roman"/>
              </w:rPr>
              <w:t>щее</w:t>
            </w:r>
            <w:proofErr w:type="spellEnd"/>
            <w:proofErr w:type="gramEnd"/>
            <w:r w:rsidRPr="003005C6">
              <w:rPr>
                <w:rFonts w:ascii="Times New Roman" w:hAnsi="Times New Roman" w:cs="Times New Roman"/>
              </w:rPr>
              <w:t xml:space="preserve"> допустимое (возможное) отклонение &lt;7&gt;</w:t>
            </w:r>
          </w:p>
        </w:tc>
        <w:tc>
          <w:tcPr>
            <w:tcW w:w="907" w:type="dxa"/>
            <w:vMerge w:val="restart"/>
          </w:tcPr>
          <w:p w:rsidR="0006266D" w:rsidRPr="003005C6" w:rsidRDefault="0006266D" w:rsidP="008E1B2A">
            <w:pPr>
              <w:pStyle w:val="ConsPlusNormal"/>
              <w:jc w:val="center"/>
              <w:rPr>
                <w:rFonts w:ascii="Times New Roman" w:hAnsi="Times New Roman" w:cs="Times New Roman"/>
              </w:rPr>
            </w:pPr>
            <w:proofErr w:type="gramStart"/>
            <w:r w:rsidRPr="003005C6">
              <w:rPr>
                <w:rFonts w:ascii="Times New Roman" w:hAnsi="Times New Roman" w:cs="Times New Roman"/>
              </w:rPr>
              <w:t>при</w:t>
            </w:r>
            <w:r>
              <w:rPr>
                <w:rFonts w:ascii="Times New Roman" w:hAnsi="Times New Roman" w:cs="Times New Roman"/>
              </w:rPr>
              <w:t>-</w:t>
            </w:r>
            <w:r w:rsidRPr="003005C6">
              <w:rPr>
                <w:rFonts w:ascii="Times New Roman" w:hAnsi="Times New Roman" w:cs="Times New Roman"/>
              </w:rPr>
              <w:t>чина</w:t>
            </w:r>
            <w:proofErr w:type="gramEnd"/>
            <w:r w:rsidRPr="003005C6">
              <w:rPr>
                <w:rFonts w:ascii="Times New Roman" w:hAnsi="Times New Roman" w:cs="Times New Roman"/>
              </w:rPr>
              <w:t xml:space="preserve"> </w:t>
            </w:r>
            <w:proofErr w:type="spellStart"/>
            <w:r w:rsidRPr="003005C6">
              <w:rPr>
                <w:rFonts w:ascii="Times New Roman" w:hAnsi="Times New Roman" w:cs="Times New Roman"/>
              </w:rPr>
              <w:t>откло</w:t>
            </w:r>
            <w:proofErr w:type="spellEnd"/>
            <w:r>
              <w:rPr>
                <w:rFonts w:ascii="Times New Roman" w:hAnsi="Times New Roman" w:cs="Times New Roman"/>
              </w:rPr>
              <w:t>-</w:t>
            </w:r>
            <w:r w:rsidRPr="003005C6">
              <w:rPr>
                <w:rFonts w:ascii="Times New Roman" w:hAnsi="Times New Roman" w:cs="Times New Roman"/>
              </w:rPr>
              <w:t>нения</w:t>
            </w:r>
          </w:p>
        </w:tc>
      </w:tr>
      <w:tr w:rsidR="0006266D" w:rsidRPr="003005C6" w:rsidTr="008E1B2A">
        <w:trPr>
          <w:trHeight w:val="509"/>
        </w:trPr>
        <w:tc>
          <w:tcPr>
            <w:tcW w:w="996" w:type="dxa"/>
            <w:vMerge/>
          </w:tcPr>
          <w:p w:rsidR="0006266D" w:rsidRPr="003005C6" w:rsidRDefault="0006266D" w:rsidP="008E1B2A"/>
        </w:tc>
        <w:tc>
          <w:tcPr>
            <w:tcW w:w="3261" w:type="dxa"/>
            <w:gridSpan w:val="3"/>
            <w:vMerge/>
          </w:tcPr>
          <w:p w:rsidR="0006266D" w:rsidRPr="003005C6" w:rsidRDefault="0006266D" w:rsidP="008E1B2A"/>
        </w:tc>
        <w:tc>
          <w:tcPr>
            <w:tcW w:w="1975" w:type="dxa"/>
            <w:gridSpan w:val="2"/>
            <w:vMerge/>
          </w:tcPr>
          <w:p w:rsidR="0006266D" w:rsidRPr="003005C6" w:rsidRDefault="0006266D" w:rsidP="008E1B2A"/>
        </w:tc>
        <w:tc>
          <w:tcPr>
            <w:tcW w:w="1001" w:type="dxa"/>
            <w:vMerge/>
          </w:tcPr>
          <w:p w:rsidR="0006266D" w:rsidRPr="003005C6" w:rsidRDefault="0006266D" w:rsidP="008E1B2A"/>
        </w:tc>
        <w:tc>
          <w:tcPr>
            <w:tcW w:w="851" w:type="dxa"/>
            <w:vMerge w:val="restart"/>
          </w:tcPr>
          <w:p w:rsidR="0006266D" w:rsidRPr="003005C6" w:rsidRDefault="0006266D" w:rsidP="008E1B2A">
            <w:pPr>
              <w:pStyle w:val="ConsPlusNormal"/>
              <w:jc w:val="center"/>
              <w:rPr>
                <w:rFonts w:ascii="Times New Roman" w:hAnsi="Times New Roman" w:cs="Times New Roman"/>
              </w:rPr>
            </w:pPr>
            <w:proofErr w:type="spellStart"/>
            <w:r w:rsidRPr="003005C6">
              <w:rPr>
                <w:rFonts w:ascii="Times New Roman" w:hAnsi="Times New Roman" w:cs="Times New Roman"/>
              </w:rPr>
              <w:t>наиме</w:t>
            </w:r>
            <w:proofErr w:type="spellEnd"/>
            <w:r>
              <w:rPr>
                <w:rFonts w:ascii="Times New Roman" w:hAnsi="Times New Roman" w:cs="Times New Roman"/>
              </w:rPr>
              <w:t>-</w:t>
            </w:r>
            <w:r w:rsidRPr="003005C6">
              <w:rPr>
                <w:rFonts w:ascii="Times New Roman" w:hAnsi="Times New Roman" w:cs="Times New Roman"/>
              </w:rPr>
              <w:t>нова</w:t>
            </w:r>
            <w:r>
              <w:rPr>
                <w:rFonts w:ascii="Times New Roman" w:hAnsi="Times New Roman" w:cs="Times New Roman"/>
              </w:rPr>
              <w:t>-</w:t>
            </w:r>
            <w:proofErr w:type="spellStart"/>
            <w:r w:rsidRPr="003005C6">
              <w:rPr>
                <w:rFonts w:ascii="Times New Roman" w:hAnsi="Times New Roman" w:cs="Times New Roman"/>
              </w:rPr>
              <w:t>ние</w:t>
            </w:r>
            <w:proofErr w:type="spellEnd"/>
            <w:r w:rsidRPr="003005C6">
              <w:rPr>
                <w:rFonts w:ascii="Times New Roman" w:hAnsi="Times New Roman" w:cs="Times New Roman"/>
              </w:rPr>
              <w:t xml:space="preserve"> </w:t>
            </w:r>
            <w:hyperlink w:anchor="P1139" w:history="1">
              <w:r w:rsidRPr="003005C6">
                <w:rPr>
                  <w:rFonts w:ascii="Times New Roman" w:hAnsi="Times New Roman" w:cs="Times New Roman"/>
                  <w:color w:val="0000FF"/>
                </w:rPr>
                <w:t>&lt;</w:t>
              </w:r>
              <w:r w:rsidRPr="003005C6">
                <w:rPr>
                  <w:rFonts w:ascii="Times New Roman" w:hAnsi="Times New Roman" w:cs="Times New Roman"/>
                  <w:color w:val="0000FF"/>
                  <w:lang w:val="en-US"/>
                </w:rPr>
                <w:t>3</w:t>
              </w:r>
              <w:r w:rsidRPr="003005C6">
                <w:rPr>
                  <w:rFonts w:ascii="Times New Roman" w:hAnsi="Times New Roman" w:cs="Times New Roman"/>
                  <w:color w:val="0000FF"/>
                </w:rPr>
                <w:t>&gt;</w:t>
              </w:r>
            </w:hyperlink>
          </w:p>
        </w:tc>
        <w:tc>
          <w:tcPr>
            <w:tcW w:w="850"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 xml:space="preserve">код по </w:t>
            </w:r>
            <w:hyperlink r:id="rId25" w:history="1">
              <w:r w:rsidRPr="003005C6">
                <w:rPr>
                  <w:rFonts w:ascii="Times New Roman" w:hAnsi="Times New Roman" w:cs="Times New Roman"/>
                  <w:color w:val="0000FF"/>
                </w:rPr>
                <w:t>ОКЕИ</w:t>
              </w:r>
            </w:hyperlink>
            <w:r w:rsidRPr="003005C6">
              <w:rPr>
                <w:rFonts w:ascii="Times New Roman" w:hAnsi="Times New Roman" w:cs="Times New Roman"/>
              </w:rPr>
              <w:t xml:space="preserve"> </w:t>
            </w:r>
            <w:hyperlink w:anchor="P1139" w:history="1">
              <w:r w:rsidRPr="003005C6">
                <w:rPr>
                  <w:rFonts w:ascii="Times New Roman" w:hAnsi="Times New Roman" w:cs="Times New Roman"/>
                  <w:color w:val="0000FF"/>
                </w:rPr>
                <w:t>&lt;</w:t>
              </w:r>
              <w:r w:rsidRPr="003005C6">
                <w:rPr>
                  <w:rFonts w:ascii="Times New Roman" w:hAnsi="Times New Roman" w:cs="Times New Roman"/>
                  <w:color w:val="0000FF"/>
                  <w:lang w:val="en-US"/>
                </w:rPr>
                <w:t>3</w:t>
              </w:r>
              <w:r w:rsidRPr="003005C6">
                <w:rPr>
                  <w:rFonts w:ascii="Times New Roman" w:hAnsi="Times New Roman" w:cs="Times New Roman"/>
                  <w:color w:val="0000FF"/>
                </w:rPr>
                <w:t>&gt;</w:t>
              </w:r>
            </w:hyperlink>
          </w:p>
        </w:tc>
        <w:tc>
          <w:tcPr>
            <w:tcW w:w="1087" w:type="dxa"/>
            <w:vMerge w:val="restart"/>
          </w:tcPr>
          <w:p w:rsidR="0006266D" w:rsidRPr="003005C6"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утвержде</w:t>
            </w:r>
            <w:proofErr w:type="spellEnd"/>
            <w:r>
              <w:rPr>
                <w:rFonts w:ascii="Times New Roman" w:hAnsi="Times New Roman" w:cs="Times New Roman"/>
              </w:rPr>
              <w:t>-</w:t>
            </w:r>
            <w:r w:rsidRPr="003005C6">
              <w:rPr>
                <w:rFonts w:ascii="Times New Roman" w:hAnsi="Times New Roman" w:cs="Times New Roman"/>
              </w:rPr>
              <w:t>но</w:t>
            </w:r>
            <w:proofErr w:type="gramEnd"/>
            <w:r w:rsidRPr="003005C6">
              <w:rPr>
                <w:rFonts w:ascii="Times New Roman" w:hAnsi="Times New Roman" w:cs="Times New Roman"/>
              </w:rPr>
              <w:t xml:space="preserve"> в </w:t>
            </w:r>
            <w:proofErr w:type="spellStart"/>
            <w:r>
              <w:rPr>
                <w:rFonts w:ascii="Times New Roman" w:hAnsi="Times New Roman" w:cs="Times New Roman"/>
              </w:rPr>
              <w:t>муни</w:t>
            </w:r>
            <w:proofErr w:type="spellEnd"/>
            <w:r>
              <w:rPr>
                <w:rFonts w:ascii="Times New Roman" w:hAnsi="Times New Roman" w:cs="Times New Roman"/>
              </w:rPr>
              <w:t>-</w:t>
            </w:r>
            <w:proofErr w:type="spellStart"/>
            <w:r>
              <w:rPr>
                <w:rFonts w:ascii="Times New Roman" w:hAnsi="Times New Roman" w:cs="Times New Roman"/>
              </w:rPr>
              <w:t>ципаль</w:t>
            </w:r>
            <w:proofErr w:type="spellEnd"/>
            <w:r>
              <w:rPr>
                <w:rFonts w:ascii="Times New Roman" w:hAnsi="Times New Roman" w:cs="Times New Roman"/>
              </w:rPr>
              <w:t>-ном</w:t>
            </w:r>
            <w:r w:rsidRPr="003005C6">
              <w:rPr>
                <w:rFonts w:ascii="Times New Roman" w:hAnsi="Times New Roman" w:cs="Times New Roman"/>
              </w:rPr>
              <w:t xml:space="preserve"> задании на год </w:t>
            </w:r>
            <w:hyperlink w:anchor="P1139" w:history="1">
              <w:r w:rsidRPr="003005C6">
                <w:rPr>
                  <w:rFonts w:ascii="Times New Roman" w:hAnsi="Times New Roman" w:cs="Times New Roman"/>
                  <w:color w:val="0000FF"/>
                </w:rPr>
                <w:t>&lt;3&gt;</w:t>
              </w:r>
            </w:hyperlink>
          </w:p>
        </w:tc>
        <w:tc>
          <w:tcPr>
            <w:tcW w:w="1044" w:type="dxa"/>
            <w:vMerge w:val="restart"/>
          </w:tcPr>
          <w:p w:rsidR="0006266D" w:rsidRDefault="0006266D" w:rsidP="008E1B2A">
            <w:pPr>
              <w:pStyle w:val="ConsPlusNormal"/>
              <w:jc w:val="center"/>
              <w:rPr>
                <w:rFonts w:ascii="Times New Roman" w:hAnsi="Times New Roman" w:cs="Times New Roman"/>
              </w:rPr>
            </w:pPr>
            <w:proofErr w:type="spellStart"/>
            <w:proofErr w:type="gramStart"/>
            <w:r>
              <w:rPr>
                <w:rFonts w:ascii="Times New Roman" w:hAnsi="Times New Roman" w:cs="Times New Roman"/>
              </w:rPr>
              <w:t>утверж-дено</w:t>
            </w:r>
            <w:proofErr w:type="spellEnd"/>
            <w:proofErr w:type="gramEnd"/>
            <w:r>
              <w:rPr>
                <w:rFonts w:ascii="Times New Roman" w:hAnsi="Times New Roman" w:cs="Times New Roman"/>
              </w:rPr>
              <w:t xml:space="preserve"> в </w:t>
            </w:r>
            <w:proofErr w:type="spellStart"/>
            <w:r>
              <w:rPr>
                <w:rFonts w:ascii="Times New Roman" w:hAnsi="Times New Roman" w:cs="Times New Roman"/>
              </w:rPr>
              <w:t>муници-пальном</w:t>
            </w:r>
            <w:proofErr w:type="spellEnd"/>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задании на отчетную дату &lt;4&gt;</w:t>
            </w:r>
          </w:p>
        </w:tc>
        <w:tc>
          <w:tcPr>
            <w:tcW w:w="850" w:type="dxa"/>
            <w:vMerge w:val="restart"/>
          </w:tcPr>
          <w:p w:rsidR="0006266D" w:rsidRPr="000342E6"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испол</w:t>
            </w:r>
            <w:r>
              <w:rPr>
                <w:rFonts w:ascii="Times New Roman" w:hAnsi="Times New Roman" w:cs="Times New Roman"/>
              </w:rPr>
              <w:t>-</w:t>
            </w:r>
            <w:r w:rsidRPr="003005C6">
              <w:rPr>
                <w:rFonts w:ascii="Times New Roman" w:hAnsi="Times New Roman" w:cs="Times New Roman"/>
              </w:rPr>
              <w:t>нено</w:t>
            </w:r>
            <w:proofErr w:type="spellEnd"/>
            <w:proofErr w:type="gramEnd"/>
            <w:r w:rsidRPr="003005C6">
              <w:rPr>
                <w:rFonts w:ascii="Times New Roman" w:hAnsi="Times New Roman" w:cs="Times New Roman"/>
              </w:rPr>
              <w:t xml:space="preserve"> на отчет</w:t>
            </w:r>
            <w:r>
              <w:rPr>
                <w:rFonts w:ascii="Times New Roman" w:hAnsi="Times New Roman" w:cs="Times New Roman"/>
              </w:rPr>
              <w:t>-</w:t>
            </w:r>
            <w:proofErr w:type="spellStart"/>
            <w:r w:rsidRPr="003005C6">
              <w:rPr>
                <w:rFonts w:ascii="Times New Roman" w:hAnsi="Times New Roman" w:cs="Times New Roman"/>
              </w:rPr>
              <w:t>ную</w:t>
            </w:r>
            <w:proofErr w:type="spellEnd"/>
            <w:r w:rsidRPr="003005C6">
              <w:rPr>
                <w:rFonts w:ascii="Times New Roman" w:hAnsi="Times New Roman" w:cs="Times New Roman"/>
              </w:rPr>
              <w:t xml:space="preserve"> дату</w:t>
            </w:r>
            <w:r w:rsidRPr="000342E6">
              <w:rPr>
                <w:rFonts w:ascii="Times New Roman" w:hAnsi="Times New Roman" w:cs="Times New Roman"/>
              </w:rPr>
              <w:t xml:space="preserve"> &lt;5&gt;</w:t>
            </w:r>
          </w:p>
        </w:tc>
        <w:tc>
          <w:tcPr>
            <w:tcW w:w="799" w:type="dxa"/>
            <w:vMerge/>
          </w:tcPr>
          <w:p w:rsidR="0006266D" w:rsidRPr="003005C6" w:rsidRDefault="0006266D" w:rsidP="008E1B2A"/>
        </w:tc>
        <w:tc>
          <w:tcPr>
            <w:tcW w:w="1298" w:type="dxa"/>
            <w:vMerge/>
          </w:tcPr>
          <w:p w:rsidR="0006266D" w:rsidRPr="003005C6" w:rsidRDefault="0006266D" w:rsidP="008E1B2A"/>
        </w:tc>
        <w:tc>
          <w:tcPr>
            <w:tcW w:w="907" w:type="dxa"/>
            <w:vMerge/>
          </w:tcPr>
          <w:p w:rsidR="0006266D" w:rsidRPr="003005C6" w:rsidRDefault="0006266D" w:rsidP="008E1B2A"/>
        </w:tc>
      </w:tr>
      <w:tr w:rsidR="0006266D" w:rsidRPr="003005C6" w:rsidTr="008E1B2A">
        <w:tc>
          <w:tcPr>
            <w:tcW w:w="996" w:type="dxa"/>
          </w:tcPr>
          <w:p w:rsidR="0006266D" w:rsidRPr="003005C6" w:rsidRDefault="0006266D" w:rsidP="008E1B2A">
            <w:pPr>
              <w:pStyle w:val="ConsPlusNormal"/>
              <w:rPr>
                <w:rFonts w:ascii="Times New Roman" w:hAnsi="Times New Roman" w:cs="Times New Roman"/>
              </w:rPr>
            </w:pPr>
          </w:p>
        </w:tc>
        <w:tc>
          <w:tcPr>
            <w:tcW w:w="99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r w:rsidRPr="003005C6">
              <w:rPr>
                <w:rFonts w:ascii="Times New Roman" w:hAnsi="Times New Roman" w:cs="Times New Roman"/>
              </w:rPr>
              <w:t xml:space="preserve"> показа</w:t>
            </w:r>
            <w:r>
              <w:rPr>
                <w:rFonts w:ascii="Times New Roman" w:hAnsi="Times New Roman" w:cs="Times New Roman"/>
              </w:rPr>
              <w:t>-</w:t>
            </w:r>
            <w:proofErr w:type="gramStart"/>
            <w:r w:rsidRPr="003005C6">
              <w:rPr>
                <w:rFonts w:ascii="Times New Roman" w:hAnsi="Times New Roman" w:cs="Times New Roman"/>
              </w:rPr>
              <w:t>теля</w:t>
            </w:r>
            <w:r w:rsidRPr="003005C6">
              <w:rPr>
                <w:rFonts w:ascii="Times New Roman" w:hAnsi="Times New Roman" w:cs="Times New Roman"/>
                <w:lang w:val="en-US"/>
              </w:rPr>
              <w:t>)</w:t>
            </w:r>
            <w:hyperlink w:anchor="P1139" w:history="1">
              <w:r w:rsidRPr="003005C6">
                <w:rPr>
                  <w:rFonts w:ascii="Times New Roman" w:hAnsi="Times New Roman" w:cs="Times New Roman"/>
                  <w:color w:val="0000FF"/>
                </w:rPr>
                <w:t>&lt;</w:t>
              </w:r>
              <w:proofErr w:type="gramEnd"/>
              <w:r w:rsidRPr="003005C6">
                <w:rPr>
                  <w:rFonts w:ascii="Times New Roman" w:hAnsi="Times New Roman" w:cs="Times New Roman"/>
                  <w:color w:val="0000FF"/>
                  <w:lang w:val="en-US"/>
                </w:rPr>
                <w:t>3</w:t>
              </w:r>
              <w:r w:rsidRPr="003005C6">
                <w:rPr>
                  <w:rFonts w:ascii="Times New Roman" w:hAnsi="Times New Roman" w:cs="Times New Roman"/>
                  <w:color w:val="0000FF"/>
                </w:rPr>
                <w:t>&gt;</w:t>
              </w:r>
            </w:hyperlink>
          </w:p>
        </w:tc>
        <w:tc>
          <w:tcPr>
            <w:tcW w:w="1134"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r w:rsidRPr="003005C6">
              <w:rPr>
                <w:rFonts w:ascii="Times New Roman" w:hAnsi="Times New Roman" w:cs="Times New Roman"/>
              </w:rPr>
              <w:t xml:space="preserve"> показа</w:t>
            </w:r>
            <w:r>
              <w:rPr>
                <w:rFonts w:ascii="Times New Roman" w:hAnsi="Times New Roman" w:cs="Times New Roman"/>
              </w:rPr>
              <w:t>-</w:t>
            </w:r>
            <w:proofErr w:type="gramStart"/>
            <w:r w:rsidRPr="003005C6">
              <w:rPr>
                <w:rFonts w:ascii="Times New Roman" w:hAnsi="Times New Roman" w:cs="Times New Roman"/>
              </w:rPr>
              <w:t>теля</w:t>
            </w:r>
            <w:r w:rsidRPr="003005C6">
              <w:rPr>
                <w:rFonts w:ascii="Times New Roman" w:hAnsi="Times New Roman" w:cs="Times New Roman"/>
                <w:lang w:val="en-US"/>
              </w:rPr>
              <w:t>)</w:t>
            </w:r>
            <w:hyperlink w:anchor="P1139" w:history="1">
              <w:r w:rsidRPr="003005C6">
                <w:rPr>
                  <w:rFonts w:ascii="Times New Roman" w:hAnsi="Times New Roman" w:cs="Times New Roman"/>
                  <w:color w:val="0000FF"/>
                </w:rPr>
                <w:t>&lt;</w:t>
              </w:r>
              <w:proofErr w:type="gramEnd"/>
              <w:r w:rsidRPr="003005C6">
                <w:rPr>
                  <w:rFonts w:ascii="Times New Roman" w:hAnsi="Times New Roman" w:cs="Times New Roman"/>
                  <w:color w:val="0000FF"/>
                  <w:lang w:val="en-US"/>
                </w:rPr>
                <w:t>3</w:t>
              </w:r>
              <w:r w:rsidRPr="003005C6">
                <w:rPr>
                  <w:rFonts w:ascii="Times New Roman" w:hAnsi="Times New Roman" w:cs="Times New Roman"/>
                  <w:color w:val="0000FF"/>
                </w:rPr>
                <w:t>&gt;</w:t>
              </w:r>
            </w:hyperlink>
          </w:p>
        </w:tc>
        <w:tc>
          <w:tcPr>
            <w:tcW w:w="1134"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r w:rsidRPr="003005C6">
              <w:rPr>
                <w:rFonts w:ascii="Times New Roman" w:hAnsi="Times New Roman" w:cs="Times New Roman"/>
              </w:rPr>
              <w:t xml:space="preserve"> показа</w:t>
            </w:r>
            <w:r>
              <w:rPr>
                <w:rFonts w:ascii="Times New Roman" w:hAnsi="Times New Roman" w:cs="Times New Roman"/>
              </w:rPr>
              <w:t>-</w:t>
            </w:r>
            <w:proofErr w:type="gramStart"/>
            <w:r w:rsidRPr="003005C6">
              <w:rPr>
                <w:rFonts w:ascii="Times New Roman" w:hAnsi="Times New Roman" w:cs="Times New Roman"/>
              </w:rPr>
              <w:t>теля</w:t>
            </w:r>
            <w:r w:rsidRPr="003005C6">
              <w:rPr>
                <w:rFonts w:ascii="Times New Roman" w:hAnsi="Times New Roman" w:cs="Times New Roman"/>
                <w:lang w:val="en-US"/>
              </w:rPr>
              <w:t>)</w:t>
            </w:r>
            <w:hyperlink w:anchor="P1139" w:history="1">
              <w:r w:rsidRPr="003005C6">
                <w:rPr>
                  <w:rFonts w:ascii="Times New Roman" w:hAnsi="Times New Roman" w:cs="Times New Roman"/>
                  <w:color w:val="0000FF"/>
                </w:rPr>
                <w:t>&lt;</w:t>
              </w:r>
              <w:proofErr w:type="gramEnd"/>
              <w:r w:rsidRPr="003005C6">
                <w:rPr>
                  <w:rFonts w:ascii="Times New Roman" w:hAnsi="Times New Roman" w:cs="Times New Roman"/>
                  <w:color w:val="0000FF"/>
                  <w:lang w:val="en-US"/>
                </w:rPr>
                <w:t>3</w:t>
              </w:r>
              <w:r w:rsidRPr="003005C6">
                <w:rPr>
                  <w:rFonts w:ascii="Times New Roman" w:hAnsi="Times New Roman" w:cs="Times New Roman"/>
                  <w:color w:val="0000FF"/>
                </w:rPr>
                <w:t>&gt;</w:t>
              </w:r>
            </w:hyperlink>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r w:rsidRPr="003005C6">
              <w:rPr>
                <w:rFonts w:ascii="Times New Roman" w:hAnsi="Times New Roman" w:cs="Times New Roman"/>
              </w:rPr>
              <w:t xml:space="preserve"> показа</w:t>
            </w:r>
            <w:r>
              <w:rPr>
                <w:rFonts w:ascii="Times New Roman" w:hAnsi="Times New Roman" w:cs="Times New Roman"/>
              </w:rPr>
              <w:t>-</w:t>
            </w:r>
            <w:proofErr w:type="gramStart"/>
            <w:r w:rsidRPr="003005C6">
              <w:rPr>
                <w:rFonts w:ascii="Times New Roman" w:hAnsi="Times New Roman" w:cs="Times New Roman"/>
              </w:rPr>
              <w:t>теля</w:t>
            </w:r>
            <w:r w:rsidRPr="003005C6">
              <w:rPr>
                <w:rFonts w:ascii="Times New Roman" w:hAnsi="Times New Roman" w:cs="Times New Roman"/>
                <w:lang w:val="en-US"/>
              </w:rPr>
              <w:t>)</w:t>
            </w:r>
            <w:hyperlink w:anchor="P1139" w:history="1">
              <w:r w:rsidRPr="003005C6">
                <w:rPr>
                  <w:rFonts w:ascii="Times New Roman" w:hAnsi="Times New Roman" w:cs="Times New Roman"/>
                  <w:color w:val="0000FF"/>
                </w:rPr>
                <w:t>&lt;</w:t>
              </w:r>
              <w:proofErr w:type="gramEnd"/>
              <w:r w:rsidRPr="003005C6">
                <w:rPr>
                  <w:rFonts w:ascii="Times New Roman" w:hAnsi="Times New Roman" w:cs="Times New Roman"/>
                  <w:color w:val="0000FF"/>
                  <w:lang w:val="en-US"/>
                </w:rPr>
                <w:t>3</w:t>
              </w:r>
              <w:r w:rsidRPr="003005C6">
                <w:rPr>
                  <w:rFonts w:ascii="Times New Roman" w:hAnsi="Times New Roman" w:cs="Times New Roman"/>
                  <w:color w:val="0000FF"/>
                </w:rPr>
                <w:t>&gt;</w:t>
              </w:r>
            </w:hyperlink>
          </w:p>
        </w:tc>
        <w:tc>
          <w:tcPr>
            <w:tcW w:w="98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______</w:t>
            </w:r>
          </w:p>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r w:rsidRPr="003005C6">
              <w:rPr>
                <w:rFonts w:ascii="Times New Roman" w:hAnsi="Times New Roman" w:cs="Times New Roman"/>
              </w:rPr>
              <w:t>наи</w:t>
            </w:r>
            <w:r>
              <w:rPr>
                <w:rFonts w:ascii="Times New Roman" w:hAnsi="Times New Roman" w:cs="Times New Roman"/>
              </w:rPr>
              <w:t>-</w:t>
            </w:r>
            <w:r w:rsidRPr="003005C6">
              <w:rPr>
                <w:rFonts w:ascii="Times New Roman" w:hAnsi="Times New Roman" w:cs="Times New Roman"/>
              </w:rPr>
              <w:t>мено</w:t>
            </w:r>
            <w:r>
              <w:rPr>
                <w:rFonts w:ascii="Times New Roman" w:hAnsi="Times New Roman" w:cs="Times New Roman"/>
              </w:rPr>
              <w:t>-</w:t>
            </w:r>
            <w:r w:rsidRPr="003005C6">
              <w:rPr>
                <w:rFonts w:ascii="Times New Roman" w:hAnsi="Times New Roman" w:cs="Times New Roman"/>
              </w:rPr>
              <w:t>вание</w:t>
            </w:r>
            <w:proofErr w:type="spellEnd"/>
            <w:r w:rsidRPr="003005C6">
              <w:rPr>
                <w:rFonts w:ascii="Times New Roman" w:hAnsi="Times New Roman" w:cs="Times New Roman"/>
              </w:rPr>
              <w:t xml:space="preserve"> показа</w:t>
            </w:r>
            <w:r>
              <w:rPr>
                <w:rFonts w:ascii="Times New Roman" w:hAnsi="Times New Roman" w:cs="Times New Roman"/>
              </w:rPr>
              <w:t>-</w:t>
            </w:r>
            <w:proofErr w:type="gramStart"/>
            <w:r w:rsidRPr="003005C6">
              <w:rPr>
                <w:rFonts w:ascii="Times New Roman" w:hAnsi="Times New Roman" w:cs="Times New Roman"/>
              </w:rPr>
              <w:t>теля</w:t>
            </w:r>
            <w:r w:rsidRPr="00A01425">
              <w:rPr>
                <w:rFonts w:ascii="Times New Roman" w:hAnsi="Times New Roman" w:cs="Times New Roman"/>
              </w:rPr>
              <w:t>)</w:t>
            </w:r>
            <w:hyperlink w:anchor="P1139" w:history="1">
              <w:r w:rsidRPr="003005C6">
                <w:rPr>
                  <w:rFonts w:ascii="Times New Roman" w:hAnsi="Times New Roman" w:cs="Times New Roman"/>
                  <w:color w:val="0000FF"/>
                </w:rPr>
                <w:t>&lt;</w:t>
              </w:r>
              <w:proofErr w:type="gramEnd"/>
              <w:r w:rsidRPr="00A01425">
                <w:rPr>
                  <w:rFonts w:ascii="Times New Roman" w:hAnsi="Times New Roman" w:cs="Times New Roman"/>
                  <w:color w:val="0000FF"/>
                </w:rPr>
                <w:t>3</w:t>
              </w:r>
              <w:r w:rsidRPr="003005C6">
                <w:rPr>
                  <w:rFonts w:ascii="Times New Roman" w:hAnsi="Times New Roman" w:cs="Times New Roman"/>
                  <w:color w:val="0000FF"/>
                </w:rPr>
                <w:t>&gt;</w:t>
              </w:r>
            </w:hyperlink>
          </w:p>
        </w:tc>
        <w:tc>
          <w:tcPr>
            <w:tcW w:w="1001" w:type="dxa"/>
            <w:vMerge/>
          </w:tcPr>
          <w:p w:rsidR="0006266D" w:rsidRPr="003005C6" w:rsidRDefault="0006266D" w:rsidP="008E1B2A"/>
        </w:tc>
        <w:tc>
          <w:tcPr>
            <w:tcW w:w="851" w:type="dxa"/>
            <w:vMerge/>
          </w:tcPr>
          <w:p w:rsidR="0006266D" w:rsidRPr="003005C6" w:rsidRDefault="0006266D" w:rsidP="008E1B2A"/>
        </w:tc>
        <w:tc>
          <w:tcPr>
            <w:tcW w:w="850" w:type="dxa"/>
            <w:vMerge/>
          </w:tcPr>
          <w:p w:rsidR="0006266D" w:rsidRPr="003005C6" w:rsidRDefault="0006266D" w:rsidP="008E1B2A"/>
        </w:tc>
        <w:tc>
          <w:tcPr>
            <w:tcW w:w="1087" w:type="dxa"/>
            <w:vMerge/>
          </w:tcPr>
          <w:p w:rsidR="0006266D" w:rsidRPr="003005C6" w:rsidRDefault="0006266D" w:rsidP="008E1B2A"/>
        </w:tc>
        <w:tc>
          <w:tcPr>
            <w:tcW w:w="1044" w:type="dxa"/>
            <w:vMerge/>
          </w:tcPr>
          <w:p w:rsidR="0006266D" w:rsidRPr="003005C6" w:rsidRDefault="0006266D" w:rsidP="008E1B2A"/>
        </w:tc>
        <w:tc>
          <w:tcPr>
            <w:tcW w:w="850" w:type="dxa"/>
            <w:vMerge/>
          </w:tcPr>
          <w:p w:rsidR="0006266D" w:rsidRPr="003005C6" w:rsidRDefault="0006266D" w:rsidP="008E1B2A"/>
        </w:tc>
        <w:tc>
          <w:tcPr>
            <w:tcW w:w="799" w:type="dxa"/>
            <w:vMerge/>
          </w:tcPr>
          <w:p w:rsidR="0006266D" w:rsidRPr="003005C6" w:rsidRDefault="0006266D" w:rsidP="008E1B2A"/>
        </w:tc>
        <w:tc>
          <w:tcPr>
            <w:tcW w:w="1298" w:type="dxa"/>
            <w:vMerge/>
          </w:tcPr>
          <w:p w:rsidR="0006266D" w:rsidRPr="003005C6" w:rsidRDefault="0006266D" w:rsidP="008E1B2A"/>
        </w:tc>
        <w:tc>
          <w:tcPr>
            <w:tcW w:w="907" w:type="dxa"/>
            <w:vMerge/>
          </w:tcPr>
          <w:p w:rsidR="0006266D" w:rsidRPr="003005C6" w:rsidRDefault="0006266D" w:rsidP="008E1B2A"/>
        </w:tc>
      </w:tr>
      <w:tr w:rsidR="0006266D" w:rsidRPr="003005C6" w:rsidTr="008E1B2A">
        <w:tc>
          <w:tcPr>
            <w:tcW w:w="996"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w:t>
            </w:r>
          </w:p>
        </w:tc>
        <w:tc>
          <w:tcPr>
            <w:tcW w:w="99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w:t>
            </w:r>
          </w:p>
        </w:tc>
        <w:tc>
          <w:tcPr>
            <w:tcW w:w="1134"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3</w:t>
            </w:r>
          </w:p>
        </w:tc>
        <w:tc>
          <w:tcPr>
            <w:tcW w:w="1134"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4</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5</w:t>
            </w:r>
          </w:p>
        </w:tc>
        <w:tc>
          <w:tcPr>
            <w:tcW w:w="98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6</w:t>
            </w:r>
          </w:p>
        </w:tc>
        <w:tc>
          <w:tcPr>
            <w:tcW w:w="100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7</w:t>
            </w:r>
          </w:p>
        </w:tc>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8</w:t>
            </w:r>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9</w:t>
            </w:r>
          </w:p>
        </w:tc>
        <w:tc>
          <w:tcPr>
            <w:tcW w:w="1087"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10</w:t>
            </w:r>
          </w:p>
        </w:tc>
        <w:tc>
          <w:tcPr>
            <w:tcW w:w="1044"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11</w:t>
            </w:r>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12</w:t>
            </w:r>
          </w:p>
        </w:tc>
        <w:tc>
          <w:tcPr>
            <w:tcW w:w="799"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13</w:t>
            </w:r>
          </w:p>
        </w:tc>
        <w:tc>
          <w:tcPr>
            <w:tcW w:w="1298"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14</w:t>
            </w:r>
          </w:p>
        </w:tc>
        <w:tc>
          <w:tcPr>
            <w:tcW w:w="907"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15</w:t>
            </w:r>
          </w:p>
        </w:tc>
      </w:tr>
      <w:tr w:rsidR="0006266D" w:rsidRPr="003005C6" w:rsidTr="008E1B2A">
        <w:tc>
          <w:tcPr>
            <w:tcW w:w="996" w:type="dxa"/>
          </w:tcPr>
          <w:p w:rsidR="0006266D" w:rsidRPr="003005C6" w:rsidRDefault="0006266D" w:rsidP="008E1B2A">
            <w:pPr>
              <w:pStyle w:val="ConsPlusNormal"/>
              <w:rPr>
                <w:rFonts w:ascii="Times New Roman" w:hAnsi="Times New Roman" w:cs="Times New Roman"/>
              </w:rPr>
            </w:pPr>
          </w:p>
        </w:tc>
        <w:tc>
          <w:tcPr>
            <w:tcW w:w="993" w:type="dxa"/>
          </w:tcPr>
          <w:p w:rsidR="0006266D" w:rsidRPr="003005C6" w:rsidRDefault="0006266D" w:rsidP="008E1B2A">
            <w:pPr>
              <w:pStyle w:val="ConsPlusNormal"/>
              <w:rPr>
                <w:rFonts w:ascii="Times New Roman" w:hAnsi="Times New Roman" w:cs="Times New Roman"/>
              </w:rPr>
            </w:pPr>
          </w:p>
        </w:tc>
        <w:tc>
          <w:tcPr>
            <w:tcW w:w="1134" w:type="dxa"/>
          </w:tcPr>
          <w:p w:rsidR="0006266D" w:rsidRPr="003005C6" w:rsidRDefault="0006266D" w:rsidP="008E1B2A">
            <w:pPr>
              <w:pStyle w:val="ConsPlusNormal"/>
              <w:rPr>
                <w:rFonts w:ascii="Times New Roman" w:hAnsi="Times New Roman" w:cs="Times New Roman"/>
              </w:rPr>
            </w:pPr>
          </w:p>
        </w:tc>
        <w:tc>
          <w:tcPr>
            <w:tcW w:w="1134"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83" w:type="dxa"/>
          </w:tcPr>
          <w:p w:rsidR="0006266D" w:rsidRPr="003005C6" w:rsidRDefault="0006266D" w:rsidP="008E1B2A">
            <w:pPr>
              <w:pStyle w:val="ConsPlusNormal"/>
              <w:rPr>
                <w:rFonts w:ascii="Times New Roman" w:hAnsi="Times New Roman" w:cs="Times New Roman"/>
              </w:rPr>
            </w:pPr>
          </w:p>
        </w:tc>
        <w:tc>
          <w:tcPr>
            <w:tcW w:w="1001"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1087" w:type="dxa"/>
          </w:tcPr>
          <w:p w:rsidR="0006266D" w:rsidRPr="003005C6" w:rsidRDefault="0006266D" w:rsidP="008E1B2A">
            <w:pPr>
              <w:pStyle w:val="ConsPlusNormal"/>
              <w:rPr>
                <w:rFonts w:ascii="Times New Roman" w:hAnsi="Times New Roman" w:cs="Times New Roman"/>
              </w:rPr>
            </w:pPr>
          </w:p>
        </w:tc>
        <w:tc>
          <w:tcPr>
            <w:tcW w:w="1044"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799" w:type="dxa"/>
          </w:tcPr>
          <w:p w:rsidR="0006266D" w:rsidRPr="003005C6" w:rsidRDefault="0006266D" w:rsidP="008E1B2A">
            <w:pPr>
              <w:pStyle w:val="ConsPlusNormal"/>
              <w:rPr>
                <w:rFonts w:ascii="Times New Roman" w:hAnsi="Times New Roman" w:cs="Times New Roman"/>
              </w:rPr>
            </w:pPr>
          </w:p>
        </w:tc>
        <w:tc>
          <w:tcPr>
            <w:tcW w:w="1298" w:type="dxa"/>
          </w:tcPr>
          <w:p w:rsidR="0006266D" w:rsidRPr="003005C6" w:rsidRDefault="0006266D" w:rsidP="008E1B2A">
            <w:pPr>
              <w:pStyle w:val="ConsPlusNormal"/>
              <w:rPr>
                <w:rFonts w:ascii="Times New Roman" w:hAnsi="Times New Roman" w:cs="Times New Roman"/>
              </w:rPr>
            </w:pPr>
          </w:p>
        </w:tc>
        <w:tc>
          <w:tcPr>
            <w:tcW w:w="907" w:type="dxa"/>
          </w:tcPr>
          <w:p w:rsidR="0006266D" w:rsidRPr="003005C6" w:rsidRDefault="0006266D" w:rsidP="008E1B2A">
            <w:pPr>
              <w:pStyle w:val="ConsPlusNormal"/>
              <w:rPr>
                <w:rFonts w:ascii="Times New Roman" w:hAnsi="Times New Roman" w:cs="Times New Roman"/>
              </w:rPr>
            </w:pPr>
          </w:p>
        </w:tc>
      </w:tr>
      <w:tr w:rsidR="0006266D" w:rsidRPr="003005C6" w:rsidTr="008E1B2A">
        <w:tc>
          <w:tcPr>
            <w:tcW w:w="996" w:type="dxa"/>
          </w:tcPr>
          <w:p w:rsidR="0006266D" w:rsidRPr="003005C6" w:rsidRDefault="0006266D" w:rsidP="008E1B2A">
            <w:pPr>
              <w:pStyle w:val="ConsPlusNormal"/>
              <w:rPr>
                <w:rFonts w:ascii="Times New Roman" w:hAnsi="Times New Roman" w:cs="Times New Roman"/>
              </w:rPr>
            </w:pPr>
          </w:p>
        </w:tc>
        <w:tc>
          <w:tcPr>
            <w:tcW w:w="993" w:type="dxa"/>
          </w:tcPr>
          <w:p w:rsidR="0006266D" w:rsidRPr="003005C6" w:rsidRDefault="0006266D" w:rsidP="008E1B2A">
            <w:pPr>
              <w:pStyle w:val="ConsPlusNormal"/>
              <w:rPr>
                <w:rFonts w:ascii="Times New Roman" w:hAnsi="Times New Roman" w:cs="Times New Roman"/>
              </w:rPr>
            </w:pPr>
          </w:p>
        </w:tc>
        <w:tc>
          <w:tcPr>
            <w:tcW w:w="1134" w:type="dxa"/>
          </w:tcPr>
          <w:p w:rsidR="0006266D" w:rsidRPr="003005C6" w:rsidRDefault="0006266D" w:rsidP="008E1B2A">
            <w:pPr>
              <w:pStyle w:val="ConsPlusNormal"/>
              <w:rPr>
                <w:rFonts w:ascii="Times New Roman" w:hAnsi="Times New Roman" w:cs="Times New Roman"/>
              </w:rPr>
            </w:pPr>
          </w:p>
        </w:tc>
        <w:tc>
          <w:tcPr>
            <w:tcW w:w="1134"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83" w:type="dxa"/>
          </w:tcPr>
          <w:p w:rsidR="0006266D" w:rsidRPr="003005C6" w:rsidRDefault="0006266D" w:rsidP="008E1B2A">
            <w:pPr>
              <w:pStyle w:val="ConsPlusNormal"/>
              <w:rPr>
                <w:rFonts w:ascii="Times New Roman" w:hAnsi="Times New Roman" w:cs="Times New Roman"/>
              </w:rPr>
            </w:pPr>
          </w:p>
        </w:tc>
        <w:tc>
          <w:tcPr>
            <w:tcW w:w="1001"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1087" w:type="dxa"/>
          </w:tcPr>
          <w:p w:rsidR="0006266D" w:rsidRPr="003005C6" w:rsidRDefault="0006266D" w:rsidP="008E1B2A">
            <w:pPr>
              <w:pStyle w:val="ConsPlusNormal"/>
              <w:rPr>
                <w:rFonts w:ascii="Times New Roman" w:hAnsi="Times New Roman" w:cs="Times New Roman"/>
              </w:rPr>
            </w:pPr>
          </w:p>
        </w:tc>
        <w:tc>
          <w:tcPr>
            <w:tcW w:w="1044"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799" w:type="dxa"/>
          </w:tcPr>
          <w:p w:rsidR="0006266D" w:rsidRPr="003005C6" w:rsidRDefault="0006266D" w:rsidP="008E1B2A">
            <w:pPr>
              <w:pStyle w:val="ConsPlusNormal"/>
              <w:rPr>
                <w:rFonts w:ascii="Times New Roman" w:hAnsi="Times New Roman" w:cs="Times New Roman"/>
              </w:rPr>
            </w:pPr>
          </w:p>
        </w:tc>
        <w:tc>
          <w:tcPr>
            <w:tcW w:w="1298" w:type="dxa"/>
          </w:tcPr>
          <w:p w:rsidR="0006266D" w:rsidRPr="003005C6" w:rsidRDefault="0006266D" w:rsidP="008E1B2A">
            <w:pPr>
              <w:pStyle w:val="ConsPlusNormal"/>
              <w:rPr>
                <w:rFonts w:ascii="Times New Roman" w:hAnsi="Times New Roman" w:cs="Times New Roman"/>
              </w:rPr>
            </w:pPr>
          </w:p>
        </w:tc>
        <w:tc>
          <w:tcPr>
            <w:tcW w:w="907" w:type="dxa"/>
          </w:tcPr>
          <w:p w:rsidR="0006266D" w:rsidRPr="003005C6" w:rsidRDefault="0006266D" w:rsidP="008E1B2A">
            <w:pPr>
              <w:pStyle w:val="ConsPlusNormal"/>
              <w:rPr>
                <w:rFonts w:ascii="Times New Roman" w:hAnsi="Times New Roman" w:cs="Times New Roman"/>
              </w:rPr>
            </w:pPr>
          </w:p>
        </w:tc>
      </w:tr>
    </w:tbl>
    <w:p w:rsidR="0006266D" w:rsidRDefault="0006266D" w:rsidP="0006266D">
      <w:pPr>
        <w:pStyle w:val="ConsPlusNormal"/>
        <w:ind w:firstLine="540"/>
        <w:jc w:val="both"/>
        <w:rPr>
          <w:rFonts w:ascii="Times New Roman" w:hAnsi="Times New Roman" w:cs="Times New Roman"/>
        </w:rPr>
      </w:pPr>
      <w:r w:rsidRPr="003005C6">
        <w:rPr>
          <w:rFonts w:ascii="Times New Roman" w:hAnsi="Times New Roman" w:cs="Times New Roman"/>
        </w:rPr>
        <w:t>3.2. Сведения о фактическом достижении показателей, характеризующих объем работы</w:t>
      </w:r>
    </w:p>
    <w:p w:rsidR="0006266D" w:rsidRPr="003005C6" w:rsidRDefault="0006266D" w:rsidP="0006266D">
      <w:pPr>
        <w:pStyle w:val="ConsPlusNormal"/>
        <w:ind w:firstLine="540"/>
        <w:jc w:val="both"/>
        <w:rPr>
          <w:rFonts w:ascii="Times New Roman" w:hAnsi="Times New Roman" w:cs="Times New Roman"/>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1"/>
        <w:gridCol w:w="850"/>
        <w:gridCol w:w="992"/>
        <w:gridCol w:w="993"/>
        <w:gridCol w:w="992"/>
        <w:gridCol w:w="992"/>
        <w:gridCol w:w="851"/>
        <w:gridCol w:w="850"/>
        <w:gridCol w:w="1134"/>
        <w:gridCol w:w="1134"/>
        <w:gridCol w:w="992"/>
        <w:gridCol w:w="993"/>
        <w:gridCol w:w="992"/>
        <w:gridCol w:w="850"/>
        <w:gridCol w:w="851"/>
      </w:tblGrid>
      <w:tr w:rsidR="0006266D" w:rsidRPr="003005C6" w:rsidTr="008E1B2A">
        <w:tc>
          <w:tcPr>
            <w:tcW w:w="851" w:type="dxa"/>
            <w:vMerge w:val="restart"/>
          </w:tcPr>
          <w:p w:rsidR="0006266D" w:rsidRPr="003005C6" w:rsidRDefault="0006266D" w:rsidP="008E1B2A">
            <w:pPr>
              <w:pStyle w:val="ConsPlusNormal"/>
              <w:jc w:val="center"/>
              <w:rPr>
                <w:rFonts w:ascii="Times New Roman" w:hAnsi="Times New Roman" w:cs="Times New Roman"/>
              </w:rPr>
            </w:pPr>
            <w:proofErr w:type="spellStart"/>
            <w:r w:rsidRPr="003005C6">
              <w:rPr>
                <w:rFonts w:ascii="Times New Roman" w:hAnsi="Times New Roman" w:cs="Times New Roman"/>
              </w:rPr>
              <w:t>Уни</w:t>
            </w:r>
            <w:r>
              <w:rPr>
                <w:rFonts w:ascii="Times New Roman" w:hAnsi="Times New Roman" w:cs="Times New Roman"/>
              </w:rPr>
              <w:t>-</w:t>
            </w:r>
            <w:r w:rsidRPr="003005C6">
              <w:rPr>
                <w:rFonts w:ascii="Times New Roman" w:hAnsi="Times New Roman" w:cs="Times New Roman"/>
              </w:rPr>
              <w:t>каль</w:t>
            </w:r>
            <w:r>
              <w:rPr>
                <w:rFonts w:ascii="Times New Roman" w:hAnsi="Times New Roman" w:cs="Times New Roman"/>
              </w:rPr>
              <w:t>-</w:t>
            </w:r>
            <w:r w:rsidRPr="003005C6">
              <w:rPr>
                <w:rFonts w:ascii="Times New Roman" w:hAnsi="Times New Roman" w:cs="Times New Roman"/>
              </w:rPr>
              <w:t>ный</w:t>
            </w:r>
            <w:proofErr w:type="spellEnd"/>
            <w:r w:rsidRPr="003005C6">
              <w:rPr>
                <w:rFonts w:ascii="Times New Roman" w:hAnsi="Times New Roman" w:cs="Times New Roman"/>
              </w:rPr>
              <w:t xml:space="preserve"> номер </w:t>
            </w:r>
            <w:proofErr w:type="spellStart"/>
            <w:proofErr w:type="gramStart"/>
            <w:r w:rsidRPr="003005C6">
              <w:rPr>
                <w:rFonts w:ascii="Times New Roman" w:hAnsi="Times New Roman" w:cs="Times New Roman"/>
              </w:rPr>
              <w:t>реест</w:t>
            </w:r>
            <w:r>
              <w:rPr>
                <w:rFonts w:ascii="Times New Roman" w:hAnsi="Times New Roman" w:cs="Times New Roman"/>
              </w:rPr>
              <w:t>-</w:t>
            </w:r>
            <w:r w:rsidRPr="003005C6">
              <w:rPr>
                <w:rFonts w:ascii="Times New Roman" w:hAnsi="Times New Roman" w:cs="Times New Roman"/>
              </w:rPr>
              <w:lastRenderedPageBreak/>
              <w:t>ровой</w:t>
            </w:r>
            <w:proofErr w:type="spellEnd"/>
            <w:proofErr w:type="gramEnd"/>
            <w:r w:rsidRPr="003005C6">
              <w:rPr>
                <w:rFonts w:ascii="Times New Roman" w:hAnsi="Times New Roman" w:cs="Times New Roman"/>
              </w:rPr>
              <w:t xml:space="preserve"> записи </w:t>
            </w:r>
            <w:hyperlink w:anchor="P1139" w:history="1">
              <w:r w:rsidRPr="003005C6">
                <w:rPr>
                  <w:rFonts w:ascii="Times New Roman" w:hAnsi="Times New Roman" w:cs="Times New Roman"/>
                  <w:color w:val="0000FF"/>
                </w:rPr>
                <w:t>&lt;</w:t>
              </w:r>
              <w:r w:rsidRPr="002A4FAA">
                <w:rPr>
                  <w:rFonts w:ascii="Times New Roman" w:hAnsi="Times New Roman" w:cs="Times New Roman"/>
                  <w:color w:val="0000FF"/>
                </w:rPr>
                <w:t>3</w:t>
              </w:r>
              <w:r w:rsidRPr="003005C6">
                <w:rPr>
                  <w:rFonts w:ascii="Times New Roman" w:hAnsi="Times New Roman" w:cs="Times New Roman"/>
                  <w:color w:val="0000FF"/>
                </w:rPr>
                <w:t>&gt;</w:t>
              </w:r>
            </w:hyperlink>
          </w:p>
        </w:tc>
        <w:tc>
          <w:tcPr>
            <w:tcW w:w="2693" w:type="dxa"/>
            <w:gridSpan w:val="3"/>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lastRenderedPageBreak/>
              <w:t>Показатель, характеризующий содержание работы</w:t>
            </w:r>
          </w:p>
        </w:tc>
        <w:tc>
          <w:tcPr>
            <w:tcW w:w="1985" w:type="dxa"/>
            <w:gridSpan w:val="2"/>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Показатель, характеризующий условия (формы) выполнения работы</w:t>
            </w:r>
          </w:p>
        </w:tc>
        <w:tc>
          <w:tcPr>
            <w:tcW w:w="8788" w:type="dxa"/>
            <w:gridSpan w:val="9"/>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Показатель объема работы</w:t>
            </w:r>
          </w:p>
        </w:tc>
        <w:tc>
          <w:tcPr>
            <w:tcW w:w="851"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Размер платы (цена, тариф)</w:t>
            </w:r>
          </w:p>
        </w:tc>
      </w:tr>
      <w:tr w:rsidR="0006266D" w:rsidRPr="003005C6" w:rsidTr="008E1B2A">
        <w:tc>
          <w:tcPr>
            <w:tcW w:w="851" w:type="dxa"/>
            <w:vMerge/>
          </w:tcPr>
          <w:p w:rsidR="0006266D" w:rsidRPr="003005C6" w:rsidRDefault="0006266D" w:rsidP="008E1B2A"/>
        </w:tc>
        <w:tc>
          <w:tcPr>
            <w:tcW w:w="2693" w:type="dxa"/>
            <w:gridSpan w:val="3"/>
            <w:vMerge/>
          </w:tcPr>
          <w:p w:rsidR="0006266D" w:rsidRPr="003005C6" w:rsidRDefault="0006266D" w:rsidP="008E1B2A"/>
        </w:tc>
        <w:tc>
          <w:tcPr>
            <w:tcW w:w="1985" w:type="dxa"/>
            <w:gridSpan w:val="2"/>
            <w:vMerge/>
          </w:tcPr>
          <w:p w:rsidR="0006266D" w:rsidRPr="003005C6" w:rsidRDefault="0006266D" w:rsidP="008E1B2A"/>
        </w:tc>
        <w:tc>
          <w:tcPr>
            <w:tcW w:w="992" w:type="dxa"/>
            <w:vMerge w:val="restart"/>
          </w:tcPr>
          <w:p w:rsidR="0006266D"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показа</w:t>
            </w:r>
            <w:r>
              <w:rPr>
                <w:rFonts w:ascii="Times New Roman" w:hAnsi="Times New Roman" w:cs="Times New Roman"/>
              </w:rPr>
              <w:t>-</w:t>
            </w:r>
            <w:r w:rsidRPr="003005C6">
              <w:rPr>
                <w:rFonts w:ascii="Times New Roman" w:hAnsi="Times New Roman" w:cs="Times New Roman"/>
              </w:rPr>
              <w:t xml:space="preserve">теля </w:t>
            </w:r>
          </w:p>
          <w:p w:rsidR="0006266D" w:rsidRPr="003005C6" w:rsidRDefault="0006266D" w:rsidP="008E1B2A">
            <w:pPr>
              <w:pStyle w:val="ConsPlusNormal"/>
              <w:jc w:val="center"/>
              <w:rPr>
                <w:rFonts w:ascii="Times New Roman" w:hAnsi="Times New Roman" w:cs="Times New Roman"/>
              </w:rPr>
            </w:pPr>
            <w:hyperlink w:anchor="P1139" w:history="1">
              <w:r w:rsidRPr="003005C6">
                <w:rPr>
                  <w:rFonts w:ascii="Times New Roman" w:hAnsi="Times New Roman" w:cs="Times New Roman"/>
                  <w:color w:val="0000FF"/>
                </w:rPr>
                <w:t>&lt;</w:t>
              </w:r>
              <w:r w:rsidRPr="003005C6">
                <w:rPr>
                  <w:rFonts w:ascii="Times New Roman" w:hAnsi="Times New Roman" w:cs="Times New Roman"/>
                  <w:color w:val="0000FF"/>
                  <w:lang w:val="en-US"/>
                </w:rPr>
                <w:t>3</w:t>
              </w:r>
              <w:r w:rsidRPr="003005C6">
                <w:rPr>
                  <w:rFonts w:ascii="Times New Roman" w:hAnsi="Times New Roman" w:cs="Times New Roman"/>
                  <w:color w:val="0000FF"/>
                </w:rPr>
                <w:t>&gt;</w:t>
              </w:r>
            </w:hyperlink>
          </w:p>
        </w:tc>
        <w:tc>
          <w:tcPr>
            <w:tcW w:w="1701" w:type="dxa"/>
            <w:gridSpan w:val="2"/>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lastRenderedPageBreak/>
              <w:t>единица измерения</w:t>
            </w:r>
          </w:p>
        </w:tc>
        <w:tc>
          <w:tcPr>
            <w:tcW w:w="3260" w:type="dxa"/>
            <w:gridSpan w:val="3"/>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значение</w:t>
            </w:r>
          </w:p>
        </w:tc>
        <w:tc>
          <w:tcPr>
            <w:tcW w:w="993" w:type="dxa"/>
            <w:vMerge w:val="restart"/>
          </w:tcPr>
          <w:p w:rsidR="0006266D" w:rsidRPr="003005C6"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t>допус</w:t>
            </w:r>
            <w:r>
              <w:rPr>
                <w:rFonts w:ascii="Times New Roman" w:hAnsi="Times New Roman" w:cs="Times New Roman"/>
              </w:rPr>
              <w:t>-</w:t>
            </w:r>
            <w:r w:rsidRPr="003005C6">
              <w:rPr>
                <w:rFonts w:ascii="Times New Roman" w:hAnsi="Times New Roman" w:cs="Times New Roman"/>
              </w:rPr>
              <w:t>тимое</w:t>
            </w:r>
            <w:proofErr w:type="spellEnd"/>
            <w:proofErr w:type="gramEnd"/>
            <w:r w:rsidRPr="003005C6">
              <w:rPr>
                <w:rFonts w:ascii="Times New Roman" w:hAnsi="Times New Roman" w:cs="Times New Roman"/>
              </w:rPr>
              <w:t xml:space="preserve"> (</w:t>
            </w:r>
            <w:proofErr w:type="spellStart"/>
            <w:r w:rsidRPr="003005C6">
              <w:rPr>
                <w:rFonts w:ascii="Times New Roman" w:hAnsi="Times New Roman" w:cs="Times New Roman"/>
              </w:rPr>
              <w:t>возмож</w:t>
            </w:r>
            <w:r>
              <w:rPr>
                <w:rFonts w:ascii="Times New Roman" w:hAnsi="Times New Roman" w:cs="Times New Roman"/>
              </w:rPr>
              <w:t>-</w:t>
            </w:r>
            <w:r w:rsidRPr="003005C6">
              <w:rPr>
                <w:rFonts w:ascii="Times New Roman" w:hAnsi="Times New Roman" w:cs="Times New Roman"/>
              </w:rPr>
              <w:t>ное</w:t>
            </w:r>
            <w:proofErr w:type="spellEnd"/>
            <w:r w:rsidRPr="003005C6">
              <w:rPr>
                <w:rFonts w:ascii="Times New Roman" w:hAnsi="Times New Roman" w:cs="Times New Roman"/>
              </w:rPr>
              <w:t xml:space="preserve">) </w:t>
            </w:r>
            <w:proofErr w:type="spellStart"/>
            <w:r w:rsidRPr="003005C6">
              <w:rPr>
                <w:rFonts w:ascii="Times New Roman" w:hAnsi="Times New Roman" w:cs="Times New Roman"/>
              </w:rPr>
              <w:lastRenderedPageBreak/>
              <w:t>отклоне</w:t>
            </w:r>
            <w:r>
              <w:rPr>
                <w:rFonts w:ascii="Times New Roman" w:hAnsi="Times New Roman" w:cs="Times New Roman"/>
              </w:rPr>
              <w:t>-</w:t>
            </w:r>
            <w:r w:rsidRPr="003005C6">
              <w:rPr>
                <w:rFonts w:ascii="Times New Roman" w:hAnsi="Times New Roman" w:cs="Times New Roman"/>
              </w:rPr>
              <w:t>ние</w:t>
            </w:r>
            <w:proofErr w:type="spellEnd"/>
            <w:r w:rsidRPr="003005C6">
              <w:rPr>
                <w:rFonts w:ascii="Times New Roman" w:hAnsi="Times New Roman" w:cs="Times New Roman"/>
              </w:rPr>
              <w:t xml:space="preserve"> </w:t>
            </w:r>
            <w:hyperlink w:anchor="P1139" w:history="1">
              <w:r w:rsidRPr="003005C6">
                <w:rPr>
                  <w:rFonts w:ascii="Times New Roman" w:hAnsi="Times New Roman" w:cs="Times New Roman"/>
                  <w:color w:val="0000FF"/>
                </w:rPr>
                <w:t>&lt;</w:t>
              </w:r>
              <w:r w:rsidRPr="0016126B">
                <w:rPr>
                  <w:rFonts w:ascii="Times New Roman" w:hAnsi="Times New Roman" w:cs="Times New Roman"/>
                  <w:color w:val="0000FF"/>
                </w:rPr>
                <w:t>6</w:t>
              </w:r>
              <w:r w:rsidRPr="003005C6">
                <w:rPr>
                  <w:rFonts w:ascii="Times New Roman" w:hAnsi="Times New Roman" w:cs="Times New Roman"/>
                  <w:color w:val="0000FF"/>
                </w:rPr>
                <w:t>&gt;</w:t>
              </w:r>
            </w:hyperlink>
          </w:p>
        </w:tc>
        <w:tc>
          <w:tcPr>
            <w:tcW w:w="992" w:type="dxa"/>
            <w:vMerge w:val="restart"/>
          </w:tcPr>
          <w:p w:rsidR="0006266D" w:rsidRPr="003005C6"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lastRenderedPageBreak/>
              <w:t>откло</w:t>
            </w:r>
            <w:r>
              <w:rPr>
                <w:rFonts w:ascii="Times New Roman" w:hAnsi="Times New Roman" w:cs="Times New Roman"/>
              </w:rPr>
              <w:t>-</w:t>
            </w:r>
            <w:r w:rsidRPr="003005C6">
              <w:rPr>
                <w:rFonts w:ascii="Times New Roman" w:hAnsi="Times New Roman" w:cs="Times New Roman"/>
              </w:rPr>
              <w:t>нение</w:t>
            </w:r>
            <w:proofErr w:type="spellEnd"/>
            <w:proofErr w:type="gramEnd"/>
            <w:r w:rsidRPr="003005C6">
              <w:rPr>
                <w:rFonts w:ascii="Times New Roman" w:hAnsi="Times New Roman" w:cs="Times New Roman"/>
              </w:rPr>
              <w:t xml:space="preserve">, </w:t>
            </w:r>
            <w:proofErr w:type="spellStart"/>
            <w:r w:rsidRPr="003005C6">
              <w:rPr>
                <w:rFonts w:ascii="Times New Roman" w:hAnsi="Times New Roman" w:cs="Times New Roman"/>
              </w:rPr>
              <w:t>превы</w:t>
            </w:r>
            <w:r>
              <w:rPr>
                <w:rFonts w:ascii="Times New Roman" w:hAnsi="Times New Roman" w:cs="Times New Roman"/>
              </w:rPr>
              <w:t>-</w:t>
            </w:r>
            <w:r w:rsidRPr="003005C6">
              <w:rPr>
                <w:rFonts w:ascii="Times New Roman" w:hAnsi="Times New Roman" w:cs="Times New Roman"/>
              </w:rPr>
              <w:t>шающее</w:t>
            </w:r>
            <w:proofErr w:type="spellEnd"/>
            <w:r w:rsidRPr="003005C6">
              <w:rPr>
                <w:rFonts w:ascii="Times New Roman" w:hAnsi="Times New Roman" w:cs="Times New Roman"/>
              </w:rPr>
              <w:t xml:space="preserve"> </w:t>
            </w:r>
            <w:proofErr w:type="spellStart"/>
            <w:r w:rsidRPr="003005C6">
              <w:rPr>
                <w:rFonts w:ascii="Times New Roman" w:hAnsi="Times New Roman" w:cs="Times New Roman"/>
              </w:rPr>
              <w:lastRenderedPageBreak/>
              <w:t>допус</w:t>
            </w:r>
            <w:r>
              <w:rPr>
                <w:rFonts w:ascii="Times New Roman" w:hAnsi="Times New Roman" w:cs="Times New Roman"/>
              </w:rPr>
              <w:t>-</w:t>
            </w:r>
            <w:r w:rsidRPr="003005C6">
              <w:rPr>
                <w:rFonts w:ascii="Times New Roman" w:hAnsi="Times New Roman" w:cs="Times New Roman"/>
              </w:rPr>
              <w:t>тимое</w:t>
            </w:r>
            <w:proofErr w:type="spellEnd"/>
            <w:r w:rsidRPr="003005C6">
              <w:rPr>
                <w:rFonts w:ascii="Times New Roman" w:hAnsi="Times New Roman" w:cs="Times New Roman"/>
              </w:rPr>
              <w:t xml:space="preserve"> (</w:t>
            </w:r>
            <w:proofErr w:type="spellStart"/>
            <w:r w:rsidRPr="003005C6">
              <w:rPr>
                <w:rFonts w:ascii="Times New Roman" w:hAnsi="Times New Roman" w:cs="Times New Roman"/>
              </w:rPr>
              <w:t>возмож</w:t>
            </w:r>
            <w:r>
              <w:rPr>
                <w:rFonts w:ascii="Times New Roman" w:hAnsi="Times New Roman" w:cs="Times New Roman"/>
              </w:rPr>
              <w:t>-</w:t>
            </w:r>
            <w:r w:rsidRPr="003005C6">
              <w:rPr>
                <w:rFonts w:ascii="Times New Roman" w:hAnsi="Times New Roman" w:cs="Times New Roman"/>
              </w:rPr>
              <w:t>ное</w:t>
            </w:r>
            <w:proofErr w:type="spellEnd"/>
            <w:r w:rsidRPr="003005C6">
              <w:rPr>
                <w:rFonts w:ascii="Times New Roman" w:hAnsi="Times New Roman" w:cs="Times New Roman"/>
              </w:rPr>
              <w:t xml:space="preserve">) </w:t>
            </w:r>
            <w:proofErr w:type="spellStart"/>
            <w:r w:rsidRPr="003005C6">
              <w:rPr>
                <w:rFonts w:ascii="Times New Roman" w:hAnsi="Times New Roman" w:cs="Times New Roman"/>
              </w:rPr>
              <w:t>отклоне</w:t>
            </w:r>
            <w:r>
              <w:rPr>
                <w:rFonts w:ascii="Times New Roman" w:hAnsi="Times New Roman" w:cs="Times New Roman"/>
              </w:rPr>
              <w:t>-</w:t>
            </w:r>
            <w:r w:rsidRPr="003005C6">
              <w:rPr>
                <w:rFonts w:ascii="Times New Roman" w:hAnsi="Times New Roman" w:cs="Times New Roman"/>
              </w:rPr>
              <w:t>ние</w:t>
            </w:r>
            <w:proofErr w:type="spellEnd"/>
            <w:r w:rsidRPr="003005C6">
              <w:rPr>
                <w:rFonts w:ascii="Times New Roman" w:hAnsi="Times New Roman" w:cs="Times New Roman"/>
              </w:rPr>
              <w:t xml:space="preserve"> &lt;7&gt;</w:t>
            </w:r>
          </w:p>
        </w:tc>
        <w:tc>
          <w:tcPr>
            <w:tcW w:w="850" w:type="dxa"/>
            <w:vMerge w:val="restart"/>
          </w:tcPr>
          <w:p w:rsidR="0006266D" w:rsidRPr="003005C6" w:rsidRDefault="0006266D" w:rsidP="008E1B2A">
            <w:pPr>
              <w:pStyle w:val="ConsPlusNormal"/>
              <w:jc w:val="center"/>
              <w:rPr>
                <w:rFonts w:ascii="Times New Roman" w:hAnsi="Times New Roman" w:cs="Times New Roman"/>
              </w:rPr>
            </w:pPr>
            <w:proofErr w:type="gramStart"/>
            <w:r w:rsidRPr="003005C6">
              <w:rPr>
                <w:rFonts w:ascii="Times New Roman" w:hAnsi="Times New Roman" w:cs="Times New Roman"/>
              </w:rPr>
              <w:lastRenderedPageBreak/>
              <w:t>при</w:t>
            </w:r>
            <w:r>
              <w:rPr>
                <w:rFonts w:ascii="Times New Roman" w:hAnsi="Times New Roman" w:cs="Times New Roman"/>
              </w:rPr>
              <w:t>-</w:t>
            </w:r>
            <w:r w:rsidRPr="003005C6">
              <w:rPr>
                <w:rFonts w:ascii="Times New Roman" w:hAnsi="Times New Roman" w:cs="Times New Roman"/>
              </w:rPr>
              <w:t>чина</w:t>
            </w:r>
            <w:proofErr w:type="gramEnd"/>
            <w:r w:rsidRPr="003005C6">
              <w:rPr>
                <w:rFonts w:ascii="Times New Roman" w:hAnsi="Times New Roman" w:cs="Times New Roman"/>
              </w:rPr>
              <w:t xml:space="preserve"> </w:t>
            </w:r>
            <w:proofErr w:type="spellStart"/>
            <w:r w:rsidRPr="003005C6">
              <w:rPr>
                <w:rFonts w:ascii="Times New Roman" w:hAnsi="Times New Roman" w:cs="Times New Roman"/>
              </w:rPr>
              <w:t>откло</w:t>
            </w:r>
            <w:proofErr w:type="spellEnd"/>
            <w:r>
              <w:rPr>
                <w:rFonts w:ascii="Times New Roman" w:hAnsi="Times New Roman" w:cs="Times New Roman"/>
              </w:rPr>
              <w:t>-</w:t>
            </w:r>
            <w:r w:rsidRPr="003005C6">
              <w:rPr>
                <w:rFonts w:ascii="Times New Roman" w:hAnsi="Times New Roman" w:cs="Times New Roman"/>
              </w:rPr>
              <w:t>нения</w:t>
            </w:r>
          </w:p>
        </w:tc>
        <w:tc>
          <w:tcPr>
            <w:tcW w:w="851" w:type="dxa"/>
            <w:vMerge/>
          </w:tcPr>
          <w:p w:rsidR="0006266D" w:rsidRPr="003005C6" w:rsidRDefault="0006266D" w:rsidP="008E1B2A"/>
        </w:tc>
      </w:tr>
      <w:tr w:rsidR="0006266D" w:rsidRPr="003005C6" w:rsidTr="008E1B2A">
        <w:trPr>
          <w:trHeight w:val="509"/>
        </w:trPr>
        <w:tc>
          <w:tcPr>
            <w:tcW w:w="851" w:type="dxa"/>
            <w:vMerge/>
          </w:tcPr>
          <w:p w:rsidR="0006266D" w:rsidRPr="003005C6" w:rsidRDefault="0006266D" w:rsidP="008E1B2A"/>
        </w:tc>
        <w:tc>
          <w:tcPr>
            <w:tcW w:w="2693" w:type="dxa"/>
            <w:gridSpan w:val="3"/>
            <w:vMerge/>
          </w:tcPr>
          <w:p w:rsidR="0006266D" w:rsidRPr="003005C6" w:rsidRDefault="0006266D" w:rsidP="008E1B2A"/>
        </w:tc>
        <w:tc>
          <w:tcPr>
            <w:tcW w:w="1985" w:type="dxa"/>
            <w:gridSpan w:val="2"/>
            <w:vMerge/>
          </w:tcPr>
          <w:p w:rsidR="0006266D" w:rsidRPr="003005C6" w:rsidRDefault="0006266D" w:rsidP="008E1B2A"/>
        </w:tc>
        <w:tc>
          <w:tcPr>
            <w:tcW w:w="992" w:type="dxa"/>
            <w:vMerge/>
          </w:tcPr>
          <w:p w:rsidR="0006266D" w:rsidRPr="003005C6" w:rsidRDefault="0006266D" w:rsidP="008E1B2A"/>
        </w:tc>
        <w:tc>
          <w:tcPr>
            <w:tcW w:w="851" w:type="dxa"/>
            <w:vMerge w:val="restart"/>
          </w:tcPr>
          <w:p w:rsidR="0006266D" w:rsidRPr="003005C6" w:rsidRDefault="0006266D" w:rsidP="008E1B2A">
            <w:pPr>
              <w:pStyle w:val="ConsPlusNormal"/>
              <w:jc w:val="center"/>
              <w:rPr>
                <w:rFonts w:ascii="Times New Roman" w:hAnsi="Times New Roman" w:cs="Times New Roman"/>
              </w:rPr>
            </w:pPr>
            <w:proofErr w:type="spellStart"/>
            <w:r w:rsidRPr="003005C6">
              <w:rPr>
                <w:rFonts w:ascii="Times New Roman" w:hAnsi="Times New Roman" w:cs="Times New Roman"/>
              </w:rPr>
              <w:t>наиме</w:t>
            </w:r>
            <w:proofErr w:type="spellEnd"/>
            <w:r>
              <w:rPr>
                <w:rFonts w:ascii="Times New Roman" w:hAnsi="Times New Roman" w:cs="Times New Roman"/>
              </w:rPr>
              <w:t>-</w:t>
            </w:r>
            <w:r w:rsidRPr="003005C6">
              <w:rPr>
                <w:rFonts w:ascii="Times New Roman" w:hAnsi="Times New Roman" w:cs="Times New Roman"/>
              </w:rPr>
              <w:t>нова</w:t>
            </w:r>
            <w:r>
              <w:rPr>
                <w:rFonts w:ascii="Times New Roman" w:hAnsi="Times New Roman" w:cs="Times New Roman"/>
              </w:rPr>
              <w:t>-</w:t>
            </w:r>
            <w:proofErr w:type="spellStart"/>
            <w:r w:rsidRPr="003005C6">
              <w:rPr>
                <w:rFonts w:ascii="Times New Roman" w:hAnsi="Times New Roman" w:cs="Times New Roman"/>
              </w:rPr>
              <w:lastRenderedPageBreak/>
              <w:t>ние</w:t>
            </w:r>
            <w:proofErr w:type="spellEnd"/>
            <w:r w:rsidRPr="003005C6">
              <w:rPr>
                <w:rFonts w:ascii="Times New Roman" w:hAnsi="Times New Roman" w:cs="Times New Roman"/>
              </w:rPr>
              <w:t xml:space="preserve"> </w:t>
            </w:r>
            <w:hyperlink w:anchor="P1139" w:history="1">
              <w:r w:rsidRPr="003005C6">
                <w:rPr>
                  <w:rFonts w:ascii="Times New Roman" w:hAnsi="Times New Roman" w:cs="Times New Roman"/>
                  <w:color w:val="0000FF"/>
                </w:rPr>
                <w:t>&lt;</w:t>
              </w:r>
              <w:r w:rsidRPr="003005C6">
                <w:rPr>
                  <w:rFonts w:ascii="Times New Roman" w:hAnsi="Times New Roman" w:cs="Times New Roman"/>
                  <w:color w:val="0000FF"/>
                  <w:lang w:val="en-US"/>
                </w:rPr>
                <w:t>3</w:t>
              </w:r>
              <w:r w:rsidRPr="003005C6">
                <w:rPr>
                  <w:rFonts w:ascii="Times New Roman" w:hAnsi="Times New Roman" w:cs="Times New Roman"/>
                  <w:color w:val="0000FF"/>
                </w:rPr>
                <w:t>&gt;</w:t>
              </w:r>
            </w:hyperlink>
          </w:p>
        </w:tc>
        <w:tc>
          <w:tcPr>
            <w:tcW w:w="850" w:type="dxa"/>
            <w:vMerge w:val="restart"/>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lastRenderedPageBreak/>
              <w:t xml:space="preserve">код по </w:t>
            </w:r>
            <w:hyperlink r:id="rId26" w:history="1">
              <w:r w:rsidRPr="003005C6">
                <w:rPr>
                  <w:rFonts w:ascii="Times New Roman" w:hAnsi="Times New Roman" w:cs="Times New Roman"/>
                  <w:color w:val="0000FF"/>
                </w:rPr>
                <w:t>ОКЕИ</w:t>
              </w:r>
            </w:hyperlink>
          </w:p>
          <w:p w:rsidR="0006266D" w:rsidRPr="003005C6" w:rsidRDefault="0006266D" w:rsidP="008E1B2A">
            <w:pPr>
              <w:pStyle w:val="ConsPlusNormal"/>
              <w:jc w:val="center"/>
              <w:rPr>
                <w:rFonts w:ascii="Times New Roman" w:hAnsi="Times New Roman" w:cs="Times New Roman"/>
              </w:rPr>
            </w:pPr>
            <w:hyperlink w:anchor="P1139" w:history="1">
              <w:r w:rsidRPr="003005C6">
                <w:rPr>
                  <w:rFonts w:ascii="Times New Roman" w:hAnsi="Times New Roman" w:cs="Times New Roman"/>
                  <w:color w:val="0000FF"/>
                </w:rPr>
                <w:t>&lt;</w:t>
              </w:r>
              <w:r w:rsidRPr="003005C6">
                <w:rPr>
                  <w:rFonts w:ascii="Times New Roman" w:hAnsi="Times New Roman" w:cs="Times New Roman"/>
                  <w:color w:val="0000FF"/>
                  <w:lang w:val="en-US"/>
                </w:rPr>
                <w:t>3</w:t>
              </w:r>
              <w:r w:rsidRPr="003005C6">
                <w:rPr>
                  <w:rFonts w:ascii="Times New Roman" w:hAnsi="Times New Roman" w:cs="Times New Roman"/>
                  <w:color w:val="0000FF"/>
                </w:rPr>
                <w:t>&gt;</w:t>
              </w:r>
            </w:hyperlink>
          </w:p>
        </w:tc>
        <w:tc>
          <w:tcPr>
            <w:tcW w:w="1134" w:type="dxa"/>
            <w:vMerge w:val="restart"/>
          </w:tcPr>
          <w:p w:rsidR="0006266D" w:rsidRDefault="0006266D" w:rsidP="008E1B2A">
            <w:pPr>
              <w:pStyle w:val="ConsPlusNormal"/>
              <w:jc w:val="center"/>
              <w:rPr>
                <w:rFonts w:ascii="Times New Roman" w:hAnsi="Times New Roman" w:cs="Times New Roman"/>
              </w:rPr>
            </w:pPr>
            <w:proofErr w:type="spellStart"/>
            <w:proofErr w:type="gramStart"/>
            <w:r>
              <w:rPr>
                <w:rFonts w:ascii="Times New Roman" w:hAnsi="Times New Roman" w:cs="Times New Roman"/>
              </w:rPr>
              <w:lastRenderedPageBreak/>
              <w:t>утвержде</w:t>
            </w:r>
            <w:proofErr w:type="spellEnd"/>
            <w:r>
              <w:rPr>
                <w:rFonts w:ascii="Times New Roman" w:hAnsi="Times New Roman" w:cs="Times New Roman"/>
              </w:rPr>
              <w:t>-но</w:t>
            </w:r>
            <w:proofErr w:type="gramEnd"/>
            <w:r>
              <w:rPr>
                <w:rFonts w:ascii="Times New Roman" w:hAnsi="Times New Roman" w:cs="Times New Roman"/>
              </w:rPr>
              <w:t xml:space="preserve"> в </w:t>
            </w:r>
            <w:proofErr w:type="spellStart"/>
            <w:r>
              <w:rPr>
                <w:rFonts w:ascii="Times New Roman" w:hAnsi="Times New Roman" w:cs="Times New Roman"/>
              </w:rPr>
              <w:lastRenderedPageBreak/>
              <w:t>муници-пальном</w:t>
            </w:r>
            <w:proofErr w:type="spellEnd"/>
            <w:r w:rsidRPr="003005C6">
              <w:rPr>
                <w:rFonts w:ascii="Times New Roman" w:hAnsi="Times New Roman" w:cs="Times New Roman"/>
              </w:rPr>
              <w:t xml:space="preserve"> задании на год </w:t>
            </w:r>
          </w:p>
          <w:p w:rsidR="0006266D" w:rsidRPr="003005C6" w:rsidRDefault="0006266D" w:rsidP="008E1B2A">
            <w:pPr>
              <w:pStyle w:val="ConsPlusNormal"/>
              <w:jc w:val="center"/>
              <w:rPr>
                <w:rFonts w:ascii="Times New Roman" w:hAnsi="Times New Roman" w:cs="Times New Roman"/>
              </w:rPr>
            </w:pPr>
            <w:hyperlink w:anchor="P1139" w:history="1">
              <w:r w:rsidRPr="003005C6">
                <w:rPr>
                  <w:rFonts w:ascii="Times New Roman" w:hAnsi="Times New Roman" w:cs="Times New Roman"/>
                  <w:color w:val="0000FF"/>
                </w:rPr>
                <w:t>&lt;3&gt;</w:t>
              </w:r>
            </w:hyperlink>
          </w:p>
        </w:tc>
        <w:tc>
          <w:tcPr>
            <w:tcW w:w="1134" w:type="dxa"/>
            <w:vMerge w:val="restart"/>
          </w:tcPr>
          <w:p w:rsidR="0006266D" w:rsidRPr="003005C6" w:rsidRDefault="0006266D" w:rsidP="008E1B2A">
            <w:pPr>
              <w:pStyle w:val="ConsPlusNormal"/>
              <w:jc w:val="center"/>
              <w:rPr>
                <w:rFonts w:ascii="Times New Roman" w:hAnsi="Times New Roman" w:cs="Times New Roman"/>
              </w:rPr>
            </w:pPr>
            <w:proofErr w:type="spellStart"/>
            <w:proofErr w:type="gramStart"/>
            <w:r>
              <w:rPr>
                <w:rFonts w:ascii="Times New Roman" w:hAnsi="Times New Roman" w:cs="Times New Roman"/>
              </w:rPr>
              <w:lastRenderedPageBreak/>
              <w:t>утвержде</w:t>
            </w:r>
            <w:proofErr w:type="spellEnd"/>
            <w:r>
              <w:rPr>
                <w:rFonts w:ascii="Times New Roman" w:hAnsi="Times New Roman" w:cs="Times New Roman"/>
              </w:rPr>
              <w:t>-но</w:t>
            </w:r>
            <w:proofErr w:type="gramEnd"/>
            <w:r>
              <w:rPr>
                <w:rFonts w:ascii="Times New Roman" w:hAnsi="Times New Roman" w:cs="Times New Roman"/>
              </w:rPr>
              <w:t xml:space="preserve"> в </w:t>
            </w:r>
            <w:proofErr w:type="spellStart"/>
            <w:r>
              <w:rPr>
                <w:rFonts w:ascii="Times New Roman" w:hAnsi="Times New Roman" w:cs="Times New Roman"/>
              </w:rPr>
              <w:lastRenderedPageBreak/>
              <w:t>муници-пальном</w:t>
            </w:r>
            <w:proofErr w:type="spellEnd"/>
            <w:r w:rsidRPr="003005C6">
              <w:rPr>
                <w:rFonts w:ascii="Times New Roman" w:hAnsi="Times New Roman" w:cs="Times New Roman"/>
              </w:rPr>
              <w:t xml:space="preserve"> задании на отчетную дату &lt;4&gt;</w:t>
            </w:r>
          </w:p>
        </w:tc>
        <w:tc>
          <w:tcPr>
            <w:tcW w:w="992" w:type="dxa"/>
            <w:vMerge w:val="restart"/>
          </w:tcPr>
          <w:p w:rsidR="0006266D" w:rsidRPr="0016126B" w:rsidRDefault="0006266D" w:rsidP="008E1B2A">
            <w:pPr>
              <w:pStyle w:val="ConsPlusNormal"/>
              <w:jc w:val="center"/>
              <w:rPr>
                <w:rFonts w:ascii="Times New Roman" w:hAnsi="Times New Roman" w:cs="Times New Roman"/>
              </w:rPr>
            </w:pPr>
            <w:proofErr w:type="spellStart"/>
            <w:proofErr w:type="gramStart"/>
            <w:r w:rsidRPr="003005C6">
              <w:rPr>
                <w:rFonts w:ascii="Times New Roman" w:hAnsi="Times New Roman" w:cs="Times New Roman"/>
              </w:rPr>
              <w:lastRenderedPageBreak/>
              <w:t>испол</w:t>
            </w:r>
            <w:r>
              <w:rPr>
                <w:rFonts w:ascii="Times New Roman" w:hAnsi="Times New Roman" w:cs="Times New Roman"/>
              </w:rPr>
              <w:t>-</w:t>
            </w:r>
            <w:r w:rsidRPr="003005C6">
              <w:rPr>
                <w:rFonts w:ascii="Times New Roman" w:hAnsi="Times New Roman" w:cs="Times New Roman"/>
              </w:rPr>
              <w:t>нено</w:t>
            </w:r>
            <w:proofErr w:type="spellEnd"/>
            <w:proofErr w:type="gramEnd"/>
            <w:r w:rsidRPr="003005C6">
              <w:rPr>
                <w:rFonts w:ascii="Times New Roman" w:hAnsi="Times New Roman" w:cs="Times New Roman"/>
              </w:rPr>
              <w:t xml:space="preserve"> на </w:t>
            </w:r>
            <w:r w:rsidRPr="003005C6">
              <w:rPr>
                <w:rFonts w:ascii="Times New Roman" w:hAnsi="Times New Roman" w:cs="Times New Roman"/>
              </w:rPr>
              <w:lastRenderedPageBreak/>
              <w:t>отчет</w:t>
            </w:r>
            <w:r>
              <w:rPr>
                <w:rFonts w:ascii="Times New Roman" w:hAnsi="Times New Roman" w:cs="Times New Roman"/>
              </w:rPr>
              <w:t>-</w:t>
            </w:r>
            <w:proofErr w:type="spellStart"/>
            <w:r w:rsidRPr="003005C6">
              <w:rPr>
                <w:rFonts w:ascii="Times New Roman" w:hAnsi="Times New Roman" w:cs="Times New Roman"/>
              </w:rPr>
              <w:t>ную</w:t>
            </w:r>
            <w:proofErr w:type="spellEnd"/>
            <w:r w:rsidRPr="003005C6">
              <w:rPr>
                <w:rFonts w:ascii="Times New Roman" w:hAnsi="Times New Roman" w:cs="Times New Roman"/>
              </w:rPr>
              <w:t xml:space="preserve"> дату </w:t>
            </w:r>
            <w:r w:rsidRPr="0016126B">
              <w:rPr>
                <w:rFonts w:ascii="Times New Roman" w:hAnsi="Times New Roman" w:cs="Times New Roman"/>
              </w:rPr>
              <w:t>&lt;5&gt;</w:t>
            </w:r>
          </w:p>
        </w:tc>
        <w:tc>
          <w:tcPr>
            <w:tcW w:w="993" w:type="dxa"/>
            <w:vMerge/>
          </w:tcPr>
          <w:p w:rsidR="0006266D" w:rsidRPr="003005C6" w:rsidRDefault="0006266D" w:rsidP="008E1B2A"/>
        </w:tc>
        <w:tc>
          <w:tcPr>
            <w:tcW w:w="992" w:type="dxa"/>
            <w:vMerge/>
          </w:tcPr>
          <w:p w:rsidR="0006266D" w:rsidRPr="003005C6" w:rsidRDefault="0006266D" w:rsidP="008E1B2A"/>
        </w:tc>
        <w:tc>
          <w:tcPr>
            <w:tcW w:w="850" w:type="dxa"/>
            <w:vMerge/>
          </w:tcPr>
          <w:p w:rsidR="0006266D" w:rsidRPr="003005C6" w:rsidRDefault="0006266D" w:rsidP="008E1B2A"/>
        </w:tc>
        <w:tc>
          <w:tcPr>
            <w:tcW w:w="851" w:type="dxa"/>
            <w:vMerge/>
          </w:tcPr>
          <w:p w:rsidR="0006266D" w:rsidRPr="003005C6" w:rsidRDefault="0006266D" w:rsidP="008E1B2A"/>
        </w:tc>
      </w:tr>
      <w:tr w:rsidR="0006266D" w:rsidRPr="003005C6" w:rsidTr="008E1B2A">
        <w:tc>
          <w:tcPr>
            <w:tcW w:w="851" w:type="dxa"/>
            <w:vMerge/>
          </w:tcPr>
          <w:p w:rsidR="0006266D" w:rsidRPr="003005C6" w:rsidRDefault="0006266D" w:rsidP="008E1B2A"/>
        </w:tc>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w:t>
            </w:r>
          </w:p>
          <w:p w:rsidR="0006266D"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r w:rsidRPr="003005C6">
              <w:rPr>
                <w:rFonts w:ascii="Times New Roman" w:hAnsi="Times New Roman" w:cs="Times New Roman"/>
              </w:rPr>
              <w:t>наи</w:t>
            </w:r>
            <w:r>
              <w:rPr>
                <w:rFonts w:ascii="Times New Roman" w:hAnsi="Times New Roman" w:cs="Times New Roman"/>
              </w:rPr>
              <w:t>-</w:t>
            </w:r>
            <w:r w:rsidRPr="003005C6">
              <w:rPr>
                <w:rFonts w:ascii="Times New Roman" w:hAnsi="Times New Roman" w:cs="Times New Roman"/>
              </w:rPr>
              <w:t>мено</w:t>
            </w:r>
            <w:r>
              <w:rPr>
                <w:rFonts w:ascii="Times New Roman" w:hAnsi="Times New Roman" w:cs="Times New Roman"/>
              </w:rPr>
              <w:t>-</w:t>
            </w:r>
            <w:r w:rsidRPr="003005C6">
              <w:rPr>
                <w:rFonts w:ascii="Times New Roman" w:hAnsi="Times New Roman" w:cs="Times New Roman"/>
              </w:rPr>
              <w:t>вание</w:t>
            </w:r>
            <w:proofErr w:type="spellEnd"/>
            <w:r w:rsidRPr="003005C6">
              <w:rPr>
                <w:rFonts w:ascii="Times New Roman" w:hAnsi="Times New Roman" w:cs="Times New Roman"/>
              </w:rPr>
              <w:t xml:space="preserve"> </w:t>
            </w:r>
            <w:proofErr w:type="gramStart"/>
            <w:r w:rsidRPr="003005C6">
              <w:rPr>
                <w:rFonts w:ascii="Times New Roman" w:hAnsi="Times New Roman" w:cs="Times New Roman"/>
              </w:rPr>
              <w:t>показа</w:t>
            </w:r>
            <w:r>
              <w:rPr>
                <w:rFonts w:ascii="Times New Roman" w:hAnsi="Times New Roman" w:cs="Times New Roman"/>
              </w:rPr>
              <w:t>-</w:t>
            </w:r>
            <w:r w:rsidRPr="003005C6">
              <w:rPr>
                <w:rFonts w:ascii="Times New Roman" w:hAnsi="Times New Roman" w:cs="Times New Roman"/>
              </w:rPr>
              <w:t>теля</w:t>
            </w:r>
            <w:proofErr w:type="gramEnd"/>
            <w:r w:rsidRPr="00004463">
              <w:rPr>
                <w:rFonts w:ascii="Times New Roman" w:hAnsi="Times New Roman" w:cs="Times New Roman"/>
              </w:rPr>
              <w:t>)</w:t>
            </w:r>
          </w:p>
          <w:p w:rsidR="0006266D" w:rsidRPr="003005C6" w:rsidRDefault="0006266D" w:rsidP="008E1B2A">
            <w:pPr>
              <w:pStyle w:val="ConsPlusNormal"/>
              <w:jc w:val="center"/>
              <w:rPr>
                <w:rFonts w:ascii="Times New Roman" w:hAnsi="Times New Roman" w:cs="Times New Roman"/>
              </w:rPr>
            </w:pPr>
            <w:hyperlink w:anchor="P1139" w:history="1">
              <w:r w:rsidRPr="003005C6">
                <w:rPr>
                  <w:rFonts w:ascii="Times New Roman" w:hAnsi="Times New Roman" w:cs="Times New Roman"/>
                  <w:color w:val="0000FF"/>
                </w:rPr>
                <w:t>&lt;</w:t>
              </w:r>
              <w:r w:rsidRPr="00004463">
                <w:rPr>
                  <w:rFonts w:ascii="Times New Roman" w:hAnsi="Times New Roman" w:cs="Times New Roman"/>
                  <w:color w:val="0000FF"/>
                </w:rPr>
                <w:t>3</w:t>
              </w:r>
              <w:r w:rsidRPr="003005C6">
                <w:rPr>
                  <w:rFonts w:ascii="Times New Roman" w:hAnsi="Times New Roman" w:cs="Times New Roman"/>
                  <w:color w:val="0000FF"/>
                </w:rPr>
                <w:t>&gt;</w:t>
              </w:r>
            </w:hyperlink>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w:t>
            </w:r>
          </w:p>
          <w:p w:rsidR="0006266D"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r w:rsidRPr="003005C6">
              <w:rPr>
                <w:rFonts w:ascii="Times New Roman" w:hAnsi="Times New Roman" w:cs="Times New Roman"/>
              </w:rPr>
              <w:t>наи</w:t>
            </w:r>
            <w:r>
              <w:rPr>
                <w:rFonts w:ascii="Times New Roman" w:hAnsi="Times New Roman" w:cs="Times New Roman"/>
              </w:rPr>
              <w:t>-</w:t>
            </w:r>
            <w:r w:rsidRPr="003005C6">
              <w:rPr>
                <w:rFonts w:ascii="Times New Roman" w:hAnsi="Times New Roman" w:cs="Times New Roman"/>
              </w:rPr>
              <w:t>мено</w:t>
            </w:r>
            <w:r>
              <w:rPr>
                <w:rFonts w:ascii="Times New Roman" w:hAnsi="Times New Roman" w:cs="Times New Roman"/>
              </w:rPr>
              <w:t>-</w:t>
            </w:r>
            <w:r w:rsidRPr="003005C6">
              <w:rPr>
                <w:rFonts w:ascii="Times New Roman" w:hAnsi="Times New Roman" w:cs="Times New Roman"/>
              </w:rPr>
              <w:t>вание</w:t>
            </w:r>
            <w:proofErr w:type="spellEnd"/>
            <w:r w:rsidRPr="003005C6">
              <w:rPr>
                <w:rFonts w:ascii="Times New Roman" w:hAnsi="Times New Roman" w:cs="Times New Roman"/>
              </w:rPr>
              <w:t xml:space="preserve"> </w:t>
            </w:r>
            <w:proofErr w:type="gramStart"/>
            <w:r w:rsidRPr="003005C6">
              <w:rPr>
                <w:rFonts w:ascii="Times New Roman" w:hAnsi="Times New Roman" w:cs="Times New Roman"/>
              </w:rPr>
              <w:t>показа</w:t>
            </w:r>
            <w:r>
              <w:rPr>
                <w:rFonts w:ascii="Times New Roman" w:hAnsi="Times New Roman" w:cs="Times New Roman"/>
              </w:rPr>
              <w:t>-</w:t>
            </w:r>
            <w:r w:rsidRPr="003005C6">
              <w:rPr>
                <w:rFonts w:ascii="Times New Roman" w:hAnsi="Times New Roman" w:cs="Times New Roman"/>
              </w:rPr>
              <w:t>теля</w:t>
            </w:r>
            <w:proofErr w:type="gramEnd"/>
            <w:r w:rsidRPr="00004463">
              <w:rPr>
                <w:rFonts w:ascii="Times New Roman" w:hAnsi="Times New Roman" w:cs="Times New Roman"/>
              </w:rPr>
              <w:t>)</w:t>
            </w:r>
          </w:p>
          <w:p w:rsidR="0006266D" w:rsidRPr="003005C6" w:rsidRDefault="0006266D" w:rsidP="008E1B2A">
            <w:pPr>
              <w:pStyle w:val="ConsPlusNormal"/>
              <w:jc w:val="center"/>
              <w:rPr>
                <w:rFonts w:ascii="Times New Roman" w:hAnsi="Times New Roman" w:cs="Times New Roman"/>
              </w:rPr>
            </w:pPr>
            <w:hyperlink w:anchor="P1139" w:history="1">
              <w:r w:rsidRPr="003005C6">
                <w:rPr>
                  <w:rFonts w:ascii="Times New Roman" w:hAnsi="Times New Roman" w:cs="Times New Roman"/>
                  <w:color w:val="0000FF"/>
                </w:rPr>
                <w:t>&lt;</w:t>
              </w:r>
              <w:r w:rsidRPr="00004463">
                <w:rPr>
                  <w:rFonts w:ascii="Times New Roman" w:hAnsi="Times New Roman" w:cs="Times New Roman"/>
                  <w:color w:val="0000FF"/>
                </w:rPr>
                <w:t>3</w:t>
              </w:r>
              <w:r w:rsidRPr="003005C6">
                <w:rPr>
                  <w:rFonts w:ascii="Times New Roman" w:hAnsi="Times New Roman" w:cs="Times New Roman"/>
                  <w:color w:val="0000FF"/>
                </w:rPr>
                <w:t>&gt;</w:t>
              </w:r>
            </w:hyperlink>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w:t>
            </w:r>
          </w:p>
          <w:p w:rsidR="0006266D"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r w:rsidRPr="003005C6">
              <w:rPr>
                <w:rFonts w:ascii="Times New Roman" w:hAnsi="Times New Roman" w:cs="Times New Roman"/>
              </w:rPr>
              <w:t>наи</w:t>
            </w:r>
            <w:r>
              <w:rPr>
                <w:rFonts w:ascii="Times New Roman" w:hAnsi="Times New Roman" w:cs="Times New Roman"/>
              </w:rPr>
              <w:t>-</w:t>
            </w:r>
            <w:r w:rsidRPr="003005C6">
              <w:rPr>
                <w:rFonts w:ascii="Times New Roman" w:hAnsi="Times New Roman" w:cs="Times New Roman"/>
              </w:rPr>
              <w:t>мено</w:t>
            </w:r>
            <w:r>
              <w:rPr>
                <w:rFonts w:ascii="Times New Roman" w:hAnsi="Times New Roman" w:cs="Times New Roman"/>
              </w:rPr>
              <w:t>-</w:t>
            </w:r>
            <w:r w:rsidRPr="003005C6">
              <w:rPr>
                <w:rFonts w:ascii="Times New Roman" w:hAnsi="Times New Roman" w:cs="Times New Roman"/>
              </w:rPr>
              <w:t>вание</w:t>
            </w:r>
            <w:proofErr w:type="spellEnd"/>
            <w:r w:rsidRPr="003005C6">
              <w:rPr>
                <w:rFonts w:ascii="Times New Roman" w:hAnsi="Times New Roman" w:cs="Times New Roman"/>
              </w:rPr>
              <w:t xml:space="preserve"> </w:t>
            </w:r>
            <w:proofErr w:type="gramStart"/>
            <w:r w:rsidRPr="003005C6">
              <w:rPr>
                <w:rFonts w:ascii="Times New Roman" w:hAnsi="Times New Roman" w:cs="Times New Roman"/>
              </w:rPr>
              <w:t>показа</w:t>
            </w:r>
            <w:r>
              <w:rPr>
                <w:rFonts w:ascii="Times New Roman" w:hAnsi="Times New Roman" w:cs="Times New Roman"/>
              </w:rPr>
              <w:t>-</w:t>
            </w:r>
            <w:r w:rsidRPr="003005C6">
              <w:rPr>
                <w:rFonts w:ascii="Times New Roman" w:hAnsi="Times New Roman" w:cs="Times New Roman"/>
              </w:rPr>
              <w:t>теля</w:t>
            </w:r>
            <w:proofErr w:type="gramEnd"/>
            <w:r w:rsidRPr="00004463">
              <w:rPr>
                <w:rFonts w:ascii="Times New Roman" w:hAnsi="Times New Roman" w:cs="Times New Roman"/>
              </w:rPr>
              <w:t>)</w:t>
            </w:r>
          </w:p>
          <w:p w:rsidR="0006266D" w:rsidRPr="003005C6" w:rsidRDefault="0006266D" w:rsidP="008E1B2A">
            <w:pPr>
              <w:pStyle w:val="ConsPlusNormal"/>
              <w:jc w:val="center"/>
              <w:rPr>
                <w:rFonts w:ascii="Times New Roman" w:hAnsi="Times New Roman" w:cs="Times New Roman"/>
              </w:rPr>
            </w:pPr>
            <w:hyperlink w:anchor="P1139" w:history="1">
              <w:r w:rsidRPr="003005C6">
                <w:rPr>
                  <w:rFonts w:ascii="Times New Roman" w:hAnsi="Times New Roman" w:cs="Times New Roman"/>
                  <w:color w:val="0000FF"/>
                </w:rPr>
                <w:t>&lt;</w:t>
              </w:r>
              <w:r w:rsidRPr="00004463">
                <w:rPr>
                  <w:rFonts w:ascii="Times New Roman" w:hAnsi="Times New Roman" w:cs="Times New Roman"/>
                  <w:color w:val="0000FF"/>
                </w:rPr>
                <w:t>3</w:t>
              </w:r>
              <w:r w:rsidRPr="003005C6">
                <w:rPr>
                  <w:rFonts w:ascii="Times New Roman" w:hAnsi="Times New Roman" w:cs="Times New Roman"/>
                  <w:color w:val="0000FF"/>
                </w:rPr>
                <w:t>&gt;</w:t>
              </w:r>
            </w:hyperlink>
          </w:p>
        </w:tc>
        <w:tc>
          <w:tcPr>
            <w:tcW w:w="99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______</w:t>
            </w:r>
          </w:p>
          <w:p w:rsidR="0006266D"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показа</w:t>
            </w:r>
            <w:r>
              <w:rPr>
                <w:rFonts w:ascii="Times New Roman" w:hAnsi="Times New Roman" w:cs="Times New Roman"/>
              </w:rPr>
              <w:t>-</w:t>
            </w:r>
            <w:r w:rsidRPr="003005C6">
              <w:rPr>
                <w:rFonts w:ascii="Times New Roman" w:hAnsi="Times New Roman" w:cs="Times New Roman"/>
              </w:rPr>
              <w:t>теля</w:t>
            </w:r>
            <w:r w:rsidRPr="001A3DC0">
              <w:rPr>
                <w:rFonts w:ascii="Times New Roman" w:hAnsi="Times New Roman" w:cs="Times New Roman"/>
              </w:rPr>
              <w:t>)</w:t>
            </w:r>
          </w:p>
          <w:p w:rsidR="0006266D" w:rsidRPr="003005C6" w:rsidRDefault="0006266D" w:rsidP="008E1B2A">
            <w:pPr>
              <w:pStyle w:val="ConsPlusNormal"/>
              <w:jc w:val="center"/>
              <w:rPr>
                <w:rFonts w:ascii="Times New Roman" w:hAnsi="Times New Roman" w:cs="Times New Roman"/>
              </w:rPr>
            </w:pPr>
            <w:hyperlink w:anchor="P1139" w:history="1">
              <w:r w:rsidRPr="003005C6">
                <w:rPr>
                  <w:rFonts w:ascii="Times New Roman" w:hAnsi="Times New Roman" w:cs="Times New Roman"/>
                  <w:color w:val="0000FF"/>
                </w:rPr>
                <w:t>&lt;</w:t>
              </w:r>
              <w:r w:rsidRPr="001A3DC0">
                <w:rPr>
                  <w:rFonts w:ascii="Times New Roman" w:hAnsi="Times New Roman" w:cs="Times New Roman"/>
                  <w:color w:val="0000FF"/>
                </w:rPr>
                <w:t>3</w:t>
              </w:r>
              <w:r w:rsidRPr="003005C6">
                <w:rPr>
                  <w:rFonts w:ascii="Times New Roman" w:hAnsi="Times New Roman" w:cs="Times New Roman"/>
                  <w:color w:val="0000FF"/>
                </w:rPr>
                <w:t>&gt;</w:t>
              </w:r>
            </w:hyperlink>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_____</w:t>
            </w:r>
          </w:p>
          <w:p w:rsidR="0006266D" w:rsidRPr="001A3DC0" w:rsidRDefault="0006266D" w:rsidP="008E1B2A">
            <w:pPr>
              <w:pStyle w:val="ConsPlusNormal"/>
              <w:jc w:val="center"/>
              <w:rPr>
                <w:rFonts w:ascii="Times New Roman" w:hAnsi="Times New Roman" w:cs="Times New Roman"/>
              </w:rPr>
            </w:pPr>
            <w:r w:rsidRPr="003005C6">
              <w:rPr>
                <w:rFonts w:ascii="Times New Roman" w:hAnsi="Times New Roman" w:cs="Times New Roman"/>
              </w:rPr>
              <w:t>(</w:t>
            </w:r>
            <w:proofErr w:type="spellStart"/>
            <w:proofErr w:type="gramStart"/>
            <w:r w:rsidRPr="003005C6">
              <w:rPr>
                <w:rFonts w:ascii="Times New Roman" w:hAnsi="Times New Roman" w:cs="Times New Roman"/>
              </w:rPr>
              <w:t>наиме</w:t>
            </w:r>
            <w:r>
              <w:rPr>
                <w:rFonts w:ascii="Times New Roman" w:hAnsi="Times New Roman" w:cs="Times New Roman"/>
              </w:rPr>
              <w:t>-</w:t>
            </w:r>
            <w:r w:rsidRPr="003005C6">
              <w:rPr>
                <w:rFonts w:ascii="Times New Roman" w:hAnsi="Times New Roman" w:cs="Times New Roman"/>
              </w:rPr>
              <w:t>нование</w:t>
            </w:r>
            <w:proofErr w:type="spellEnd"/>
            <w:proofErr w:type="gramEnd"/>
            <w:r w:rsidRPr="003005C6">
              <w:rPr>
                <w:rFonts w:ascii="Times New Roman" w:hAnsi="Times New Roman" w:cs="Times New Roman"/>
              </w:rPr>
              <w:t xml:space="preserve"> показа</w:t>
            </w:r>
            <w:r>
              <w:rPr>
                <w:rFonts w:ascii="Times New Roman" w:hAnsi="Times New Roman" w:cs="Times New Roman"/>
              </w:rPr>
              <w:t>-</w:t>
            </w:r>
            <w:r w:rsidRPr="003005C6">
              <w:rPr>
                <w:rFonts w:ascii="Times New Roman" w:hAnsi="Times New Roman" w:cs="Times New Roman"/>
              </w:rPr>
              <w:t>теля</w:t>
            </w:r>
            <w:r w:rsidRPr="001A3DC0">
              <w:rPr>
                <w:rFonts w:ascii="Times New Roman" w:hAnsi="Times New Roman" w:cs="Times New Roman"/>
              </w:rPr>
              <w:t>)</w:t>
            </w:r>
          </w:p>
          <w:p w:rsidR="0006266D" w:rsidRPr="003005C6" w:rsidRDefault="0006266D" w:rsidP="008E1B2A">
            <w:pPr>
              <w:pStyle w:val="ConsPlusNormal"/>
              <w:jc w:val="center"/>
              <w:rPr>
                <w:rFonts w:ascii="Times New Roman" w:hAnsi="Times New Roman" w:cs="Times New Roman"/>
              </w:rPr>
            </w:pPr>
            <w:hyperlink w:anchor="P1139" w:history="1">
              <w:r w:rsidRPr="003005C6">
                <w:rPr>
                  <w:rFonts w:ascii="Times New Roman" w:hAnsi="Times New Roman" w:cs="Times New Roman"/>
                  <w:color w:val="0000FF"/>
                </w:rPr>
                <w:t>&lt;</w:t>
              </w:r>
              <w:r w:rsidRPr="001A3DC0">
                <w:rPr>
                  <w:rFonts w:ascii="Times New Roman" w:hAnsi="Times New Roman" w:cs="Times New Roman"/>
                  <w:color w:val="0000FF"/>
                </w:rPr>
                <w:t>3</w:t>
              </w:r>
              <w:r w:rsidRPr="003005C6">
                <w:rPr>
                  <w:rFonts w:ascii="Times New Roman" w:hAnsi="Times New Roman" w:cs="Times New Roman"/>
                  <w:color w:val="0000FF"/>
                </w:rPr>
                <w:t>&gt;</w:t>
              </w:r>
            </w:hyperlink>
          </w:p>
        </w:tc>
        <w:tc>
          <w:tcPr>
            <w:tcW w:w="992" w:type="dxa"/>
            <w:vMerge/>
          </w:tcPr>
          <w:p w:rsidR="0006266D" w:rsidRPr="003005C6" w:rsidRDefault="0006266D" w:rsidP="008E1B2A"/>
        </w:tc>
        <w:tc>
          <w:tcPr>
            <w:tcW w:w="851" w:type="dxa"/>
            <w:vMerge/>
          </w:tcPr>
          <w:p w:rsidR="0006266D" w:rsidRPr="003005C6" w:rsidRDefault="0006266D" w:rsidP="008E1B2A"/>
        </w:tc>
        <w:tc>
          <w:tcPr>
            <w:tcW w:w="850" w:type="dxa"/>
            <w:vMerge/>
          </w:tcPr>
          <w:p w:rsidR="0006266D" w:rsidRPr="003005C6" w:rsidRDefault="0006266D" w:rsidP="008E1B2A"/>
        </w:tc>
        <w:tc>
          <w:tcPr>
            <w:tcW w:w="1134" w:type="dxa"/>
            <w:vMerge/>
          </w:tcPr>
          <w:p w:rsidR="0006266D" w:rsidRPr="003005C6" w:rsidRDefault="0006266D" w:rsidP="008E1B2A"/>
        </w:tc>
        <w:tc>
          <w:tcPr>
            <w:tcW w:w="1134" w:type="dxa"/>
            <w:vMerge/>
          </w:tcPr>
          <w:p w:rsidR="0006266D" w:rsidRPr="003005C6" w:rsidRDefault="0006266D" w:rsidP="008E1B2A"/>
        </w:tc>
        <w:tc>
          <w:tcPr>
            <w:tcW w:w="992" w:type="dxa"/>
            <w:vMerge/>
          </w:tcPr>
          <w:p w:rsidR="0006266D" w:rsidRPr="003005C6" w:rsidRDefault="0006266D" w:rsidP="008E1B2A"/>
        </w:tc>
        <w:tc>
          <w:tcPr>
            <w:tcW w:w="993" w:type="dxa"/>
            <w:vMerge/>
          </w:tcPr>
          <w:p w:rsidR="0006266D" w:rsidRPr="003005C6" w:rsidRDefault="0006266D" w:rsidP="008E1B2A"/>
        </w:tc>
        <w:tc>
          <w:tcPr>
            <w:tcW w:w="992" w:type="dxa"/>
            <w:vMerge/>
          </w:tcPr>
          <w:p w:rsidR="0006266D" w:rsidRPr="003005C6" w:rsidRDefault="0006266D" w:rsidP="008E1B2A"/>
        </w:tc>
        <w:tc>
          <w:tcPr>
            <w:tcW w:w="850" w:type="dxa"/>
            <w:vMerge/>
          </w:tcPr>
          <w:p w:rsidR="0006266D" w:rsidRPr="003005C6" w:rsidRDefault="0006266D" w:rsidP="008E1B2A"/>
        </w:tc>
        <w:tc>
          <w:tcPr>
            <w:tcW w:w="851" w:type="dxa"/>
            <w:vMerge/>
          </w:tcPr>
          <w:p w:rsidR="0006266D" w:rsidRPr="003005C6" w:rsidRDefault="0006266D" w:rsidP="008E1B2A"/>
        </w:tc>
      </w:tr>
      <w:tr w:rsidR="0006266D" w:rsidRPr="003005C6" w:rsidTr="008E1B2A">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lastRenderedPageBreak/>
              <w:t>1</w:t>
            </w:r>
          </w:p>
        </w:tc>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2</w:t>
            </w:r>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3</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4</w:t>
            </w:r>
          </w:p>
        </w:tc>
        <w:tc>
          <w:tcPr>
            <w:tcW w:w="99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5</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6</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7</w:t>
            </w:r>
          </w:p>
        </w:tc>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8</w:t>
            </w:r>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9</w:t>
            </w:r>
          </w:p>
        </w:tc>
        <w:tc>
          <w:tcPr>
            <w:tcW w:w="1134"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10</w:t>
            </w:r>
          </w:p>
        </w:tc>
        <w:tc>
          <w:tcPr>
            <w:tcW w:w="1134"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11</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12</w:t>
            </w:r>
          </w:p>
        </w:tc>
        <w:tc>
          <w:tcPr>
            <w:tcW w:w="993"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13</w:t>
            </w:r>
          </w:p>
        </w:tc>
        <w:tc>
          <w:tcPr>
            <w:tcW w:w="992"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14</w:t>
            </w:r>
          </w:p>
        </w:tc>
        <w:tc>
          <w:tcPr>
            <w:tcW w:w="850"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15</w:t>
            </w:r>
          </w:p>
        </w:tc>
        <w:tc>
          <w:tcPr>
            <w:tcW w:w="851" w:type="dxa"/>
          </w:tcPr>
          <w:p w:rsidR="0006266D" w:rsidRPr="003005C6" w:rsidRDefault="0006266D" w:rsidP="008E1B2A">
            <w:pPr>
              <w:pStyle w:val="ConsPlusNormal"/>
              <w:jc w:val="center"/>
              <w:rPr>
                <w:rFonts w:ascii="Times New Roman" w:hAnsi="Times New Roman" w:cs="Times New Roman"/>
              </w:rPr>
            </w:pPr>
            <w:r w:rsidRPr="003005C6">
              <w:rPr>
                <w:rFonts w:ascii="Times New Roman" w:hAnsi="Times New Roman" w:cs="Times New Roman"/>
              </w:rPr>
              <w:t>16</w:t>
            </w:r>
          </w:p>
        </w:tc>
      </w:tr>
      <w:tr w:rsidR="0006266D" w:rsidRPr="003005C6" w:rsidTr="008E1B2A">
        <w:tc>
          <w:tcPr>
            <w:tcW w:w="851"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93"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1134" w:type="dxa"/>
          </w:tcPr>
          <w:p w:rsidR="0006266D" w:rsidRPr="003005C6" w:rsidRDefault="0006266D" w:rsidP="008E1B2A">
            <w:pPr>
              <w:pStyle w:val="ConsPlusNormal"/>
              <w:rPr>
                <w:rFonts w:ascii="Times New Roman" w:hAnsi="Times New Roman" w:cs="Times New Roman"/>
              </w:rPr>
            </w:pPr>
          </w:p>
        </w:tc>
        <w:tc>
          <w:tcPr>
            <w:tcW w:w="1134"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93"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r>
      <w:tr w:rsidR="0006266D" w:rsidRPr="003005C6" w:rsidTr="008E1B2A">
        <w:tc>
          <w:tcPr>
            <w:tcW w:w="851"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93"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1134" w:type="dxa"/>
          </w:tcPr>
          <w:p w:rsidR="0006266D" w:rsidRPr="003005C6" w:rsidRDefault="0006266D" w:rsidP="008E1B2A">
            <w:pPr>
              <w:pStyle w:val="ConsPlusNormal"/>
              <w:rPr>
                <w:rFonts w:ascii="Times New Roman" w:hAnsi="Times New Roman" w:cs="Times New Roman"/>
              </w:rPr>
            </w:pPr>
          </w:p>
        </w:tc>
        <w:tc>
          <w:tcPr>
            <w:tcW w:w="1134"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993" w:type="dxa"/>
          </w:tcPr>
          <w:p w:rsidR="0006266D" w:rsidRPr="003005C6" w:rsidRDefault="0006266D" w:rsidP="008E1B2A">
            <w:pPr>
              <w:pStyle w:val="ConsPlusNormal"/>
              <w:rPr>
                <w:rFonts w:ascii="Times New Roman" w:hAnsi="Times New Roman" w:cs="Times New Roman"/>
              </w:rPr>
            </w:pPr>
          </w:p>
        </w:tc>
        <w:tc>
          <w:tcPr>
            <w:tcW w:w="992" w:type="dxa"/>
          </w:tcPr>
          <w:p w:rsidR="0006266D" w:rsidRPr="003005C6" w:rsidRDefault="0006266D" w:rsidP="008E1B2A">
            <w:pPr>
              <w:pStyle w:val="ConsPlusNormal"/>
              <w:rPr>
                <w:rFonts w:ascii="Times New Roman" w:hAnsi="Times New Roman" w:cs="Times New Roman"/>
              </w:rPr>
            </w:pPr>
          </w:p>
        </w:tc>
        <w:tc>
          <w:tcPr>
            <w:tcW w:w="850" w:type="dxa"/>
          </w:tcPr>
          <w:p w:rsidR="0006266D" w:rsidRPr="003005C6" w:rsidRDefault="0006266D" w:rsidP="008E1B2A">
            <w:pPr>
              <w:pStyle w:val="ConsPlusNormal"/>
              <w:rPr>
                <w:rFonts w:ascii="Times New Roman" w:hAnsi="Times New Roman" w:cs="Times New Roman"/>
              </w:rPr>
            </w:pPr>
          </w:p>
        </w:tc>
        <w:tc>
          <w:tcPr>
            <w:tcW w:w="851" w:type="dxa"/>
          </w:tcPr>
          <w:p w:rsidR="0006266D" w:rsidRPr="003005C6" w:rsidRDefault="0006266D" w:rsidP="008E1B2A">
            <w:pPr>
              <w:pStyle w:val="ConsPlusNormal"/>
              <w:rPr>
                <w:rFonts w:ascii="Times New Roman" w:hAnsi="Times New Roman" w:cs="Times New Roman"/>
              </w:rPr>
            </w:pPr>
          </w:p>
        </w:tc>
      </w:tr>
    </w:tbl>
    <w:p w:rsidR="0006266D" w:rsidRPr="003005C6" w:rsidRDefault="0006266D" w:rsidP="0006266D">
      <w:pPr>
        <w:pStyle w:val="ConsPlusNormal"/>
        <w:jc w:val="both"/>
        <w:rPr>
          <w:rFonts w:ascii="Times New Roman" w:hAnsi="Times New Roman" w:cs="Times New Roman"/>
        </w:rPr>
      </w:pPr>
    </w:p>
    <w:p w:rsidR="0006266D" w:rsidRPr="003005C6" w:rsidRDefault="0006266D" w:rsidP="0006266D">
      <w:pPr>
        <w:pStyle w:val="ConsPlusNonformat"/>
        <w:jc w:val="both"/>
        <w:rPr>
          <w:rFonts w:ascii="Times New Roman" w:hAnsi="Times New Roman" w:cs="Times New Roman"/>
        </w:rPr>
      </w:pPr>
      <w:r w:rsidRPr="003005C6">
        <w:rPr>
          <w:rFonts w:ascii="Times New Roman" w:hAnsi="Times New Roman" w:cs="Times New Roman"/>
        </w:rPr>
        <w:t>Руководитель</w:t>
      </w:r>
    </w:p>
    <w:p w:rsidR="0006266D" w:rsidRPr="003005C6" w:rsidRDefault="0006266D" w:rsidP="0006266D">
      <w:pPr>
        <w:pStyle w:val="ConsPlusNonformat"/>
        <w:jc w:val="both"/>
        <w:rPr>
          <w:rFonts w:ascii="Times New Roman" w:hAnsi="Times New Roman" w:cs="Times New Roman"/>
        </w:rPr>
      </w:pPr>
      <w:r w:rsidRPr="003005C6">
        <w:rPr>
          <w:rFonts w:ascii="Times New Roman" w:hAnsi="Times New Roman" w:cs="Times New Roman"/>
        </w:rPr>
        <w:t>(уполномоченное лицо) _______________</w:t>
      </w:r>
      <w:r>
        <w:rPr>
          <w:rFonts w:ascii="Times New Roman" w:hAnsi="Times New Roman" w:cs="Times New Roman"/>
        </w:rPr>
        <w:t xml:space="preserve">   </w:t>
      </w:r>
      <w:r w:rsidRPr="003005C6">
        <w:rPr>
          <w:rFonts w:ascii="Times New Roman" w:hAnsi="Times New Roman" w:cs="Times New Roman"/>
        </w:rPr>
        <w:t xml:space="preserve"> __________</w:t>
      </w:r>
      <w:r>
        <w:rPr>
          <w:rFonts w:ascii="Times New Roman" w:hAnsi="Times New Roman" w:cs="Times New Roman"/>
        </w:rPr>
        <w:t xml:space="preserve">   </w:t>
      </w:r>
      <w:r w:rsidRPr="003005C6">
        <w:rPr>
          <w:rFonts w:ascii="Times New Roman" w:hAnsi="Times New Roman" w:cs="Times New Roman"/>
        </w:rPr>
        <w:t xml:space="preserve"> __________________________</w:t>
      </w:r>
    </w:p>
    <w:p w:rsidR="0006266D" w:rsidRPr="003005C6" w:rsidRDefault="0006266D" w:rsidP="0006266D">
      <w:pPr>
        <w:pStyle w:val="ConsPlusNonformat"/>
        <w:jc w:val="both"/>
        <w:rPr>
          <w:rFonts w:ascii="Times New Roman" w:hAnsi="Times New Roman" w:cs="Times New Roman"/>
        </w:rPr>
      </w:pPr>
      <w:r w:rsidRPr="003005C6">
        <w:rPr>
          <w:rFonts w:ascii="Times New Roman" w:hAnsi="Times New Roman" w:cs="Times New Roman"/>
        </w:rPr>
        <w:t xml:space="preserve">                      </w:t>
      </w:r>
      <w:r>
        <w:rPr>
          <w:rFonts w:ascii="Times New Roman" w:hAnsi="Times New Roman" w:cs="Times New Roman"/>
        </w:rPr>
        <w:t xml:space="preserve">                        </w:t>
      </w:r>
      <w:r w:rsidRPr="003005C6">
        <w:rPr>
          <w:rFonts w:ascii="Times New Roman" w:hAnsi="Times New Roman" w:cs="Times New Roman"/>
        </w:rPr>
        <w:t xml:space="preserve"> </w:t>
      </w:r>
      <w:r>
        <w:rPr>
          <w:rFonts w:ascii="Times New Roman" w:hAnsi="Times New Roman" w:cs="Times New Roman"/>
        </w:rPr>
        <w:t xml:space="preserve"> </w:t>
      </w:r>
      <w:r w:rsidRPr="003005C6">
        <w:rPr>
          <w:rFonts w:ascii="Times New Roman" w:hAnsi="Times New Roman" w:cs="Times New Roman"/>
        </w:rPr>
        <w:t>(</w:t>
      </w:r>
      <w:proofErr w:type="gramStart"/>
      <w:r w:rsidRPr="003005C6">
        <w:rPr>
          <w:rFonts w:ascii="Times New Roman" w:hAnsi="Times New Roman" w:cs="Times New Roman"/>
        </w:rPr>
        <w:t xml:space="preserve">должность)   </w:t>
      </w:r>
      <w:proofErr w:type="gramEnd"/>
      <w:r>
        <w:rPr>
          <w:rFonts w:ascii="Times New Roman" w:hAnsi="Times New Roman" w:cs="Times New Roman"/>
        </w:rPr>
        <w:t xml:space="preserve">     (</w:t>
      </w:r>
      <w:r w:rsidRPr="003005C6">
        <w:rPr>
          <w:rFonts w:ascii="Times New Roman" w:hAnsi="Times New Roman" w:cs="Times New Roman"/>
        </w:rPr>
        <w:t xml:space="preserve">подпись)   </w:t>
      </w:r>
      <w:r>
        <w:rPr>
          <w:rFonts w:ascii="Times New Roman" w:hAnsi="Times New Roman" w:cs="Times New Roman"/>
        </w:rPr>
        <w:t xml:space="preserve">     </w:t>
      </w:r>
      <w:r w:rsidRPr="003005C6">
        <w:rPr>
          <w:rFonts w:ascii="Times New Roman" w:hAnsi="Times New Roman" w:cs="Times New Roman"/>
        </w:rPr>
        <w:t xml:space="preserve"> </w:t>
      </w:r>
      <w:r>
        <w:rPr>
          <w:rFonts w:ascii="Times New Roman" w:hAnsi="Times New Roman" w:cs="Times New Roman"/>
        </w:rPr>
        <w:t xml:space="preserve">  </w:t>
      </w:r>
      <w:r w:rsidRPr="003005C6">
        <w:rPr>
          <w:rFonts w:ascii="Times New Roman" w:hAnsi="Times New Roman" w:cs="Times New Roman"/>
        </w:rPr>
        <w:t>(расшифровка подписи)</w:t>
      </w:r>
    </w:p>
    <w:p w:rsidR="0006266D" w:rsidRPr="003005C6" w:rsidRDefault="0006266D" w:rsidP="0006266D">
      <w:pPr>
        <w:pStyle w:val="ConsPlusNonformat"/>
        <w:jc w:val="both"/>
        <w:rPr>
          <w:rFonts w:ascii="Times New Roman" w:hAnsi="Times New Roman" w:cs="Times New Roman"/>
        </w:rPr>
      </w:pPr>
    </w:p>
    <w:p w:rsidR="0006266D" w:rsidRPr="003005C6" w:rsidRDefault="0006266D" w:rsidP="0006266D">
      <w:pPr>
        <w:pStyle w:val="ConsPlusNonformat"/>
        <w:jc w:val="both"/>
        <w:rPr>
          <w:rFonts w:ascii="Times New Roman" w:hAnsi="Times New Roman" w:cs="Times New Roman"/>
        </w:rPr>
      </w:pPr>
      <w:r>
        <w:rPr>
          <w:rFonts w:ascii="Times New Roman" w:hAnsi="Times New Roman" w:cs="Times New Roman"/>
        </w:rPr>
        <w:t>«____»</w:t>
      </w:r>
      <w:r w:rsidRPr="003005C6">
        <w:rPr>
          <w:rFonts w:ascii="Times New Roman" w:hAnsi="Times New Roman" w:cs="Times New Roman"/>
        </w:rPr>
        <w:t xml:space="preserve"> ______________ 20___ г.</w:t>
      </w:r>
    </w:p>
    <w:p w:rsidR="0006266D" w:rsidRPr="003005C6" w:rsidRDefault="0006266D" w:rsidP="0006266D">
      <w:pPr>
        <w:pStyle w:val="ConsPlusNonformat"/>
        <w:ind w:firstLine="567"/>
        <w:jc w:val="both"/>
        <w:rPr>
          <w:rFonts w:ascii="Times New Roman" w:hAnsi="Times New Roman" w:cs="Times New Roman"/>
          <w:sz w:val="22"/>
          <w:szCs w:val="22"/>
        </w:rPr>
      </w:pPr>
      <w:r w:rsidRPr="003005C6">
        <w:rPr>
          <w:rFonts w:ascii="Times New Roman" w:hAnsi="Times New Roman" w:cs="Times New Roman"/>
          <w:sz w:val="22"/>
          <w:szCs w:val="22"/>
        </w:rPr>
        <w:t>--------------------------------</w:t>
      </w:r>
    </w:p>
    <w:p w:rsidR="0006266D" w:rsidRPr="003005C6" w:rsidRDefault="0006266D" w:rsidP="0006266D">
      <w:pPr>
        <w:pStyle w:val="ConsPlusNonformat"/>
        <w:ind w:firstLine="709"/>
        <w:jc w:val="both"/>
        <w:rPr>
          <w:rFonts w:ascii="Times New Roman" w:hAnsi="Times New Roman" w:cs="Times New Roman"/>
          <w:sz w:val="22"/>
          <w:szCs w:val="22"/>
        </w:rPr>
      </w:pPr>
      <w:bookmarkStart w:id="20" w:name="P1135"/>
      <w:bookmarkEnd w:id="20"/>
      <w:r>
        <w:rPr>
          <w:rFonts w:ascii="Times New Roman" w:hAnsi="Times New Roman" w:cs="Times New Roman"/>
          <w:sz w:val="22"/>
          <w:szCs w:val="22"/>
        </w:rPr>
        <w:t xml:space="preserve">&lt;1&gt; Указывается номер </w:t>
      </w:r>
      <w:r>
        <w:rPr>
          <w:rFonts w:ascii="Times New Roman" w:hAnsi="Times New Roman" w:cs="Times New Roman"/>
        </w:rPr>
        <w:t>муниципальног</w:t>
      </w:r>
      <w:r w:rsidRPr="003005C6">
        <w:rPr>
          <w:rFonts w:ascii="Times New Roman" w:hAnsi="Times New Roman" w:cs="Times New Roman"/>
        </w:rPr>
        <w:t>о</w:t>
      </w:r>
      <w:r>
        <w:rPr>
          <w:rFonts w:ascii="Times New Roman" w:hAnsi="Times New Roman" w:cs="Times New Roman"/>
          <w:sz w:val="22"/>
          <w:szCs w:val="22"/>
        </w:rPr>
        <w:t xml:space="preserve"> </w:t>
      </w:r>
      <w:r w:rsidRPr="003005C6">
        <w:rPr>
          <w:rFonts w:ascii="Times New Roman" w:hAnsi="Times New Roman" w:cs="Times New Roman"/>
          <w:sz w:val="22"/>
          <w:szCs w:val="22"/>
        </w:rPr>
        <w:t>задания, по которому формируется отчет</w:t>
      </w:r>
      <w:r>
        <w:rPr>
          <w:rFonts w:ascii="Times New Roman" w:hAnsi="Times New Roman" w:cs="Times New Roman"/>
          <w:sz w:val="22"/>
          <w:szCs w:val="22"/>
        </w:rPr>
        <w:t>.</w:t>
      </w:r>
    </w:p>
    <w:p w:rsidR="0006266D" w:rsidRDefault="0006266D" w:rsidP="0006266D">
      <w:pPr>
        <w:pStyle w:val="ConsPlusNonformat"/>
        <w:ind w:firstLine="709"/>
        <w:jc w:val="both"/>
        <w:rPr>
          <w:rFonts w:ascii="Times New Roman" w:hAnsi="Times New Roman" w:cs="Times New Roman"/>
          <w:sz w:val="22"/>
          <w:szCs w:val="22"/>
        </w:rPr>
      </w:pPr>
      <w:r w:rsidRPr="003005C6">
        <w:rPr>
          <w:rFonts w:ascii="Times New Roman" w:hAnsi="Times New Roman" w:cs="Times New Roman"/>
          <w:sz w:val="22"/>
          <w:szCs w:val="22"/>
        </w:rPr>
        <w:t xml:space="preserve">&lt;2&gt; </w:t>
      </w:r>
      <w:proofErr w:type="gramStart"/>
      <w:r w:rsidRPr="003005C6">
        <w:rPr>
          <w:rFonts w:ascii="Times New Roman" w:hAnsi="Times New Roman" w:cs="Times New Roman"/>
          <w:sz w:val="22"/>
          <w:szCs w:val="22"/>
        </w:rPr>
        <w:t>Формируется  при</w:t>
      </w:r>
      <w:proofErr w:type="gramEnd"/>
      <w:r w:rsidRPr="003005C6">
        <w:rPr>
          <w:rFonts w:ascii="Times New Roman" w:hAnsi="Times New Roman" w:cs="Times New Roman"/>
          <w:sz w:val="22"/>
          <w:szCs w:val="22"/>
        </w:rPr>
        <w:t xml:space="preserve"> установлении </w:t>
      </w:r>
      <w:r>
        <w:rPr>
          <w:rFonts w:ascii="Times New Roman" w:hAnsi="Times New Roman" w:cs="Times New Roman"/>
        </w:rPr>
        <w:t>муниципальног</w:t>
      </w:r>
      <w:r w:rsidRPr="003005C6">
        <w:rPr>
          <w:rFonts w:ascii="Times New Roman" w:hAnsi="Times New Roman" w:cs="Times New Roman"/>
        </w:rPr>
        <w:t>о</w:t>
      </w:r>
      <w:r>
        <w:rPr>
          <w:rFonts w:ascii="Times New Roman" w:hAnsi="Times New Roman" w:cs="Times New Roman"/>
          <w:sz w:val="22"/>
          <w:szCs w:val="22"/>
        </w:rPr>
        <w:t xml:space="preserve"> задания на оказание муниципальной</w:t>
      </w:r>
      <w:r w:rsidRPr="003005C6">
        <w:rPr>
          <w:rFonts w:ascii="Times New Roman" w:hAnsi="Times New Roman" w:cs="Times New Roman"/>
          <w:sz w:val="22"/>
          <w:szCs w:val="22"/>
        </w:rPr>
        <w:t xml:space="preserve"> услуги  (услуг)  и  выполне</w:t>
      </w:r>
      <w:r>
        <w:rPr>
          <w:rFonts w:ascii="Times New Roman" w:hAnsi="Times New Roman" w:cs="Times New Roman"/>
          <w:sz w:val="22"/>
          <w:szCs w:val="22"/>
        </w:rPr>
        <w:t xml:space="preserve">ние  работы  (работ) и содержит </w:t>
      </w:r>
      <w:r w:rsidRPr="003005C6">
        <w:rPr>
          <w:rFonts w:ascii="Times New Roman" w:hAnsi="Times New Roman" w:cs="Times New Roman"/>
          <w:sz w:val="22"/>
          <w:szCs w:val="22"/>
        </w:rPr>
        <w:t xml:space="preserve">требования к оказанию </w:t>
      </w:r>
      <w:r>
        <w:rPr>
          <w:rFonts w:ascii="Times New Roman" w:hAnsi="Times New Roman" w:cs="Times New Roman"/>
          <w:sz w:val="22"/>
          <w:szCs w:val="22"/>
        </w:rPr>
        <w:t>муниципальной</w:t>
      </w:r>
      <w:r w:rsidRPr="003005C6">
        <w:rPr>
          <w:rFonts w:ascii="Times New Roman" w:hAnsi="Times New Roman" w:cs="Times New Roman"/>
          <w:sz w:val="22"/>
          <w:szCs w:val="22"/>
        </w:rPr>
        <w:t xml:space="preserve"> услуги (услуг) и выполнению работы (работ)</w:t>
      </w:r>
      <w:r>
        <w:rPr>
          <w:rFonts w:ascii="Times New Roman" w:hAnsi="Times New Roman" w:cs="Times New Roman"/>
          <w:sz w:val="22"/>
          <w:szCs w:val="22"/>
        </w:rPr>
        <w:t xml:space="preserve"> </w:t>
      </w:r>
      <w:r w:rsidRPr="003005C6">
        <w:rPr>
          <w:rFonts w:ascii="Times New Roman" w:hAnsi="Times New Roman" w:cs="Times New Roman"/>
          <w:sz w:val="22"/>
          <w:szCs w:val="22"/>
        </w:rPr>
        <w:t>раздельно по каждой из</w:t>
      </w:r>
      <w:r>
        <w:rPr>
          <w:rFonts w:ascii="Times New Roman" w:hAnsi="Times New Roman" w:cs="Times New Roman"/>
          <w:sz w:val="22"/>
          <w:szCs w:val="22"/>
        </w:rPr>
        <w:t xml:space="preserve"> муниципальной</w:t>
      </w:r>
      <w:r w:rsidRPr="003005C6">
        <w:rPr>
          <w:rFonts w:ascii="Times New Roman" w:hAnsi="Times New Roman" w:cs="Times New Roman"/>
          <w:sz w:val="22"/>
          <w:szCs w:val="22"/>
        </w:rPr>
        <w:t xml:space="preserve"> услуг (работ) с указанием порядкового номера раздела.</w:t>
      </w:r>
      <w:bookmarkStart w:id="21" w:name="P1139"/>
      <w:bookmarkEnd w:id="21"/>
    </w:p>
    <w:p w:rsidR="0006266D" w:rsidRDefault="0006266D" w:rsidP="0006266D">
      <w:pPr>
        <w:pStyle w:val="ConsPlusNonformat"/>
        <w:ind w:firstLine="709"/>
        <w:jc w:val="both"/>
        <w:rPr>
          <w:rFonts w:ascii="Times New Roman" w:hAnsi="Times New Roman" w:cs="Times New Roman"/>
          <w:sz w:val="22"/>
          <w:szCs w:val="22"/>
        </w:rPr>
      </w:pPr>
      <w:r w:rsidRPr="003005C6">
        <w:rPr>
          <w:rFonts w:ascii="Times New Roman" w:hAnsi="Times New Roman" w:cs="Times New Roman"/>
          <w:sz w:val="22"/>
          <w:szCs w:val="22"/>
        </w:rPr>
        <w:t>&lt;3&gt; Формируется в соответст</w:t>
      </w:r>
      <w:r>
        <w:rPr>
          <w:rFonts w:ascii="Times New Roman" w:hAnsi="Times New Roman" w:cs="Times New Roman"/>
          <w:sz w:val="22"/>
          <w:szCs w:val="22"/>
        </w:rPr>
        <w:t xml:space="preserve">вии с муниципальным заданием. </w:t>
      </w:r>
    </w:p>
    <w:p w:rsidR="0006266D" w:rsidRDefault="0006266D" w:rsidP="0006266D">
      <w:pPr>
        <w:pStyle w:val="ConsPlusNonformat"/>
        <w:ind w:firstLine="709"/>
        <w:jc w:val="both"/>
        <w:rPr>
          <w:rFonts w:ascii="Times New Roman" w:hAnsi="Times New Roman" w:cs="Times New Roman"/>
        </w:rPr>
      </w:pPr>
      <w:r w:rsidRPr="003005C6">
        <w:rPr>
          <w:rFonts w:ascii="Times New Roman" w:hAnsi="Times New Roman" w:cs="Times New Roman"/>
        </w:rPr>
        <w:t xml:space="preserve">&lt;4&gt;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w:t>
      </w:r>
      <w:r>
        <w:rPr>
          <w:rFonts w:ascii="Times New Roman" w:hAnsi="Times New Roman" w:cs="Times New Roman"/>
        </w:rPr>
        <w:t>муниципальног</w:t>
      </w:r>
      <w:r w:rsidRPr="003005C6">
        <w:rPr>
          <w:rFonts w:ascii="Times New Roman" w:hAnsi="Times New Roman" w:cs="Times New Roman"/>
        </w:rPr>
        <w:t>о задания. При установлении показателя дос</w:t>
      </w:r>
      <w:r>
        <w:rPr>
          <w:rFonts w:ascii="Times New Roman" w:hAnsi="Times New Roman" w:cs="Times New Roman"/>
        </w:rPr>
        <w:t>тижения результатов выполнения муниципальног</w:t>
      </w:r>
      <w:r w:rsidRPr="003005C6">
        <w:rPr>
          <w:rFonts w:ascii="Times New Roman" w:hAnsi="Times New Roman" w:cs="Times New Roman"/>
        </w:rPr>
        <w:t xml:space="preserve">о задания на отчетную дату в процентах от годового объема оказания </w:t>
      </w:r>
      <w:r>
        <w:rPr>
          <w:rFonts w:ascii="Times New Roman" w:hAnsi="Times New Roman" w:cs="Times New Roman"/>
        </w:rPr>
        <w:t xml:space="preserve">муниципальной </w:t>
      </w:r>
      <w:r w:rsidRPr="003005C6">
        <w:rPr>
          <w:rFonts w:ascii="Times New Roman" w:hAnsi="Times New Roman" w:cs="Times New Roman"/>
        </w:rPr>
        <w:t xml:space="preserve">услуги (выполнения работы) рассчитывается путем умножения годового объема </w:t>
      </w:r>
      <w:r>
        <w:rPr>
          <w:rFonts w:ascii="Times New Roman" w:hAnsi="Times New Roman" w:cs="Times New Roman"/>
        </w:rPr>
        <w:t xml:space="preserve">муниципальной </w:t>
      </w:r>
      <w:r w:rsidRPr="003005C6">
        <w:rPr>
          <w:rFonts w:ascii="Times New Roman" w:hAnsi="Times New Roman" w:cs="Times New Roman"/>
        </w:rPr>
        <w:t xml:space="preserve">услуги (работы) на установленный процент достижения результатов выполнения </w:t>
      </w:r>
      <w:r>
        <w:rPr>
          <w:rFonts w:ascii="Times New Roman" w:hAnsi="Times New Roman" w:cs="Times New Roman"/>
        </w:rPr>
        <w:t>муниципального</w:t>
      </w:r>
      <w:r w:rsidRPr="003005C6">
        <w:rPr>
          <w:rFonts w:ascii="Times New Roman" w:hAnsi="Times New Roman" w:cs="Times New Roman"/>
        </w:rPr>
        <w:t xml:space="preserve"> задания на отчетную дату, в том числе с </w:t>
      </w:r>
      <w:r>
        <w:rPr>
          <w:rFonts w:ascii="Times New Roman" w:hAnsi="Times New Roman" w:cs="Times New Roman"/>
        </w:rPr>
        <w:t>учетом неравномерного оказания муниципальных</w:t>
      </w:r>
      <w:r w:rsidRPr="003005C6">
        <w:rPr>
          <w:rFonts w:ascii="Times New Roman" w:hAnsi="Times New Roman" w:cs="Times New Roman"/>
        </w:rPr>
        <w:t xml:space="preserve"> услуг (выполнения работ) в течение календарного года. При установлении показателя достижения результатов выполнения </w:t>
      </w:r>
      <w:r>
        <w:rPr>
          <w:rFonts w:ascii="Times New Roman" w:hAnsi="Times New Roman" w:cs="Times New Roman"/>
        </w:rPr>
        <w:t>муниципального</w:t>
      </w:r>
      <w:r w:rsidRPr="003005C6">
        <w:rPr>
          <w:rFonts w:ascii="Times New Roman" w:hAnsi="Times New Roman" w:cs="Times New Roman"/>
        </w:rPr>
        <w:t xml:space="preserve"> задания на отчетную дату в абсолютных величинах заполняется в соответствии с </w:t>
      </w:r>
      <w:r>
        <w:rPr>
          <w:rFonts w:ascii="Times New Roman" w:hAnsi="Times New Roman" w:cs="Times New Roman"/>
        </w:rPr>
        <w:t>муниципальным</w:t>
      </w:r>
      <w:r w:rsidRPr="003005C6">
        <w:rPr>
          <w:rFonts w:ascii="Times New Roman" w:hAnsi="Times New Roman" w:cs="Times New Roman"/>
        </w:rPr>
        <w:t xml:space="preserve"> заданием (в том числе с </w:t>
      </w:r>
      <w:r>
        <w:rPr>
          <w:rFonts w:ascii="Times New Roman" w:hAnsi="Times New Roman" w:cs="Times New Roman"/>
        </w:rPr>
        <w:t>учетом неравномерного оказания муниципальных</w:t>
      </w:r>
      <w:r w:rsidRPr="003005C6">
        <w:rPr>
          <w:rFonts w:ascii="Times New Roman" w:hAnsi="Times New Roman" w:cs="Times New Roman"/>
        </w:rPr>
        <w:t xml:space="preserve"> услуг (выполнения работ) в течение календарного года).</w:t>
      </w:r>
      <w:bookmarkStart w:id="22" w:name="P1140"/>
      <w:bookmarkEnd w:id="22"/>
    </w:p>
    <w:p w:rsidR="0006266D" w:rsidRDefault="0006266D" w:rsidP="0006266D">
      <w:pPr>
        <w:pStyle w:val="ConsPlusNonformat"/>
        <w:ind w:firstLine="709"/>
        <w:jc w:val="both"/>
        <w:rPr>
          <w:rFonts w:ascii="Times New Roman" w:hAnsi="Times New Roman" w:cs="Times New Roman"/>
        </w:rPr>
      </w:pPr>
      <w:r w:rsidRPr="003005C6">
        <w:rPr>
          <w:rFonts w:ascii="Times New Roman" w:hAnsi="Times New Roman" w:cs="Times New Roman"/>
        </w:rPr>
        <w:t>&lt;5&gt; 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rsidR="0006266D" w:rsidRDefault="0006266D" w:rsidP="0006266D">
      <w:pPr>
        <w:pStyle w:val="ConsPlusNonformat"/>
        <w:ind w:firstLine="709"/>
        <w:jc w:val="both"/>
        <w:rPr>
          <w:rFonts w:ascii="Times New Roman" w:hAnsi="Times New Roman" w:cs="Times New Roman"/>
        </w:rPr>
      </w:pPr>
      <w:r w:rsidRPr="003005C6">
        <w:rPr>
          <w:rFonts w:ascii="Times New Roman" w:hAnsi="Times New Roman" w:cs="Times New Roman"/>
        </w:rPr>
        <w:t xml:space="preserve">&lt;6&gt; Рассчитывается путем умножения значения показателя объема и (или) качества </w:t>
      </w:r>
      <w:r>
        <w:rPr>
          <w:rFonts w:ascii="Times New Roman" w:hAnsi="Times New Roman" w:cs="Times New Roman"/>
        </w:rPr>
        <w:t xml:space="preserve">муниципальной </w:t>
      </w:r>
      <w:r w:rsidRPr="003005C6">
        <w:rPr>
          <w:rFonts w:ascii="Times New Roman" w:hAnsi="Times New Roman" w:cs="Times New Roman"/>
        </w:rPr>
        <w:t xml:space="preserve">услуги (работы), установленного в </w:t>
      </w:r>
      <w:r>
        <w:rPr>
          <w:rFonts w:ascii="Times New Roman" w:hAnsi="Times New Roman" w:cs="Times New Roman"/>
        </w:rPr>
        <w:t>муниципальном</w:t>
      </w:r>
      <w:r w:rsidRPr="003005C6">
        <w:rPr>
          <w:rFonts w:ascii="Times New Roman" w:hAnsi="Times New Roman" w:cs="Times New Roman"/>
        </w:rPr>
        <w:t xml:space="preserve"> задании (графа 10), на установленное в </w:t>
      </w:r>
      <w:r>
        <w:rPr>
          <w:rFonts w:ascii="Times New Roman" w:hAnsi="Times New Roman" w:cs="Times New Roman"/>
        </w:rPr>
        <w:t>муниципальном</w:t>
      </w:r>
      <w:r w:rsidRPr="003005C6">
        <w:rPr>
          <w:rFonts w:ascii="Times New Roman" w:hAnsi="Times New Roman" w:cs="Times New Roman"/>
        </w:rPr>
        <w:t xml:space="preserve"> задании значение допустимого (возможного) отклонения от установленных показателей качества (объема) </w:t>
      </w:r>
      <w:r>
        <w:rPr>
          <w:rFonts w:ascii="Times New Roman" w:hAnsi="Times New Roman" w:cs="Times New Roman"/>
        </w:rPr>
        <w:t xml:space="preserve">муниципальном </w:t>
      </w:r>
      <w:r w:rsidRPr="003005C6">
        <w:rPr>
          <w:rFonts w:ascii="Times New Roman" w:hAnsi="Times New Roman" w:cs="Times New Roman"/>
        </w:rPr>
        <w:t xml:space="preserve"> услуги (работы), в пределах которого </w:t>
      </w:r>
      <w:r>
        <w:rPr>
          <w:rFonts w:ascii="Times New Roman" w:hAnsi="Times New Roman" w:cs="Times New Roman"/>
        </w:rPr>
        <w:t xml:space="preserve">муниципальное </w:t>
      </w:r>
      <w:r w:rsidRPr="003005C6">
        <w:rPr>
          <w:rFonts w:ascii="Times New Roman" w:hAnsi="Times New Roman" w:cs="Times New Roman"/>
        </w:rPr>
        <w:t>задание считается выполненным (в процентах), при установлении допустимого (возможного) отклонения от установленных показателей качества (объема</w:t>
      </w:r>
      <w:r w:rsidRPr="00522303">
        <w:rPr>
          <w:rFonts w:ascii="Times New Roman" w:hAnsi="Times New Roman" w:cs="Times New Roman"/>
        </w:rPr>
        <w:t xml:space="preserve"> </w:t>
      </w:r>
      <w:r>
        <w:rPr>
          <w:rFonts w:ascii="Times New Roman" w:hAnsi="Times New Roman" w:cs="Times New Roman"/>
        </w:rPr>
        <w:t>муниципальной услуги (работы</w:t>
      </w:r>
      <w:r w:rsidRPr="003005C6">
        <w:rPr>
          <w:rFonts w:ascii="Times New Roman" w:hAnsi="Times New Roman" w:cs="Times New Roman"/>
        </w:rPr>
        <w:t xml:space="preserve"> в абсолютных величинах заполняется в соответствии с </w:t>
      </w:r>
      <w:r>
        <w:rPr>
          <w:rFonts w:ascii="Times New Roman" w:hAnsi="Times New Roman" w:cs="Times New Roman"/>
        </w:rPr>
        <w:t>муниципальным</w:t>
      </w:r>
      <w:r w:rsidRPr="003005C6">
        <w:rPr>
          <w:rFonts w:ascii="Times New Roman" w:hAnsi="Times New Roman" w:cs="Times New Roman"/>
        </w:rPr>
        <w:t xml:space="preserve"> заданием. Значение указывается в единицах измерения показателя, установленных в </w:t>
      </w:r>
      <w:r>
        <w:rPr>
          <w:rFonts w:ascii="Times New Roman" w:hAnsi="Times New Roman" w:cs="Times New Roman"/>
        </w:rPr>
        <w:t>муниципальном</w:t>
      </w:r>
      <w:r w:rsidRPr="003005C6">
        <w:rPr>
          <w:rFonts w:ascii="Times New Roman" w:hAnsi="Times New Roman" w:cs="Times New Roman"/>
        </w:rPr>
        <w:t xml:space="preserve">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rsidR="0006266D" w:rsidRDefault="0006266D" w:rsidP="0006266D">
      <w:pPr>
        <w:pStyle w:val="ConsPlusNonformat"/>
        <w:ind w:firstLine="709"/>
        <w:jc w:val="both"/>
        <w:rPr>
          <w:rFonts w:ascii="Times New Roman" w:hAnsi="Times New Roman" w:cs="Times New Roman"/>
        </w:rPr>
      </w:pPr>
      <w:r w:rsidRPr="003005C6">
        <w:rPr>
          <w:rFonts w:ascii="Times New Roman" w:hAnsi="Times New Roman" w:cs="Times New Roman"/>
        </w:rPr>
        <w:t>&lt;7&gt; Рассчитывается при формировании отчета за год как разниц</w:t>
      </w:r>
      <w:r>
        <w:rPr>
          <w:rFonts w:ascii="Times New Roman" w:hAnsi="Times New Roman" w:cs="Times New Roman"/>
        </w:rPr>
        <w:t xml:space="preserve">а показателей граф 10, 12 и 13. </w:t>
      </w:r>
    </w:p>
    <w:p w:rsidR="0006266D" w:rsidRDefault="0006266D" w:rsidP="0006266D">
      <w:pPr>
        <w:pStyle w:val="ConsPlusNonformat"/>
        <w:ind w:firstLine="709"/>
        <w:jc w:val="both"/>
        <w:rPr>
          <w:sz w:val="28"/>
          <w:szCs w:val="28"/>
        </w:rPr>
        <w:sectPr w:rsidR="0006266D" w:rsidSect="00927D3B">
          <w:type w:val="nextColumn"/>
          <w:pgSz w:w="16838" w:h="11905" w:orient="landscape"/>
          <w:pgMar w:top="1418" w:right="1276" w:bottom="1134" w:left="1559" w:header="567" w:footer="0" w:gutter="0"/>
          <w:cols w:space="720"/>
          <w:noEndnote/>
          <w:docGrid w:linePitch="272"/>
        </w:sectPr>
      </w:pPr>
    </w:p>
    <w:p w:rsidR="0006266D" w:rsidRPr="00013B21" w:rsidRDefault="0006266D" w:rsidP="0006266D">
      <w:pPr>
        <w:pStyle w:val="ConsPlusNonformat"/>
        <w:ind w:firstLine="709"/>
        <w:jc w:val="right"/>
        <w:rPr>
          <w:rFonts w:ascii="Times New Roman" w:hAnsi="Times New Roman" w:cs="Times New Roman"/>
          <w:sz w:val="28"/>
          <w:szCs w:val="28"/>
        </w:rPr>
      </w:pPr>
      <w:r w:rsidRPr="00013B21">
        <w:rPr>
          <w:rFonts w:ascii="Times New Roman" w:hAnsi="Times New Roman" w:cs="Times New Roman"/>
          <w:sz w:val="28"/>
          <w:szCs w:val="28"/>
        </w:rPr>
        <w:lastRenderedPageBreak/>
        <w:t xml:space="preserve">Приложение 2 </w:t>
      </w:r>
    </w:p>
    <w:p w:rsidR="0006266D" w:rsidRPr="00013B21" w:rsidRDefault="0006266D" w:rsidP="0006266D">
      <w:pPr>
        <w:autoSpaceDE w:val="0"/>
        <w:autoSpaceDN w:val="0"/>
        <w:adjustRightInd w:val="0"/>
        <w:jc w:val="right"/>
        <w:rPr>
          <w:sz w:val="28"/>
          <w:szCs w:val="28"/>
        </w:rPr>
      </w:pPr>
      <w:r w:rsidRPr="00013B21">
        <w:rPr>
          <w:sz w:val="28"/>
          <w:szCs w:val="28"/>
        </w:rPr>
        <w:t>к Порядку формирования муниципального</w:t>
      </w:r>
    </w:p>
    <w:p w:rsidR="0006266D" w:rsidRPr="00013B21" w:rsidRDefault="0006266D" w:rsidP="0006266D">
      <w:pPr>
        <w:autoSpaceDE w:val="0"/>
        <w:autoSpaceDN w:val="0"/>
        <w:adjustRightInd w:val="0"/>
        <w:jc w:val="right"/>
        <w:rPr>
          <w:sz w:val="28"/>
          <w:szCs w:val="28"/>
        </w:rPr>
      </w:pPr>
      <w:r w:rsidRPr="00013B21">
        <w:rPr>
          <w:sz w:val="28"/>
          <w:szCs w:val="28"/>
        </w:rPr>
        <w:t>задания и финансового обеспечения выполнения</w:t>
      </w:r>
    </w:p>
    <w:p w:rsidR="0006266D" w:rsidRPr="00013B21" w:rsidRDefault="0006266D" w:rsidP="0006266D">
      <w:pPr>
        <w:autoSpaceDE w:val="0"/>
        <w:autoSpaceDN w:val="0"/>
        <w:adjustRightInd w:val="0"/>
        <w:jc w:val="right"/>
        <w:rPr>
          <w:sz w:val="28"/>
          <w:szCs w:val="28"/>
        </w:rPr>
      </w:pPr>
      <w:r w:rsidRPr="00013B21">
        <w:rPr>
          <w:sz w:val="28"/>
          <w:szCs w:val="28"/>
        </w:rPr>
        <w:t>муниципального задания в отношении</w:t>
      </w:r>
    </w:p>
    <w:p w:rsidR="0006266D" w:rsidRPr="00013B21" w:rsidRDefault="0006266D" w:rsidP="0006266D">
      <w:pPr>
        <w:autoSpaceDE w:val="0"/>
        <w:autoSpaceDN w:val="0"/>
        <w:adjustRightInd w:val="0"/>
        <w:jc w:val="right"/>
        <w:rPr>
          <w:sz w:val="28"/>
          <w:szCs w:val="28"/>
        </w:rPr>
      </w:pPr>
      <w:r w:rsidRPr="00013B21">
        <w:rPr>
          <w:sz w:val="28"/>
          <w:szCs w:val="28"/>
        </w:rPr>
        <w:t>муниципальных бюджетных, казенных</w:t>
      </w:r>
    </w:p>
    <w:p w:rsidR="0006266D" w:rsidRPr="00013B21" w:rsidRDefault="0006266D" w:rsidP="0006266D">
      <w:pPr>
        <w:autoSpaceDE w:val="0"/>
        <w:autoSpaceDN w:val="0"/>
        <w:adjustRightInd w:val="0"/>
        <w:jc w:val="right"/>
        <w:rPr>
          <w:sz w:val="28"/>
          <w:szCs w:val="28"/>
        </w:rPr>
      </w:pPr>
      <w:r w:rsidRPr="00013B21">
        <w:rPr>
          <w:sz w:val="28"/>
          <w:szCs w:val="28"/>
        </w:rPr>
        <w:t>и автономных учреждений</w:t>
      </w:r>
    </w:p>
    <w:p w:rsidR="0006266D" w:rsidRDefault="0006266D" w:rsidP="0006266D">
      <w:pPr>
        <w:autoSpaceDE w:val="0"/>
        <w:autoSpaceDN w:val="0"/>
        <w:adjustRightInd w:val="0"/>
        <w:rPr>
          <w:sz w:val="28"/>
          <w:szCs w:val="28"/>
        </w:rPr>
      </w:pPr>
    </w:p>
    <w:p w:rsidR="0006266D" w:rsidRDefault="0006266D" w:rsidP="0006266D">
      <w:pPr>
        <w:autoSpaceDE w:val="0"/>
        <w:autoSpaceDN w:val="0"/>
        <w:adjustRightInd w:val="0"/>
        <w:rPr>
          <w:sz w:val="28"/>
          <w:szCs w:val="28"/>
        </w:rPr>
      </w:pPr>
    </w:p>
    <w:p w:rsidR="0006266D" w:rsidRPr="00D038E6" w:rsidRDefault="0006266D" w:rsidP="0006266D">
      <w:pPr>
        <w:autoSpaceDE w:val="0"/>
        <w:autoSpaceDN w:val="0"/>
        <w:adjustRightInd w:val="0"/>
        <w:jc w:val="center"/>
        <w:rPr>
          <w:sz w:val="28"/>
          <w:szCs w:val="28"/>
        </w:rPr>
      </w:pPr>
      <w:r w:rsidRPr="00D038E6">
        <w:rPr>
          <w:sz w:val="28"/>
          <w:szCs w:val="28"/>
        </w:rPr>
        <w:t>Соглашение</w:t>
      </w:r>
    </w:p>
    <w:p w:rsidR="0006266D" w:rsidRPr="00D038E6" w:rsidRDefault="0006266D" w:rsidP="0006266D">
      <w:pPr>
        <w:autoSpaceDE w:val="0"/>
        <w:autoSpaceDN w:val="0"/>
        <w:adjustRightInd w:val="0"/>
        <w:jc w:val="center"/>
        <w:rPr>
          <w:sz w:val="28"/>
          <w:szCs w:val="28"/>
        </w:rPr>
      </w:pPr>
      <w:r w:rsidRPr="00D038E6">
        <w:rPr>
          <w:sz w:val="28"/>
          <w:szCs w:val="28"/>
        </w:rPr>
        <w:t>о порядке и условиях предоставления субсидии</w:t>
      </w:r>
    </w:p>
    <w:p w:rsidR="0006266D" w:rsidRPr="00D038E6" w:rsidRDefault="0006266D" w:rsidP="0006266D">
      <w:pPr>
        <w:autoSpaceDE w:val="0"/>
        <w:autoSpaceDN w:val="0"/>
        <w:adjustRightInd w:val="0"/>
        <w:jc w:val="center"/>
        <w:rPr>
          <w:sz w:val="28"/>
          <w:szCs w:val="28"/>
        </w:rPr>
      </w:pPr>
      <w:r w:rsidRPr="00D038E6">
        <w:rPr>
          <w:sz w:val="28"/>
          <w:szCs w:val="28"/>
        </w:rPr>
        <w:t>на финансовое обеспечение выполнения муниципального</w:t>
      </w:r>
    </w:p>
    <w:p w:rsidR="0006266D" w:rsidRPr="00D038E6" w:rsidRDefault="0006266D" w:rsidP="0006266D">
      <w:pPr>
        <w:autoSpaceDE w:val="0"/>
        <w:autoSpaceDN w:val="0"/>
        <w:adjustRightInd w:val="0"/>
        <w:jc w:val="center"/>
        <w:rPr>
          <w:sz w:val="28"/>
          <w:szCs w:val="28"/>
        </w:rPr>
      </w:pPr>
      <w:r w:rsidRPr="00D038E6">
        <w:rPr>
          <w:sz w:val="28"/>
          <w:szCs w:val="28"/>
        </w:rPr>
        <w:t>задания на оказание муниципальных услуг (выполнение работ)</w:t>
      </w:r>
    </w:p>
    <w:p w:rsidR="0006266D" w:rsidRPr="00D038E6" w:rsidRDefault="0006266D" w:rsidP="0006266D">
      <w:pPr>
        <w:autoSpaceDE w:val="0"/>
        <w:autoSpaceDN w:val="0"/>
        <w:adjustRightInd w:val="0"/>
        <w:jc w:val="center"/>
        <w:rPr>
          <w:sz w:val="28"/>
          <w:szCs w:val="28"/>
        </w:rPr>
      </w:pPr>
      <w:r w:rsidRPr="00D038E6">
        <w:rPr>
          <w:sz w:val="28"/>
          <w:szCs w:val="28"/>
        </w:rPr>
        <w:t>муниципальными бюджетными и автономными учреждениями</w:t>
      </w:r>
    </w:p>
    <w:p w:rsidR="0006266D" w:rsidRPr="00D038E6" w:rsidRDefault="0006266D" w:rsidP="0006266D">
      <w:pPr>
        <w:autoSpaceDE w:val="0"/>
        <w:autoSpaceDN w:val="0"/>
        <w:adjustRightInd w:val="0"/>
        <w:jc w:val="center"/>
        <w:rPr>
          <w:sz w:val="28"/>
          <w:szCs w:val="28"/>
        </w:rPr>
      </w:pPr>
      <w:r w:rsidRPr="00D038E6">
        <w:rPr>
          <w:sz w:val="28"/>
          <w:szCs w:val="28"/>
        </w:rPr>
        <w:t>Ханты-Мансийского района</w:t>
      </w:r>
    </w:p>
    <w:p w:rsidR="0006266D" w:rsidRPr="00013B21" w:rsidRDefault="0006266D" w:rsidP="0006266D">
      <w:pPr>
        <w:autoSpaceDE w:val="0"/>
        <w:autoSpaceDN w:val="0"/>
        <w:adjustRightInd w:val="0"/>
        <w:jc w:val="both"/>
      </w:pPr>
    </w:p>
    <w:p w:rsidR="0006266D" w:rsidRPr="00013B21" w:rsidRDefault="0006266D" w:rsidP="0006266D">
      <w:pPr>
        <w:autoSpaceDE w:val="0"/>
        <w:autoSpaceDN w:val="0"/>
        <w:adjustRightInd w:val="0"/>
        <w:jc w:val="both"/>
      </w:pPr>
      <w:r w:rsidRPr="00013B21">
        <w:t>г. ___________</w:t>
      </w:r>
      <w:r>
        <w:t>____________                                                                                       «___»____________ 20 __</w:t>
      </w:r>
      <w:r w:rsidRPr="00013B21">
        <w:t>г.</w:t>
      </w:r>
    </w:p>
    <w:p w:rsidR="0006266D" w:rsidRPr="00013B21" w:rsidRDefault="0006266D" w:rsidP="0006266D">
      <w:pPr>
        <w:autoSpaceDE w:val="0"/>
        <w:autoSpaceDN w:val="0"/>
        <w:adjustRightInd w:val="0"/>
        <w:jc w:val="both"/>
      </w:pPr>
    </w:p>
    <w:p w:rsidR="0006266D" w:rsidRPr="00013B21" w:rsidRDefault="0006266D" w:rsidP="0006266D">
      <w:pPr>
        <w:autoSpaceDE w:val="0"/>
        <w:autoSpaceDN w:val="0"/>
        <w:adjustRightInd w:val="0"/>
        <w:jc w:val="both"/>
      </w:pPr>
      <w:r w:rsidRPr="00013B21">
        <w:rPr>
          <w:sz w:val="28"/>
          <w:szCs w:val="28"/>
        </w:rPr>
        <w:t>Учредитель</w:t>
      </w:r>
      <w:r>
        <w:t xml:space="preserve"> </w:t>
      </w:r>
      <w:r w:rsidRPr="00013B21">
        <w:t>_____________________________________________________________</w:t>
      </w:r>
      <w:r>
        <w:t>_______</w:t>
      </w:r>
      <w:r w:rsidRPr="00013B21">
        <w:t>_</w:t>
      </w:r>
      <w:r>
        <w:t>_______</w:t>
      </w:r>
    </w:p>
    <w:p w:rsidR="0006266D" w:rsidRPr="00013B21" w:rsidRDefault="0006266D" w:rsidP="0006266D">
      <w:pPr>
        <w:autoSpaceDE w:val="0"/>
        <w:autoSpaceDN w:val="0"/>
        <w:adjustRightInd w:val="0"/>
        <w:jc w:val="center"/>
      </w:pPr>
      <w:r>
        <w:t xml:space="preserve">                                              </w:t>
      </w:r>
      <w:r w:rsidRPr="00013B21">
        <w:t>(наименование органа, осуществляющего функции и полномочия учредителя)</w:t>
      </w:r>
    </w:p>
    <w:p w:rsidR="0006266D" w:rsidRDefault="0006266D" w:rsidP="0006266D">
      <w:pPr>
        <w:autoSpaceDE w:val="0"/>
        <w:autoSpaceDN w:val="0"/>
        <w:adjustRightInd w:val="0"/>
      </w:pPr>
      <w:r w:rsidRPr="00013B21">
        <w:rPr>
          <w:sz w:val="28"/>
          <w:szCs w:val="28"/>
        </w:rPr>
        <w:t>в лице</w:t>
      </w:r>
      <w:r w:rsidRPr="00013B21">
        <w:t xml:space="preserve"> ________</w:t>
      </w:r>
      <w:r>
        <w:t>_____________________</w:t>
      </w:r>
      <w:r w:rsidRPr="00013B21">
        <w:t>_______________________</w:t>
      </w:r>
      <w:r>
        <w:t>_____________________________</w:t>
      </w:r>
      <w:r w:rsidRPr="00013B21">
        <w:t>,</w:t>
      </w:r>
      <w:r>
        <w:t xml:space="preserve"> </w:t>
      </w:r>
    </w:p>
    <w:p w:rsidR="0006266D" w:rsidRPr="00013B21" w:rsidRDefault="0006266D" w:rsidP="0006266D">
      <w:pPr>
        <w:autoSpaceDE w:val="0"/>
        <w:autoSpaceDN w:val="0"/>
        <w:adjustRightInd w:val="0"/>
      </w:pPr>
      <w:r>
        <w:t xml:space="preserve">                                                                                                </w:t>
      </w:r>
      <w:r w:rsidRPr="00013B21">
        <w:t>(Ф.И.О.)</w:t>
      </w:r>
    </w:p>
    <w:p w:rsidR="0006266D" w:rsidRDefault="0006266D" w:rsidP="0006266D">
      <w:pPr>
        <w:autoSpaceDE w:val="0"/>
        <w:autoSpaceDN w:val="0"/>
        <w:adjustRightInd w:val="0"/>
        <w:jc w:val="both"/>
      </w:pPr>
      <w:r w:rsidRPr="00013B21">
        <w:rPr>
          <w:sz w:val="28"/>
          <w:szCs w:val="28"/>
        </w:rPr>
        <w:t>действующего на основании</w:t>
      </w:r>
      <w:r w:rsidRPr="00013B21">
        <w:t xml:space="preserve"> __________________________________________</w:t>
      </w:r>
      <w:r>
        <w:t>_____________</w:t>
      </w:r>
    </w:p>
    <w:p w:rsidR="0006266D" w:rsidRPr="00013B21" w:rsidRDefault="0006266D" w:rsidP="0006266D">
      <w:pPr>
        <w:autoSpaceDE w:val="0"/>
        <w:autoSpaceDN w:val="0"/>
        <w:adjustRightInd w:val="0"/>
        <w:jc w:val="both"/>
      </w:pPr>
      <w:r>
        <w:t>_________________________________________________________________________________________</w:t>
      </w:r>
      <w:r w:rsidRPr="00013B21">
        <w:t>,</w:t>
      </w:r>
    </w:p>
    <w:p w:rsidR="0006266D" w:rsidRDefault="0006266D" w:rsidP="0006266D">
      <w:pPr>
        <w:autoSpaceDE w:val="0"/>
        <w:autoSpaceDN w:val="0"/>
        <w:adjustRightInd w:val="0"/>
        <w:jc w:val="center"/>
      </w:pPr>
      <w:r w:rsidRPr="00013B21">
        <w:t>(наименование, дата, номер нормативного правового акта или доверенности)</w:t>
      </w:r>
      <w:r>
        <w:t xml:space="preserve"> </w:t>
      </w:r>
      <w:r w:rsidRPr="00013B21">
        <w:t xml:space="preserve">с одной стороны, </w:t>
      </w:r>
    </w:p>
    <w:p w:rsidR="0006266D" w:rsidRPr="00013B21" w:rsidRDefault="0006266D" w:rsidP="0006266D">
      <w:pPr>
        <w:autoSpaceDE w:val="0"/>
        <w:autoSpaceDN w:val="0"/>
        <w:adjustRightInd w:val="0"/>
        <w:jc w:val="center"/>
      </w:pPr>
      <w:r w:rsidRPr="00013B21">
        <w:t>и муниципальное учреждение</w:t>
      </w:r>
    </w:p>
    <w:p w:rsidR="0006266D" w:rsidRPr="00013B21" w:rsidRDefault="0006266D" w:rsidP="0006266D">
      <w:pPr>
        <w:autoSpaceDE w:val="0"/>
        <w:autoSpaceDN w:val="0"/>
        <w:adjustRightInd w:val="0"/>
        <w:jc w:val="both"/>
      </w:pPr>
      <w:r w:rsidRPr="00013B21">
        <w:t>_______________________________________________________________________</w:t>
      </w:r>
      <w:r>
        <w:t>___________________</w:t>
      </w:r>
    </w:p>
    <w:p w:rsidR="0006266D" w:rsidRDefault="0006266D" w:rsidP="0006266D">
      <w:pPr>
        <w:autoSpaceDE w:val="0"/>
        <w:autoSpaceDN w:val="0"/>
        <w:adjustRightInd w:val="0"/>
        <w:jc w:val="center"/>
      </w:pPr>
      <w:r w:rsidRPr="00013B21">
        <w:t>(наименование муниципального учреждения Ханты-Мансийского района)</w:t>
      </w:r>
      <w:r>
        <w:t xml:space="preserve"> </w:t>
      </w:r>
      <w:r w:rsidRPr="00013B21">
        <w:t xml:space="preserve">(далее </w:t>
      </w:r>
      <w:r>
        <w:t>–</w:t>
      </w:r>
      <w:r w:rsidRPr="00013B21">
        <w:t xml:space="preserve"> Учреждение) </w:t>
      </w:r>
    </w:p>
    <w:p w:rsidR="0006266D" w:rsidRDefault="0006266D" w:rsidP="0006266D">
      <w:pPr>
        <w:autoSpaceDE w:val="0"/>
        <w:autoSpaceDN w:val="0"/>
        <w:adjustRightInd w:val="0"/>
        <w:jc w:val="center"/>
      </w:pPr>
    </w:p>
    <w:p w:rsidR="0006266D" w:rsidRPr="00013B21" w:rsidRDefault="0006266D" w:rsidP="0006266D">
      <w:pPr>
        <w:autoSpaceDE w:val="0"/>
        <w:autoSpaceDN w:val="0"/>
        <w:adjustRightInd w:val="0"/>
      </w:pPr>
      <w:r w:rsidRPr="00013B21">
        <w:rPr>
          <w:sz w:val="28"/>
          <w:szCs w:val="28"/>
        </w:rPr>
        <w:t>в лице руководителя</w:t>
      </w:r>
      <w:r>
        <w:t xml:space="preserve"> </w:t>
      </w:r>
      <w:r w:rsidRPr="00013B21">
        <w:t>___________________________________________</w:t>
      </w:r>
      <w:r>
        <w:t>_____________________</w:t>
      </w:r>
      <w:r w:rsidRPr="00013B21">
        <w:t>,</w:t>
      </w:r>
    </w:p>
    <w:p w:rsidR="0006266D" w:rsidRPr="00013B21" w:rsidRDefault="0006266D" w:rsidP="0006266D">
      <w:pPr>
        <w:autoSpaceDE w:val="0"/>
        <w:autoSpaceDN w:val="0"/>
        <w:adjustRightInd w:val="0"/>
        <w:jc w:val="center"/>
      </w:pPr>
      <w:r>
        <w:t xml:space="preserve">                            </w:t>
      </w:r>
      <w:r w:rsidRPr="00013B21">
        <w:t>(Ф.И.О.)</w:t>
      </w:r>
    </w:p>
    <w:p w:rsidR="0006266D" w:rsidRDefault="0006266D" w:rsidP="0006266D">
      <w:pPr>
        <w:autoSpaceDE w:val="0"/>
        <w:autoSpaceDN w:val="0"/>
        <w:adjustRightInd w:val="0"/>
        <w:jc w:val="both"/>
      </w:pPr>
      <w:r w:rsidRPr="00013B21">
        <w:rPr>
          <w:sz w:val="28"/>
          <w:szCs w:val="28"/>
        </w:rPr>
        <w:t>действующего на основании</w:t>
      </w:r>
      <w:r>
        <w:t xml:space="preserve"> </w:t>
      </w:r>
      <w:r w:rsidRPr="00013B21">
        <w:t>_____________________________________________________</w:t>
      </w:r>
      <w:r>
        <w:t>_</w:t>
      </w:r>
    </w:p>
    <w:p w:rsidR="0006266D" w:rsidRPr="00013B21" w:rsidRDefault="0006266D" w:rsidP="0006266D">
      <w:pPr>
        <w:autoSpaceDE w:val="0"/>
        <w:autoSpaceDN w:val="0"/>
        <w:adjustRightInd w:val="0"/>
        <w:jc w:val="both"/>
      </w:pPr>
      <w:r>
        <w:t>________________________________________________________________________________________</w:t>
      </w:r>
      <w:r w:rsidRPr="00013B21">
        <w:t>_,</w:t>
      </w:r>
    </w:p>
    <w:p w:rsidR="0006266D" w:rsidRPr="00013B21" w:rsidRDefault="0006266D" w:rsidP="0006266D">
      <w:pPr>
        <w:autoSpaceDE w:val="0"/>
        <w:autoSpaceDN w:val="0"/>
        <w:adjustRightInd w:val="0"/>
        <w:jc w:val="center"/>
      </w:pPr>
      <w:r w:rsidRPr="00013B21">
        <w:t>(наименование, дата, номер правового акта)</w:t>
      </w:r>
    </w:p>
    <w:p w:rsidR="0006266D" w:rsidRPr="00013B21" w:rsidRDefault="0006266D" w:rsidP="0006266D">
      <w:pPr>
        <w:autoSpaceDE w:val="0"/>
        <w:autoSpaceDN w:val="0"/>
        <w:adjustRightInd w:val="0"/>
        <w:jc w:val="both"/>
        <w:rPr>
          <w:sz w:val="28"/>
          <w:szCs w:val="28"/>
        </w:rPr>
      </w:pPr>
      <w:r w:rsidRPr="00013B21">
        <w:rPr>
          <w:sz w:val="28"/>
          <w:szCs w:val="28"/>
        </w:rPr>
        <w:t>с другой стороны, вместе именуемые Сторонами, заключили настоящее Соглашение о нижеследующем.</w:t>
      </w:r>
    </w:p>
    <w:p w:rsidR="0006266D" w:rsidRPr="008C5DF4" w:rsidRDefault="0006266D" w:rsidP="0006266D">
      <w:pPr>
        <w:autoSpaceDE w:val="0"/>
        <w:autoSpaceDN w:val="0"/>
        <w:adjustRightInd w:val="0"/>
        <w:jc w:val="both"/>
        <w:rPr>
          <w:sz w:val="28"/>
          <w:szCs w:val="28"/>
        </w:rPr>
      </w:pPr>
    </w:p>
    <w:p w:rsidR="0006266D" w:rsidRDefault="0006266D" w:rsidP="0006266D">
      <w:pPr>
        <w:autoSpaceDE w:val="0"/>
        <w:autoSpaceDN w:val="0"/>
        <w:adjustRightInd w:val="0"/>
        <w:jc w:val="center"/>
        <w:outlineLvl w:val="1"/>
        <w:rPr>
          <w:sz w:val="28"/>
          <w:szCs w:val="28"/>
        </w:rPr>
      </w:pPr>
      <w:r w:rsidRPr="008C5DF4">
        <w:rPr>
          <w:sz w:val="28"/>
          <w:szCs w:val="28"/>
        </w:rPr>
        <w:t>1. Предмет Соглашения</w:t>
      </w:r>
    </w:p>
    <w:p w:rsidR="0006266D" w:rsidRPr="008C5DF4" w:rsidRDefault="0006266D" w:rsidP="0006266D">
      <w:pPr>
        <w:autoSpaceDE w:val="0"/>
        <w:autoSpaceDN w:val="0"/>
        <w:adjustRightInd w:val="0"/>
        <w:jc w:val="center"/>
        <w:outlineLvl w:val="1"/>
        <w:rPr>
          <w:sz w:val="28"/>
          <w:szCs w:val="28"/>
        </w:rPr>
      </w:pPr>
    </w:p>
    <w:p w:rsidR="0006266D" w:rsidRPr="008C5DF4" w:rsidRDefault="0006266D" w:rsidP="0006266D">
      <w:pPr>
        <w:autoSpaceDE w:val="0"/>
        <w:autoSpaceDN w:val="0"/>
        <w:adjustRightInd w:val="0"/>
        <w:ind w:firstLine="540"/>
        <w:jc w:val="both"/>
        <w:rPr>
          <w:sz w:val="28"/>
          <w:szCs w:val="28"/>
        </w:rPr>
      </w:pPr>
      <w:r w:rsidRPr="008C5DF4">
        <w:rPr>
          <w:sz w:val="28"/>
          <w:szCs w:val="28"/>
        </w:rPr>
        <w:t>Предметом настоящего Соглашения является определение порядка и условий предоставления учредителем субсидии из бюджета Ханты-Мансийск</w:t>
      </w:r>
      <w:r>
        <w:rPr>
          <w:sz w:val="28"/>
          <w:szCs w:val="28"/>
        </w:rPr>
        <w:t>ого района</w:t>
      </w:r>
      <w:r w:rsidRPr="008C5DF4">
        <w:rPr>
          <w:sz w:val="28"/>
          <w:szCs w:val="28"/>
        </w:rPr>
        <w:t xml:space="preserve"> на финансовое обеспечение выполнения муниципального задания на оказание муниципальных услуг (выполнение работ) (далее </w:t>
      </w:r>
      <w:r>
        <w:rPr>
          <w:sz w:val="28"/>
          <w:szCs w:val="28"/>
        </w:rPr>
        <w:t>–</w:t>
      </w:r>
      <w:r w:rsidRPr="008C5DF4">
        <w:rPr>
          <w:sz w:val="28"/>
          <w:szCs w:val="28"/>
        </w:rPr>
        <w:t xml:space="preserve"> муниципальное задание).</w:t>
      </w:r>
    </w:p>
    <w:p w:rsidR="0006266D" w:rsidRPr="008C5DF4" w:rsidRDefault="0006266D" w:rsidP="0006266D">
      <w:pPr>
        <w:autoSpaceDE w:val="0"/>
        <w:autoSpaceDN w:val="0"/>
        <w:adjustRightInd w:val="0"/>
        <w:ind w:firstLine="540"/>
        <w:jc w:val="both"/>
        <w:rPr>
          <w:sz w:val="28"/>
          <w:szCs w:val="28"/>
        </w:rPr>
      </w:pPr>
    </w:p>
    <w:p w:rsidR="0006266D" w:rsidRDefault="0006266D" w:rsidP="0006266D">
      <w:pPr>
        <w:autoSpaceDE w:val="0"/>
        <w:autoSpaceDN w:val="0"/>
        <w:adjustRightInd w:val="0"/>
        <w:jc w:val="center"/>
        <w:outlineLvl w:val="1"/>
        <w:rPr>
          <w:sz w:val="28"/>
          <w:szCs w:val="28"/>
        </w:rPr>
      </w:pPr>
      <w:r w:rsidRPr="008C5DF4">
        <w:rPr>
          <w:sz w:val="28"/>
          <w:szCs w:val="28"/>
        </w:rPr>
        <w:t>2. Права и обязанности Сторон</w:t>
      </w:r>
    </w:p>
    <w:p w:rsidR="0006266D" w:rsidRPr="008C5DF4" w:rsidRDefault="0006266D" w:rsidP="0006266D">
      <w:pPr>
        <w:autoSpaceDE w:val="0"/>
        <w:autoSpaceDN w:val="0"/>
        <w:adjustRightInd w:val="0"/>
        <w:jc w:val="center"/>
        <w:outlineLvl w:val="1"/>
        <w:rPr>
          <w:sz w:val="28"/>
          <w:szCs w:val="28"/>
        </w:rPr>
      </w:pPr>
    </w:p>
    <w:p w:rsidR="0006266D" w:rsidRDefault="0006266D" w:rsidP="0006266D">
      <w:pPr>
        <w:autoSpaceDE w:val="0"/>
        <w:autoSpaceDN w:val="0"/>
        <w:adjustRightInd w:val="0"/>
        <w:ind w:firstLine="540"/>
        <w:jc w:val="both"/>
        <w:rPr>
          <w:sz w:val="28"/>
          <w:szCs w:val="28"/>
        </w:rPr>
      </w:pPr>
      <w:r w:rsidRPr="008C5DF4">
        <w:rPr>
          <w:sz w:val="28"/>
          <w:szCs w:val="28"/>
        </w:rPr>
        <w:t>2.1. Учредитель обязуется:</w:t>
      </w:r>
    </w:p>
    <w:p w:rsidR="0006266D" w:rsidRDefault="0006266D" w:rsidP="0006266D">
      <w:pPr>
        <w:autoSpaceDE w:val="0"/>
        <w:autoSpaceDN w:val="0"/>
        <w:adjustRightInd w:val="0"/>
        <w:ind w:firstLine="540"/>
        <w:jc w:val="both"/>
        <w:rPr>
          <w:sz w:val="28"/>
          <w:szCs w:val="28"/>
        </w:rPr>
      </w:pPr>
      <w:r>
        <w:rPr>
          <w:sz w:val="28"/>
          <w:szCs w:val="28"/>
        </w:rPr>
        <w:t>2.1.1.      Предоставить      Учреждению      субсидию     на     финансовое</w:t>
      </w:r>
    </w:p>
    <w:p w:rsidR="0006266D" w:rsidRDefault="0006266D" w:rsidP="0006266D">
      <w:pPr>
        <w:autoSpaceDE w:val="0"/>
        <w:autoSpaceDN w:val="0"/>
        <w:adjustRightInd w:val="0"/>
        <w:jc w:val="both"/>
        <w:rPr>
          <w:sz w:val="28"/>
          <w:szCs w:val="28"/>
        </w:rPr>
      </w:pPr>
      <w:r w:rsidRPr="001F7F7E">
        <w:rPr>
          <w:sz w:val="28"/>
          <w:szCs w:val="28"/>
        </w:rPr>
        <w:lastRenderedPageBreak/>
        <w:t>обеспечение</w:t>
      </w:r>
      <w:r>
        <w:rPr>
          <w:sz w:val="28"/>
          <w:szCs w:val="28"/>
        </w:rPr>
        <w:t xml:space="preserve"> </w:t>
      </w:r>
      <w:r w:rsidRPr="001F7F7E">
        <w:rPr>
          <w:sz w:val="28"/>
          <w:szCs w:val="28"/>
        </w:rPr>
        <w:t xml:space="preserve">выполнения муниципального задания (далее </w:t>
      </w:r>
      <w:r>
        <w:rPr>
          <w:sz w:val="28"/>
          <w:szCs w:val="28"/>
        </w:rPr>
        <w:t>– Субсидия</w:t>
      </w:r>
      <w:r w:rsidRPr="001F7F7E">
        <w:rPr>
          <w:sz w:val="28"/>
          <w:szCs w:val="28"/>
        </w:rPr>
        <w:t xml:space="preserve">) </w:t>
      </w:r>
      <w:r>
        <w:rPr>
          <w:sz w:val="28"/>
          <w:szCs w:val="28"/>
        </w:rPr>
        <w:br/>
      </w:r>
      <w:r w:rsidRPr="001F7F7E">
        <w:rPr>
          <w:sz w:val="28"/>
          <w:szCs w:val="28"/>
        </w:rPr>
        <w:t>в _____</w:t>
      </w:r>
      <w:r>
        <w:rPr>
          <w:sz w:val="28"/>
          <w:szCs w:val="28"/>
        </w:rPr>
        <w:t>______</w:t>
      </w:r>
      <w:r w:rsidRPr="001F7F7E">
        <w:rPr>
          <w:sz w:val="28"/>
          <w:szCs w:val="28"/>
        </w:rPr>
        <w:t xml:space="preserve"> году в размере</w:t>
      </w:r>
      <w:r>
        <w:rPr>
          <w:sz w:val="28"/>
          <w:szCs w:val="28"/>
        </w:rPr>
        <w:t xml:space="preserve"> ______________________</w:t>
      </w:r>
      <w:r w:rsidRPr="001F7F7E">
        <w:rPr>
          <w:sz w:val="28"/>
          <w:szCs w:val="28"/>
        </w:rPr>
        <w:t>_</w:t>
      </w:r>
      <w:r>
        <w:rPr>
          <w:sz w:val="28"/>
          <w:szCs w:val="28"/>
        </w:rPr>
        <w:t>________________</w:t>
      </w:r>
    </w:p>
    <w:p w:rsidR="0006266D" w:rsidRDefault="0006266D" w:rsidP="0006266D">
      <w:pPr>
        <w:autoSpaceDE w:val="0"/>
        <w:autoSpaceDN w:val="0"/>
        <w:adjustRightInd w:val="0"/>
        <w:jc w:val="both"/>
        <w:rPr>
          <w:sz w:val="28"/>
          <w:szCs w:val="28"/>
        </w:rPr>
      </w:pPr>
      <w:r w:rsidRPr="001F7F7E">
        <w:rPr>
          <w:sz w:val="28"/>
          <w:szCs w:val="28"/>
        </w:rPr>
        <w:t>___________________________</w:t>
      </w:r>
      <w:r>
        <w:rPr>
          <w:sz w:val="28"/>
          <w:szCs w:val="28"/>
        </w:rPr>
        <w:t>___________________________</w:t>
      </w:r>
      <w:r w:rsidRPr="001F7F7E">
        <w:rPr>
          <w:sz w:val="28"/>
          <w:szCs w:val="28"/>
        </w:rPr>
        <w:t>),</w:t>
      </w:r>
      <w:r>
        <w:rPr>
          <w:sz w:val="28"/>
          <w:szCs w:val="28"/>
        </w:rPr>
        <w:t xml:space="preserve"> </w:t>
      </w:r>
      <w:r w:rsidRPr="001F7F7E">
        <w:rPr>
          <w:sz w:val="28"/>
          <w:szCs w:val="28"/>
        </w:rPr>
        <w:t>том числе</w:t>
      </w:r>
    </w:p>
    <w:p w:rsidR="0006266D" w:rsidRPr="00A4602D" w:rsidRDefault="0006266D" w:rsidP="0006266D">
      <w:pPr>
        <w:autoSpaceDE w:val="0"/>
        <w:autoSpaceDN w:val="0"/>
        <w:adjustRightInd w:val="0"/>
        <w:jc w:val="center"/>
      </w:pPr>
      <w:r w:rsidRPr="00A4602D">
        <w:t>(сумма прописью)</w:t>
      </w:r>
    </w:p>
    <w:p w:rsidR="0006266D" w:rsidRPr="008C5DF4" w:rsidRDefault="0006266D" w:rsidP="0006266D">
      <w:pPr>
        <w:autoSpaceDE w:val="0"/>
        <w:autoSpaceDN w:val="0"/>
        <w:adjustRightInd w:val="0"/>
        <w:jc w:val="both"/>
        <w:rPr>
          <w:sz w:val="28"/>
          <w:szCs w:val="28"/>
        </w:rPr>
      </w:pPr>
      <w:r>
        <w:rPr>
          <w:sz w:val="28"/>
          <w:szCs w:val="28"/>
        </w:rPr>
        <w:t xml:space="preserve">с разделением по источникам финансового </w:t>
      </w:r>
      <w:r w:rsidRPr="001F7F7E">
        <w:rPr>
          <w:sz w:val="28"/>
          <w:szCs w:val="28"/>
        </w:rPr>
        <w:t>обеспечения</w:t>
      </w:r>
      <w:r>
        <w:rPr>
          <w:sz w:val="28"/>
          <w:szCs w:val="28"/>
        </w:rPr>
        <w:t xml:space="preserve"> </w:t>
      </w:r>
      <w:r w:rsidRPr="001F7F7E">
        <w:rPr>
          <w:sz w:val="28"/>
          <w:szCs w:val="28"/>
        </w:rPr>
        <w:t>муниципального задания:</w:t>
      </w:r>
    </w:p>
    <w:tbl>
      <w:tblPr>
        <w:tblW w:w="0" w:type="auto"/>
        <w:tblInd w:w="-5" w:type="dxa"/>
        <w:tblLayout w:type="fixed"/>
        <w:tblCellMar>
          <w:left w:w="62" w:type="dxa"/>
          <w:right w:w="62" w:type="dxa"/>
        </w:tblCellMar>
        <w:tblLook w:val="0000" w:firstRow="0" w:lastRow="0" w:firstColumn="0" w:lastColumn="0" w:noHBand="0" w:noVBand="0"/>
      </w:tblPr>
      <w:tblGrid>
        <w:gridCol w:w="7483"/>
        <w:gridCol w:w="2154"/>
      </w:tblGrid>
      <w:tr w:rsidR="0006266D" w:rsidRPr="008C5DF4" w:rsidTr="008E1B2A">
        <w:tc>
          <w:tcPr>
            <w:tcW w:w="7483" w:type="dxa"/>
            <w:tcBorders>
              <w:top w:val="single" w:sz="4" w:space="0" w:color="auto"/>
              <w:left w:val="single" w:sz="4" w:space="0" w:color="auto"/>
              <w:bottom w:val="single" w:sz="4" w:space="0" w:color="auto"/>
              <w:right w:val="single" w:sz="4" w:space="0" w:color="auto"/>
            </w:tcBorders>
          </w:tcPr>
          <w:p w:rsidR="0006266D" w:rsidRPr="008C5DF4" w:rsidRDefault="0006266D" w:rsidP="008E1B2A">
            <w:pPr>
              <w:autoSpaceDE w:val="0"/>
              <w:autoSpaceDN w:val="0"/>
              <w:adjustRightInd w:val="0"/>
              <w:jc w:val="center"/>
              <w:rPr>
                <w:sz w:val="28"/>
                <w:szCs w:val="28"/>
              </w:rPr>
            </w:pPr>
            <w:r w:rsidRPr="008C5DF4">
              <w:rPr>
                <w:sz w:val="28"/>
                <w:szCs w:val="28"/>
              </w:rPr>
              <w:t>Наименование программы, подпрограммы/код мероприятия</w:t>
            </w:r>
          </w:p>
        </w:tc>
        <w:tc>
          <w:tcPr>
            <w:tcW w:w="2154" w:type="dxa"/>
            <w:tcBorders>
              <w:top w:val="single" w:sz="4" w:space="0" w:color="auto"/>
              <w:left w:val="single" w:sz="4" w:space="0" w:color="auto"/>
              <w:bottom w:val="single" w:sz="4" w:space="0" w:color="auto"/>
              <w:right w:val="single" w:sz="4" w:space="0" w:color="auto"/>
            </w:tcBorders>
          </w:tcPr>
          <w:p w:rsidR="0006266D" w:rsidRPr="008C5DF4" w:rsidRDefault="0006266D" w:rsidP="008E1B2A">
            <w:pPr>
              <w:autoSpaceDE w:val="0"/>
              <w:autoSpaceDN w:val="0"/>
              <w:adjustRightInd w:val="0"/>
              <w:jc w:val="center"/>
              <w:rPr>
                <w:sz w:val="28"/>
                <w:szCs w:val="28"/>
              </w:rPr>
            </w:pPr>
            <w:r w:rsidRPr="008C5DF4">
              <w:rPr>
                <w:sz w:val="28"/>
                <w:szCs w:val="28"/>
              </w:rPr>
              <w:t>Сумма, руб.</w:t>
            </w:r>
          </w:p>
        </w:tc>
      </w:tr>
      <w:tr w:rsidR="0006266D" w:rsidRPr="008C5DF4" w:rsidTr="008E1B2A">
        <w:tc>
          <w:tcPr>
            <w:tcW w:w="7483" w:type="dxa"/>
            <w:tcBorders>
              <w:top w:val="single" w:sz="4" w:space="0" w:color="auto"/>
              <w:left w:val="single" w:sz="4" w:space="0" w:color="auto"/>
              <w:bottom w:val="single" w:sz="4" w:space="0" w:color="auto"/>
              <w:right w:val="single" w:sz="4" w:space="0" w:color="auto"/>
            </w:tcBorders>
          </w:tcPr>
          <w:p w:rsidR="0006266D" w:rsidRPr="008C5DF4" w:rsidRDefault="0006266D" w:rsidP="008E1B2A">
            <w:pPr>
              <w:autoSpaceDE w:val="0"/>
              <w:autoSpaceDN w:val="0"/>
              <w:adjustRightInd w:val="0"/>
              <w:rPr>
                <w:sz w:val="28"/>
                <w:szCs w:val="28"/>
              </w:rPr>
            </w:pPr>
          </w:p>
        </w:tc>
        <w:tc>
          <w:tcPr>
            <w:tcW w:w="2154" w:type="dxa"/>
            <w:tcBorders>
              <w:top w:val="single" w:sz="4" w:space="0" w:color="auto"/>
              <w:left w:val="single" w:sz="4" w:space="0" w:color="auto"/>
              <w:bottom w:val="single" w:sz="4" w:space="0" w:color="auto"/>
              <w:right w:val="single" w:sz="4" w:space="0" w:color="auto"/>
            </w:tcBorders>
          </w:tcPr>
          <w:p w:rsidR="0006266D" w:rsidRPr="008C5DF4" w:rsidRDefault="0006266D" w:rsidP="008E1B2A">
            <w:pPr>
              <w:autoSpaceDE w:val="0"/>
              <w:autoSpaceDN w:val="0"/>
              <w:adjustRightInd w:val="0"/>
              <w:rPr>
                <w:sz w:val="28"/>
                <w:szCs w:val="28"/>
              </w:rPr>
            </w:pPr>
          </w:p>
        </w:tc>
      </w:tr>
      <w:tr w:rsidR="0006266D" w:rsidRPr="008C5DF4" w:rsidTr="008E1B2A">
        <w:tc>
          <w:tcPr>
            <w:tcW w:w="7483" w:type="dxa"/>
            <w:tcBorders>
              <w:top w:val="single" w:sz="4" w:space="0" w:color="auto"/>
              <w:left w:val="single" w:sz="4" w:space="0" w:color="auto"/>
              <w:bottom w:val="single" w:sz="4" w:space="0" w:color="auto"/>
              <w:right w:val="single" w:sz="4" w:space="0" w:color="auto"/>
            </w:tcBorders>
          </w:tcPr>
          <w:p w:rsidR="0006266D" w:rsidRPr="008C5DF4" w:rsidRDefault="0006266D" w:rsidP="008E1B2A">
            <w:pPr>
              <w:autoSpaceDE w:val="0"/>
              <w:autoSpaceDN w:val="0"/>
              <w:adjustRightInd w:val="0"/>
              <w:rPr>
                <w:sz w:val="28"/>
                <w:szCs w:val="28"/>
              </w:rPr>
            </w:pPr>
            <w:r w:rsidRPr="008C5DF4">
              <w:rPr>
                <w:sz w:val="28"/>
                <w:szCs w:val="28"/>
              </w:rPr>
              <w:t>Итого</w:t>
            </w:r>
          </w:p>
        </w:tc>
        <w:tc>
          <w:tcPr>
            <w:tcW w:w="2154" w:type="dxa"/>
            <w:tcBorders>
              <w:top w:val="single" w:sz="4" w:space="0" w:color="auto"/>
              <w:left w:val="single" w:sz="4" w:space="0" w:color="auto"/>
              <w:bottom w:val="single" w:sz="4" w:space="0" w:color="auto"/>
              <w:right w:val="single" w:sz="4" w:space="0" w:color="auto"/>
            </w:tcBorders>
          </w:tcPr>
          <w:p w:rsidR="0006266D" w:rsidRPr="008C5DF4" w:rsidRDefault="0006266D" w:rsidP="008E1B2A">
            <w:pPr>
              <w:autoSpaceDE w:val="0"/>
              <w:autoSpaceDN w:val="0"/>
              <w:adjustRightInd w:val="0"/>
              <w:rPr>
                <w:sz w:val="28"/>
                <w:szCs w:val="28"/>
              </w:rPr>
            </w:pPr>
          </w:p>
        </w:tc>
      </w:tr>
    </w:tbl>
    <w:p w:rsidR="0006266D" w:rsidRDefault="0006266D" w:rsidP="0006266D">
      <w:pPr>
        <w:autoSpaceDE w:val="0"/>
        <w:autoSpaceDN w:val="0"/>
        <w:adjustRightInd w:val="0"/>
        <w:ind w:firstLine="540"/>
        <w:jc w:val="both"/>
        <w:rPr>
          <w:sz w:val="28"/>
          <w:szCs w:val="28"/>
        </w:rPr>
      </w:pPr>
    </w:p>
    <w:p w:rsidR="0006266D" w:rsidRDefault="0006266D" w:rsidP="0006266D">
      <w:pPr>
        <w:autoSpaceDE w:val="0"/>
        <w:autoSpaceDN w:val="0"/>
        <w:adjustRightInd w:val="0"/>
        <w:ind w:firstLine="540"/>
        <w:jc w:val="both"/>
        <w:rPr>
          <w:sz w:val="28"/>
          <w:szCs w:val="28"/>
        </w:rPr>
      </w:pPr>
      <w:r w:rsidRPr="008C5DF4">
        <w:rPr>
          <w:sz w:val="28"/>
          <w:szCs w:val="28"/>
        </w:rPr>
        <w:t xml:space="preserve">При этом Субсидия перечисляется </w:t>
      </w:r>
      <w:r>
        <w:rPr>
          <w:sz w:val="28"/>
          <w:szCs w:val="28"/>
        </w:rPr>
        <w:t>ежемесячно</w:t>
      </w:r>
      <w:r w:rsidRPr="008C5DF4">
        <w:rPr>
          <w:sz w:val="28"/>
          <w:szCs w:val="28"/>
        </w:rPr>
        <w:t xml:space="preserve"> </w:t>
      </w:r>
      <w:r w:rsidRPr="00573FF9">
        <w:rPr>
          <w:sz w:val="28"/>
          <w:szCs w:val="28"/>
        </w:rPr>
        <w:t>в</w:t>
      </w:r>
      <w:r>
        <w:rPr>
          <w:sz w:val="28"/>
          <w:szCs w:val="28"/>
        </w:rPr>
        <w:t xml:space="preserve"> соответствии с графиком согласно </w:t>
      </w:r>
      <w:proofErr w:type="gramStart"/>
      <w:r>
        <w:rPr>
          <w:sz w:val="28"/>
          <w:szCs w:val="28"/>
        </w:rPr>
        <w:t>приложению</w:t>
      </w:r>
      <w:proofErr w:type="gramEnd"/>
      <w:r>
        <w:rPr>
          <w:sz w:val="28"/>
          <w:szCs w:val="28"/>
        </w:rPr>
        <w:t xml:space="preserve"> к настоящему соглашению.</w:t>
      </w:r>
    </w:p>
    <w:p w:rsidR="0006266D" w:rsidRPr="008C5DF4" w:rsidRDefault="0006266D" w:rsidP="0006266D">
      <w:pPr>
        <w:autoSpaceDE w:val="0"/>
        <w:autoSpaceDN w:val="0"/>
        <w:adjustRightInd w:val="0"/>
        <w:ind w:firstLine="709"/>
        <w:jc w:val="both"/>
        <w:rPr>
          <w:sz w:val="28"/>
          <w:szCs w:val="28"/>
        </w:rPr>
      </w:pPr>
      <w:r w:rsidRPr="008C5DF4">
        <w:rPr>
          <w:sz w:val="28"/>
          <w:szCs w:val="28"/>
        </w:rPr>
        <w:t>2.1.2. Определять размер Субсидии в соответствии с Порядком определения объема субсидии на финансовое обеспечение выполнения муниципального задания, утвержденным Учредителем в пределах средств, утвержденных решением Думы Ханты-Мансийск</w:t>
      </w:r>
      <w:r>
        <w:rPr>
          <w:sz w:val="28"/>
          <w:szCs w:val="28"/>
        </w:rPr>
        <w:t>ого района</w:t>
      </w:r>
      <w:r w:rsidRPr="008C5DF4">
        <w:rPr>
          <w:sz w:val="28"/>
          <w:szCs w:val="28"/>
        </w:rPr>
        <w:t xml:space="preserve"> о бюджете Ханты-Мансийск</w:t>
      </w:r>
      <w:r>
        <w:rPr>
          <w:sz w:val="28"/>
          <w:szCs w:val="28"/>
        </w:rPr>
        <w:t>ого района</w:t>
      </w:r>
      <w:r w:rsidRPr="008C5DF4">
        <w:rPr>
          <w:sz w:val="28"/>
          <w:szCs w:val="28"/>
        </w:rPr>
        <w:t xml:space="preserve"> на соответствующий финансовый год и плановый период.</w:t>
      </w:r>
    </w:p>
    <w:p w:rsidR="0006266D" w:rsidRPr="008C5DF4" w:rsidRDefault="0006266D" w:rsidP="0006266D">
      <w:pPr>
        <w:autoSpaceDE w:val="0"/>
        <w:autoSpaceDN w:val="0"/>
        <w:adjustRightInd w:val="0"/>
        <w:ind w:firstLine="709"/>
        <w:jc w:val="both"/>
        <w:rPr>
          <w:sz w:val="28"/>
          <w:szCs w:val="28"/>
        </w:rPr>
      </w:pPr>
      <w:r w:rsidRPr="008C5DF4">
        <w:rPr>
          <w:sz w:val="28"/>
          <w:szCs w:val="28"/>
        </w:rPr>
        <w:t>2.1.3. Определять размер Субсидии с учетом нормативных затрат на оказание муниципальных услуг (выполнение работ) и расходов на содержание соответствующего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и расходов на уплату налогов, в к</w:t>
      </w:r>
      <w:r>
        <w:rPr>
          <w:sz w:val="28"/>
          <w:szCs w:val="28"/>
        </w:rPr>
        <w:t>ачестве объекта налогообложения</w:t>
      </w:r>
      <w:r w:rsidRPr="008C5DF4">
        <w:rPr>
          <w:sz w:val="28"/>
          <w:szCs w:val="28"/>
        </w:rPr>
        <w:t xml:space="preserve"> по которым признается соответствующее имущество, в том числе земельные участки.</w:t>
      </w:r>
    </w:p>
    <w:p w:rsidR="0006266D" w:rsidRPr="008C5DF4" w:rsidRDefault="0006266D" w:rsidP="0006266D">
      <w:pPr>
        <w:autoSpaceDE w:val="0"/>
        <w:autoSpaceDN w:val="0"/>
        <w:adjustRightInd w:val="0"/>
        <w:ind w:firstLine="709"/>
        <w:jc w:val="both"/>
        <w:rPr>
          <w:sz w:val="28"/>
          <w:szCs w:val="28"/>
        </w:rPr>
      </w:pPr>
      <w:r w:rsidRPr="008C5DF4">
        <w:rPr>
          <w:sz w:val="28"/>
          <w:szCs w:val="28"/>
        </w:rPr>
        <w:t>2.1.4.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06266D" w:rsidRPr="008C5DF4" w:rsidRDefault="0006266D" w:rsidP="0006266D">
      <w:pPr>
        <w:autoSpaceDE w:val="0"/>
        <w:autoSpaceDN w:val="0"/>
        <w:adjustRightInd w:val="0"/>
        <w:ind w:firstLine="709"/>
        <w:jc w:val="both"/>
        <w:rPr>
          <w:sz w:val="28"/>
          <w:szCs w:val="28"/>
        </w:rPr>
      </w:pPr>
      <w:r w:rsidRPr="008C5DF4">
        <w:rPr>
          <w:sz w:val="28"/>
          <w:szCs w:val="28"/>
        </w:rPr>
        <w:t>2.1.5. Осуществлять контроль за выполнением муниципального задания, целевым использованием и соблюдением условий предоставления Субсидии.</w:t>
      </w:r>
    </w:p>
    <w:p w:rsidR="0006266D" w:rsidRPr="008C5DF4" w:rsidRDefault="0006266D" w:rsidP="0006266D">
      <w:pPr>
        <w:autoSpaceDE w:val="0"/>
        <w:autoSpaceDN w:val="0"/>
        <w:adjustRightInd w:val="0"/>
        <w:ind w:firstLine="709"/>
        <w:jc w:val="both"/>
        <w:rPr>
          <w:sz w:val="28"/>
          <w:szCs w:val="28"/>
        </w:rPr>
      </w:pPr>
      <w:r w:rsidRPr="008C5DF4">
        <w:rPr>
          <w:sz w:val="28"/>
          <w:szCs w:val="28"/>
        </w:rPr>
        <w:t>2.2. Учредитель вправе:</w:t>
      </w:r>
    </w:p>
    <w:p w:rsidR="0006266D" w:rsidRPr="008C5DF4" w:rsidRDefault="0006266D" w:rsidP="0006266D">
      <w:pPr>
        <w:autoSpaceDE w:val="0"/>
        <w:autoSpaceDN w:val="0"/>
        <w:adjustRightInd w:val="0"/>
        <w:ind w:firstLine="709"/>
        <w:jc w:val="both"/>
        <w:rPr>
          <w:sz w:val="28"/>
          <w:szCs w:val="28"/>
        </w:rPr>
      </w:pPr>
      <w:r w:rsidRPr="008C5DF4">
        <w:rPr>
          <w:sz w:val="28"/>
          <w:szCs w:val="28"/>
        </w:rPr>
        <w:t>2.2.1. Изменять размер предоставляемой в соответствии с настоящим Соглашением Субсидии в течение срока выполнения муниципального задания в случае внесения соответствующих изменений в муниципальное задание.</w:t>
      </w:r>
    </w:p>
    <w:p w:rsidR="0006266D" w:rsidRPr="008C5DF4" w:rsidRDefault="0006266D" w:rsidP="0006266D">
      <w:pPr>
        <w:autoSpaceDE w:val="0"/>
        <w:autoSpaceDN w:val="0"/>
        <w:adjustRightInd w:val="0"/>
        <w:ind w:firstLine="709"/>
        <w:jc w:val="both"/>
        <w:rPr>
          <w:sz w:val="28"/>
          <w:szCs w:val="28"/>
        </w:rPr>
      </w:pPr>
      <w:r w:rsidRPr="008C5DF4">
        <w:rPr>
          <w:sz w:val="28"/>
          <w:szCs w:val="28"/>
        </w:rPr>
        <w:t>2.2.2. Запрашивать информацию о ходе реализации муниципального задания.</w:t>
      </w:r>
    </w:p>
    <w:p w:rsidR="0006266D" w:rsidRPr="008C5DF4" w:rsidRDefault="0006266D" w:rsidP="0006266D">
      <w:pPr>
        <w:autoSpaceDE w:val="0"/>
        <w:autoSpaceDN w:val="0"/>
        <w:adjustRightInd w:val="0"/>
        <w:ind w:firstLine="709"/>
        <w:jc w:val="both"/>
        <w:rPr>
          <w:sz w:val="28"/>
          <w:szCs w:val="28"/>
        </w:rPr>
      </w:pPr>
      <w:r w:rsidRPr="008C5DF4">
        <w:rPr>
          <w:sz w:val="28"/>
          <w:szCs w:val="28"/>
        </w:rPr>
        <w:t xml:space="preserve">2.2.3. Сокращать в течение финансового года и (или) требовать частичного или полного возврата предоставленной Субсидии в случае, если фактически исполненное Учреждением муниципальное задание меньше по </w:t>
      </w:r>
      <w:r w:rsidRPr="008C5DF4">
        <w:rPr>
          <w:sz w:val="28"/>
          <w:szCs w:val="28"/>
        </w:rPr>
        <w:lastRenderedPageBreak/>
        <w:t>объему, чем это предусмотрено муниципальным заданием, или не соответствует качеству услуг (работ), определенному в муниципальном задании.</w:t>
      </w:r>
    </w:p>
    <w:p w:rsidR="0006266D" w:rsidRPr="008C5DF4" w:rsidRDefault="0006266D" w:rsidP="0006266D">
      <w:pPr>
        <w:autoSpaceDE w:val="0"/>
        <w:autoSpaceDN w:val="0"/>
        <w:adjustRightInd w:val="0"/>
        <w:ind w:firstLine="709"/>
        <w:jc w:val="both"/>
        <w:rPr>
          <w:sz w:val="28"/>
          <w:szCs w:val="28"/>
        </w:rPr>
      </w:pPr>
      <w:r w:rsidRPr="008C5DF4">
        <w:rPr>
          <w:sz w:val="28"/>
          <w:szCs w:val="28"/>
        </w:rPr>
        <w:t>2.3. Учреждение обязуется:</w:t>
      </w:r>
    </w:p>
    <w:p w:rsidR="0006266D" w:rsidRPr="008C5DF4" w:rsidRDefault="0006266D" w:rsidP="0006266D">
      <w:pPr>
        <w:autoSpaceDE w:val="0"/>
        <w:autoSpaceDN w:val="0"/>
        <w:adjustRightInd w:val="0"/>
        <w:ind w:firstLine="709"/>
        <w:jc w:val="both"/>
        <w:rPr>
          <w:sz w:val="28"/>
          <w:szCs w:val="28"/>
        </w:rPr>
      </w:pPr>
      <w:r w:rsidRPr="008C5DF4">
        <w:rPr>
          <w:sz w:val="28"/>
          <w:szCs w:val="28"/>
        </w:rPr>
        <w:t>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06266D" w:rsidRPr="008C5DF4" w:rsidRDefault="0006266D" w:rsidP="0006266D">
      <w:pPr>
        <w:autoSpaceDE w:val="0"/>
        <w:autoSpaceDN w:val="0"/>
        <w:adjustRightInd w:val="0"/>
        <w:ind w:firstLine="709"/>
        <w:jc w:val="both"/>
        <w:rPr>
          <w:sz w:val="28"/>
          <w:szCs w:val="28"/>
        </w:rPr>
      </w:pPr>
      <w:r w:rsidRPr="008C5DF4">
        <w:rPr>
          <w:sz w:val="28"/>
          <w:szCs w:val="28"/>
        </w:rPr>
        <w:t>2.3.2. Своевременно информировать Учредителя о ходе выполнения муниципального задания и об изменении условий оказания муниципальных услуг (выполнения работ), которые могут повлиять на изменение размера Субсидии.</w:t>
      </w:r>
    </w:p>
    <w:p w:rsidR="0006266D" w:rsidRPr="008C5DF4" w:rsidRDefault="0006266D" w:rsidP="0006266D">
      <w:pPr>
        <w:autoSpaceDE w:val="0"/>
        <w:autoSpaceDN w:val="0"/>
        <w:adjustRightInd w:val="0"/>
        <w:ind w:firstLine="709"/>
        <w:jc w:val="both"/>
        <w:rPr>
          <w:sz w:val="28"/>
          <w:szCs w:val="28"/>
        </w:rPr>
      </w:pPr>
      <w:r w:rsidRPr="008C5DF4">
        <w:rPr>
          <w:sz w:val="28"/>
          <w:szCs w:val="28"/>
        </w:rPr>
        <w:t>2.3.3. Возвращать Субсидию или ее часть в случае, если фактически исполненное Учреждением муниципальное задание меньше по объему, чем это предусмотрено муниципальным заданием, или не соответствует качеству услуг (работ), определенному в муниципальном задании.</w:t>
      </w:r>
    </w:p>
    <w:p w:rsidR="0006266D" w:rsidRPr="008C5DF4" w:rsidRDefault="0006266D" w:rsidP="0006266D">
      <w:pPr>
        <w:autoSpaceDE w:val="0"/>
        <w:autoSpaceDN w:val="0"/>
        <w:adjustRightInd w:val="0"/>
        <w:ind w:firstLine="709"/>
        <w:jc w:val="both"/>
        <w:rPr>
          <w:sz w:val="28"/>
          <w:szCs w:val="28"/>
        </w:rPr>
      </w:pPr>
      <w:r w:rsidRPr="008C5DF4">
        <w:rPr>
          <w:sz w:val="28"/>
          <w:szCs w:val="28"/>
        </w:rPr>
        <w:t>2.4. Учреждение вправе обращаться к Учредителю с предложением об изменении размера Субсидии в связи с изменением в муниципальном задании показателей, характеризующих качество и (или) объем (содержание) оказываемых муниципальных услуг (выполняемых работ).</w:t>
      </w:r>
    </w:p>
    <w:p w:rsidR="0006266D" w:rsidRPr="008C5DF4" w:rsidRDefault="0006266D" w:rsidP="0006266D">
      <w:pPr>
        <w:autoSpaceDE w:val="0"/>
        <w:autoSpaceDN w:val="0"/>
        <w:adjustRightInd w:val="0"/>
        <w:ind w:firstLine="540"/>
        <w:jc w:val="both"/>
        <w:rPr>
          <w:sz w:val="28"/>
          <w:szCs w:val="28"/>
        </w:rPr>
      </w:pPr>
    </w:p>
    <w:p w:rsidR="0006266D" w:rsidRDefault="0006266D" w:rsidP="0006266D">
      <w:pPr>
        <w:autoSpaceDE w:val="0"/>
        <w:autoSpaceDN w:val="0"/>
        <w:adjustRightInd w:val="0"/>
        <w:jc w:val="center"/>
        <w:outlineLvl w:val="1"/>
        <w:rPr>
          <w:sz w:val="28"/>
          <w:szCs w:val="28"/>
        </w:rPr>
      </w:pPr>
      <w:r w:rsidRPr="008C5DF4">
        <w:rPr>
          <w:sz w:val="28"/>
          <w:szCs w:val="28"/>
        </w:rPr>
        <w:t>3. Ответственность Сторон</w:t>
      </w:r>
    </w:p>
    <w:p w:rsidR="0006266D" w:rsidRPr="008C5DF4" w:rsidRDefault="0006266D" w:rsidP="0006266D">
      <w:pPr>
        <w:autoSpaceDE w:val="0"/>
        <w:autoSpaceDN w:val="0"/>
        <w:adjustRightInd w:val="0"/>
        <w:jc w:val="center"/>
        <w:outlineLvl w:val="1"/>
        <w:rPr>
          <w:sz w:val="28"/>
          <w:szCs w:val="28"/>
        </w:rPr>
      </w:pPr>
    </w:p>
    <w:p w:rsidR="0006266D" w:rsidRPr="008C5DF4" w:rsidRDefault="0006266D" w:rsidP="0006266D">
      <w:pPr>
        <w:autoSpaceDE w:val="0"/>
        <w:autoSpaceDN w:val="0"/>
        <w:adjustRightInd w:val="0"/>
        <w:ind w:firstLine="709"/>
        <w:jc w:val="both"/>
        <w:rPr>
          <w:sz w:val="28"/>
          <w:szCs w:val="28"/>
        </w:rPr>
      </w:pPr>
      <w:r w:rsidRPr="008C5DF4">
        <w:rPr>
          <w:sz w:val="28"/>
          <w:szCs w:val="28"/>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06266D" w:rsidRPr="008C5DF4" w:rsidRDefault="0006266D" w:rsidP="0006266D">
      <w:pPr>
        <w:autoSpaceDE w:val="0"/>
        <w:autoSpaceDN w:val="0"/>
        <w:adjustRightInd w:val="0"/>
        <w:ind w:firstLine="709"/>
        <w:jc w:val="both"/>
        <w:rPr>
          <w:sz w:val="28"/>
          <w:szCs w:val="28"/>
        </w:rPr>
      </w:pPr>
    </w:p>
    <w:p w:rsidR="0006266D" w:rsidRDefault="0006266D" w:rsidP="0006266D">
      <w:pPr>
        <w:autoSpaceDE w:val="0"/>
        <w:autoSpaceDN w:val="0"/>
        <w:adjustRightInd w:val="0"/>
        <w:ind w:firstLine="709"/>
        <w:jc w:val="center"/>
        <w:outlineLvl w:val="1"/>
        <w:rPr>
          <w:sz w:val="28"/>
          <w:szCs w:val="28"/>
        </w:rPr>
      </w:pPr>
      <w:r w:rsidRPr="008C5DF4">
        <w:rPr>
          <w:sz w:val="28"/>
          <w:szCs w:val="28"/>
        </w:rPr>
        <w:t>4. Срок действия Соглашения</w:t>
      </w:r>
    </w:p>
    <w:p w:rsidR="0006266D" w:rsidRPr="008C5DF4" w:rsidRDefault="0006266D" w:rsidP="0006266D">
      <w:pPr>
        <w:autoSpaceDE w:val="0"/>
        <w:autoSpaceDN w:val="0"/>
        <w:adjustRightInd w:val="0"/>
        <w:ind w:firstLine="709"/>
        <w:jc w:val="center"/>
        <w:outlineLvl w:val="1"/>
        <w:rPr>
          <w:sz w:val="28"/>
          <w:szCs w:val="28"/>
        </w:rPr>
      </w:pPr>
    </w:p>
    <w:p w:rsidR="0006266D" w:rsidRDefault="0006266D" w:rsidP="0006266D">
      <w:pPr>
        <w:autoSpaceDE w:val="0"/>
        <w:autoSpaceDN w:val="0"/>
        <w:adjustRightInd w:val="0"/>
        <w:ind w:firstLine="709"/>
        <w:jc w:val="both"/>
        <w:rPr>
          <w:sz w:val="28"/>
          <w:szCs w:val="28"/>
        </w:rPr>
      </w:pPr>
      <w:r w:rsidRPr="008C5DF4">
        <w:rPr>
          <w:sz w:val="28"/>
          <w:szCs w:val="28"/>
        </w:rPr>
        <w:t>Настоящее Соглашение вступает в силу с момента подписания обеими Сторонами и действует в те</w:t>
      </w:r>
      <w:r>
        <w:rPr>
          <w:sz w:val="28"/>
          <w:szCs w:val="28"/>
        </w:rPr>
        <w:t xml:space="preserve">чение _____________________________года.                             </w:t>
      </w:r>
    </w:p>
    <w:p w:rsidR="0006266D" w:rsidRPr="008C5DF4" w:rsidRDefault="0006266D" w:rsidP="0006266D">
      <w:pPr>
        <w:autoSpaceDE w:val="0"/>
        <w:autoSpaceDN w:val="0"/>
        <w:adjustRightInd w:val="0"/>
        <w:ind w:firstLine="709"/>
        <w:jc w:val="both"/>
        <w:rPr>
          <w:sz w:val="28"/>
          <w:szCs w:val="28"/>
        </w:rPr>
      </w:pPr>
      <w:r>
        <w:rPr>
          <w:sz w:val="28"/>
          <w:szCs w:val="28"/>
        </w:rPr>
        <w:t xml:space="preserve">                                                      </w:t>
      </w:r>
      <w:r w:rsidRPr="00116BBF">
        <w:t>(указывается текущий финансовый год)</w:t>
      </w:r>
    </w:p>
    <w:p w:rsidR="0006266D" w:rsidRPr="008C5DF4" w:rsidRDefault="0006266D" w:rsidP="0006266D">
      <w:pPr>
        <w:autoSpaceDE w:val="0"/>
        <w:autoSpaceDN w:val="0"/>
        <w:adjustRightInd w:val="0"/>
        <w:ind w:firstLine="709"/>
        <w:jc w:val="both"/>
        <w:rPr>
          <w:sz w:val="28"/>
          <w:szCs w:val="28"/>
        </w:rPr>
      </w:pPr>
    </w:p>
    <w:p w:rsidR="0006266D" w:rsidRDefault="0006266D" w:rsidP="0006266D">
      <w:pPr>
        <w:autoSpaceDE w:val="0"/>
        <w:autoSpaceDN w:val="0"/>
        <w:adjustRightInd w:val="0"/>
        <w:ind w:firstLine="709"/>
        <w:jc w:val="center"/>
        <w:outlineLvl w:val="1"/>
        <w:rPr>
          <w:sz w:val="28"/>
          <w:szCs w:val="28"/>
        </w:rPr>
      </w:pPr>
      <w:r w:rsidRPr="008C5DF4">
        <w:rPr>
          <w:sz w:val="28"/>
          <w:szCs w:val="28"/>
        </w:rPr>
        <w:t>5. Заключительные положения</w:t>
      </w:r>
    </w:p>
    <w:p w:rsidR="0006266D" w:rsidRPr="008C5DF4" w:rsidRDefault="0006266D" w:rsidP="0006266D">
      <w:pPr>
        <w:autoSpaceDE w:val="0"/>
        <w:autoSpaceDN w:val="0"/>
        <w:adjustRightInd w:val="0"/>
        <w:ind w:firstLine="709"/>
        <w:jc w:val="center"/>
        <w:outlineLvl w:val="1"/>
        <w:rPr>
          <w:sz w:val="28"/>
          <w:szCs w:val="28"/>
        </w:rPr>
      </w:pPr>
    </w:p>
    <w:p w:rsidR="0006266D" w:rsidRPr="008C5DF4" w:rsidRDefault="0006266D" w:rsidP="0006266D">
      <w:pPr>
        <w:autoSpaceDE w:val="0"/>
        <w:autoSpaceDN w:val="0"/>
        <w:adjustRightInd w:val="0"/>
        <w:ind w:firstLine="709"/>
        <w:jc w:val="both"/>
        <w:rPr>
          <w:sz w:val="28"/>
          <w:szCs w:val="28"/>
        </w:rPr>
      </w:pPr>
      <w:r w:rsidRPr="008C5DF4">
        <w:rPr>
          <w:sz w:val="28"/>
          <w:szCs w:val="28"/>
        </w:rPr>
        <w:t>5.1.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06266D" w:rsidRDefault="0006266D" w:rsidP="0006266D">
      <w:pPr>
        <w:autoSpaceDE w:val="0"/>
        <w:autoSpaceDN w:val="0"/>
        <w:adjustRightInd w:val="0"/>
        <w:ind w:firstLine="709"/>
        <w:jc w:val="both"/>
        <w:rPr>
          <w:sz w:val="28"/>
          <w:szCs w:val="28"/>
        </w:rPr>
      </w:pPr>
      <w:r w:rsidRPr="008C5DF4">
        <w:rPr>
          <w:sz w:val="28"/>
          <w:szCs w:val="28"/>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06266D" w:rsidRPr="008C5DF4" w:rsidRDefault="0006266D" w:rsidP="0006266D">
      <w:pPr>
        <w:autoSpaceDE w:val="0"/>
        <w:autoSpaceDN w:val="0"/>
        <w:adjustRightInd w:val="0"/>
        <w:ind w:firstLine="709"/>
        <w:jc w:val="both"/>
        <w:rPr>
          <w:sz w:val="28"/>
          <w:szCs w:val="28"/>
        </w:rPr>
      </w:pPr>
      <w:r w:rsidRPr="008C5DF4">
        <w:rPr>
          <w:sz w:val="28"/>
          <w:szCs w:val="28"/>
        </w:rPr>
        <w:t>5.3.</w:t>
      </w:r>
      <w:r>
        <w:rPr>
          <w:sz w:val="28"/>
          <w:szCs w:val="28"/>
        </w:rPr>
        <w:t xml:space="preserve"> </w:t>
      </w:r>
      <w:r w:rsidRPr="008C5DF4">
        <w:rPr>
          <w:sz w:val="28"/>
          <w:szCs w:val="28"/>
        </w:rPr>
        <w:t xml:space="preserve"> </w:t>
      </w:r>
      <w:proofErr w:type="gramStart"/>
      <w:r w:rsidRPr="008C5DF4">
        <w:rPr>
          <w:sz w:val="28"/>
          <w:szCs w:val="28"/>
        </w:rPr>
        <w:t xml:space="preserve">Споры </w:t>
      </w:r>
      <w:r>
        <w:rPr>
          <w:sz w:val="28"/>
          <w:szCs w:val="28"/>
        </w:rPr>
        <w:t xml:space="preserve"> </w:t>
      </w:r>
      <w:r w:rsidRPr="008C5DF4">
        <w:rPr>
          <w:sz w:val="28"/>
          <w:szCs w:val="28"/>
        </w:rPr>
        <w:t>между</w:t>
      </w:r>
      <w:proofErr w:type="gramEnd"/>
      <w:r w:rsidRPr="008C5DF4">
        <w:rPr>
          <w:sz w:val="28"/>
          <w:szCs w:val="28"/>
        </w:rPr>
        <w:t xml:space="preserve"> </w:t>
      </w:r>
      <w:r>
        <w:rPr>
          <w:sz w:val="28"/>
          <w:szCs w:val="28"/>
        </w:rPr>
        <w:t xml:space="preserve"> </w:t>
      </w:r>
      <w:r w:rsidRPr="008C5DF4">
        <w:rPr>
          <w:sz w:val="28"/>
          <w:szCs w:val="28"/>
        </w:rPr>
        <w:t xml:space="preserve">Сторонами </w:t>
      </w:r>
      <w:r>
        <w:rPr>
          <w:sz w:val="28"/>
          <w:szCs w:val="28"/>
        </w:rPr>
        <w:t xml:space="preserve"> </w:t>
      </w:r>
      <w:r w:rsidRPr="008C5DF4">
        <w:rPr>
          <w:sz w:val="28"/>
          <w:szCs w:val="28"/>
        </w:rPr>
        <w:t xml:space="preserve">решаются </w:t>
      </w:r>
      <w:r>
        <w:rPr>
          <w:sz w:val="28"/>
          <w:szCs w:val="28"/>
        </w:rPr>
        <w:t xml:space="preserve"> </w:t>
      </w:r>
      <w:r w:rsidRPr="008C5DF4">
        <w:rPr>
          <w:sz w:val="28"/>
          <w:szCs w:val="28"/>
        </w:rPr>
        <w:t xml:space="preserve">путем </w:t>
      </w:r>
      <w:r>
        <w:rPr>
          <w:sz w:val="28"/>
          <w:szCs w:val="28"/>
        </w:rPr>
        <w:t xml:space="preserve"> </w:t>
      </w:r>
      <w:r w:rsidRPr="008C5DF4">
        <w:rPr>
          <w:sz w:val="28"/>
          <w:szCs w:val="28"/>
        </w:rPr>
        <w:t xml:space="preserve">переговоров </w:t>
      </w:r>
      <w:r>
        <w:rPr>
          <w:sz w:val="28"/>
          <w:szCs w:val="28"/>
        </w:rPr>
        <w:t xml:space="preserve"> </w:t>
      </w:r>
      <w:r w:rsidRPr="008C5DF4">
        <w:rPr>
          <w:sz w:val="28"/>
          <w:szCs w:val="28"/>
        </w:rPr>
        <w:t xml:space="preserve">или </w:t>
      </w:r>
      <w:r>
        <w:rPr>
          <w:sz w:val="28"/>
          <w:szCs w:val="28"/>
        </w:rPr>
        <w:t xml:space="preserve"> </w:t>
      </w:r>
      <w:r w:rsidRPr="008C5DF4">
        <w:rPr>
          <w:sz w:val="28"/>
          <w:szCs w:val="28"/>
        </w:rPr>
        <w:t>в</w:t>
      </w:r>
    </w:p>
    <w:p w:rsidR="0006266D" w:rsidRPr="008C5DF4" w:rsidRDefault="0006266D" w:rsidP="0006266D">
      <w:pPr>
        <w:autoSpaceDE w:val="0"/>
        <w:autoSpaceDN w:val="0"/>
        <w:adjustRightInd w:val="0"/>
        <w:jc w:val="both"/>
        <w:rPr>
          <w:sz w:val="28"/>
          <w:szCs w:val="28"/>
        </w:rPr>
      </w:pPr>
      <w:r w:rsidRPr="008C5DF4">
        <w:rPr>
          <w:sz w:val="28"/>
          <w:szCs w:val="28"/>
        </w:rPr>
        <w:t>судебном порядке в соответствии с законодательством Российской Федерации.</w:t>
      </w:r>
    </w:p>
    <w:p w:rsidR="0006266D" w:rsidRDefault="0006266D" w:rsidP="0006266D">
      <w:pPr>
        <w:autoSpaceDE w:val="0"/>
        <w:autoSpaceDN w:val="0"/>
        <w:adjustRightInd w:val="0"/>
        <w:ind w:firstLine="709"/>
        <w:jc w:val="both"/>
        <w:rPr>
          <w:sz w:val="28"/>
          <w:szCs w:val="28"/>
        </w:rPr>
      </w:pPr>
      <w:r w:rsidRPr="008C5DF4">
        <w:rPr>
          <w:sz w:val="28"/>
          <w:szCs w:val="28"/>
        </w:rPr>
        <w:lastRenderedPageBreak/>
        <w:t xml:space="preserve">5.4. Настоящее Соглашение составлено в двух экземплярах, имеющих одинаковую юридическую силу. </w:t>
      </w:r>
    </w:p>
    <w:p w:rsidR="0006266D" w:rsidRDefault="0006266D" w:rsidP="0006266D">
      <w:pPr>
        <w:autoSpaceDE w:val="0"/>
        <w:autoSpaceDN w:val="0"/>
        <w:adjustRightInd w:val="0"/>
        <w:ind w:firstLine="709"/>
        <w:jc w:val="both"/>
        <w:rPr>
          <w:sz w:val="28"/>
          <w:szCs w:val="28"/>
        </w:rPr>
      </w:pPr>
      <w:r>
        <w:rPr>
          <w:sz w:val="28"/>
          <w:szCs w:val="28"/>
        </w:rPr>
        <w:t xml:space="preserve">Приложение: график перечисления субсидии </w:t>
      </w:r>
      <w:r w:rsidRPr="008C5DF4">
        <w:rPr>
          <w:sz w:val="28"/>
          <w:szCs w:val="28"/>
        </w:rPr>
        <w:t>из бюджета Ханты-Мансийск</w:t>
      </w:r>
      <w:r>
        <w:rPr>
          <w:sz w:val="28"/>
          <w:szCs w:val="28"/>
        </w:rPr>
        <w:t>ого района</w:t>
      </w:r>
      <w:r w:rsidRPr="008C5DF4">
        <w:rPr>
          <w:sz w:val="28"/>
          <w:szCs w:val="28"/>
        </w:rPr>
        <w:t xml:space="preserve"> на финансовое обеспечение выполнения муниципального задания на оказание муниципальных услуг (выполнение работ)</w:t>
      </w:r>
      <w:r>
        <w:rPr>
          <w:sz w:val="28"/>
          <w:szCs w:val="28"/>
        </w:rPr>
        <w:t>.</w:t>
      </w:r>
    </w:p>
    <w:p w:rsidR="0006266D" w:rsidRPr="008C5DF4" w:rsidRDefault="0006266D" w:rsidP="0006266D">
      <w:pPr>
        <w:autoSpaceDE w:val="0"/>
        <w:autoSpaceDN w:val="0"/>
        <w:adjustRightInd w:val="0"/>
        <w:ind w:firstLine="540"/>
        <w:jc w:val="both"/>
        <w:rPr>
          <w:sz w:val="28"/>
          <w:szCs w:val="28"/>
        </w:rPr>
      </w:pPr>
    </w:p>
    <w:p w:rsidR="0006266D" w:rsidRPr="008C5DF4" w:rsidRDefault="0006266D" w:rsidP="0006266D">
      <w:pPr>
        <w:autoSpaceDE w:val="0"/>
        <w:autoSpaceDN w:val="0"/>
        <w:adjustRightInd w:val="0"/>
        <w:jc w:val="center"/>
        <w:outlineLvl w:val="1"/>
        <w:rPr>
          <w:sz w:val="28"/>
          <w:szCs w:val="28"/>
        </w:rPr>
      </w:pPr>
      <w:r w:rsidRPr="008C5DF4">
        <w:rPr>
          <w:sz w:val="28"/>
          <w:szCs w:val="28"/>
        </w:rPr>
        <w:t>6. Платежные реквизиты Сторон</w:t>
      </w:r>
    </w:p>
    <w:p w:rsidR="0006266D" w:rsidRPr="008C5DF4" w:rsidRDefault="0006266D" w:rsidP="0006266D">
      <w:pPr>
        <w:autoSpaceDE w:val="0"/>
        <w:autoSpaceDN w:val="0"/>
        <w:adjustRightInd w:val="0"/>
        <w:jc w:val="both"/>
        <w:rPr>
          <w:sz w:val="28"/>
          <w:szCs w:val="28"/>
        </w:rPr>
      </w:pPr>
    </w:p>
    <w:tbl>
      <w:tblPr>
        <w:tblW w:w="9072" w:type="dxa"/>
        <w:tblLayout w:type="fixed"/>
        <w:tblCellMar>
          <w:top w:w="102" w:type="dxa"/>
          <w:left w:w="62" w:type="dxa"/>
          <w:bottom w:w="102" w:type="dxa"/>
          <w:right w:w="62" w:type="dxa"/>
        </w:tblCellMar>
        <w:tblLook w:val="0000" w:firstRow="0" w:lastRow="0" w:firstColumn="0" w:lastColumn="0" w:noHBand="0" w:noVBand="0"/>
      </w:tblPr>
      <w:tblGrid>
        <w:gridCol w:w="4876"/>
        <w:gridCol w:w="4196"/>
      </w:tblGrid>
      <w:tr w:rsidR="0006266D" w:rsidRPr="008C5DF4" w:rsidTr="008E1B2A">
        <w:tc>
          <w:tcPr>
            <w:tcW w:w="4876" w:type="dxa"/>
          </w:tcPr>
          <w:p w:rsidR="0006266D" w:rsidRPr="008C5DF4" w:rsidRDefault="0006266D" w:rsidP="008E1B2A">
            <w:pPr>
              <w:autoSpaceDE w:val="0"/>
              <w:autoSpaceDN w:val="0"/>
              <w:adjustRightInd w:val="0"/>
              <w:rPr>
                <w:sz w:val="28"/>
                <w:szCs w:val="28"/>
              </w:rPr>
            </w:pPr>
            <w:r w:rsidRPr="008C5DF4">
              <w:rPr>
                <w:sz w:val="28"/>
                <w:szCs w:val="28"/>
              </w:rPr>
              <w:t>Учредитель</w:t>
            </w:r>
          </w:p>
        </w:tc>
        <w:tc>
          <w:tcPr>
            <w:tcW w:w="4196" w:type="dxa"/>
          </w:tcPr>
          <w:p w:rsidR="0006266D" w:rsidRPr="008C5DF4" w:rsidRDefault="0006266D" w:rsidP="008E1B2A">
            <w:pPr>
              <w:autoSpaceDE w:val="0"/>
              <w:autoSpaceDN w:val="0"/>
              <w:adjustRightInd w:val="0"/>
              <w:rPr>
                <w:sz w:val="28"/>
                <w:szCs w:val="28"/>
              </w:rPr>
            </w:pPr>
            <w:r w:rsidRPr="008C5DF4">
              <w:rPr>
                <w:sz w:val="28"/>
                <w:szCs w:val="28"/>
              </w:rPr>
              <w:t>Учреждение</w:t>
            </w:r>
          </w:p>
        </w:tc>
      </w:tr>
      <w:tr w:rsidR="0006266D" w:rsidRPr="008C5DF4" w:rsidTr="008E1B2A">
        <w:tc>
          <w:tcPr>
            <w:tcW w:w="4876" w:type="dxa"/>
          </w:tcPr>
          <w:p w:rsidR="0006266D" w:rsidRPr="008C5DF4" w:rsidRDefault="0006266D" w:rsidP="008E1B2A">
            <w:pPr>
              <w:autoSpaceDE w:val="0"/>
              <w:autoSpaceDN w:val="0"/>
              <w:adjustRightInd w:val="0"/>
              <w:rPr>
                <w:sz w:val="28"/>
                <w:szCs w:val="28"/>
              </w:rPr>
            </w:pPr>
            <w:r w:rsidRPr="008C5DF4">
              <w:rPr>
                <w:sz w:val="28"/>
                <w:szCs w:val="28"/>
              </w:rPr>
              <w:t>Наименование</w:t>
            </w:r>
          </w:p>
          <w:p w:rsidR="0006266D" w:rsidRPr="008C5DF4" w:rsidRDefault="0006266D" w:rsidP="008E1B2A">
            <w:pPr>
              <w:autoSpaceDE w:val="0"/>
              <w:autoSpaceDN w:val="0"/>
              <w:adjustRightInd w:val="0"/>
              <w:rPr>
                <w:sz w:val="28"/>
                <w:szCs w:val="28"/>
              </w:rPr>
            </w:pPr>
            <w:r w:rsidRPr="008C5DF4">
              <w:rPr>
                <w:sz w:val="28"/>
                <w:szCs w:val="28"/>
              </w:rPr>
              <w:t>Место нахождения</w:t>
            </w:r>
          </w:p>
          <w:p w:rsidR="0006266D" w:rsidRPr="008C5DF4" w:rsidRDefault="0006266D" w:rsidP="008E1B2A">
            <w:pPr>
              <w:autoSpaceDE w:val="0"/>
              <w:autoSpaceDN w:val="0"/>
              <w:adjustRightInd w:val="0"/>
              <w:rPr>
                <w:sz w:val="28"/>
                <w:szCs w:val="28"/>
              </w:rPr>
            </w:pPr>
            <w:r w:rsidRPr="008C5DF4">
              <w:rPr>
                <w:sz w:val="28"/>
                <w:szCs w:val="28"/>
              </w:rPr>
              <w:t>Банковские реквизиты</w:t>
            </w:r>
          </w:p>
          <w:p w:rsidR="0006266D" w:rsidRPr="008C5DF4" w:rsidRDefault="0006266D" w:rsidP="008E1B2A">
            <w:pPr>
              <w:autoSpaceDE w:val="0"/>
              <w:autoSpaceDN w:val="0"/>
              <w:adjustRightInd w:val="0"/>
              <w:rPr>
                <w:sz w:val="28"/>
                <w:szCs w:val="28"/>
              </w:rPr>
            </w:pPr>
            <w:r w:rsidRPr="008C5DF4">
              <w:rPr>
                <w:sz w:val="28"/>
                <w:szCs w:val="28"/>
              </w:rPr>
              <w:t>ИНН/КПП</w:t>
            </w:r>
          </w:p>
          <w:p w:rsidR="0006266D" w:rsidRPr="008C5DF4" w:rsidRDefault="0006266D" w:rsidP="008E1B2A">
            <w:pPr>
              <w:autoSpaceDE w:val="0"/>
              <w:autoSpaceDN w:val="0"/>
              <w:adjustRightInd w:val="0"/>
              <w:rPr>
                <w:sz w:val="28"/>
                <w:szCs w:val="28"/>
              </w:rPr>
            </w:pPr>
            <w:r w:rsidRPr="008C5DF4">
              <w:rPr>
                <w:sz w:val="28"/>
                <w:szCs w:val="28"/>
              </w:rPr>
              <w:t>БИК</w:t>
            </w:r>
          </w:p>
          <w:p w:rsidR="0006266D" w:rsidRPr="008C5DF4" w:rsidRDefault="0006266D" w:rsidP="008E1B2A">
            <w:pPr>
              <w:autoSpaceDE w:val="0"/>
              <w:autoSpaceDN w:val="0"/>
              <w:adjustRightInd w:val="0"/>
              <w:rPr>
                <w:sz w:val="28"/>
                <w:szCs w:val="28"/>
              </w:rPr>
            </w:pPr>
            <w:r w:rsidRPr="008C5DF4">
              <w:rPr>
                <w:sz w:val="28"/>
                <w:szCs w:val="28"/>
              </w:rPr>
              <w:t>р/с</w:t>
            </w:r>
          </w:p>
          <w:p w:rsidR="0006266D" w:rsidRPr="008C5DF4" w:rsidRDefault="0006266D" w:rsidP="008E1B2A">
            <w:pPr>
              <w:autoSpaceDE w:val="0"/>
              <w:autoSpaceDN w:val="0"/>
              <w:adjustRightInd w:val="0"/>
              <w:rPr>
                <w:sz w:val="28"/>
                <w:szCs w:val="28"/>
              </w:rPr>
            </w:pPr>
            <w:r w:rsidRPr="008C5DF4">
              <w:rPr>
                <w:sz w:val="28"/>
                <w:szCs w:val="28"/>
              </w:rPr>
              <w:t>Наименование банка</w:t>
            </w:r>
          </w:p>
          <w:p w:rsidR="0006266D" w:rsidRPr="008C5DF4" w:rsidRDefault="0006266D" w:rsidP="008E1B2A">
            <w:pPr>
              <w:autoSpaceDE w:val="0"/>
              <w:autoSpaceDN w:val="0"/>
              <w:adjustRightInd w:val="0"/>
              <w:rPr>
                <w:sz w:val="28"/>
                <w:szCs w:val="28"/>
              </w:rPr>
            </w:pPr>
            <w:r w:rsidRPr="008C5DF4">
              <w:rPr>
                <w:sz w:val="28"/>
                <w:szCs w:val="28"/>
              </w:rPr>
              <w:t>л/с</w:t>
            </w:r>
          </w:p>
        </w:tc>
        <w:tc>
          <w:tcPr>
            <w:tcW w:w="4196" w:type="dxa"/>
          </w:tcPr>
          <w:p w:rsidR="0006266D" w:rsidRPr="008C5DF4" w:rsidRDefault="0006266D" w:rsidP="008E1B2A">
            <w:pPr>
              <w:autoSpaceDE w:val="0"/>
              <w:autoSpaceDN w:val="0"/>
              <w:adjustRightInd w:val="0"/>
              <w:rPr>
                <w:sz w:val="28"/>
                <w:szCs w:val="28"/>
              </w:rPr>
            </w:pPr>
            <w:r w:rsidRPr="008C5DF4">
              <w:rPr>
                <w:sz w:val="28"/>
                <w:szCs w:val="28"/>
              </w:rPr>
              <w:t>Наименование</w:t>
            </w:r>
          </w:p>
          <w:p w:rsidR="0006266D" w:rsidRPr="008C5DF4" w:rsidRDefault="0006266D" w:rsidP="008E1B2A">
            <w:pPr>
              <w:autoSpaceDE w:val="0"/>
              <w:autoSpaceDN w:val="0"/>
              <w:adjustRightInd w:val="0"/>
              <w:rPr>
                <w:sz w:val="28"/>
                <w:szCs w:val="28"/>
              </w:rPr>
            </w:pPr>
            <w:r w:rsidRPr="008C5DF4">
              <w:rPr>
                <w:sz w:val="28"/>
                <w:szCs w:val="28"/>
              </w:rPr>
              <w:t>Место нахождения</w:t>
            </w:r>
          </w:p>
          <w:p w:rsidR="0006266D" w:rsidRPr="008C5DF4" w:rsidRDefault="0006266D" w:rsidP="008E1B2A">
            <w:pPr>
              <w:autoSpaceDE w:val="0"/>
              <w:autoSpaceDN w:val="0"/>
              <w:adjustRightInd w:val="0"/>
              <w:rPr>
                <w:sz w:val="28"/>
                <w:szCs w:val="28"/>
              </w:rPr>
            </w:pPr>
            <w:r w:rsidRPr="008C5DF4">
              <w:rPr>
                <w:sz w:val="28"/>
                <w:szCs w:val="28"/>
              </w:rPr>
              <w:t>Банковские реквизиты</w:t>
            </w:r>
          </w:p>
          <w:p w:rsidR="0006266D" w:rsidRPr="008C5DF4" w:rsidRDefault="0006266D" w:rsidP="008E1B2A">
            <w:pPr>
              <w:autoSpaceDE w:val="0"/>
              <w:autoSpaceDN w:val="0"/>
              <w:adjustRightInd w:val="0"/>
              <w:rPr>
                <w:sz w:val="28"/>
                <w:szCs w:val="28"/>
              </w:rPr>
            </w:pPr>
            <w:r w:rsidRPr="008C5DF4">
              <w:rPr>
                <w:sz w:val="28"/>
                <w:szCs w:val="28"/>
              </w:rPr>
              <w:t>ИНН/КПП</w:t>
            </w:r>
          </w:p>
          <w:p w:rsidR="0006266D" w:rsidRPr="008C5DF4" w:rsidRDefault="0006266D" w:rsidP="008E1B2A">
            <w:pPr>
              <w:autoSpaceDE w:val="0"/>
              <w:autoSpaceDN w:val="0"/>
              <w:adjustRightInd w:val="0"/>
              <w:rPr>
                <w:sz w:val="28"/>
                <w:szCs w:val="28"/>
              </w:rPr>
            </w:pPr>
            <w:r w:rsidRPr="008C5DF4">
              <w:rPr>
                <w:sz w:val="28"/>
                <w:szCs w:val="28"/>
              </w:rPr>
              <w:t>БИК</w:t>
            </w:r>
          </w:p>
          <w:p w:rsidR="0006266D" w:rsidRPr="008C5DF4" w:rsidRDefault="0006266D" w:rsidP="008E1B2A">
            <w:pPr>
              <w:autoSpaceDE w:val="0"/>
              <w:autoSpaceDN w:val="0"/>
              <w:adjustRightInd w:val="0"/>
              <w:rPr>
                <w:sz w:val="28"/>
                <w:szCs w:val="28"/>
              </w:rPr>
            </w:pPr>
            <w:r w:rsidRPr="008C5DF4">
              <w:rPr>
                <w:sz w:val="28"/>
                <w:szCs w:val="28"/>
              </w:rPr>
              <w:t>р/с</w:t>
            </w:r>
          </w:p>
          <w:p w:rsidR="0006266D" w:rsidRPr="008C5DF4" w:rsidRDefault="0006266D" w:rsidP="008E1B2A">
            <w:pPr>
              <w:autoSpaceDE w:val="0"/>
              <w:autoSpaceDN w:val="0"/>
              <w:adjustRightInd w:val="0"/>
              <w:rPr>
                <w:sz w:val="28"/>
                <w:szCs w:val="28"/>
              </w:rPr>
            </w:pPr>
            <w:r w:rsidRPr="008C5DF4">
              <w:rPr>
                <w:sz w:val="28"/>
                <w:szCs w:val="28"/>
              </w:rPr>
              <w:t>Наименование банка</w:t>
            </w:r>
          </w:p>
          <w:p w:rsidR="0006266D" w:rsidRPr="008C5DF4" w:rsidRDefault="0006266D" w:rsidP="008E1B2A">
            <w:pPr>
              <w:autoSpaceDE w:val="0"/>
              <w:autoSpaceDN w:val="0"/>
              <w:adjustRightInd w:val="0"/>
              <w:rPr>
                <w:sz w:val="28"/>
                <w:szCs w:val="28"/>
              </w:rPr>
            </w:pPr>
            <w:r w:rsidRPr="008C5DF4">
              <w:rPr>
                <w:sz w:val="28"/>
                <w:szCs w:val="28"/>
              </w:rPr>
              <w:t>л/с</w:t>
            </w:r>
          </w:p>
        </w:tc>
      </w:tr>
      <w:tr w:rsidR="0006266D" w:rsidRPr="008C5DF4" w:rsidTr="008E1B2A">
        <w:tc>
          <w:tcPr>
            <w:tcW w:w="4876" w:type="dxa"/>
          </w:tcPr>
          <w:p w:rsidR="0006266D" w:rsidRPr="008C5DF4" w:rsidRDefault="0006266D" w:rsidP="008E1B2A">
            <w:pPr>
              <w:autoSpaceDE w:val="0"/>
              <w:autoSpaceDN w:val="0"/>
              <w:adjustRightInd w:val="0"/>
              <w:rPr>
                <w:sz w:val="28"/>
                <w:szCs w:val="28"/>
              </w:rPr>
            </w:pPr>
            <w:r w:rsidRPr="008C5DF4">
              <w:rPr>
                <w:sz w:val="28"/>
                <w:szCs w:val="28"/>
              </w:rPr>
              <w:t>Руководитель (должность)</w:t>
            </w:r>
          </w:p>
          <w:p w:rsidR="0006266D" w:rsidRDefault="0006266D" w:rsidP="008E1B2A">
            <w:pPr>
              <w:autoSpaceDE w:val="0"/>
              <w:autoSpaceDN w:val="0"/>
              <w:adjustRightInd w:val="0"/>
              <w:rPr>
                <w:sz w:val="28"/>
                <w:szCs w:val="28"/>
              </w:rPr>
            </w:pPr>
            <w:r w:rsidRPr="008C5DF4">
              <w:rPr>
                <w:sz w:val="28"/>
                <w:szCs w:val="28"/>
              </w:rPr>
              <w:t>___</w:t>
            </w:r>
            <w:r>
              <w:rPr>
                <w:sz w:val="28"/>
                <w:szCs w:val="28"/>
              </w:rPr>
              <w:t>___________________________</w:t>
            </w:r>
          </w:p>
          <w:p w:rsidR="0006266D" w:rsidRPr="008C5DF4" w:rsidRDefault="0006266D" w:rsidP="008E1B2A">
            <w:pPr>
              <w:autoSpaceDE w:val="0"/>
              <w:autoSpaceDN w:val="0"/>
              <w:adjustRightInd w:val="0"/>
              <w:rPr>
                <w:sz w:val="28"/>
                <w:szCs w:val="28"/>
              </w:rPr>
            </w:pPr>
            <w:r>
              <w:rPr>
                <w:sz w:val="28"/>
                <w:szCs w:val="28"/>
              </w:rPr>
              <w:t>______________________________</w:t>
            </w:r>
          </w:p>
          <w:p w:rsidR="0006266D" w:rsidRPr="008C5DF4" w:rsidRDefault="0006266D" w:rsidP="008E1B2A">
            <w:pPr>
              <w:autoSpaceDE w:val="0"/>
              <w:autoSpaceDN w:val="0"/>
              <w:adjustRightInd w:val="0"/>
              <w:rPr>
                <w:sz w:val="28"/>
                <w:szCs w:val="28"/>
              </w:rPr>
            </w:pPr>
            <w:r w:rsidRPr="008C5DF4">
              <w:rPr>
                <w:sz w:val="28"/>
                <w:szCs w:val="28"/>
              </w:rPr>
              <w:t>(Ф.И.О.)</w:t>
            </w:r>
          </w:p>
          <w:p w:rsidR="0006266D" w:rsidRPr="008C5DF4" w:rsidRDefault="0006266D" w:rsidP="008E1B2A">
            <w:pPr>
              <w:autoSpaceDE w:val="0"/>
              <w:autoSpaceDN w:val="0"/>
              <w:adjustRightInd w:val="0"/>
              <w:rPr>
                <w:sz w:val="28"/>
                <w:szCs w:val="28"/>
              </w:rPr>
            </w:pPr>
            <w:r w:rsidRPr="008C5DF4">
              <w:rPr>
                <w:sz w:val="28"/>
                <w:szCs w:val="28"/>
              </w:rPr>
              <w:t>Дата</w:t>
            </w:r>
          </w:p>
          <w:p w:rsidR="0006266D" w:rsidRPr="008C5DF4" w:rsidRDefault="0006266D" w:rsidP="008E1B2A">
            <w:pPr>
              <w:autoSpaceDE w:val="0"/>
              <w:autoSpaceDN w:val="0"/>
              <w:adjustRightInd w:val="0"/>
              <w:rPr>
                <w:sz w:val="28"/>
                <w:szCs w:val="28"/>
              </w:rPr>
            </w:pPr>
            <w:r w:rsidRPr="008C5DF4">
              <w:rPr>
                <w:sz w:val="28"/>
                <w:szCs w:val="28"/>
              </w:rPr>
              <w:t>М.П.</w:t>
            </w:r>
          </w:p>
        </w:tc>
        <w:tc>
          <w:tcPr>
            <w:tcW w:w="4196" w:type="dxa"/>
          </w:tcPr>
          <w:p w:rsidR="0006266D" w:rsidRPr="008C5DF4" w:rsidRDefault="0006266D" w:rsidP="008E1B2A">
            <w:pPr>
              <w:autoSpaceDE w:val="0"/>
              <w:autoSpaceDN w:val="0"/>
              <w:adjustRightInd w:val="0"/>
              <w:rPr>
                <w:sz w:val="28"/>
                <w:szCs w:val="28"/>
              </w:rPr>
            </w:pPr>
            <w:r w:rsidRPr="008C5DF4">
              <w:rPr>
                <w:sz w:val="28"/>
                <w:szCs w:val="28"/>
              </w:rPr>
              <w:t>Руководитель (должность)</w:t>
            </w:r>
          </w:p>
          <w:p w:rsidR="0006266D" w:rsidRPr="008C5DF4" w:rsidRDefault="0006266D" w:rsidP="008E1B2A">
            <w:pPr>
              <w:autoSpaceDE w:val="0"/>
              <w:autoSpaceDN w:val="0"/>
              <w:adjustRightInd w:val="0"/>
              <w:rPr>
                <w:sz w:val="28"/>
                <w:szCs w:val="28"/>
              </w:rPr>
            </w:pPr>
            <w:r w:rsidRPr="008C5DF4">
              <w:rPr>
                <w:sz w:val="28"/>
                <w:szCs w:val="28"/>
              </w:rPr>
              <w:t>___</w:t>
            </w:r>
            <w:r>
              <w:rPr>
                <w:sz w:val="28"/>
                <w:szCs w:val="28"/>
              </w:rPr>
              <w:t>_______________________________________________________</w:t>
            </w:r>
          </w:p>
          <w:p w:rsidR="0006266D" w:rsidRPr="008C5DF4" w:rsidRDefault="0006266D" w:rsidP="008E1B2A">
            <w:pPr>
              <w:autoSpaceDE w:val="0"/>
              <w:autoSpaceDN w:val="0"/>
              <w:adjustRightInd w:val="0"/>
              <w:rPr>
                <w:sz w:val="28"/>
                <w:szCs w:val="28"/>
              </w:rPr>
            </w:pPr>
            <w:r w:rsidRPr="008C5DF4">
              <w:rPr>
                <w:sz w:val="28"/>
                <w:szCs w:val="28"/>
              </w:rPr>
              <w:t>(Ф.И.О.)</w:t>
            </w:r>
          </w:p>
          <w:p w:rsidR="0006266D" w:rsidRPr="008C5DF4" w:rsidRDefault="0006266D" w:rsidP="008E1B2A">
            <w:pPr>
              <w:autoSpaceDE w:val="0"/>
              <w:autoSpaceDN w:val="0"/>
              <w:adjustRightInd w:val="0"/>
              <w:rPr>
                <w:sz w:val="28"/>
                <w:szCs w:val="28"/>
              </w:rPr>
            </w:pPr>
            <w:r w:rsidRPr="008C5DF4">
              <w:rPr>
                <w:sz w:val="28"/>
                <w:szCs w:val="28"/>
              </w:rPr>
              <w:t>Дата</w:t>
            </w:r>
          </w:p>
          <w:p w:rsidR="0006266D" w:rsidRPr="008C5DF4" w:rsidRDefault="0006266D" w:rsidP="008E1B2A">
            <w:pPr>
              <w:autoSpaceDE w:val="0"/>
              <w:autoSpaceDN w:val="0"/>
              <w:adjustRightInd w:val="0"/>
              <w:rPr>
                <w:sz w:val="28"/>
                <w:szCs w:val="28"/>
              </w:rPr>
            </w:pPr>
            <w:r w:rsidRPr="008C5DF4">
              <w:rPr>
                <w:sz w:val="28"/>
                <w:szCs w:val="28"/>
              </w:rPr>
              <w:t>М.П.</w:t>
            </w:r>
          </w:p>
        </w:tc>
      </w:tr>
    </w:tbl>
    <w:p w:rsidR="0006266D" w:rsidRDefault="0006266D" w:rsidP="0006266D">
      <w:pPr>
        <w:autoSpaceDE w:val="0"/>
        <w:autoSpaceDN w:val="0"/>
        <w:adjustRightInd w:val="0"/>
        <w:rPr>
          <w:sz w:val="28"/>
          <w:szCs w:val="28"/>
        </w:rPr>
      </w:pPr>
    </w:p>
    <w:p w:rsidR="0006266D" w:rsidRDefault="0006266D" w:rsidP="0006266D">
      <w:pPr>
        <w:pStyle w:val="a3"/>
        <w:rPr>
          <w:szCs w:val="28"/>
        </w:rPr>
      </w:pPr>
    </w:p>
    <w:p w:rsidR="0006266D" w:rsidRDefault="0006266D" w:rsidP="0006266D">
      <w:pPr>
        <w:pStyle w:val="a3"/>
        <w:autoSpaceDE w:val="0"/>
        <w:autoSpaceDN w:val="0"/>
        <w:adjustRightInd w:val="0"/>
        <w:ind w:firstLine="709"/>
        <w:jc w:val="both"/>
        <w:rPr>
          <w:szCs w:val="28"/>
        </w:rPr>
      </w:pPr>
    </w:p>
    <w:p w:rsidR="00467B80" w:rsidRDefault="00467B80" w:rsidP="0006266D">
      <w:pPr>
        <w:pStyle w:val="a3"/>
      </w:pPr>
      <w:bookmarkStart w:id="23" w:name="_GoBack"/>
      <w:bookmarkEnd w:id="23"/>
    </w:p>
    <w:sectPr w:rsidR="00467B80" w:rsidSect="00927D3B">
      <w:headerReference w:type="default" r:id="rId27"/>
      <w:headerReference w:type="first" r:id="rId28"/>
      <w:pgSz w:w="11905" w:h="16838"/>
      <w:pgMar w:top="1418" w:right="1276" w:bottom="1134" w:left="1559" w:header="567" w:footer="567"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456553"/>
      <w:docPartObj>
        <w:docPartGallery w:val="Page Numbers (Top of Page)"/>
        <w:docPartUnique/>
      </w:docPartObj>
    </w:sdtPr>
    <w:sdtEndPr/>
    <w:sdtContent>
      <w:p w:rsidR="008E1C10" w:rsidRDefault="0006266D" w:rsidP="00701828">
        <w:pPr>
          <w:pStyle w:val="a7"/>
          <w:jc w:val="center"/>
        </w:pPr>
        <w:r>
          <w:fldChar w:fldCharType="begin"/>
        </w:r>
        <w:r>
          <w:instrText>PAGE   \* MERGEFORMAT</w:instrText>
        </w:r>
        <w:r>
          <w:fldChar w:fldCharType="separate"/>
        </w:r>
        <w:r>
          <w:rPr>
            <w:noProof/>
          </w:rPr>
          <w:t>28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850413"/>
      <w:docPartObj>
        <w:docPartGallery w:val="Page Numbers (Top of Page)"/>
        <w:docPartUnique/>
      </w:docPartObj>
    </w:sdtPr>
    <w:sdtEndPr/>
    <w:sdtContent>
      <w:p w:rsidR="008E1C10" w:rsidRDefault="0006266D">
        <w:pPr>
          <w:pStyle w:val="a7"/>
          <w:jc w:val="center"/>
        </w:pPr>
        <w:r>
          <w:fldChar w:fldCharType="begin"/>
        </w:r>
        <w:r>
          <w:instrText>PAGE   \* MERGEFORMAT</w:instrText>
        </w:r>
        <w:r>
          <w:fldChar w:fldCharType="separate"/>
        </w:r>
        <w:r>
          <w:rPr>
            <w:noProof/>
          </w:rPr>
          <w:t>32</w:t>
        </w:r>
        <w:r>
          <w:fldChar w:fldCharType="end"/>
        </w:r>
      </w:p>
    </w:sdtContent>
  </w:sdt>
  <w:p w:rsidR="008E1C10" w:rsidRPr="007726B7" w:rsidRDefault="0006266D" w:rsidP="007726B7">
    <w:pPr>
      <w:pStyle w:val="a7"/>
      <w:jc w:val="cent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047981"/>
      <w:docPartObj>
        <w:docPartGallery w:val="Page Numbers (Top of Page)"/>
        <w:docPartUnique/>
      </w:docPartObj>
    </w:sdtPr>
    <w:sdtEndPr/>
    <w:sdtContent>
      <w:p w:rsidR="008E1C10" w:rsidRDefault="0006266D" w:rsidP="001F7F7E">
        <w:pPr>
          <w:pStyle w:val="a7"/>
          <w:jc w:val="center"/>
        </w:pPr>
        <w:r>
          <w:fldChar w:fldCharType="begin"/>
        </w:r>
        <w:r>
          <w:instrText>PAGE   \* MERGEFORMAT</w:instrText>
        </w:r>
        <w:r>
          <w:fldChar w:fldCharType="separate"/>
        </w:r>
        <w:r>
          <w:rPr>
            <w:noProof/>
          </w:rPr>
          <w:t>30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62613"/>
    <w:multiLevelType w:val="multilevel"/>
    <w:tmpl w:val="7E8A1C5A"/>
    <w:lvl w:ilvl="0">
      <w:start w:val="1"/>
      <w:numFmt w:val="decimal"/>
      <w:lvlText w:val="%1."/>
      <w:lvlJc w:val="left"/>
      <w:pPr>
        <w:ind w:left="1125" w:hanging="42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
    <w:nsid w:val="0A1B61B4"/>
    <w:multiLevelType w:val="multilevel"/>
    <w:tmpl w:val="D09A3EBE"/>
    <w:lvl w:ilvl="0">
      <w:start w:val="1"/>
      <w:numFmt w:val="decimal"/>
      <w:lvlText w:val="%1."/>
      <w:lvlJc w:val="left"/>
      <w:pPr>
        <w:ind w:left="1070" w:hanging="360"/>
      </w:pPr>
      <w:rPr>
        <w:rFonts w:ascii="Times New Roman" w:eastAsia="Calibri"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
    <w:nsid w:val="0ABA3A60"/>
    <w:multiLevelType w:val="hybridMultilevel"/>
    <w:tmpl w:val="8182E966"/>
    <w:lvl w:ilvl="0" w:tplc="3B6E606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9E3D6A"/>
    <w:multiLevelType w:val="hybridMultilevel"/>
    <w:tmpl w:val="D9FA0D76"/>
    <w:lvl w:ilvl="0" w:tplc="432AFC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EF049C6"/>
    <w:multiLevelType w:val="hybridMultilevel"/>
    <w:tmpl w:val="10166550"/>
    <w:lvl w:ilvl="0" w:tplc="3DF44050">
      <w:start w:val="1"/>
      <w:numFmt w:val="decimal"/>
      <w:lvlText w:val="%1."/>
      <w:lvlJc w:val="left"/>
      <w:pPr>
        <w:ind w:left="927" w:hanging="360"/>
      </w:pPr>
      <w:rPr>
        <w:rFonts w:asciiTheme="minorHAnsi" w:hAnsiTheme="minorHAnsi"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9E7271"/>
    <w:multiLevelType w:val="hybridMultilevel"/>
    <w:tmpl w:val="8182E966"/>
    <w:lvl w:ilvl="0" w:tplc="3B6E606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9B1456C"/>
    <w:multiLevelType w:val="hybridMultilevel"/>
    <w:tmpl w:val="C5DABA62"/>
    <w:lvl w:ilvl="0" w:tplc="ED36F918">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7">
    <w:nsid w:val="1BA84461"/>
    <w:multiLevelType w:val="multilevel"/>
    <w:tmpl w:val="EA04226A"/>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8">
    <w:nsid w:val="1D4F1169"/>
    <w:multiLevelType w:val="multilevel"/>
    <w:tmpl w:val="366C42E4"/>
    <w:lvl w:ilvl="0">
      <w:start w:val="2"/>
      <w:numFmt w:val="decimal"/>
      <w:lvlText w:val="%1."/>
      <w:lvlJc w:val="left"/>
      <w:pPr>
        <w:ind w:left="885" w:hanging="885"/>
      </w:pPr>
      <w:rPr>
        <w:rFonts w:hint="default"/>
      </w:rPr>
    </w:lvl>
    <w:lvl w:ilvl="1">
      <w:start w:val="2"/>
      <w:numFmt w:val="decimal"/>
      <w:lvlText w:val="%1.%2."/>
      <w:lvlJc w:val="left"/>
      <w:pPr>
        <w:ind w:left="1121" w:hanging="885"/>
      </w:pPr>
      <w:rPr>
        <w:rFonts w:hint="default"/>
      </w:rPr>
    </w:lvl>
    <w:lvl w:ilvl="2">
      <w:start w:val="1"/>
      <w:numFmt w:val="decimal"/>
      <w:lvlText w:val="%1.%2.%3."/>
      <w:lvlJc w:val="left"/>
      <w:pPr>
        <w:ind w:left="1357" w:hanging="885"/>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9">
    <w:nsid w:val="1E805915"/>
    <w:multiLevelType w:val="hybridMultilevel"/>
    <w:tmpl w:val="9F9A8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0456"/>
    <w:multiLevelType w:val="hybridMultilevel"/>
    <w:tmpl w:val="C4DE2E86"/>
    <w:lvl w:ilvl="0" w:tplc="626096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4AC15DD"/>
    <w:multiLevelType w:val="hybridMultilevel"/>
    <w:tmpl w:val="5B0C57CC"/>
    <w:lvl w:ilvl="0" w:tplc="384C3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7F06859"/>
    <w:multiLevelType w:val="multilevel"/>
    <w:tmpl w:val="BC708CE8"/>
    <w:lvl w:ilvl="0">
      <w:start w:val="4"/>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13">
    <w:nsid w:val="2811542B"/>
    <w:multiLevelType w:val="hybridMultilevel"/>
    <w:tmpl w:val="528078AE"/>
    <w:lvl w:ilvl="0" w:tplc="07885E76">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ABA4D02"/>
    <w:multiLevelType w:val="hybridMultilevel"/>
    <w:tmpl w:val="CA829528"/>
    <w:lvl w:ilvl="0" w:tplc="1A7A06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F5229A3"/>
    <w:multiLevelType w:val="multilevel"/>
    <w:tmpl w:val="5A9EF506"/>
    <w:lvl w:ilvl="0">
      <w:start w:val="4"/>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08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4860" w:hanging="1440"/>
      </w:pPr>
      <w:rPr>
        <w:rFonts w:hint="default"/>
      </w:rPr>
    </w:lvl>
  </w:abstractNum>
  <w:abstractNum w:abstractNumId="16">
    <w:nsid w:val="38803A95"/>
    <w:multiLevelType w:val="hybridMultilevel"/>
    <w:tmpl w:val="9E2456D4"/>
    <w:lvl w:ilvl="0" w:tplc="3862991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A3534A1"/>
    <w:multiLevelType w:val="multilevel"/>
    <w:tmpl w:val="890C0A88"/>
    <w:lvl w:ilvl="0">
      <w:start w:val="1"/>
      <w:numFmt w:val="decimal"/>
      <w:lvlText w:val="%1."/>
      <w:lvlJc w:val="left"/>
      <w:pPr>
        <w:ind w:left="900" w:hanging="360"/>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8">
    <w:nsid w:val="3A771BFE"/>
    <w:multiLevelType w:val="multilevel"/>
    <w:tmpl w:val="890C0A88"/>
    <w:lvl w:ilvl="0">
      <w:start w:val="1"/>
      <w:numFmt w:val="decimal"/>
      <w:lvlText w:val="%1."/>
      <w:lvlJc w:val="left"/>
      <w:pPr>
        <w:ind w:left="1070" w:hanging="360"/>
      </w:pPr>
      <w:rPr>
        <w:rFonts w:ascii="Times New Roman" w:eastAsia="Calibri"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9">
    <w:nsid w:val="3C05420B"/>
    <w:multiLevelType w:val="multilevel"/>
    <w:tmpl w:val="EA04226A"/>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0">
    <w:nsid w:val="3C567962"/>
    <w:multiLevelType w:val="multilevel"/>
    <w:tmpl w:val="D492A6D8"/>
    <w:lvl w:ilvl="0">
      <w:start w:val="2"/>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3FD63BB2"/>
    <w:multiLevelType w:val="hybridMultilevel"/>
    <w:tmpl w:val="6458E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6526F1"/>
    <w:multiLevelType w:val="hybridMultilevel"/>
    <w:tmpl w:val="C5DABA62"/>
    <w:lvl w:ilvl="0" w:tplc="ED36F918">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3">
    <w:nsid w:val="4A8649B1"/>
    <w:multiLevelType w:val="hybridMultilevel"/>
    <w:tmpl w:val="80DAC294"/>
    <w:lvl w:ilvl="0" w:tplc="3DF44050">
      <w:start w:val="1"/>
      <w:numFmt w:val="decimal"/>
      <w:lvlText w:val="%1."/>
      <w:lvlJc w:val="left"/>
      <w:pPr>
        <w:ind w:left="1494" w:hanging="360"/>
      </w:pPr>
      <w:rPr>
        <w:rFonts w:asciiTheme="minorHAnsi" w:hAnsiTheme="minorHAnsi" w:cstheme="minorBidi"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BAB3048"/>
    <w:multiLevelType w:val="multilevel"/>
    <w:tmpl w:val="8DE874D0"/>
    <w:lvl w:ilvl="0">
      <w:start w:val="1"/>
      <w:numFmt w:val="decimal"/>
      <w:lvlText w:val="%1."/>
      <w:lvlJc w:val="left"/>
      <w:pPr>
        <w:ind w:left="720" w:hanging="360"/>
      </w:pPr>
      <w:rPr>
        <w:rFonts w:ascii="Times New Roman" w:hAnsi="Times New Roman" w:hint="default"/>
      </w:rPr>
    </w:lvl>
    <w:lvl w:ilvl="1">
      <w:start w:val="1"/>
      <w:numFmt w:val="decimal"/>
      <w:isLgl/>
      <w:lvlText w:val="%1.%2."/>
      <w:lvlJc w:val="left"/>
      <w:pPr>
        <w:ind w:left="1770" w:hanging="1050"/>
      </w:pPr>
      <w:rPr>
        <w:rFonts w:hint="default"/>
      </w:rPr>
    </w:lvl>
    <w:lvl w:ilvl="2">
      <w:start w:val="1"/>
      <w:numFmt w:val="decimal"/>
      <w:isLgl/>
      <w:lvlText w:val="%1.%2.%3."/>
      <w:lvlJc w:val="left"/>
      <w:pPr>
        <w:ind w:left="2130" w:hanging="105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4CE40C9C"/>
    <w:multiLevelType w:val="multilevel"/>
    <w:tmpl w:val="B86459E0"/>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ascii="Times New Roman" w:hAnsi="Times New Roman" w:hint="default"/>
      </w:rPr>
    </w:lvl>
    <w:lvl w:ilvl="2">
      <w:start w:val="1"/>
      <w:numFmt w:val="decimal"/>
      <w:isLgl/>
      <w:lvlText w:val="%1.%2.%3."/>
      <w:lvlJc w:val="left"/>
      <w:pPr>
        <w:ind w:left="2145" w:hanging="720"/>
      </w:pPr>
      <w:rPr>
        <w:rFonts w:ascii="Times New Roman" w:hAnsi="Times New Roman" w:hint="default"/>
      </w:rPr>
    </w:lvl>
    <w:lvl w:ilvl="3">
      <w:start w:val="1"/>
      <w:numFmt w:val="decimal"/>
      <w:isLgl/>
      <w:lvlText w:val="%1.%2.%3.%4."/>
      <w:lvlJc w:val="left"/>
      <w:pPr>
        <w:ind w:left="2865" w:hanging="1080"/>
      </w:pPr>
      <w:rPr>
        <w:rFonts w:ascii="Times New Roman" w:hAnsi="Times New Roman" w:hint="default"/>
      </w:rPr>
    </w:lvl>
    <w:lvl w:ilvl="4">
      <w:start w:val="1"/>
      <w:numFmt w:val="decimal"/>
      <w:isLgl/>
      <w:lvlText w:val="%1.%2.%3.%4.%5."/>
      <w:lvlJc w:val="left"/>
      <w:pPr>
        <w:ind w:left="3225" w:hanging="1080"/>
      </w:pPr>
      <w:rPr>
        <w:rFonts w:ascii="Times New Roman" w:hAnsi="Times New Roman" w:hint="default"/>
      </w:rPr>
    </w:lvl>
    <w:lvl w:ilvl="5">
      <w:start w:val="1"/>
      <w:numFmt w:val="decimal"/>
      <w:isLgl/>
      <w:lvlText w:val="%1.%2.%3.%4.%5.%6."/>
      <w:lvlJc w:val="left"/>
      <w:pPr>
        <w:ind w:left="3945" w:hanging="1440"/>
      </w:pPr>
      <w:rPr>
        <w:rFonts w:ascii="Times New Roman" w:hAnsi="Times New Roman" w:hint="default"/>
      </w:rPr>
    </w:lvl>
    <w:lvl w:ilvl="6">
      <w:start w:val="1"/>
      <w:numFmt w:val="decimal"/>
      <w:isLgl/>
      <w:lvlText w:val="%1.%2.%3.%4.%5.%6.%7."/>
      <w:lvlJc w:val="left"/>
      <w:pPr>
        <w:ind w:left="4665" w:hanging="1800"/>
      </w:pPr>
      <w:rPr>
        <w:rFonts w:ascii="Times New Roman" w:hAnsi="Times New Roman" w:hint="default"/>
      </w:rPr>
    </w:lvl>
    <w:lvl w:ilvl="7">
      <w:start w:val="1"/>
      <w:numFmt w:val="decimal"/>
      <w:isLgl/>
      <w:lvlText w:val="%1.%2.%3.%4.%5.%6.%7.%8."/>
      <w:lvlJc w:val="left"/>
      <w:pPr>
        <w:ind w:left="5025" w:hanging="1800"/>
      </w:pPr>
      <w:rPr>
        <w:rFonts w:ascii="Times New Roman" w:hAnsi="Times New Roman" w:hint="default"/>
      </w:rPr>
    </w:lvl>
    <w:lvl w:ilvl="8">
      <w:start w:val="1"/>
      <w:numFmt w:val="decimal"/>
      <w:isLgl/>
      <w:lvlText w:val="%1.%2.%3.%4.%5.%6.%7.%8.%9."/>
      <w:lvlJc w:val="left"/>
      <w:pPr>
        <w:ind w:left="5745" w:hanging="2160"/>
      </w:pPr>
      <w:rPr>
        <w:rFonts w:ascii="Times New Roman" w:hAnsi="Times New Roman" w:hint="default"/>
      </w:rPr>
    </w:lvl>
  </w:abstractNum>
  <w:abstractNum w:abstractNumId="26">
    <w:nsid w:val="50AD3014"/>
    <w:multiLevelType w:val="multilevel"/>
    <w:tmpl w:val="6DE2E27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22F2809"/>
    <w:multiLevelType w:val="hybridMultilevel"/>
    <w:tmpl w:val="5B0C57CC"/>
    <w:lvl w:ilvl="0" w:tplc="384C3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553C1BD3"/>
    <w:multiLevelType w:val="hybridMultilevel"/>
    <w:tmpl w:val="BFE0A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92706F"/>
    <w:multiLevelType w:val="multilevel"/>
    <w:tmpl w:val="1ECC0058"/>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AE12DD0"/>
    <w:multiLevelType w:val="multilevel"/>
    <w:tmpl w:val="766A40E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EB811DC"/>
    <w:multiLevelType w:val="multilevel"/>
    <w:tmpl w:val="890C0A88"/>
    <w:lvl w:ilvl="0">
      <w:start w:val="1"/>
      <w:numFmt w:val="decimal"/>
      <w:lvlText w:val="%1."/>
      <w:lvlJc w:val="left"/>
      <w:pPr>
        <w:ind w:left="900" w:hanging="360"/>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32">
    <w:nsid w:val="690F31D4"/>
    <w:multiLevelType w:val="hybridMultilevel"/>
    <w:tmpl w:val="8E3E8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2D4917"/>
    <w:multiLevelType w:val="hybridMultilevel"/>
    <w:tmpl w:val="BA083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7A566E"/>
    <w:multiLevelType w:val="multilevel"/>
    <w:tmpl w:val="E2E88B06"/>
    <w:lvl w:ilvl="0">
      <w:start w:val="1"/>
      <w:numFmt w:val="decimal"/>
      <w:lvlText w:val="%1."/>
      <w:lvlJc w:val="left"/>
      <w:pPr>
        <w:ind w:left="885" w:hanging="885"/>
      </w:pPr>
      <w:rPr>
        <w:rFonts w:hint="default"/>
      </w:rPr>
    </w:lvl>
    <w:lvl w:ilvl="1">
      <w:start w:val="2"/>
      <w:numFmt w:val="decimal"/>
      <w:lvlText w:val="%1.%2."/>
      <w:lvlJc w:val="left"/>
      <w:pPr>
        <w:ind w:left="1121" w:hanging="885"/>
      </w:pPr>
      <w:rPr>
        <w:rFonts w:hint="default"/>
      </w:rPr>
    </w:lvl>
    <w:lvl w:ilvl="2">
      <w:start w:val="1"/>
      <w:numFmt w:val="decimal"/>
      <w:lvlText w:val="%1.%2.%3."/>
      <w:lvlJc w:val="left"/>
      <w:pPr>
        <w:ind w:left="1357" w:hanging="885"/>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5">
    <w:nsid w:val="71187E5C"/>
    <w:multiLevelType w:val="hybridMultilevel"/>
    <w:tmpl w:val="E6BEB694"/>
    <w:lvl w:ilvl="0" w:tplc="2EF0F5B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6">
    <w:nsid w:val="73D92727"/>
    <w:multiLevelType w:val="multilevel"/>
    <w:tmpl w:val="890C0A88"/>
    <w:lvl w:ilvl="0">
      <w:start w:val="1"/>
      <w:numFmt w:val="decimal"/>
      <w:lvlText w:val="%1."/>
      <w:lvlJc w:val="left"/>
      <w:pPr>
        <w:ind w:left="1070" w:hanging="360"/>
      </w:pPr>
      <w:rPr>
        <w:rFonts w:ascii="Times New Roman" w:eastAsia="Calibri"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37">
    <w:nsid w:val="74FE0B83"/>
    <w:multiLevelType w:val="hybridMultilevel"/>
    <w:tmpl w:val="027C9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8"/>
  </w:num>
  <w:num w:numId="3">
    <w:abstractNumId w:val="27"/>
  </w:num>
  <w:num w:numId="4">
    <w:abstractNumId w:val="11"/>
  </w:num>
  <w:num w:numId="5">
    <w:abstractNumId w:val="32"/>
  </w:num>
  <w:num w:numId="6">
    <w:abstractNumId w:val="3"/>
  </w:num>
  <w:num w:numId="7">
    <w:abstractNumId w:val="37"/>
  </w:num>
  <w:num w:numId="8">
    <w:abstractNumId w:val="14"/>
  </w:num>
  <w:num w:numId="9">
    <w:abstractNumId w:val="0"/>
  </w:num>
  <w:num w:numId="10">
    <w:abstractNumId w:val="26"/>
  </w:num>
  <w:num w:numId="11">
    <w:abstractNumId w:val="1"/>
  </w:num>
  <w:num w:numId="12">
    <w:abstractNumId w:val="24"/>
  </w:num>
  <w:num w:numId="13">
    <w:abstractNumId w:val="25"/>
  </w:num>
  <w:num w:numId="14">
    <w:abstractNumId w:val="15"/>
  </w:num>
  <w:num w:numId="15">
    <w:abstractNumId w:val="21"/>
  </w:num>
  <w:num w:numId="16">
    <w:abstractNumId w:val="12"/>
  </w:num>
  <w:num w:numId="17">
    <w:abstractNumId w:val="31"/>
  </w:num>
  <w:num w:numId="18">
    <w:abstractNumId w:val="7"/>
  </w:num>
  <w:num w:numId="19">
    <w:abstractNumId w:val="19"/>
  </w:num>
  <w:num w:numId="20">
    <w:abstractNumId w:val="34"/>
  </w:num>
  <w:num w:numId="21">
    <w:abstractNumId w:val="8"/>
  </w:num>
  <w:num w:numId="22">
    <w:abstractNumId w:val="17"/>
  </w:num>
  <w:num w:numId="23">
    <w:abstractNumId w:val="29"/>
  </w:num>
  <w:num w:numId="24">
    <w:abstractNumId w:val="20"/>
  </w:num>
  <w:num w:numId="25">
    <w:abstractNumId w:val="36"/>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4"/>
  </w:num>
  <w:num w:numId="29">
    <w:abstractNumId w:val="23"/>
  </w:num>
  <w:num w:numId="30">
    <w:abstractNumId w:val="16"/>
  </w:num>
  <w:num w:numId="31">
    <w:abstractNumId w:val="13"/>
  </w:num>
  <w:num w:numId="32">
    <w:abstractNumId w:val="6"/>
  </w:num>
  <w:num w:numId="33">
    <w:abstractNumId w:val="22"/>
  </w:num>
  <w:num w:numId="34">
    <w:abstractNumId w:val="35"/>
  </w:num>
  <w:num w:numId="35">
    <w:abstractNumId w:val="33"/>
  </w:num>
  <w:num w:numId="36">
    <w:abstractNumId w:val="9"/>
  </w:num>
  <w:num w:numId="37">
    <w:abstractNumId w:val="30"/>
  </w:num>
  <w:num w:numId="38">
    <w:abstractNumId w:val="2"/>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F7"/>
    <w:rsid w:val="0006266D"/>
    <w:rsid w:val="00066375"/>
    <w:rsid w:val="00112BF7"/>
    <w:rsid w:val="00243556"/>
    <w:rsid w:val="002D7E86"/>
    <w:rsid w:val="00467B80"/>
    <w:rsid w:val="00644DC1"/>
    <w:rsid w:val="00687F26"/>
    <w:rsid w:val="0073144B"/>
    <w:rsid w:val="00EB7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A552B-09B6-4642-97C9-25128673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66D"/>
    <w:pPr>
      <w:spacing w:line="240" w:lineRule="auto"/>
    </w:pPr>
    <w:rPr>
      <w:rFonts w:eastAsia="Times New Roman" w:cs="Times New Roman"/>
      <w:sz w:val="20"/>
      <w:szCs w:val="20"/>
      <w:lang w:eastAsia="ru-RU"/>
    </w:rPr>
  </w:style>
  <w:style w:type="paragraph" w:styleId="1">
    <w:name w:val="heading 1"/>
    <w:basedOn w:val="a"/>
    <w:next w:val="a"/>
    <w:link w:val="10"/>
    <w:qFormat/>
    <w:rsid w:val="0006266D"/>
    <w:pPr>
      <w:keepNext/>
      <w:suppressAutoHyphens/>
      <w:jc w:val="center"/>
      <w:outlineLvl w:val="0"/>
    </w:pPr>
    <w:rPr>
      <w:sz w:val="28"/>
    </w:rPr>
  </w:style>
  <w:style w:type="paragraph" w:styleId="2">
    <w:name w:val="heading 2"/>
    <w:basedOn w:val="a"/>
    <w:next w:val="a"/>
    <w:link w:val="20"/>
    <w:qFormat/>
    <w:rsid w:val="0006266D"/>
    <w:pPr>
      <w:keepNext/>
      <w:suppressAutoHyphens/>
      <w:jc w:val="center"/>
      <w:outlineLvl w:val="1"/>
    </w:pPr>
    <w:rPr>
      <w:sz w:val="24"/>
    </w:rPr>
  </w:style>
  <w:style w:type="paragraph" w:styleId="5">
    <w:name w:val="heading 5"/>
    <w:basedOn w:val="a"/>
    <w:next w:val="a"/>
    <w:link w:val="50"/>
    <w:qFormat/>
    <w:rsid w:val="0006266D"/>
    <w:pPr>
      <w:keepNext/>
      <w:suppressAutoHyphens/>
      <w:jc w:val="center"/>
      <w:outlineLvl w:val="4"/>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6266D"/>
    <w:pPr>
      <w:spacing w:line="240" w:lineRule="auto"/>
    </w:pPr>
  </w:style>
  <w:style w:type="character" w:customStyle="1" w:styleId="10">
    <w:name w:val="Заголовок 1 Знак"/>
    <w:basedOn w:val="a0"/>
    <w:link w:val="1"/>
    <w:rsid w:val="0006266D"/>
    <w:rPr>
      <w:rFonts w:eastAsia="Times New Roman" w:cs="Times New Roman"/>
      <w:szCs w:val="20"/>
      <w:lang w:eastAsia="ru-RU"/>
    </w:rPr>
  </w:style>
  <w:style w:type="character" w:customStyle="1" w:styleId="20">
    <w:name w:val="Заголовок 2 Знак"/>
    <w:basedOn w:val="a0"/>
    <w:link w:val="2"/>
    <w:rsid w:val="0006266D"/>
    <w:rPr>
      <w:rFonts w:eastAsia="Times New Roman" w:cs="Times New Roman"/>
      <w:sz w:val="24"/>
      <w:szCs w:val="20"/>
      <w:lang w:eastAsia="ru-RU"/>
    </w:rPr>
  </w:style>
  <w:style w:type="character" w:customStyle="1" w:styleId="50">
    <w:name w:val="Заголовок 5 Знак"/>
    <w:basedOn w:val="a0"/>
    <w:link w:val="5"/>
    <w:rsid w:val="0006266D"/>
    <w:rPr>
      <w:rFonts w:eastAsia="Times New Roman" w:cs="Times New Roman"/>
      <w:b/>
      <w:bCs/>
      <w:sz w:val="22"/>
      <w:szCs w:val="20"/>
      <w:lang w:eastAsia="ru-RU"/>
    </w:rPr>
  </w:style>
  <w:style w:type="paragraph" w:styleId="a5">
    <w:name w:val="Title"/>
    <w:basedOn w:val="a"/>
    <w:next w:val="a"/>
    <w:link w:val="a6"/>
    <w:qFormat/>
    <w:rsid w:val="0006266D"/>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rsid w:val="0006266D"/>
    <w:rPr>
      <w:rFonts w:ascii="Cambria" w:eastAsia="Times New Roman" w:hAnsi="Cambria" w:cs="Times New Roman"/>
      <w:b/>
      <w:bCs/>
      <w:kern w:val="28"/>
      <w:sz w:val="32"/>
      <w:szCs w:val="32"/>
      <w:lang w:eastAsia="ru-RU"/>
    </w:rPr>
  </w:style>
  <w:style w:type="paragraph" w:customStyle="1" w:styleId="ConsPlusNonformat">
    <w:name w:val="ConsPlusNonformat"/>
    <w:rsid w:val="0006266D"/>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06266D"/>
    <w:pPr>
      <w:widowControl w:val="0"/>
      <w:autoSpaceDE w:val="0"/>
      <w:autoSpaceDN w:val="0"/>
      <w:adjustRightInd w:val="0"/>
      <w:spacing w:line="240" w:lineRule="auto"/>
    </w:pPr>
    <w:rPr>
      <w:rFonts w:eastAsia="Times New Roman" w:cs="Times New Roman"/>
      <w:b/>
      <w:bCs/>
      <w:sz w:val="20"/>
      <w:szCs w:val="20"/>
      <w:lang w:eastAsia="ru-RU"/>
    </w:rPr>
  </w:style>
  <w:style w:type="paragraph" w:styleId="a7">
    <w:name w:val="header"/>
    <w:basedOn w:val="a"/>
    <w:link w:val="a8"/>
    <w:uiPriority w:val="99"/>
    <w:unhideWhenUsed/>
    <w:rsid w:val="0006266D"/>
    <w:pPr>
      <w:tabs>
        <w:tab w:val="center" w:pos="4677"/>
        <w:tab w:val="right" w:pos="9355"/>
      </w:tabs>
    </w:pPr>
  </w:style>
  <w:style w:type="character" w:customStyle="1" w:styleId="a8">
    <w:name w:val="Верхний колонтитул Знак"/>
    <w:basedOn w:val="a0"/>
    <w:link w:val="a7"/>
    <w:uiPriority w:val="99"/>
    <w:rsid w:val="0006266D"/>
    <w:rPr>
      <w:rFonts w:eastAsia="Times New Roman" w:cs="Times New Roman"/>
      <w:sz w:val="20"/>
      <w:szCs w:val="20"/>
      <w:lang w:eastAsia="ru-RU"/>
    </w:rPr>
  </w:style>
  <w:style w:type="paragraph" w:styleId="a9">
    <w:name w:val="footer"/>
    <w:basedOn w:val="a"/>
    <w:link w:val="aa"/>
    <w:uiPriority w:val="99"/>
    <w:unhideWhenUsed/>
    <w:rsid w:val="0006266D"/>
    <w:pPr>
      <w:tabs>
        <w:tab w:val="center" w:pos="4677"/>
        <w:tab w:val="right" w:pos="9355"/>
      </w:tabs>
    </w:pPr>
  </w:style>
  <w:style w:type="character" w:customStyle="1" w:styleId="aa">
    <w:name w:val="Нижний колонтитул Знак"/>
    <w:basedOn w:val="a0"/>
    <w:link w:val="a9"/>
    <w:uiPriority w:val="99"/>
    <w:rsid w:val="0006266D"/>
    <w:rPr>
      <w:rFonts w:eastAsia="Times New Roman" w:cs="Times New Roman"/>
      <w:sz w:val="20"/>
      <w:szCs w:val="20"/>
      <w:lang w:eastAsia="ru-RU"/>
    </w:rPr>
  </w:style>
  <w:style w:type="paragraph" w:customStyle="1" w:styleId="Style1">
    <w:name w:val="Style1"/>
    <w:basedOn w:val="a"/>
    <w:uiPriority w:val="99"/>
    <w:rsid w:val="0006266D"/>
    <w:pPr>
      <w:widowControl w:val="0"/>
      <w:autoSpaceDE w:val="0"/>
      <w:autoSpaceDN w:val="0"/>
      <w:adjustRightInd w:val="0"/>
      <w:spacing w:line="626" w:lineRule="exact"/>
      <w:jc w:val="center"/>
    </w:pPr>
    <w:rPr>
      <w:sz w:val="24"/>
      <w:szCs w:val="24"/>
    </w:rPr>
  </w:style>
  <w:style w:type="character" w:customStyle="1" w:styleId="FontStyle11">
    <w:name w:val="Font Style11"/>
    <w:basedOn w:val="a0"/>
    <w:uiPriority w:val="99"/>
    <w:rsid w:val="0006266D"/>
    <w:rPr>
      <w:rFonts w:ascii="Times New Roman" w:hAnsi="Times New Roman" w:cs="Times New Roman" w:hint="default"/>
      <w:b/>
      <w:bCs/>
      <w:sz w:val="26"/>
      <w:szCs w:val="26"/>
    </w:rPr>
  </w:style>
  <w:style w:type="paragraph" w:styleId="ab">
    <w:name w:val="List Paragraph"/>
    <w:basedOn w:val="a"/>
    <w:uiPriority w:val="34"/>
    <w:qFormat/>
    <w:rsid w:val="0006266D"/>
    <w:pPr>
      <w:ind w:left="720"/>
      <w:contextualSpacing/>
    </w:pPr>
  </w:style>
  <w:style w:type="paragraph" w:styleId="ac">
    <w:name w:val="Body Text"/>
    <w:basedOn w:val="a"/>
    <w:link w:val="ad"/>
    <w:rsid w:val="0006266D"/>
    <w:rPr>
      <w:b/>
      <w:bCs/>
      <w:sz w:val="24"/>
      <w:szCs w:val="24"/>
    </w:rPr>
  </w:style>
  <w:style w:type="character" w:customStyle="1" w:styleId="ad">
    <w:name w:val="Основной текст Знак"/>
    <w:basedOn w:val="a0"/>
    <w:link w:val="ac"/>
    <w:rsid w:val="0006266D"/>
    <w:rPr>
      <w:rFonts w:eastAsia="Times New Roman" w:cs="Times New Roman"/>
      <w:b/>
      <w:bCs/>
      <w:sz w:val="24"/>
      <w:szCs w:val="24"/>
      <w:lang w:eastAsia="ru-RU"/>
    </w:rPr>
  </w:style>
  <w:style w:type="paragraph" w:styleId="ae">
    <w:name w:val="Normal (Web)"/>
    <w:basedOn w:val="a"/>
    <w:rsid w:val="0006266D"/>
    <w:rPr>
      <w:sz w:val="24"/>
      <w:szCs w:val="24"/>
    </w:rPr>
  </w:style>
  <w:style w:type="character" w:customStyle="1" w:styleId="a4">
    <w:name w:val="Без интервала Знак"/>
    <w:link w:val="a3"/>
    <w:uiPriority w:val="1"/>
    <w:locked/>
    <w:rsid w:val="0006266D"/>
  </w:style>
  <w:style w:type="paragraph" w:styleId="af">
    <w:name w:val="Balloon Text"/>
    <w:basedOn w:val="a"/>
    <w:link w:val="af0"/>
    <w:uiPriority w:val="99"/>
    <w:semiHidden/>
    <w:unhideWhenUsed/>
    <w:rsid w:val="0006266D"/>
    <w:rPr>
      <w:rFonts w:ascii="Tahoma" w:hAnsi="Tahoma" w:cs="Tahoma"/>
      <w:sz w:val="16"/>
      <w:szCs w:val="16"/>
    </w:rPr>
  </w:style>
  <w:style w:type="character" w:customStyle="1" w:styleId="af0">
    <w:name w:val="Текст выноски Знак"/>
    <w:basedOn w:val="a0"/>
    <w:link w:val="af"/>
    <w:uiPriority w:val="99"/>
    <w:semiHidden/>
    <w:rsid w:val="0006266D"/>
    <w:rPr>
      <w:rFonts w:ascii="Tahoma" w:eastAsia="Times New Roman" w:hAnsi="Tahoma" w:cs="Tahoma"/>
      <w:sz w:val="16"/>
      <w:szCs w:val="16"/>
      <w:lang w:eastAsia="ru-RU"/>
    </w:rPr>
  </w:style>
  <w:style w:type="paragraph" w:customStyle="1" w:styleId="ConsPlusNormal">
    <w:name w:val="ConsPlusNormal"/>
    <w:rsid w:val="0006266D"/>
    <w:pPr>
      <w:autoSpaceDE w:val="0"/>
      <w:autoSpaceDN w:val="0"/>
      <w:adjustRightInd w:val="0"/>
      <w:spacing w:line="240" w:lineRule="auto"/>
    </w:pPr>
    <w:rPr>
      <w:rFonts w:ascii="Arial" w:eastAsia="Calibri" w:hAnsi="Arial" w:cs="Arial"/>
      <w:sz w:val="20"/>
      <w:szCs w:val="20"/>
    </w:rPr>
  </w:style>
  <w:style w:type="table" w:styleId="af1">
    <w:name w:val="Table Grid"/>
    <w:basedOn w:val="a1"/>
    <w:uiPriority w:val="39"/>
    <w:rsid w:val="0006266D"/>
    <w:pPr>
      <w:spacing w:line="240" w:lineRule="auto"/>
    </w:pPr>
    <w:rPr>
      <w:rFonts w:eastAsia="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rsid w:val="0006266D"/>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Title">
    <w:name w:val="ConsTitle"/>
    <w:rsid w:val="0006266D"/>
    <w:pPr>
      <w:widowControl w:val="0"/>
      <w:autoSpaceDE w:val="0"/>
      <w:autoSpaceDN w:val="0"/>
      <w:adjustRightInd w:val="0"/>
      <w:spacing w:line="240" w:lineRule="auto"/>
    </w:pPr>
    <w:rPr>
      <w:rFonts w:ascii="Arial" w:eastAsia="Times New Roman" w:hAnsi="Arial" w:cs="Arial"/>
      <w:b/>
      <w:bCs/>
      <w:sz w:val="20"/>
      <w:szCs w:val="20"/>
      <w:lang w:eastAsia="ru-RU"/>
    </w:rPr>
  </w:style>
  <w:style w:type="paragraph" w:customStyle="1" w:styleId="ConsPlusTitlePage">
    <w:name w:val="ConsPlusTitlePage"/>
    <w:rsid w:val="0006266D"/>
    <w:pPr>
      <w:autoSpaceDE w:val="0"/>
      <w:autoSpaceDN w:val="0"/>
      <w:adjustRightInd w:val="0"/>
      <w:spacing w:line="240" w:lineRule="auto"/>
    </w:pPr>
    <w:rPr>
      <w:rFonts w:ascii="Tahoma" w:eastAsia="Times New Roman" w:hAnsi="Tahoma" w:cs="Tahoma"/>
      <w:szCs w:val="28"/>
      <w:lang w:eastAsia="ru-RU"/>
    </w:rPr>
  </w:style>
  <w:style w:type="character" w:styleId="af2">
    <w:name w:val="Hyperlink"/>
    <w:basedOn w:val="a0"/>
    <w:uiPriority w:val="99"/>
    <w:unhideWhenUsed/>
    <w:rsid w:val="0006266D"/>
    <w:rPr>
      <w:color w:val="0563C1" w:themeColor="hyperlink"/>
      <w:u w:val="single"/>
    </w:rPr>
  </w:style>
  <w:style w:type="character" w:styleId="af3">
    <w:name w:val="Strong"/>
    <w:basedOn w:val="a0"/>
    <w:uiPriority w:val="22"/>
    <w:qFormat/>
    <w:rsid w:val="0006266D"/>
    <w:rPr>
      <w:b/>
      <w:bCs/>
    </w:rPr>
  </w:style>
  <w:style w:type="character" w:styleId="af4">
    <w:name w:val="Emphasis"/>
    <w:basedOn w:val="a0"/>
    <w:uiPriority w:val="20"/>
    <w:qFormat/>
    <w:rsid w:val="0006266D"/>
    <w:rPr>
      <w:i/>
      <w:iCs/>
    </w:rPr>
  </w:style>
  <w:style w:type="paragraph" w:styleId="af5">
    <w:name w:val="footnote text"/>
    <w:basedOn w:val="a"/>
    <w:link w:val="af6"/>
    <w:uiPriority w:val="99"/>
    <w:unhideWhenUsed/>
    <w:rsid w:val="0006266D"/>
    <w:rPr>
      <w:rFonts w:asciiTheme="minorHAnsi" w:eastAsiaTheme="minorHAnsi" w:hAnsiTheme="minorHAnsi" w:cstheme="minorBidi"/>
      <w:lang w:eastAsia="en-US"/>
    </w:rPr>
  </w:style>
  <w:style w:type="character" w:customStyle="1" w:styleId="af6">
    <w:name w:val="Текст сноски Знак"/>
    <w:basedOn w:val="a0"/>
    <w:link w:val="af5"/>
    <w:uiPriority w:val="99"/>
    <w:rsid w:val="0006266D"/>
    <w:rPr>
      <w:rFonts w:asciiTheme="minorHAnsi" w:hAnsiTheme="minorHAnsi"/>
      <w:sz w:val="20"/>
      <w:szCs w:val="20"/>
    </w:rPr>
  </w:style>
  <w:style w:type="paragraph" w:customStyle="1" w:styleId="Default">
    <w:name w:val="Default"/>
    <w:rsid w:val="0006266D"/>
    <w:pPr>
      <w:autoSpaceDE w:val="0"/>
      <w:autoSpaceDN w:val="0"/>
      <w:adjustRightInd w:val="0"/>
      <w:spacing w:line="240" w:lineRule="auto"/>
    </w:pPr>
    <w:rPr>
      <w:rFonts w:cs="Times New Roman"/>
      <w:color w:val="000000"/>
      <w:sz w:val="24"/>
      <w:szCs w:val="24"/>
    </w:rPr>
  </w:style>
  <w:style w:type="character" w:customStyle="1" w:styleId="af7">
    <w:name w:val="Текст примечания Знак"/>
    <w:basedOn w:val="a0"/>
    <w:link w:val="af8"/>
    <w:uiPriority w:val="99"/>
    <w:semiHidden/>
    <w:rsid w:val="0006266D"/>
  </w:style>
  <w:style w:type="paragraph" w:styleId="af8">
    <w:name w:val="annotation text"/>
    <w:basedOn w:val="a"/>
    <w:link w:val="af7"/>
    <w:uiPriority w:val="99"/>
    <w:semiHidden/>
    <w:unhideWhenUsed/>
    <w:rsid w:val="0006266D"/>
    <w:pPr>
      <w:spacing w:after="200"/>
    </w:pPr>
    <w:rPr>
      <w:rFonts w:eastAsiaTheme="minorHAnsi" w:cstheme="minorBidi"/>
      <w:sz w:val="28"/>
      <w:szCs w:val="22"/>
      <w:lang w:eastAsia="en-US"/>
    </w:rPr>
  </w:style>
  <w:style w:type="character" w:customStyle="1" w:styleId="11">
    <w:name w:val="Текст примечания Знак1"/>
    <w:basedOn w:val="a0"/>
    <w:uiPriority w:val="99"/>
    <w:semiHidden/>
    <w:rsid w:val="0006266D"/>
    <w:rPr>
      <w:rFonts w:eastAsia="Times New Roman" w:cs="Times New Roman"/>
      <w:sz w:val="20"/>
      <w:szCs w:val="20"/>
      <w:lang w:eastAsia="ru-RU"/>
    </w:rPr>
  </w:style>
  <w:style w:type="character" w:customStyle="1" w:styleId="af9">
    <w:name w:val="Тема примечания Знак"/>
    <w:basedOn w:val="af7"/>
    <w:link w:val="afa"/>
    <w:uiPriority w:val="99"/>
    <w:semiHidden/>
    <w:rsid w:val="0006266D"/>
    <w:rPr>
      <w:b/>
      <w:bCs/>
    </w:rPr>
  </w:style>
  <w:style w:type="paragraph" w:styleId="afa">
    <w:name w:val="annotation subject"/>
    <w:basedOn w:val="af8"/>
    <w:next w:val="af8"/>
    <w:link w:val="af9"/>
    <w:uiPriority w:val="99"/>
    <w:semiHidden/>
    <w:unhideWhenUsed/>
    <w:rsid w:val="0006266D"/>
    <w:rPr>
      <w:b/>
      <w:bCs/>
    </w:rPr>
  </w:style>
  <w:style w:type="character" w:customStyle="1" w:styleId="12">
    <w:name w:val="Тема примечания Знак1"/>
    <w:basedOn w:val="11"/>
    <w:uiPriority w:val="99"/>
    <w:semiHidden/>
    <w:rsid w:val="0006266D"/>
    <w:rPr>
      <w:rFonts w:eastAsia="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8B28DF2E4011CFC2CF5EB48AAE252BDB4F5C04E039C7A14E02E85D0D1r4d2G" TargetMode="External"/><Relationship Id="rId18" Type="http://schemas.openxmlformats.org/officeDocument/2006/relationships/hyperlink" Target="consultantplus://offline/ref=68B28DF2E4011CFC2CF5EB48AAE252BDB4F5C24C009C7A14E02E85D0D1r4d2G" TargetMode="External"/><Relationship Id="rId26" Type="http://schemas.openxmlformats.org/officeDocument/2006/relationships/hyperlink" Target="consultantplus://offline/ref=68B28DF2E4011CFC2CF5EB48AAE252BDB4F5C24C009C7A14E02E85D0D1r4d2G" TargetMode="External"/><Relationship Id="rId3" Type="http://schemas.openxmlformats.org/officeDocument/2006/relationships/settings" Target="settings.xml"/><Relationship Id="rId21" Type="http://schemas.openxmlformats.org/officeDocument/2006/relationships/hyperlink" Target="consultantplus://offline/ref=68B28DF2E4011CFC2CF5EB48AAE252BDB4F4C44B039D7A14E02E85D0D1r4d2G" TargetMode="External"/><Relationship Id="rId7" Type="http://schemas.openxmlformats.org/officeDocument/2006/relationships/hyperlink" Target="consultantplus://offline/ref=B59761108EF040987BC320D304773FDCA3283C561D1A0A8275DFFC151C5A46CCAD48FC9604E2627Ch3R4J" TargetMode="External"/><Relationship Id="rId12" Type="http://schemas.openxmlformats.org/officeDocument/2006/relationships/hyperlink" Target="file:///C:\Users\HarisovaRV\Downloads\proekt-postanovleniya-pravitelstva%20(2).docx" TargetMode="External"/><Relationship Id="rId17" Type="http://schemas.openxmlformats.org/officeDocument/2006/relationships/hyperlink" Target="consultantplus://offline/ref=68B28DF2E4011CFC2CF5EB48AAE252BDB4F5C24C009C7A14E02E85D0D1r4d2G" TargetMode="External"/><Relationship Id="rId25" Type="http://schemas.openxmlformats.org/officeDocument/2006/relationships/hyperlink" Target="consultantplus://offline/ref=68B28DF2E4011CFC2CF5EB48AAE252BDB4F5C24C009C7A14E02E85D0D1r4d2G" TargetMode="External"/><Relationship Id="rId2" Type="http://schemas.openxmlformats.org/officeDocument/2006/relationships/styles" Target="styles.xml"/><Relationship Id="rId16" Type="http://schemas.openxmlformats.org/officeDocument/2006/relationships/hyperlink" Target="consultantplus://offline/ref=68B28DF2E4011CFC2CF5EB48AAE252BDB4F5C24C009C7A14E02E85D0D1r4d2G" TargetMode="External"/><Relationship Id="rId20" Type="http://schemas.openxmlformats.org/officeDocument/2006/relationships/hyperlink" Target="consultantplus://offline/ref=68B28DF2E4011CFC2CF5EB48AAE252BDB4F5C04E039C7A14E02E85D0D1r4d2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59761108EF040987BC320D304773FDCA3293C571C100A8275DFFC151C5A46CCAD48FC9507hER6J" TargetMode="External"/><Relationship Id="rId11" Type="http://schemas.openxmlformats.org/officeDocument/2006/relationships/image" Target="media/image2.wmf"/><Relationship Id="rId24" Type="http://schemas.openxmlformats.org/officeDocument/2006/relationships/hyperlink" Target="consultantplus://offline/ref=68B28DF2E4011CFC2CF5EB48AAE252BDB4F5C24C009C7A14E02E85D0D1r4d2G" TargetMode="External"/><Relationship Id="rId5" Type="http://schemas.openxmlformats.org/officeDocument/2006/relationships/image" Target="media/image1.png"/><Relationship Id="rId15" Type="http://schemas.openxmlformats.org/officeDocument/2006/relationships/hyperlink" Target="consultantplus://offline/ref=68B28DF2E4011CFC2CF5EB48AAE252BDB4F4C44B039D7A14E02E85D0D1r4d2G" TargetMode="External"/><Relationship Id="rId23" Type="http://schemas.openxmlformats.org/officeDocument/2006/relationships/hyperlink" Target="consultantplus://offline/ref=68B28DF2E4011CFC2CF5EB48AAE252BDB4F5C24C009C7A14E02E85D0D1r4d2G" TargetMode="External"/><Relationship Id="rId28" Type="http://schemas.openxmlformats.org/officeDocument/2006/relationships/header" Target="header3.xml"/><Relationship Id="rId10" Type="http://schemas.openxmlformats.org/officeDocument/2006/relationships/hyperlink" Target="consultantplus://offline/ref=2DD7ACF970EB4845E42E3B93B74EA037301FA34A85DC37236D1A7A1B60FD056AC72FF3E05A19D316D4E5F916M300J" TargetMode="External"/><Relationship Id="rId19" Type="http://schemas.openxmlformats.org/officeDocument/2006/relationships/hyperlink" Target="consultantplus://offline/ref=68B28DF2E4011CFC2CF5EB48AAE252BDB4F5C24C009C7A14E02E85D0D1r4d2G" TargetMode="External"/><Relationship Id="rId4" Type="http://schemas.openxmlformats.org/officeDocument/2006/relationships/webSettings" Target="webSettings.xml"/><Relationship Id="rId9" Type="http://schemas.openxmlformats.org/officeDocument/2006/relationships/hyperlink" Target="consultantplus://offline/ref=2DD7ACF970EB4845E42E3B93B74EA037301FA34A85DC37236D1A7A1B60FD056AC72FF3E05A19D316D4E5F916M300J" TargetMode="External"/><Relationship Id="rId14" Type="http://schemas.openxmlformats.org/officeDocument/2006/relationships/hyperlink" Target="consultantplus://offline/ref=68B28DF2E4011CFC2CF5EB48AAE252BDB4F4C44B039D7A14E02E85D0D1r4d2G" TargetMode="External"/><Relationship Id="rId22" Type="http://schemas.openxmlformats.org/officeDocument/2006/relationships/hyperlink" Target="consultantplus://offline/ref=68B28DF2E4011CFC2CF5EB48AAE252BDB4F4C44B039D7A14E02E85D0D1r4d2G"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11385</Words>
  <Characters>64900</Characters>
  <Application>Microsoft Office Word</Application>
  <DocSecurity>0</DocSecurity>
  <Lines>540</Lines>
  <Paragraphs>152</Paragraphs>
  <ScaleCrop>false</ScaleCrop>
  <Company/>
  <LinksUpToDate>false</LinksUpToDate>
  <CharactersWithSpaces>76133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ООиКР</dc:creator>
  <cp:keywords/>
  <dc:description/>
  <cp:lastModifiedBy>ООиКР</cp:lastModifiedBy>
  <cp:revision>2</cp:revision>
  <dcterms:created xsi:type="dcterms:W3CDTF">2017-12-21T07:19:00Z</dcterms:created>
  <dcterms:modified xsi:type="dcterms:W3CDTF">2017-12-21T07:20:00Z</dcterms:modified>
</cp:coreProperties>
</file>