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EDF" w:rsidRPr="002E69ED" w:rsidRDefault="00FD2EDF" w:rsidP="00FD2EDF">
      <w:pPr>
        <w:jc w:val="center"/>
        <w:rPr>
          <w:sz w:val="28"/>
          <w:szCs w:val="28"/>
          <w:lang w:eastAsia="en-US"/>
        </w:rPr>
      </w:pPr>
      <w:r w:rsidRPr="002E69ED">
        <w:rPr>
          <w:noProof/>
          <w:sz w:val="28"/>
          <w:szCs w:val="28"/>
        </w:rPr>
        <w:drawing>
          <wp:anchor distT="0" distB="0" distL="114300" distR="114300" simplePos="0" relativeHeight="251659264" behindDoc="0" locked="0" layoutInCell="1" allowOverlap="1" wp14:anchorId="77E3DFCD" wp14:editId="7C0DA45E">
            <wp:simplePos x="0" y="0"/>
            <wp:positionH relativeFrom="column">
              <wp:posOffset>2572385</wp:posOffset>
            </wp:positionH>
            <wp:positionV relativeFrom="paragraph">
              <wp:posOffset>-471805</wp:posOffset>
            </wp:positionV>
            <wp:extent cx="657860" cy="800100"/>
            <wp:effectExtent l="0" t="0" r="8890" b="0"/>
            <wp:wrapNone/>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860" cy="800100"/>
                    </a:xfrm>
                    <a:prstGeom prst="rect">
                      <a:avLst/>
                    </a:prstGeom>
                    <a:noFill/>
                  </pic:spPr>
                </pic:pic>
              </a:graphicData>
            </a:graphic>
            <wp14:sizeRelH relativeFrom="page">
              <wp14:pctWidth>0</wp14:pctWidth>
            </wp14:sizeRelH>
            <wp14:sizeRelV relativeFrom="page">
              <wp14:pctHeight>0</wp14:pctHeight>
            </wp14:sizeRelV>
          </wp:anchor>
        </w:drawing>
      </w:r>
    </w:p>
    <w:p w:rsidR="00FD2EDF" w:rsidRPr="002E69ED" w:rsidRDefault="00FD2EDF" w:rsidP="00FD2EDF">
      <w:pPr>
        <w:jc w:val="center"/>
        <w:rPr>
          <w:sz w:val="28"/>
          <w:szCs w:val="28"/>
          <w:lang w:eastAsia="en-US"/>
        </w:rPr>
      </w:pPr>
    </w:p>
    <w:p w:rsidR="00FD2EDF" w:rsidRPr="005D6BD6" w:rsidRDefault="00FD2EDF" w:rsidP="00FD2EDF">
      <w:pPr>
        <w:pStyle w:val="a4"/>
        <w:jc w:val="center"/>
        <w:rPr>
          <w:rFonts w:ascii="Times New Roman" w:hAnsi="Times New Roman"/>
          <w:sz w:val="28"/>
          <w:szCs w:val="28"/>
        </w:rPr>
      </w:pPr>
      <w:r w:rsidRPr="005D6BD6">
        <w:rPr>
          <w:rFonts w:ascii="Times New Roman" w:hAnsi="Times New Roman"/>
          <w:sz w:val="28"/>
          <w:szCs w:val="28"/>
        </w:rPr>
        <w:t>МУНИЦИПАЛЬНОЕ ОБРАЗОВАНИЕ</w:t>
      </w:r>
    </w:p>
    <w:p w:rsidR="00FD2EDF" w:rsidRPr="005D6BD6" w:rsidRDefault="00FD2EDF" w:rsidP="00FD2EDF">
      <w:pPr>
        <w:pStyle w:val="a4"/>
        <w:jc w:val="center"/>
        <w:rPr>
          <w:rFonts w:ascii="Times New Roman" w:hAnsi="Times New Roman"/>
          <w:sz w:val="28"/>
          <w:szCs w:val="28"/>
        </w:rPr>
      </w:pPr>
      <w:r w:rsidRPr="005D6BD6">
        <w:rPr>
          <w:rFonts w:ascii="Times New Roman" w:hAnsi="Times New Roman"/>
          <w:sz w:val="28"/>
          <w:szCs w:val="28"/>
        </w:rPr>
        <w:t>ХАНТЫ-МАНСИЙСКИЙ РАЙОН</w:t>
      </w:r>
    </w:p>
    <w:p w:rsidR="00FD2EDF" w:rsidRPr="005D6BD6" w:rsidRDefault="00FD2EDF" w:rsidP="00FD2EDF">
      <w:pPr>
        <w:pStyle w:val="a4"/>
        <w:jc w:val="center"/>
        <w:rPr>
          <w:rFonts w:ascii="Times New Roman" w:hAnsi="Times New Roman"/>
          <w:sz w:val="28"/>
          <w:szCs w:val="28"/>
        </w:rPr>
      </w:pPr>
      <w:r w:rsidRPr="005D6BD6">
        <w:rPr>
          <w:rFonts w:ascii="Times New Roman" w:hAnsi="Times New Roman"/>
          <w:sz w:val="28"/>
          <w:szCs w:val="28"/>
        </w:rPr>
        <w:t>Ханты-Мансийский автономный округ – Югра</w:t>
      </w:r>
    </w:p>
    <w:p w:rsidR="00FD2EDF" w:rsidRPr="005D6BD6" w:rsidRDefault="00FD2EDF" w:rsidP="00FD2EDF">
      <w:pPr>
        <w:pStyle w:val="a4"/>
        <w:jc w:val="center"/>
        <w:rPr>
          <w:rFonts w:ascii="Times New Roman" w:hAnsi="Times New Roman"/>
          <w:sz w:val="28"/>
          <w:szCs w:val="28"/>
        </w:rPr>
      </w:pPr>
    </w:p>
    <w:p w:rsidR="00FD2EDF" w:rsidRPr="005D6BD6" w:rsidRDefault="00FD2EDF" w:rsidP="00FD2EDF">
      <w:pPr>
        <w:pStyle w:val="a4"/>
        <w:jc w:val="center"/>
        <w:rPr>
          <w:rFonts w:ascii="Times New Roman" w:hAnsi="Times New Roman"/>
          <w:b/>
          <w:sz w:val="28"/>
          <w:szCs w:val="28"/>
        </w:rPr>
      </w:pPr>
      <w:r w:rsidRPr="005D6BD6">
        <w:rPr>
          <w:rFonts w:ascii="Times New Roman" w:hAnsi="Times New Roman"/>
          <w:b/>
          <w:sz w:val="28"/>
          <w:szCs w:val="28"/>
        </w:rPr>
        <w:t>АДМИНИСТРАЦИЯ ХАНТЫ-МАНСИЙСКОГО РАЙОНА</w:t>
      </w:r>
    </w:p>
    <w:p w:rsidR="00FD2EDF" w:rsidRPr="005D6BD6" w:rsidRDefault="00FD2EDF" w:rsidP="00FD2EDF">
      <w:pPr>
        <w:pStyle w:val="a4"/>
        <w:jc w:val="center"/>
        <w:rPr>
          <w:rFonts w:ascii="Times New Roman" w:hAnsi="Times New Roman"/>
          <w:b/>
          <w:sz w:val="28"/>
          <w:szCs w:val="28"/>
        </w:rPr>
      </w:pPr>
    </w:p>
    <w:p w:rsidR="00FD2EDF" w:rsidRDefault="00FD2EDF" w:rsidP="00FD2EDF">
      <w:pPr>
        <w:pStyle w:val="a4"/>
        <w:jc w:val="center"/>
        <w:rPr>
          <w:rFonts w:ascii="Times New Roman" w:hAnsi="Times New Roman"/>
          <w:b/>
          <w:sz w:val="28"/>
          <w:szCs w:val="28"/>
        </w:rPr>
      </w:pPr>
      <w:r>
        <w:rPr>
          <w:rFonts w:ascii="Times New Roman" w:hAnsi="Times New Roman"/>
          <w:b/>
          <w:sz w:val="28"/>
          <w:szCs w:val="28"/>
        </w:rPr>
        <w:t>Р А С П О Р Я Ж Е Н И Е</w:t>
      </w:r>
    </w:p>
    <w:p w:rsidR="00FD2EDF" w:rsidRPr="005D6BD6" w:rsidRDefault="00FD2EDF" w:rsidP="00FD2EDF">
      <w:pPr>
        <w:pStyle w:val="a4"/>
        <w:jc w:val="center"/>
        <w:rPr>
          <w:rFonts w:ascii="Times New Roman" w:hAnsi="Times New Roman"/>
          <w:sz w:val="28"/>
          <w:szCs w:val="28"/>
        </w:rPr>
      </w:pPr>
    </w:p>
    <w:p w:rsidR="00FD2EDF" w:rsidRPr="005D6BD6" w:rsidRDefault="00FD2EDF" w:rsidP="00FD2EDF">
      <w:pPr>
        <w:pStyle w:val="a4"/>
        <w:rPr>
          <w:rFonts w:ascii="Times New Roman" w:hAnsi="Times New Roman"/>
          <w:sz w:val="28"/>
          <w:szCs w:val="28"/>
        </w:rPr>
      </w:pPr>
      <w:r>
        <w:rPr>
          <w:rFonts w:ascii="Times New Roman" w:hAnsi="Times New Roman"/>
          <w:sz w:val="28"/>
          <w:szCs w:val="28"/>
        </w:rPr>
        <w:t xml:space="preserve">от </w:t>
      </w:r>
      <w:r w:rsidR="00806AA7">
        <w:rPr>
          <w:rFonts w:ascii="Times New Roman" w:hAnsi="Times New Roman"/>
          <w:sz w:val="28"/>
          <w:szCs w:val="28"/>
        </w:rPr>
        <w:t xml:space="preserve">31.10.2017 </w:t>
      </w:r>
      <w:r>
        <w:rPr>
          <w:rFonts w:ascii="Times New Roman" w:hAnsi="Times New Roman"/>
          <w:sz w:val="28"/>
          <w:szCs w:val="28"/>
        </w:rPr>
        <w:t xml:space="preserve">              </w:t>
      </w:r>
      <w:r w:rsidRPr="005D6BD6">
        <w:rPr>
          <w:rFonts w:ascii="Times New Roman" w:hAnsi="Times New Roman"/>
          <w:sz w:val="28"/>
          <w:szCs w:val="28"/>
        </w:rPr>
        <w:t xml:space="preserve">                           </w:t>
      </w:r>
      <w:r>
        <w:rPr>
          <w:rFonts w:ascii="Times New Roman" w:hAnsi="Times New Roman"/>
          <w:sz w:val="28"/>
          <w:szCs w:val="28"/>
        </w:rPr>
        <w:t xml:space="preserve">                                                № </w:t>
      </w:r>
      <w:r w:rsidR="00806AA7">
        <w:rPr>
          <w:rFonts w:ascii="Times New Roman" w:hAnsi="Times New Roman"/>
          <w:sz w:val="28"/>
          <w:szCs w:val="28"/>
        </w:rPr>
        <w:t>1127-р</w:t>
      </w:r>
    </w:p>
    <w:p w:rsidR="00FD2EDF" w:rsidRPr="00FD2EDF" w:rsidRDefault="00FD2EDF" w:rsidP="00FD2EDF">
      <w:pPr>
        <w:pStyle w:val="a4"/>
        <w:rPr>
          <w:rFonts w:ascii="Times New Roman" w:hAnsi="Times New Roman"/>
          <w:i/>
          <w:sz w:val="24"/>
          <w:szCs w:val="24"/>
        </w:rPr>
      </w:pPr>
      <w:r w:rsidRPr="00FD2EDF">
        <w:rPr>
          <w:rFonts w:ascii="Times New Roman" w:hAnsi="Times New Roman"/>
          <w:i/>
          <w:sz w:val="24"/>
          <w:szCs w:val="24"/>
        </w:rPr>
        <w:t>г. Ханты-Мансийск</w:t>
      </w:r>
    </w:p>
    <w:p w:rsidR="00FD2EDF" w:rsidRDefault="00FD2EDF" w:rsidP="00FD2EDF">
      <w:pPr>
        <w:rPr>
          <w:sz w:val="28"/>
        </w:rPr>
      </w:pPr>
    </w:p>
    <w:p w:rsidR="00FD2EDF" w:rsidRPr="006C3B64" w:rsidRDefault="00FD2EDF" w:rsidP="00FD2EDF">
      <w:pPr>
        <w:rPr>
          <w:sz w:val="28"/>
        </w:rPr>
      </w:pPr>
    </w:p>
    <w:p w:rsidR="00311639" w:rsidRDefault="00612667" w:rsidP="00FD2EDF">
      <w:pPr>
        <w:pStyle w:val="a4"/>
        <w:jc w:val="both"/>
        <w:rPr>
          <w:rFonts w:ascii="Times New Roman" w:hAnsi="Times New Roman"/>
          <w:sz w:val="28"/>
          <w:szCs w:val="28"/>
        </w:rPr>
      </w:pPr>
      <w:r w:rsidRPr="00243272">
        <w:rPr>
          <w:rFonts w:ascii="Times New Roman" w:hAnsi="Times New Roman"/>
          <w:sz w:val="28"/>
          <w:szCs w:val="28"/>
        </w:rPr>
        <w:t>О</w:t>
      </w:r>
      <w:r w:rsidR="00B36B18" w:rsidRPr="00243272">
        <w:rPr>
          <w:rFonts w:ascii="Times New Roman" w:hAnsi="Times New Roman"/>
          <w:sz w:val="28"/>
          <w:szCs w:val="28"/>
        </w:rPr>
        <w:t>б основных направлени</w:t>
      </w:r>
      <w:r w:rsidR="00A75FC7">
        <w:rPr>
          <w:rFonts w:ascii="Times New Roman" w:hAnsi="Times New Roman"/>
          <w:sz w:val="28"/>
          <w:szCs w:val="28"/>
        </w:rPr>
        <w:t>ях</w:t>
      </w:r>
      <w:r w:rsidR="00311639">
        <w:rPr>
          <w:rFonts w:ascii="Times New Roman" w:hAnsi="Times New Roman"/>
          <w:sz w:val="28"/>
          <w:szCs w:val="28"/>
        </w:rPr>
        <w:t xml:space="preserve"> </w:t>
      </w:r>
    </w:p>
    <w:p w:rsidR="00F13E30" w:rsidRPr="00243272" w:rsidRDefault="00DA0C8B" w:rsidP="00FD2EDF">
      <w:pPr>
        <w:pStyle w:val="a4"/>
        <w:jc w:val="both"/>
        <w:rPr>
          <w:rFonts w:ascii="Times New Roman" w:hAnsi="Times New Roman"/>
          <w:sz w:val="28"/>
          <w:szCs w:val="28"/>
        </w:rPr>
      </w:pPr>
      <w:r>
        <w:rPr>
          <w:rFonts w:ascii="Times New Roman" w:hAnsi="Times New Roman"/>
          <w:sz w:val="28"/>
          <w:szCs w:val="28"/>
        </w:rPr>
        <w:t>бюджетной</w:t>
      </w:r>
      <w:r w:rsidR="00243272" w:rsidRPr="00243272">
        <w:rPr>
          <w:rFonts w:ascii="Times New Roman" w:hAnsi="Times New Roman"/>
          <w:sz w:val="28"/>
          <w:szCs w:val="28"/>
        </w:rPr>
        <w:t xml:space="preserve"> </w:t>
      </w:r>
      <w:r w:rsidR="00A75FC7">
        <w:rPr>
          <w:rFonts w:ascii="Times New Roman" w:hAnsi="Times New Roman"/>
          <w:sz w:val="28"/>
          <w:szCs w:val="28"/>
        </w:rPr>
        <w:t xml:space="preserve">и </w:t>
      </w:r>
      <w:r>
        <w:rPr>
          <w:rFonts w:ascii="Times New Roman" w:hAnsi="Times New Roman"/>
          <w:sz w:val="28"/>
          <w:szCs w:val="28"/>
        </w:rPr>
        <w:t>налоговой</w:t>
      </w:r>
      <w:r w:rsidR="00A75FC7">
        <w:rPr>
          <w:rFonts w:ascii="Times New Roman" w:hAnsi="Times New Roman"/>
          <w:sz w:val="28"/>
          <w:szCs w:val="28"/>
        </w:rPr>
        <w:t xml:space="preserve"> политики</w:t>
      </w:r>
    </w:p>
    <w:p w:rsidR="00311639" w:rsidRDefault="00B36B18" w:rsidP="00FD2EDF">
      <w:pPr>
        <w:pStyle w:val="a4"/>
        <w:jc w:val="both"/>
        <w:rPr>
          <w:rFonts w:ascii="Times New Roman" w:hAnsi="Times New Roman"/>
          <w:sz w:val="28"/>
          <w:szCs w:val="28"/>
        </w:rPr>
      </w:pPr>
      <w:r w:rsidRPr="00243272">
        <w:rPr>
          <w:rFonts w:ascii="Times New Roman" w:hAnsi="Times New Roman"/>
          <w:sz w:val="28"/>
          <w:szCs w:val="28"/>
        </w:rPr>
        <w:t>Ханты-Мансийского района</w:t>
      </w:r>
      <w:r w:rsidR="00311639">
        <w:rPr>
          <w:rFonts w:ascii="Times New Roman" w:hAnsi="Times New Roman"/>
          <w:sz w:val="28"/>
          <w:szCs w:val="28"/>
        </w:rPr>
        <w:t xml:space="preserve"> </w:t>
      </w:r>
    </w:p>
    <w:p w:rsidR="00311639" w:rsidRDefault="00B36B18" w:rsidP="00FD2EDF">
      <w:pPr>
        <w:pStyle w:val="a4"/>
        <w:jc w:val="both"/>
        <w:rPr>
          <w:rFonts w:ascii="Times New Roman" w:hAnsi="Times New Roman"/>
          <w:sz w:val="28"/>
          <w:szCs w:val="28"/>
        </w:rPr>
      </w:pPr>
      <w:r w:rsidRPr="00243272">
        <w:rPr>
          <w:rFonts w:ascii="Times New Roman" w:hAnsi="Times New Roman"/>
          <w:sz w:val="28"/>
          <w:szCs w:val="28"/>
        </w:rPr>
        <w:t>на</w:t>
      </w:r>
      <w:r w:rsidR="00FD09FF" w:rsidRPr="00243272">
        <w:rPr>
          <w:rFonts w:ascii="Times New Roman" w:hAnsi="Times New Roman"/>
          <w:sz w:val="28"/>
          <w:szCs w:val="28"/>
        </w:rPr>
        <w:t xml:space="preserve"> </w:t>
      </w:r>
      <w:r w:rsidRPr="00243272">
        <w:rPr>
          <w:rFonts w:ascii="Times New Roman" w:hAnsi="Times New Roman"/>
          <w:sz w:val="28"/>
          <w:szCs w:val="28"/>
        </w:rPr>
        <w:t>201</w:t>
      </w:r>
      <w:r w:rsidR="00DA0C8B">
        <w:rPr>
          <w:rFonts w:ascii="Times New Roman" w:hAnsi="Times New Roman"/>
          <w:sz w:val="28"/>
          <w:szCs w:val="28"/>
        </w:rPr>
        <w:t>8</w:t>
      </w:r>
      <w:r w:rsidRPr="00243272">
        <w:rPr>
          <w:rFonts w:ascii="Times New Roman" w:hAnsi="Times New Roman"/>
          <w:sz w:val="28"/>
          <w:szCs w:val="28"/>
        </w:rPr>
        <w:t xml:space="preserve"> год и</w:t>
      </w:r>
      <w:r w:rsidR="00656DE4" w:rsidRPr="00243272">
        <w:rPr>
          <w:rFonts w:ascii="Times New Roman" w:hAnsi="Times New Roman"/>
          <w:sz w:val="28"/>
          <w:szCs w:val="28"/>
        </w:rPr>
        <w:t xml:space="preserve"> </w:t>
      </w:r>
      <w:r w:rsidRPr="00243272">
        <w:rPr>
          <w:rFonts w:ascii="Times New Roman" w:hAnsi="Times New Roman"/>
          <w:sz w:val="28"/>
          <w:szCs w:val="28"/>
        </w:rPr>
        <w:t>плановый период</w:t>
      </w:r>
      <w:r w:rsidR="00311639">
        <w:rPr>
          <w:rFonts w:ascii="Times New Roman" w:hAnsi="Times New Roman"/>
          <w:sz w:val="28"/>
          <w:szCs w:val="28"/>
        </w:rPr>
        <w:t xml:space="preserve"> </w:t>
      </w:r>
    </w:p>
    <w:p w:rsidR="00612667" w:rsidRPr="00243272" w:rsidRDefault="00B36B18" w:rsidP="00FD2EDF">
      <w:pPr>
        <w:pStyle w:val="a4"/>
        <w:jc w:val="both"/>
        <w:rPr>
          <w:rFonts w:ascii="Times New Roman" w:hAnsi="Times New Roman"/>
          <w:sz w:val="28"/>
          <w:szCs w:val="28"/>
        </w:rPr>
      </w:pPr>
      <w:r w:rsidRPr="00243272">
        <w:rPr>
          <w:rFonts w:ascii="Times New Roman" w:hAnsi="Times New Roman"/>
          <w:sz w:val="28"/>
          <w:szCs w:val="28"/>
        </w:rPr>
        <w:t>201</w:t>
      </w:r>
      <w:r w:rsidR="00DA0C8B">
        <w:rPr>
          <w:rFonts w:ascii="Times New Roman" w:hAnsi="Times New Roman"/>
          <w:sz w:val="28"/>
          <w:szCs w:val="28"/>
        </w:rPr>
        <w:t>9</w:t>
      </w:r>
      <w:r w:rsidRPr="00243272">
        <w:rPr>
          <w:rFonts w:ascii="Times New Roman" w:hAnsi="Times New Roman"/>
          <w:sz w:val="28"/>
          <w:szCs w:val="28"/>
        </w:rPr>
        <w:t xml:space="preserve"> и 20</w:t>
      </w:r>
      <w:r w:rsidR="00DA0C8B">
        <w:rPr>
          <w:rFonts w:ascii="Times New Roman" w:hAnsi="Times New Roman"/>
          <w:sz w:val="28"/>
          <w:szCs w:val="28"/>
        </w:rPr>
        <w:t>20</w:t>
      </w:r>
      <w:r w:rsidRPr="00243272">
        <w:rPr>
          <w:rFonts w:ascii="Times New Roman" w:hAnsi="Times New Roman"/>
          <w:sz w:val="28"/>
          <w:szCs w:val="28"/>
        </w:rPr>
        <w:t xml:space="preserve"> годов</w:t>
      </w:r>
    </w:p>
    <w:p w:rsidR="00612667" w:rsidRDefault="00612667" w:rsidP="00FD2EDF">
      <w:pPr>
        <w:pStyle w:val="a4"/>
        <w:jc w:val="both"/>
        <w:rPr>
          <w:rFonts w:ascii="Times New Roman" w:hAnsi="Times New Roman"/>
          <w:sz w:val="28"/>
          <w:szCs w:val="28"/>
        </w:rPr>
      </w:pPr>
    </w:p>
    <w:p w:rsidR="00742F86" w:rsidRDefault="00742F86" w:rsidP="00FD2EDF">
      <w:pPr>
        <w:pStyle w:val="a4"/>
        <w:jc w:val="both"/>
        <w:rPr>
          <w:rFonts w:ascii="Times New Roman" w:hAnsi="Times New Roman"/>
          <w:sz w:val="28"/>
          <w:szCs w:val="28"/>
        </w:rPr>
      </w:pPr>
    </w:p>
    <w:p w:rsidR="003D0E30" w:rsidRPr="008370C7" w:rsidRDefault="00243272" w:rsidP="00FD2EDF">
      <w:pPr>
        <w:pStyle w:val="ConsPlusNormal"/>
        <w:ind w:firstLine="709"/>
        <w:jc w:val="both"/>
        <w:rPr>
          <w:rFonts w:ascii="Times New Roman" w:hAnsi="Times New Roman"/>
          <w:sz w:val="28"/>
          <w:szCs w:val="28"/>
        </w:rPr>
      </w:pPr>
      <w:proofErr w:type="gramStart"/>
      <w:r w:rsidRPr="000D2B2D">
        <w:rPr>
          <w:rFonts w:ascii="Times New Roman" w:hAnsi="Times New Roman"/>
          <w:sz w:val="28"/>
          <w:szCs w:val="28"/>
        </w:rPr>
        <w:t xml:space="preserve">В соответствии с </w:t>
      </w:r>
      <w:r w:rsidR="0031442E" w:rsidRPr="000D2B2D">
        <w:rPr>
          <w:rFonts w:ascii="Times New Roman" w:hAnsi="Times New Roman"/>
          <w:sz w:val="28"/>
          <w:szCs w:val="28"/>
        </w:rPr>
        <w:t xml:space="preserve">решением Думы Ханты-Мансийского района </w:t>
      </w:r>
      <w:r w:rsidR="00502CC9">
        <w:rPr>
          <w:rFonts w:ascii="Times New Roman" w:hAnsi="Times New Roman"/>
          <w:sz w:val="28"/>
          <w:szCs w:val="28"/>
        </w:rPr>
        <w:t xml:space="preserve">              </w:t>
      </w:r>
      <w:r w:rsidR="0031442E" w:rsidRPr="000D2B2D">
        <w:rPr>
          <w:rFonts w:ascii="Times New Roman" w:hAnsi="Times New Roman"/>
          <w:sz w:val="28"/>
          <w:szCs w:val="28"/>
        </w:rPr>
        <w:t xml:space="preserve">от 5 декабря 2007 года № 213 «Об утверждении Положения об отдельных вопросах организации и осуществления бюджетного процесса в Ханты-Мансийском </w:t>
      </w:r>
      <w:r w:rsidR="0031442E" w:rsidRPr="008370C7">
        <w:rPr>
          <w:rFonts w:ascii="Times New Roman" w:hAnsi="Times New Roman"/>
          <w:sz w:val="28"/>
          <w:szCs w:val="28"/>
        </w:rPr>
        <w:t>районе»</w:t>
      </w:r>
      <w:r w:rsidR="00B21A6B" w:rsidRPr="008370C7">
        <w:rPr>
          <w:rFonts w:ascii="Times New Roman" w:hAnsi="Times New Roman"/>
          <w:sz w:val="28"/>
          <w:szCs w:val="28"/>
        </w:rPr>
        <w:t xml:space="preserve">, </w:t>
      </w:r>
      <w:hyperlink r:id="rId10" w:history="1">
        <w:r w:rsidRPr="008370C7">
          <w:rPr>
            <w:rFonts w:ascii="Times New Roman" w:hAnsi="Times New Roman"/>
            <w:sz w:val="28"/>
            <w:szCs w:val="28"/>
          </w:rPr>
          <w:t>постановлением</w:t>
        </w:r>
      </w:hyperlink>
      <w:r w:rsidRPr="008370C7">
        <w:rPr>
          <w:rFonts w:ascii="Times New Roman" w:hAnsi="Times New Roman"/>
          <w:sz w:val="28"/>
          <w:szCs w:val="28"/>
        </w:rPr>
        <w:t xml:space="preserve"> </w:t>
      </w:r>
      <w:r w:rsidR="0031442E" w:rsidRPr="008370C7">
        <w:rPr>
          <w:rFonts w:ascii="Times New Roman" w:hAnsi="Times New Roman"/>
          <w:sz w:val="28"/>
          <w:szCs w:val="28"/>
        </w:rPr>
        <w:t xml:space="preserve">администрации </w:t>
      </w:r>
      <w:r w:rsidRPr="008370C7">
        <w:rPr>
          <w:rFonts w:ascii="Times New Roman" w:hAnsi="Times New Roman"/>
          <w:sz w:val="28"/>
          <w:szCs w:val="28"/>
        </w:rPr>
        <w:t xml:space="preserve">Ханты-Мансийского </w:t>
      </w:r>
      <w:r w:rsidR="0031442E" w:rsidRPr="008370C7">
        <w:rPr>
          <w:rFonts w:ascii="Times New Roman" w:hAnsi="Times New Roman"/>
          <w:sz w:val="28"/>
          <w:szCs w:val="28"/>
        </w:rPr>
        <w:t>района</w:t>
      </w:r>
      <w:r w:rsidRPr="008370C7">
        <w:rPr>
          <w:rFonts w:ascii="Times New Roman" w:hAnsi="Times New Roman"/>
          <w:sz w:val="28"/>
          <w:szCs w:val="28"/>
        </w:rPr>
        <w:t xml:space="preserve"> от </w:t>
      </w:r>
      <w:r w:rsidR="0031442E" w:rsidRPr="008370C7">
        <w:rPr>
          <w:rFonts w:ascii="Times New Roman" w:hAnsi="Times New Roman"/>
          <w:sz w:val="28"/>
          <w:szCs w:val="28"/>
        </w:rPr>
        <w:t>8</w:t>
      </w:r>
      <w:r w:rsidRPr="008370C7">
        <w:rPr>
          <w:rFonts w:ascii="Times New Roman" w:hAnsi="Times New Roman"/>
          <w:sz w:val="28"/>
          <w:szCs w:val="28"/>
        </w:rPr>
        <w:t xml:space="preserve"> </w:t>
      </w:r>
      <w:r w:rsidR="0031442E" w:rsidRPr="008370C7">
        <w:rPr>
          <w:rFonts w:ascii="Times New Roman" w:hAnsi="Times New Roman"/>
          <w:sz w:val="28"/>
          <w:szCs w:val="28"/>
        </w:rPr>
        <w:t>июля</w:t>
      </w:r>
      <w:r w:rsidRPr="008370C7">
        <w:rPr>
          <w:rFonts w:ascii="Times New Roman" w:hAnsi="Times New Roman"/>
          <w:sz w:val="28"/>
          <w:szCs w:val="28"/>
        </w:rPr>
        <w:t xml:space="preserve"> 201</w:t>
      </w:r>
      <w:r w:rsidR="0031442E" w:rsidRPr="008370C7">
        <w:rPr>
          <w:rFonts w:ascii="Times New Roman" w:hAnsi="Times New Roman"/>
          <w:sz w:val="28"/>
          <w:szCs w:val="28"/>
        </w:rPr>
        <w:t>5</w:t>
      </w:r>
      <w:r w:rsidRPr="008370C7">
        <w:rPr>
          <w:rFonts w:ascii="Times New Roman" w:hAnsi="Times New Roman"/>
          <w:sz w:val="28"/>
          <w:szCs w:val="28"/>
        </w:rPr>
        <w:t xml:space="preserve"> года </w:t>
      </w:r>
      <w:r w:rsidR="0031442E" w:rsidRPr="008370C7">
        <w:rPr>
          <w:rFonts w:ascii="Times New Roman" w:hAnsi="Times New Roman"/>
          <w:sz w:val="28"/>
          <w:szCs w:val="28"/>
        </w:rPr>
        <w:t>№</w:t>
      </w:r>
      <w:r w:rsidRPr="008370C7">
        <w:rPr>
          <w:rFonts w:ascii="Times New Roman" w:hAnsi="Times New Roman"/>
          <w:sz w:val="28"/>
          <w:szCs w:val="28"/>
        </w:rPr>
        <w:t xml:space="preserve"> 15</w:t>
      </w:r>
      <w:r w:rsidR="0031442E" w:rsidRPr="008370C7">
        <w:rPr>
          <w:rFonts w:ascii="Times New Roman" w:hAnsi="Times New Roman"/>
          <w:sz w:val="28"/>
          <w:szCs w:val="28"/>
        </w:rPr>
        <w:t>0</w:t>
      </w:r>
      <w:r w:rsidRPr="008370C7">
        <w:rPr>
          <w:rFonts w:ascii="Times New Roman" w:hAnsi="Times New Roman"/>
          <w:sz w:val="28"/>
          <w:szCs w:val="28"/>
        </w:rPr>
        <w:t xml:space="preserve"> </w:t>
      </w:r>
      <w:r w:rsidR="0031442E" w:rsidRPr="008370C7">
        <w:rPr>
          <w:rFonts w:ascii="Times New Roman" w:hAnsi="Times New Roman"/>
          <w:sz w:val="28"/>
          <w:szCs w:val="28"/>
        </w:rPr>
        <w:t>«</w:t>
      </w:r>
      <w:r w:rsidRPr="008370C7">
        <w:rPr>
          <w:rFonts w:ascii="Times New Roman" w:hAnsi="Times New Roman"/>
          <w:sz w:val="28"/>
          <w:szCs w:val="28"/>
        </w:rPr>
        <w:t xml:space="preserve">О </w:t>
      </w:r>
      <w:r w:rsidR="0031442E" w:rsidRPr="008370C7">
        <w:rPr>
          <w:rFonts w:ascii="Times New Roman" w:hAnsi="Times New Roman"/>
          <w:sz w:val="28"/>
          <w:szCs w:val="28"/>
        </w:rPr>
        <w:t>п</w:t>
      </w:r>
      <w:r w:rsidRPr="008370C7">
        <w:rPr>
          <w:rFonts w:ascii="Times New Roman" w:hAnsi="Times New Roman"/>
          <w:sz w:val="28"/>
          <w:szCs w:val="28"/>
        </w:rPr>
        <w:t xml:space="preserve">орядке составления проекта </w:t>
      </w:r>
      <w:r w:rsidR="0031442E" w:rsidRPr="008370C7">
        <w:rPr>
          <w:rFonts w:ascii="Times New Roman" w:hAnsi="Times New Roman"/>
          <w:sz w:val="28"/>
          <w:szCs w:val="28"/>
        </w:rPr>
        <w:t xml:space="preserve">решения </w:t>
      </w:r>
      <w:r w:rsidRPr="008370C7">
        <w:rPr>
          <w:rFonts w:ascii="Times New Roman" w:hAnsi="Times New Roman"/>
          <w:sz w:val="28"/>
          <w:szCs w:val="28"/>
        </w:rPr>
        <w:t>о бюджете Ханты-Манси</w:t>
      </w:r>
      <w:r w:rsidR="0031442E" w:rsidRPr="008370C7">
        <w:rPr>
          <w:rFonts w:ascii="Times New Roman" w:hAnsi="Times New Roman"/>
          <w:sz w:val="28"/>
          <w:szCs w:val="28"/>
        </w:rPr>
        <w:t>йского района</w:t>
      </w:r>
      <w:r w:rsidR="000E6BDB">
        <w:rPr>
          <w:rFonts w:ascii="Times New Roman" w:hAnsi="Times New Roman"/>
          <w:sz w:val="28"/>
          <w:szCs w:val="28"/>
        </w:rPr>
        <w:t xml:space="preserve"> на очередной финансовый </w:t>
      </w:r>
      <w:r w:rsidRPr="008370C7">
        <w:rPr>
          <w:rFonts w:ascii="Times New Roman" w:hAnsi="Times New Roman"/>
          <w:sz w:val="28"/>
          <w:szCs w:val="28"/>
        </w:rPr>
        <w:t>год и плановый период</w:t>
      </w:r>
      <w:r w:rsidR="0031442E" w:rsidRPr="008370C7">
        <w:rPr>
          <w:rFonts w:ascii="Times New Roman" w:hAnsi="Times New Roman"/>
          <w:sz w:val="28"/>
          <w:szCs w:val="28"/>
        </w:rPr>
        <w:t>»</w:t>
      </w:r>
      <w:r w:rsidRPr="008370C7">
        <w:rPr>
          <w:rFonts w:ascii="Times New Roman" w:hAnsi="Times New Roman"/>
          <w:sz w:val="28"/>
          <w:szCs w:val="28"/>
        </w:rPr>
        <w:t>:</w:t>
      </w:r>
      <w:proofErr w:type="gramEnd"/>
    </w:p>
    <w:p w:rsidR="00762711" w:rsidRPr="003D0E30" w:rsidRDefault="00762711" w:rsidP="00FD2EDF">
      <w:pPr>
        <w:pStyle w:val="ConsPlusNormal"/>
        <w:ind w:firstLine="709"/>
        <w:jc w:val="both"/>
        <w:rPr>
          <w:rFonts w:ascii="Times New Roman" w:hAnsi="Times New Roman"/>
          <w:sz w:val="28"/>
          <w:szCs w:val="28"/>
        </w:rPr>
      </w:pPr>
    </w:p>
    <w:p w:rsidR="00495FCF" w:rsidRDefault="00243272" w:rsidP="00FD2EDF">
      <w:pPr>
        <w:pStyle w:val="ConsPlusNormal"/>
        <w:numPr>
          <w:ilvl w:val="0"/>
          <w:numId w:val="30"/>
        </w:numPr>
        <w:ind w:left="0" w:firstLine="709"/>
        <w:jc w:val="both"/>
        <w:rPr>
          <w:rFonts w:ascii="Times New Roman" w:hAnsi="Times New Roman"/>
          <w:sz w:val="28"/>
          <w:szCs w:val="28"/>
        </w:rPr>
      </w:pPr>
      <w:r w:rsidRPr="003D0E30">
        <w:rPr>
          <w:rFonts w:ascii="Times New Roman" w:hAnsi="Times New Roman"/>
          <w:sz w:val="28"/>
          <w:szCs w:val="28"/>
        </w:rPr>
        <w:t>Одобрить</w:t>
      </w:r>
      <w:r w:rsidR="00495FCF">
        <w:rPr>
          <w:rFonts w:ascii="Times New Roman" w:hAnsi="Times New Roman"/>
          <w:sz w:val="28"/>
          <w:szCs w:val="28"/>
        </w:rPr>
        <w:t>:</w:t>
      </w:r>
    </w:p>
    <w:p w:rsidR="00495FCF" w:rsidRDefault="00742F86" w:rsidP="00FD2EDF">
      <w:pPr>
        <w:pStyle w:val="ConsPlusNormal"/>
        <w:numPr>
          <w:ilvl w:val="0"/>
          <w:numId w:val="41"/>
        </w:numPr>
        <w:ind w:left="0" w:firstLine="709"/>
        <w:jc w:val="both"/>
        <w:rPr>
          <w:rFonts w:ascii="Times New Roman" w:hAnsi="Times New Roman"/>
          <w:sz w:val="28"/>
          <w:szCs w:val="28"/>
        </w:rPr>
      </w:pPr>
      <w:r>
        <w:rPr>
          <w:rFonts w:ascii="Times New Roman" w:hAnsi="Times New Roman"/>
          <w:sz w:val="28"/>
          <w:szCs w:val="28"/>
        </w:rPr>
        <w:t>О</w:t>
      </w:r>
      <w:r w:rsidR="00243272" w:rsidRPr="003D0E30">
        <w:rPr>
          <w:rFonts w:ascii="Times New Roman" w:hAnsi="Times New Roman"/>
          <w:sz w:val="28"/>
          <w:szCs w:val="28"/>
        </w:rPr>
        <w:t xml:space="preserve">сновные </w:t>
      </w:r>
      <w:hyperlink w:anchor="P30" w:history="1">
        <w:r w:rsidR="00243272" w:rsidRPr="003D0E30">
          <w:rPr>
            <w:rFonts w:ascii="Times New Roman" w:hAnsi="Times New Roman"/>
            <w:sz w:val="28"/>
            <w:szCs w:val="28"/>
          </w:rPr>
          <w:t>направления</w:t>
        </w:r>
      </w:hyperlink>
      <w:r w:rsidR="00243272" w:rsidRPr="003D0E30">
        <w:rPr>
          <w:rFonts w:ascii="Times New Roman" w:hAnsi="Times New Roman"/>
          <w:sz w:val="28"/>
          <w:szCs w:val="28"/>
        </w:rPr>
        <w:t xml:space="preserve"> </w:t>
      </w:r>
      <w:r w:rsidR="00DA0C8B">
        <w:rPr>
          <w:rFonts w:ascii="Times New Roman" w:hAnsi="Times New Roman"/>
          <w:sz w:val="28"/>
          <w:szCs w:val="28"/>
        </w:rPr>
        <w:t>бюджетной</w:t>
      </w:r>
      <w:r w:rsidR="0031442E" w:rsidRPr="003D0E30">
        <w:rPr>
          <w:rFonts w:ascii="Times New Roman" w:hAnsi="Times New Roman"/>
          <w:sz w:val="28"/>
          <w:szCs w:val="28"/>
        </w:rPr>
        <w:t xml:space="preserve"> </w:t>
      </w:r>
      <w:r w:rsidR="00A75FC7">
        <w:rPr>
          <w:rFonts w:ascii="Times New Roman" w:hAnsi="Times New Roman"/>
          <w:sz w:val="28"/>
          <w:szCs w:val="28"/>
        </w:rPr>
        <w:t xml:space="preserve">и </w:t>
      </w:r>
      <w:r w:rsidR="00DA0C8B">
        <w:rPr>
          <w:rFonts w:ascii="Times New Roman" w:hAnsi="Times New Roman"/>
          <w:sz w:val="28"/>
          <w:szCs w:val="28"/>
        </w:rPr>
        <w:t>налоговой</w:t>
      </w:r>
      <w:r w:rsidR="00A75FC7">
        <w:rPr>
          <w:rFonts w:ascii="Times New Roman" w:hAnsi="Times New Roman"/>
          <w:sz w:val="28"/>
          <w:szCs w:val="28"/>
        </w:rPr>
        <w:t xml:space="preserve"> </w:t>
      </w:r>
      <w:r w:rsidR="0031442E" w:rsidRPr="003D0E30">
        <w:rPr>
          <w:rFonts w:ascii="Times New Roman" w:hAnsi="Times New Roman"/>
          <w:sz w:val="28"/>
          <w:szCs w:val="28"/>
        </w:rPr>
        <w:t>политики Ханты-Мансийского района</w:t>
      </w:r>
      <w:r w:rsidR="00243272" w:rsidRPr="003D0E30">
        <w:rPr>
          <w:rFonts w:ascii="Times New Roman" w:hAnsi="Times New Roman"/>
          <w:sz w:val="28"/>
          <w:szCs w:val="28"/>
        </w:rPr>
        <w:t xml:space="preserve"> на 201</w:t>
      </w:r>
      <w:r w:rsidR="00DA0C8B">
        <w:rPr>
          <w:rFonts w:ascii="Times New Roman" w:hAnsi="Times New Roman"/>
          <w:sz w:val="28"/>
          <w:szCs w:val="28"/>
        </w:rPr>
        <w:t>8</w:t>
      </w:r>
      <w:r w:rsidR="00243272" w:rsidRPr="003D0E30">
        <w:rPr>
          <w:rFonts w:ascii="Times New Roman" w:hAnsi="Times New Roman"/>
          <w:sz w:val="28"/>
          <w:szCs w:val="28"/>
        </w:rPr>
        <w:t xml:space="preserve"> год и на плановый период </w:t>
      </w:r>
      <w:r w:rsidR="00FA5E67">
        <w:rPr>
          <w:rFonts w:ascii="Times New Roman" w:hAnsi="Times New Roman"/>
          <w:sz w:val="28"/>
          <w:szCs w:val="28"/>
        </w:rPr>
        <w:br/>
      </w:r>
      <w:r w:rsidR="00243272" w:rsidRPr="003D0E30">
        <w:rPr>
          <w:rFonts w:ascii="Times New Roman" w:hAnsi="Times New Roman"/>
          <w:sz w:val="28"/>
          <w:szCs w:val="28"/>
        </w:rPr>
        <w:t>201</w:t>
      </w:r>
      <w:r w:rsidR="00DA0C8B">
        <w:rPr>
          <w:rFonts w:ascii="Times New Roman" w:hAnsi="Times New Roman"/>
          <w:sz w:val="28"/>
          <w:szCs w:val="28"/>
        </w:rPr>
        <w:t>9</w:t>
      </w:r>
      <w:r w:rsidR="00243272" w:rsidRPr="003D0E30">
        <w:rPr>
          <w:rFonts w:ascii="Times New Roman" w:hAnsi="Times New Roman"/>
          <w:sz w:val="28"/>
          <w:szCs w:val="28"/>
        </w:rPr>
        <w:t xml:space="preserve"> и 20</w:t>
      </w:r>
      <w:r w:rsidR="00DA0C8B">
        <w:rPr>
          <w:rFonts w:ascii="Times New Roman" w:hAnsi="Times New Roman"/>
          <w:sz w:val="28"/>
          <w:szCs w:val="28"/>
        </w:rPr>
        <w:t>20</w:t>
      </w:r>
      <w:r w:rsidR="00243272" w:rsidRPr="003D0E30">
        <w:rPr>
          <w:rFonts w:ascii="Times New Roman" w:hAnsi="Times New Roman"/>
          <w:sz w:val="28"/>
          <w:szCs w:val="28"/>
        </w:rPr>
        <w:t xml:space="preserve"> годов</w:t>
      </w:r>
      <w:r w:rsidR="0031442E" w:rsidRPr="003D0E30">
        <w:rPr>
          <w:rFonts w:ascii="Times New Roman" w:hAnsi="Times New Roman"/>
          <w:sz w:val="28"/>
          <w:szCs w:val="28"/>
        </w:rPr>
        <w:t xml:space="preserve"> согласно приложени</w:t>
      </w:r>
      <w:r w:rsidR="00A75FC7">
        <w:rPr>
          <w:rFonts w:ascii="Times New Roman" w:hAnsi="Times New Roman"/>
          <w:sz w:val="28"/>
          <w:szCs w:val="28"/>
        </w:rPr>
        <w:t>ю</w:t>
      </w:r>
      <w:r w:rsidR="00495FCF">
        <w:rPr>
          <w:rFonts w:ascii="Times New Roman" w:hAnsi="Times New Roman"/>
          <w:sz w:val="28"/>
          <w:szCs w:val="28"/>
        </w:rPr>
        <w:t xml:space="preserve"> 1</w:t>
      </w:r>
      <w:r>
        <w:rPr>
          <w:rFonts w:ascii="Times New Roman" w:hAnsi="Times New Roman"/>
          <w:sz w:val="28"/>
          <w:szCs w:val="28"/>
        </w:rPr>
        <w:t>.</w:t>
      </w:r>
    </w:p>
    <w:p w:rsidR="00495FCF" w:rsidRPr="00CF5590" w:rsidRDefault="00742F86" w:rsidP="00FD2EDF">
      <w:pPr>
        <w:pStyle w:val="ConsPlusNormal"/>
        <w:numPr>
          <w:ilvl w:val="0"/>
          <w:numId w:val="41"/>
        </w:numPr>
        <w:ind w:left="0" w:firstLine="709"/>
        <w:jc w:val="both"/>
        <w:rPr>
          <w:rFonts w:ascii="Times New Roman" w:hAnsi="Times New Roman"/>
          <w:sz w:val="28"/>
          <w:szCs w:val="28"/>
        </w:rPr>
      </w:pPr>
      <w:r>
        <w:rPr>
          <w:rFonts w:ascii="Times New Roman" w:hAnsi="Times New Roman"/>
          <w:bCs/>
          <w:sz w:val="28"/>
          <w:szCs w:val="28"/>
        </w:rPr>
        <w:t>Х</w:t>
      </w:r>
      <w:r w:rsidR="00495FCF" w:rsidRPr="00495FCF">
        <w:rPr>
          <w:rFonts w:ascii="Times New Roman" w:hAnsi="Times New Roman"/>
          <w:bCs/>
          <w:sz w:val="28"/>
          <w:szCs w:val="28"/>
        </w:rPr>
        <w:t>арактеристики проекта решения Думы о бюджете Ханты-Ма</w:t>
      </w:r>
      <w:r>
        <w:rPr>
          <w:rFonts w:ascii="Times New Roman" w:hAnsi="Times New Roman"/>
          <w:bCs/>
          <w:sz w:val="28"/>
          <w:szCs w:val="28"/>
        </w:rPr>
        <w:t>нсийского района на 201</w:t>
      </w:r>
      <w:r w:rsidR="00DA0C8B">
        <w:rPr>
          <w:rFonts w:ascii="Times New Roman" w:hAnsi="Times New Roman"/>
          <w:bCs/>
          <w:sz w:val="28"/>
          <w:szCs w:val="28"/>
        </w:rPr>
        <w:t>8</w:t>
      </w:r>
      <w:r>
        <w:rPr>
          <w:rFonts w:ascii="Times New Roman" w:hAnsi="Times New Roman"/>
          <w:bCs/>
          <w:sz w:val="28"/>
          <w:szCs w:val="28"/>
        </w:rPr>
        <w:t xml:space="preserve"> год и </w:t>
      </w:r>
      <w:r w:rsidR="00495FCF" w:rsidRPr="00495FCF">
        <w:rPr>
          <w:rFonts w:ascii="Times New Roman" w:hAnsi="Times New Roman"/>
          <w:bCs/>
          <w:sz w:val="28"/>
          <w:szCs w:val="28"/>
        </w:rPr>
        <w:t>плановый период 201</w:t>
      </w:r>
      <w:r w:rsidR="00DA0C8B">
        <w:rPr>
          <w:rFonts w:ascii="Times New Roman" w:hAnsi="Times New Roman"/>
          <w:bCs/>
          <w:sz w:val="28"/>
          <w:szCs w:val="28"/>
        </w:rPr>
        <w:t>9</w:t>
      </w:r>
      <w:r w:rsidR="00495FCF" w:rsidRPr="00495FCF">
        <w:rPr>
          <w:rFonts w:ascii="Times New Roman" w:hAnsi="Times New Roman"/>
          <w:bCs/>
          <w:sz w:val="28"/>
          <w:szCs w:val="28"/>
        </w:rPr>
        <w:t xml:space="preserve"> и </w:t>
      </w:r>
      <w:r w:rsidR="00495FCF" w:rsidRPr="00CF5590">
        <w:rPr>
          <w:rFonts w:ascii="Times New Roman" w:hAnsi="Times New Roman"/>
          <w:bCs/>
          <w:sz w:val="28"/>
          <w:szCs w:val="28"/>
        </w:rPr>
        <w:t>20</w:t>
      </w:r>
      <w:r w:rsidR="00DA0C8B">
        <w:rPr>
          <w:rFonts w:ascii="Times New Roman" w:hAnsi="Times New Roman"/>
          <w:bCs/>
          <w:sz w:val="28"/>
          <w:szCs w:val="28"/>
        </w:rPr>
        <w:t>20</w:t>
      </w:r>
      <w:r w:rsidR="00495FCF" w:rsidRPr="00CF5590">
        <w:rPr>
          <w:rFonts w:ascii="Times New Roman" w:hAnsi="Times New Roman"/>
          <w:bCs/>
          <w:sz w:val="28"/>
          <w:szCs w:val="28"/>
        </w:rPr>
        <w:t xml:space="preserve"> годов </w:t>
      </w:r>
      <w:r w:rsidR="00495FCF" w:rsidRPr="00CF5590">
        <w:rPr>
          <w:rFonts w:ascii="Times New Roman" w:hAnsi="Times New Roman"/>
          <w:sz w:val="28"/>
          <w:szCs w:val="28"/>
        </w:rPr>
        <w:t>согласно приложению 2.</w:t>
      </w:r>
    </w:p>
    <w:p w:rsidR="003D0E30" w:rsidRPr="00CF5590" w:rsidRDefault="00B21A6B" w:rsidP="00FD2EDF">
      <w:pPr>
        <w:pStyle w:val="ConsPlusNormal"/>
        <w:numPr>
          <w:ilvl w:val="0"/>
          <w:numId w:val="30"/>
        </w:numPr>
        <w:ind w:left="0" w:firstLine="709"/>
        <w:jc w:val="both"/>
        <w:rPr>
          <w:rFonts w:ascii="Times New Roman" w:hAnsi="Times New Roman"/>
          <w:sz w:val="28"/>
          <w:szCs w:val="28"/>
        </w:rPr>
      </w:pPr>
      <w:r w:rsidRPr="00CF5590">
        <w:rPr>
          <w:rFonts w:ascii="Times New Roman" w:hAnsi="Times New Roman"/>
          <w:sz w:val="28"/>
          <w:szCs w:val="28"/>
        </w:rPr>
        <w:t>Структурным о</w:t>
      </w:r>
      <w:r w:rsidR="00243272" w:rsidRPr="00CF5590">
        <w:rPr>
          <w:rFonts w:ascii="Times New Roman" w:hAnsi="Times New Roman"/>
          <w:sz w:val="28"/>
          <w:szCs w:val="28"/>
        </w:rPr>
        <w:t xml:space="preserve">рганам </w:t>
      </w:r>
      <w:r w:rsidR="00E86621" w:rsidRPr="00CF5590">
        <w:rPr>
          <w:rFonts w:ascii="Times New Roman" w:hAnsi="Times New Roman"/>
          <w:sz w:val="28"/>
          <w:szCs w:val="28"/>
        </w:rPr>
        <w:t xml:space="preserve">администрации </w:t>
      </w:r>
      <w:r w:rsidR="00243272" w:rsidRPr="00CF5590">
        <w:rPr>
          <w:rFonts w:ascii="Times New Roman" w:hAnsi="Times New Roman"/>
          <w:sz w:val="28"/>
          <w:szCs w:val="28"/>
        </w:rPr>
        <w:t xml:space="preserve">Ханты-Мансийского </w:t>
      </w:r>
      <w:r w:rsidR="00E86621" w:rsidRPr="00CF5590">
        <w:rPr>
          <w:rFonts w:ascii="Times New Roman" w:hAnsi="Times New Roman"/>
          <w:sz w:val="28"/>
          <w:szCs w:val="28"/>
        </w:rPr>
        <w:t>района</w:t>
      </w:r>
      <w:r w:rsidR="00243272" w:rsidRPr="00CF5590">
        <w:rPr>
          <w:rFonts w:ascii="Times New Roman" w:hAnsi="Times New Roman"/>
          <w:sz w:val="28"/>
          <w:szCs w:val="28"/>
        </w:rPr>
        <w:t xml:space="preserve"> при подготовке проекта бюджета Ханты-Мансийского </w:t>
      </w:r>
      <w:r w:rsidR="00E86621" w:rsidRPr="00CF5590">
        <w:rPr>
          <w:rFonts w:ascii="Times New Roman" w:hAnsi="Times New Roman"/>
          <w:sz w:val="28"/>
          <w:szCs w:val="28"/>
        </w:rPr>
        <w:t xml:space="preserve">района </w:t>
      </w:r>
      <w:r w:rsidR="00243272" w:rsidRPr="00CF5590">
        <w:rPr>
          <w:rFonts w:ascii="Times New Roman" w:hAnsi="Times New Roman"/>
          <w:sz w:val="28"/>
          <w:szCs w:val="28"/>
        </w:rPr>
        <w:t>на 201</w:t>
      </w:r>
      <w:r w:rsidR="00DA0C8B">
        <w:rPr>
          <w:rFonts w:ascii="Times New Roman" w:hAnsi="Times New Roman"/>
          <w:sz w:val="28"/>
          <w:szCs w:val="28"/>
        </w:rPr>
        <w:t>8</w:t>
      </w:r>
      <w:r w:rsidR="00243272" w:rsidRPr="00CF5590">
        <w:rPr>
          <w:rFonts w:ascii="Times New Roman" w:hAnsi="Times New Roman"/>
          <w:sz w:val="28"/>
          <w:szCs w:val="28"/>
        </w:rPr>
        <w:t xml:space="preserve"> год</w:t>
      </w:r>
      <w:r w:rsidR="00762711" w:rsidRPr="00CF5590">
        <w:rPr>
          <w:rFonts w:ascii="Times New Roman" w:hAnsi="Times New Roman"/>
          <w:sz w:val="28"/>
          <w:szCs w:val="28"/>
        </w:rPr>
        <w:t xml:space="preserve"> и</w:t>
      </w:r>
      <w:r w:rsidR="00742F86">
        <w:rPr>
          <w:rFonts w:ascii="Times New Roman" w:hAnsi="Times New Roman"/>
          <w:sz w:val="28"/>
          <w:szCs w:val="28"/>
        </w:rPr>
        <w:t xml:space="preserve"> </w:t>
      </w:r>
      <w:r w:rsidR="00243272" w:rsidRPr="00CF5590">
        <w:rPr>
          <w:rFonts w:ascii="Times New Roman" w:hAnsi="Times New Roman"/>
          <w:sz w:val="28"/>
          <w:szCs w:val="28"/>
        </w:rPr>
        <w:t>плановый период 201</w:t>
      </w:r>
      <w:r w:rsidR="00DA0C8B">
        <w:rPr>
          <w:rFonts w:ascii="Times New Roman" w:hAnsi="Times New Roman"/>
          <w:sz w:val="28"/>
          <w:szCs w:val="28"/>
        </w:rPr>
        <w:t>9</w:t>
      </w:r>
      <w:r w:rsidR="00243272" w:rsidRPr="00CF5590">
        <w:rPr>
          <w:rFonts w:ascii="Times New Roman" w:hAnsi="Times New Roman"/>
          <w:sz w:val="28"/>
          <w:szCs w:val="28"/>
        </w:rPr>
        <w:t xml:space="preserve"> и 20</w:t>
      </w:r>
      <w:r w:rsidR="00DA0C8B">
        <w:rPr>
          <w:rFonts w:ascii="Times New Roman" w:hAnsi="Times New Roman"/>
          <w:sz w:val="28"/>
          <w:szCs w:val="28"/>
        </w:rPr>
        <w:t>20</w:t>
      </w:r>
      <w:r w:rsidR="00243272" w:rsidRPr="00CF5590">
        <w:rPr>
          <w:rFonts w:ascii="Times New Roman" w:hAnsi="Times New Roman"/>
          <w:sz w:val="28"/>
          <w:szCs w:val="28"/>
        </w:rPr>
        <w:t xml:space="preserve"> годов руководствоваться основными </w:t>
      </w:r>
      <w:hyperlink w:anchor="P30" w:history="1">
        <w:r w:rsidR="00E86621" w:rsidRPr="00CF5590">
          <w:rPr>
            <w:rFonts w:ascii="Times New Roman" w:hAnsi="Times New Roman"/>
            <w:sz w:val="28"/>
            <w:szCs w:val="28"/>
          </w:rPr>
          <w:t>направления</w:t>
        </w:r>
      </w:hyperlink>
      <w:r w:rsidR="00E86621" w:rsidRPr="00CF5590">
        <w:rPr>
          <w:rFonts w:ascii="Times New Roman" w:hAnsi="Times New Roman"/>
          <w:sz w:val="28"/>
          <w:szCs w:val="28"/>
        </w:rPr>
        <w:t xml:space="preserve">ми </w:t>
      </w:r>
      <w:r w:rsidR="00DA0C8B" w:rsidRPr="00DA0C8B">
        <w:rPr>
          <w:rFonts w:ascii="Times New Roman" w:hAnsi="Times New Roman"/>
          <w:sz w:val="28"/>
          <w:szCs w:val="28"/>
        </w:rPr>
        <w:t>бюджетной</w:t>
      </w:r>
      <w:r w:rsidR="00E86621" w:rsidRPr="00CF5590">
        <w:rPr>
          <w:rFonts w:ascii="Times New Roman" w:hAnsi="Times New Roman"/>
          <w:sz w:val="28"/>
          <w:szCs w:val="28"/>
        </w:rPr>
        <w:t xml:space="preserve"> </w:t>
      </w:r>
      <w:r w:rsidR="00A75FC7" w:rsidRPr="00CF5590">
        <w:rPr>
          <w:rFonts w:ascii="Times New Roman" w:hAnsi="Times New Roman"/>
          <w:sz w:val="28"/>
          <w:szCs w:val="28"/>
        </w:rPr>
        <w:t xml:space="preserve">и </w:t>
      </w:r>
      <w:r w:rsidR="00DA0C8B">
        <w:rPr>
          <w:rFonts w:ascii="Times New Roman" w:hAnsi="Times New Roman"/>
          <w:sz w:val="28"/>
          <w:szCs w:val="28"/>
        </w:rPr>
        <w:t>налоговой</w:t>
      </w:r>
      <w:r w:rsidR="00A75FC7" w:rsidRPr="00CF5590">
        <w:rPr>
          <w:rFonts w:ascii="Times New Roman" w:hAnsi="Times New Roman"/>
          <w:sz w:val="28"/>
          <w:szCs w:val="28"/>
        </w:rPr>
        <w:t xml:space="preserve"> </w:t>
      </w:r>
      <w:r w:rsidR="00E86621" w:rsidRPr="00CF5590">
        <w:rPr>
          <w:rFonts w:ascii="Times New Roman" w:hAnsi="Times New Roman"/>
          <w:sz w:val="28"/>
          <w:szCs w:val="28"/>
        </w:rPr>
        <w:t>политики Ханты-Мансийского района на 201</w:t>
      </w:r>
      <w:r w:rsidR="00DA0C8B">
        <w:rPr>
          <w:rFonts w:ascii="Times New Roman" w:hAnsi="Times New Roman"/>
          <w:sz w:val="28"/>
          <w:szCs w:val="28"/>
        </w:rPr>
        <w:t>8</w:t>
      </w:r>
      <w:r w:rsidR="00E86621" w:rsidRPr="00CF5590">
        <w:rPr>
          <w:rFonts w:ascii="Times New Roman" w:hAnsi="Times New Roman"/>
          <w:sz w:val="28"/>
          <w:szCs w:val="28"/>
        </w:rPr>
        <w:t xml:space="preserve"> год </w:t>
      </w:r>
      <w:r w:rsidRPr="00CF5590">
        <w:rPr>
          <w:rFonts w:ascii="Times New Roman" w:hAnsi="Times New Roman"/>
          <w:sz w:val="28"/>
          <w:szCs w:val="28"/>
        </w:rPr>
        <w:t xml:space="preserve">и </w:t>
      </w:r>
      <w:r w:rsidR="00E86621" w:rsidRPr="00CF5590">
        <w:rPr>
          <w:rFonts w:ascii="Times New Roman" w:hAnsi="Times New Roman"/>
          <w:sz w:val="28"/>
          <w:szCs w:val="28"/>
        </w:rPr>
        <w:t>плановый период 201</w:t>
      </w:r>
      <w:r w:rsidR="00DA0C8B">
        <w:rPr>
          <w:rFonts w:ascii="Times New Roman" w:hAnsi="Times New Roman"/>
          <w:sz w:val="28"/>
          <w:szCs w:val="28"/>
        </w:rPr>
        <w:t>9</w:t>
      </w:r>
      <w:r w:rsidR="00E86621" w:rsidRPr="00CF5590">
        <w:rPr>
          <w:rFonts w:ascii="Times New Roman" w:hAnsi="Times New Roman"/>
          <w:sz w:val="28"/>
          <w:szCs w:val="28"/>
        </w:rPr>
        <w:t xml:space="preserve"> и 20</w:t>
      </w:r>
      <w:r w:rsidR="00DA0C8B">
        <w:rPr>
          <w:rFonts w:ascii="Times New Roman" w:hAnsi="Times New Roman"/>
          <w:sz w:val="28"/>
          <w:szCs w:val="28"/>
        </w:rPr>
        <w:t>20</w:t>
      </w:r>
      <w:r w:rsidR="00E86621" w:rsidRPr="00CF5590">
        <w:rPr>
          <w:rFonts w:ascii="Times New Roman" w:hAnsi="Times New Roman"/>
          <w:sz w:val="28"/>
          <w:szCs w:val="28"/>
        </w:rPr>
        <w:t xml:space="preserve"> годов</w:t>
      </w:r>
      <w:r w:rsidR="00243272" w:rsidRPr="00CF5590">
        <w:rPr>
          <w:rFonts w:ascii="Times New Roman" w:hAnsi="Times New Roman"/>
          <w:sz w:val="28"/>
          <w:szCs w:val="28"/>
        </w:rPr>
        <w:t>.</w:t>
      </w:r>
    </w:p>
    <w:p w:rsidR="003D0E30" w:rsidRPr="00CF5590" w:rsidRDefault="00243272" w:rsidP="00FD2EDF">
      <w:pPr>
        <w:pStyle w:val="ConsPlusNormal"/>
        <w:numPr>
          <w:ilvl w:val="0"/>
          <w:numId w:val="30"/>
        </w:numPr>
        <w:ind w:left="0" w:firstLine="709"/>
        <w:jc w:val="both"/>
        <w:rPr>
          <w:rFonts w:ascii="Times New Roman" w:hAnsi="Times New Roman"/>
          <w:sz w:val="28"/>
          <w:szCs w:val="28"/>
        </w:rPr>
      </w:pPr>
      <w:r w:rsidRPr="00CF5590">
        <w:rPr>
          <w:rFonts w:ascii="Times New Roman" w:hAnsi="Times New Roman"/>
          <w:sz w:val="28"/>
          <w:szCs w:val="28"/>
        </w:rPr>
        <w:t xml:space="preserve">Рекомендовать органам местного самоуправления </w:t>
      </w:r>
      <w:r w:rsidR="003D0E30" w:rsidRPr="00CF5590">
        <w:rPr>
          <w:rFonts w:ascii="Times New Roman" w:hAnsi="Times New Roman"/>
          <w:sz w:val="28"/>
          <w:szCs w:val="28"/>
        </w:rPr>
        <w:t>сельских поселений</w:t>
      </w:r>
      <w:r w:rsidRPr="00CF5590">
        <w:rPr>
          <w:rFonts w:ascii="Times New Roman" w:hAnsi="Times New Roman"/>
          <w:sz w:val="28"/>
          <w:szCs w:val="28"/>
        </w:rPr>
        <w:t xml:space="preserve"> Ханты-Мансийского </w:t>
      </w:r>
      <w:r w:rsidR="003D0E30" w:rsidRPr="00CF5590">
        <w:rPr>
          <w:rFonts w:ascii="Times New Roman" w:hAnsi="Times New Roman"/>
          <w:sz w:val="28"/>
          <w:szCs w:val="28"/>
        </w:rPr>
        <w:t xml:space="preserve">района </w:t>
      </w:r>
      <w:r w:rsidRPr="00CF5590">
        <w:rPr>
          <w:rFonts w:ascii="Times New Roman" w:hAnsi="Times New Roman"/>
          <w:sz w:val="28"/>
          <w:szCs w:val="28"/>
        </w:rPr>
        <w:t>при подготовке проектов</w:t>
      </w:r>
      <w:r w:rsidR="00AF0A67" w:rsidRPr="00CF5590">
        <w:rPr>
          <w:rFonts w:ascii="Times New Roman" w:hAnsi="Times New Roman"/>
          <w:sz w:val="28"/>
          <w:szCs w:val="28"/>
        </w:rPr>
        <w:t xml:space="preserve"> местных бюджетов на 201</w:t>
      </w:r>
      <w:r w:rsidR="00DA0C8B">
        <w:rPr>
          <w:rFonts w:ascii="Times New Roman" w:hAnsi="Times New Roman"/>
          <w:sz w:val="28"/>
          <w:szCs w:val="28"/>
        </w:rPr>
        <w:t>8</w:t>
      </w:r>
      <w:r w:rsidR="00AF0A67" w:rsidRPr="00CF5590">
        <w:rPr>
          <w:rFonts w:ascii="Times New Roman" w:hAnsi="Times New Roman"/>
          <w:sz w:val="28"/>
          <w:szCs w:val="28"/>
        </w:rPr>
        <w:t xml:space="preserve"> год и</w:t>
      </w:r>
      <w:r w:rsidR="00742F86">
        <w:rPr>
          <w:rFonts w:ascii="Times New Roman" w:hAnsi="Times New Roman"/>
          <w:sz w:val="28"/>
          <w:szCs w:val="28"/>
        </w:rPr>
        <w:t xml:space="preserve"> </w:t>
      </w:r>
      <w:r w:rsidRPr="00CF5590">
        <w:rPr>
          <w:rFonts w:ascii="Times New Roman" w:hAnsi="Times New Roman"/>
          <w:sz w:val="28"/>
          <w:szCs w:val="28"/>
        </w:rPr>
        <w:t>плановый период 201</w:t>
      </w:r>
      <w:r w:rsidR="00DA0C8B">
        <w:rPr>
          <w:rFonts w:ascii="Times New Roman" w:hAnsi="Times New Roman"/>
          <w:sz w:val="28"/>
          <w:szCs w:val="28"/>
        </w:rPr>
        <w:t>9</w:t>
      </w:r>
      <w:r w:rsidRPr="00CF5590">
        <w:rPr>
          <w:rFonts w:ascii="Times New Roman" w:hAnsi="Times New Roman"/>
          <w:sz w:val="28"/>
          <w:szCs w:val="28"/>
        </w:rPr>
        <w:t xml:space="preserve"> и 20</w:t>
      </w:r>
      <w:r w:rsidR="00DA0C8B">
        <w:rPr>
          <w:rFonts w:ascii="Times New Roman" w:hAnsi="Times New Roman"/>
          <w:sz w:val="28"/>
          <w:szCs w:val="28"/>
        </w:rPr>
        <w:t>20</w:t>
      </w:r>
      <w:r w:rsidRPr="00CF5590">
        <w:rPr>
          <w:rFonts w:ascii="Times New Roman" w:hAnsi="Times New Roman"/>
          <w:sz w:val="28"/>
          <w:szCs w:val="28"/>
        </w:rPr>
        <w:t xml:space="preserve"> годов </w:t>
      </w:r>
      <w:r w:rsidR="00A75FC7" w:rsidRPr="00CF5590">
        <w:rPr>
          <w:rFonts w:ascii="Times New Roman" w:hAnsi="Times New Roman"/>
          <w:sz w:val="28"/>
          <w:szCs w:val="28"/>
        </w:rPr>
        <w:lastRenderedPageBreak/>
        <w:t xml:space="preserve">руководствоваться основными </w:t>
      </w:r>
      <w:hyperlink w:anchor="P30" w:history="1">
        <w:r w:rsidR="00A75FC7" w:rsidRPr="00CF5590">
          <w:rPr>
            <w:rFonts w:ascii="Times New Roman" w:hAnsi="Times New Roman"/>
            <w:sz w:val="28"/>
            <w:szCs w:val="28"/>
          </w:rPr>
          <w:t>направления</w:t>
        </w:r>
      </w:hyperlink>
      <w:r w:rsidR="00A75FC7" w:rsidRPr="00CF5590">
        <w:rPr>
          <w:rFonts w:ascii="Times New Roman" w:hAnsi="Times New Roman"/>
          <w:sz w:val="28"/>
          <w:szCs w:val="28"/>
        </w:rPr>
        <w:t xml:space="preserve">ми </w:t>
      </w:r>
      <w:r w:rsidR="00DA0C8B">
        <w:rPr>
          <w:rFonts w:ascii="Times New Roman" w:hAnsi="Times New Roman"/>
          <w:sz w:val="28"/>
          <w:szCs w:val="28"/>
        </w:rPr>
        <w:t>б</w:t>
      </w:r>
      <w:r w:rsidR="00A75FC7" w:rsidRPr="00CF5590">
        <w:rPr>
          <w:rFonts w:ascii="Times New Roman" w:hAnsi="Times New Roman"/>
          <w:sz w:val="28"/>
          <w:szCs w:val="28"/>
        </w:rPr>
        <w:t xml:space="preserve">юджетной </w:t>
      </w:r>
      <w:r w:rsidR="00DA0C8B">
        <w:rPr>
          <w:rFonts w:ascii="Times New Roman" w:hAnsi="Times New Roman"/>
          <w:sz w:val="28"/>
          <w:szCs w:val="28"/>
        </w:rPr>
        <w:t xml:space="preserve">и </w:t>
      </w:r>
      <w:r w:rsidR="00DA0C8B" w:rsidRPr="00DA0C8B">
        <w:rPr>
          <w:rFonts w:ascii="Times New Roman" w:hAnsi="Times New Roman"/>
          <w:sz w:val="28"/>
          <w:szCs w:val="28"/>
        </w:rPr>
        <w:t xml:space="preserve">налоговой </w:t>
      </w:r>
      <w:r w:rsidR="00A75FC7" w:rsidRPr="00CF5590">
        <w:rPr>
          <w:rFonts w:ascii="Times New Roman" w:hAnsi="Times New Roman"/>
          <w:sz w:val="28"/>
          <w:szCs w:val="28"/>
        </w:rPr>
        <w:t>политики Ханты-Мансийского района на 201</w:t>
      </w:r>
      <w:r w:rsidR="00DA0C8B">
        <w:rPr>
          <w:rFonts w:ascii="Times New Roman" w:hAnsi="Times New Roman"/>
          <w:sz w:val="28"/>
          <w:szCs w:val="28"/>
        </w:rPr>
        <w:t>8</w:t>
      </w:r>
      <w:r w:rsidR="00A75FC7" w:rsidRPr="00CF5590">
        <w:rPr>
          <w:rFonts w:ascii="Times New Roman" w:hAnsi="Times New Roman"/>
          <w:sz w:val="28"/>
          <w:szCs w:val="28"/>
        </w:rPr>
        <w:t xml:space="preserve"> год и</w:t>
      </w:r>
      <w:r w:rsidR="00742F86">
        <w:rPr>
          <w:rFonts w:ascii="Times New Roman" w:hAnsi="Times New Roman"/>
          <w:sz w:val="28"/>
          <w:szCs w:val="28"/>
        </w:rPr>
        <w:t xml:space="preserve"> </w:t>
      </w:r>
      <w:r w:rsidR="00A75FC7" w:rsidRPr="00CF5590">
        <w:rPr>
          <w:rFonts w:ascii="Times New Roman" w:hAnsi="Times New Roman"/>
          <w:sz w:val="28"/>
          <w:szCs w:val="28"/>
        </w:rPr>
        <w:t xml:space="preserve">плановый период </w:t>
      </w:r>
      <w:r w:rsidR="00FD2EDF">
        <w:rPr>
          <w:rFonts w:ascii="Times New Roman" w:hAnsi="Times New Roman"/>
          <w:sz w:val="28"/>
          <w:szCs w:val="28"/>
        </w:rPr>
        <w:br/>
      </w:r>
      <w:r w:rsidR="00A75FC7" w:rsidRPr="00CF5590">
        <w:rPr>
          <w:rFonts w:ascii="Times New Roman" w:hAnsi="Times New Roman"/>
          <w:sz w:val="28"/>
          <w:szCs w:val="28"/>
        </w:rPr>
        <w:t>201</w:t>
      </w:r>
      <w:r w:rsidR="00DA0C8B">
        <w:rPr>
          <w:rFonts w:ascii="Times New Roman" w:hAnsi="Times New Roman"/>
          <w:sz w:val="28"/>
          <w:szCs w:val="28"/>
        </w:rPr>
        <w:t>9</w:t>
      </w:r>
      <w:r w:rsidR="00A75FC7" w:rsidRPr="00CF5590">
        <w:rPr>
          <w:rFonts w:ascii="Times New Roman" w:hAnsi="Times New Roman"/>
          <w:sz w:val="28"/>
          <w:szCs w:val="28"/>
        </w:rPr>
        <w:t xml:space="preserve"> и 20</w:t>
      </w:r>
      <w:r w:rsidR="00DA0C8B">
        <w:rPr>
          <w:rFonts w:ascii="Times New Roman" w:hAnsi="Times New Roman"/>
          <w:sz w:val="28"/>
          <w:szCs w:val="28"/>
        </w:rPr>
        <w:t>20</w:t>
      </w:r>
      <w:r w:rsidR="00A75FC7" w:rsidRPr="00CF5590">
        <w:rPr>
          <w:rFonts w:ascii="Times New Roman" w:hAnsi="Times New Roman"/>
          <w:sz w:val="28"/>
          <w:szCs w:val="28"/>
        </w:rPr>
        <w:t xml:space="preserve"> годов</w:t>
      </w:r>
      <w:r w:rsidRPr="00CF5590">
        <w:rPr>
          <w:rFonts w:ascii="Times New Roman" w:hAnsi="Times New Roman"/>
          <w:sz w:val="28"/>
          <w:szCs w:val="28"/>
        </w:rPr>
        <w:t>.</w:t>
      </w:r>
    </w:p>
    <w:p w:rsidR="00993A26" w:rsidRPr="003D0E30" w:rsidRDefault="00993A26" w:rsidP="00FD2EDF">
      <w:pPr>
        <w:pStyle w:val="ConsPlusNormal"/>
        <w:numPr>
          <w:ilvl w:val="0"/>
          <w:numId w:val="30"/>
        </w:numPr>
        <w:ind w:left="0" w:firstLine="709"/>
        <w:jc w:val="both"/>
        <w:rPr>
          <w:rFonts w:ascii="Times New Roman" w:hAnsi="Times New Roman"/>
          <w:sz w:val="28"/>
          <w:szCs w:val="28"/>
        </w:rPr>
      </w:pPr>
      <w:r w:rsidRPr="00CF5590">
        <w:rPr>
          <w:rFonts w:ascii="Times New Roman" w:hAnsi="Times New Roman"/>
          <w:sz w:val="28"/>
          <w:szCs w:val="28"/>
        </w:rPr>
        <w:t>Контроль за выполнением распоряжения</w:t>
      </w:r>
      <w:r w:rsidRPr="003D0E30">
        <w:rPr>
          <w:rFonts w:ascii="Times New Roman" w:hAnsi="Times New Roman"/>
          <w:sz w:val="28"/>
          <w:szCs w:val="28"/>
        </w:rPr>
        <w:t xml:space="preserve"> возложить </w:t>
      </w:r>
      <w:r w:rsidR="00D31361">
        <w:rPr>
          <w:rFonts w:ascii="Times New Roman" w:hAnsi="Times New Roman"/>
          <w:sz w:val="28"/>
          <w:szCs w:val="28"/>
        </w:rPr>
        <w:br/>
      </w:r>
      <w:r w:rsidRPr="003D0E30">
        <w:rPr>
          <w:rFonts w:ascii="Times New Roman" w:hAnsi="Times New Roman"/>
          <w:sz w:val="28"/>
          <w:szCs w:val="28"/>
        </w:rPr>
        <w:t>на заместителя главы</w:t>
      </w:r>
      <w:r w:rsidR="000D2B2D">
        <w:rPr>
          <w:rFonts w:ascii="Times New Roman" w:hAnsi="Times New Roman"/>
          <w:sz w:val="28"/>
          <w:szCs w:val="28"/>
        </w:rPr>
        <w:t>,</w:t>
      </w:r>
      <w:r w:rsidR="009F6824">
        <w:rPr>
          <w:rFonts w:ascii="Times New Roman" w:hAnsi="Times New Roman"/>
          <w:sz w:val="28"/>
          <w:szCs w:val="28"/>
        </w:rPr>
        <w:t xml:space="preserve"> председателя</w:t>
      </w:r>
      <w:r w:rsidR="000D2B2D">
        <w:rPr>
          <w:rFonts w:ascii="Times New Roman" w:hAnsi="Times New Roman"/>
          <w:sz w:val="28"/>
          <w:szCs w:val="28"/>
        </w:rPr>
        <w:t xml:space="preserve"> комитет</w:t>
      </w:r>
      <w:r w:rsidR="00742F86">
        <w:rPr>
          <w:rFonts w:ascii="Times New Roman" w:hAnsi="Times New Roman"/>
          <w:sz w:val="28"/>
          <w:szCs w:val="28"/>
        </w:rPr>
        <w:t>а</w:t>
      </w:r>
      <w:r w:rsidR="00BC5CD7" w:rsidRPr="003D0E30">
        <w:rPr>
          <w:rFonts w:ascii="Times New Roman" w:hAnsi="Times New Roman"/>
          <w:sz w:val="28"/>
          <w:szCs w:val="28"/>
        </w:rPr>
        <w:t xml:space="preserve"> </w:t>
      </w:r>
      <w:r w:rsidR="003D0E30">
        <w:rPr>
          <w:rFonts w:ascii="Times New Roman" w:hAnsi="Times New Roman"/>
          <w:sz w:val="28"/>
          <w:szCs w:val="28"/>
        </w:rPr>
        <w:t>по финансам</w:t>
      </w:r>
      <w:r w:rsidRPr="003D0E30">
        <w:rPr>
          <w:rFonts w:ascii="Times New Roman" w:hAnsi="Times New Roman"/>
          <w:sz w:val="28"/>
          <w:szCs w:val="28"/>
        </w:rPr>
        <w:t>.</w:t>
      </w:r>
    </w:p>
    <w:p w:rsidR="007E0738" w:rsidRDefault="007E0738" w:rsidP="00FD2EDF">
      <w:pPr>
        <w:pStyle w:val="a4"/>
        <w:jc w:val="both"/>
        <w:rPr>
          <w:rFonts w:ascii="Times New Roman" w:hAnsi="Times New Roman"/>
          <w:sz w:val="28"/>
          <w:szCs w:val="28"/>
        </w:rPr>
      </w:pPr>
    </w:p>
    <w:p w:rsidR="00742F86" w:rsidRDefault="00742F86" w:rsidP="00FD2EDF">
      <w:pPr>
        <w:pStyle w:val="a4"/>
        <w:jc w:val="both"/>
        <w:rPr>
          <w:rFonts w:ascii="Times New Roman" w:hAnsi="Times New Roman"/>
          <w:sz w:val="28"/>
          <w:szCs w:val="28"/>
        </w:rPr>
      </w:pPr>
    </w:p>
    <w:p w:rsidR="00742F86" w:rsidRPr="003D0E30" w:rsidRDefault="00FD2EDF" w:rsidP="00FD2EDF">
      <w:pPr>
        <w:pStyle w:val="a4"/>
        <w:jc w:val="both"/>
        <w:rPr>
          <w:rFonts w:ascii="Times New Roman" w:hAnsi="Times New Roman"/>
          <w:sz w:val="28"/>
          <w:szCs w:val="28"/>
        </w:rPr>
      </w:pPr>
      <w:r>
        <w:rPr>
          <w:rFonts w:ascii="Times New Roman" w:hAnsi="Times New Roman"/>
          <w:sz w:val="28"/>
          <w:szCs w:val="28"/>
        </w:rPr>
        <w:t xml:space="preserve"> </w:t>
      </w:r>
    </w:p>
    <w:p w:rsidR="00374960" w:rsidRDefault="00FD2EDF" w:rsidP="00FD2EDF">
      <w:pPr>
        <w:pStyle w:val="a4"/>
        <w:jc w:val="both"/>
        <w:rPr>
          <w:rFonts w:ascii="Times New Roman" w:hAnsi="Times New Roman"/>
          <w:sz w:val="28"/>
          <w:szCs w:val="28"/>
        </w:rPr>
      </w:pPr>
      <w:proofErr w:type="spellStart"/>
      <w:r>
        <w:rPr>
          <w:rFonts w:ascii="Times New Roman" w:hAnsi="Times New Roman"/>
          <w:sz w:val="28"/>
          <w:szCs w:val="28"/>
        </w:rPr>
        <w:t>И.о</w:t>
      </w:r>
      <w:proofErr w:type="spellEnd"/>
      <w:r>
        <w:rPr>
          <w:rFonts w:ascii="Times New Roman" w:hAnsi="Times New Roman"/>
          <w:sz w:val="28"/>
          <w:szCs w:val="28"/>
        </w:rPr>
        <w:t>. г</w:t>
      </w:r>
      <w:r w:rsidR="00E80AC4" w:rsidRPr="00AF5433">
        <w:rPr>
          <w:rFonts w:ascii="Times New Roman" w:hAnsi="Times New Roman"/>
          <w:sz w:val="28"/>
          <w:szCs w:val="28"/>
        </w:rPr>
        <w:t>лав</w:t>
      </w:r>
      <w:r>
        <w:rPr>
          <w:rFonts w:ascii="Times New Roman" w:hAnsi="Times New Roman"/>
          <w:sz w:val="28"/>
          <w:szCs w:val="28"/>
        </w:rPr>
        <w:t>ы</w:t>
      </w:r>
      <w:r w:rsidR="00742F86">
        <w:rPr>
          <w:rFonts w:ascii="Times New Roman" w:hAnsi="Times New Roman"/>
          <w:sz w:val="28"/>
          <w:szCs w:val="28"/>
        </w:rPr>
        <w:t xml:space="preserve"> </w:t>
      </w:r>
      <w:r w:rsidR="00E80AC4" w:rsidRPr="00AF5433">
        <w:rPr>
          <w:rFonts w:ascii="Times New Roman" w:hAnsi="Times New Roman"/>
          <w:sz w:val="28"/>
          <w:szCs w:val="28"/>
        </w:rPr>
        <w:t xml:space="preserve">Ханты-Мансийского района </w:t>
      </w:r>
      <w:r w:rsidR="00993A26" w:rsidRPr="00AF5433">
        <w:rPr>
          <w:rFonts w:ascii="Times New Roman" w:hAnsi="Times New Roman"/>
          <w:sz w:val="28"/>
          <w:szCs w:val="28"/>
        </w:rPr>
        <w:t xml:space="preserve">   </w:t>
      </w:r>
      <w:r w:rsidR="000E6BDB">
        <w:rPr>
          <w:rFonts w:ascii="Times New Roman" w:hAnsi="Times New Roman"/>
          <w:sz w:val="28"/>
          <w:szCs w:val="28"/>
        </w:rPr>
        <w:t xml:space="preserve">    </w:t>
      </w:r>
      <w:r w:rsidR="00C83CA3" w:rsidRPr="00AF5433">
        <w:rPr>
          <w:rFonts w:ascii="Times New Roman" w:hAnsi="Times New Roman"/>
          <w:sz w:val="28"/>
          <w:szCs w:val="28"/>
        </w:rPr>
        <w:t xml:space="preserve">           </w:t>
      </w:r>
      <w:r>
        <w:rPr>
          <w:rFonts w:ascii="Times New Roman" w:hAnsi="Times New Roman"/>
          <w:sz w:val="28"/>
          <w:szCs w:val="28"/>
        </w:rPr>
        <w:t xml:space="preserve">  </w:t>
      </w:r>
      <w:r w:rsidR="00C83CA3" w:rsidRPr="00AF5433">
        <w:rPr>
          <w:rFonts w:ascii="Times New Roman" w:hAnsi="Times New Roman"/>
          <w:sz w:val="28"/>
          <w:szCs w:val="28"/>
        </w:rPr>
        <w:t xml:space="preserve">         </w:t>
      </w:r>
      <w:r w:rsidR="00972480">
        <w:rPr>
          <w:rFonts w:ascii="Times New Roman" w:hAnsi="Times New Roman"/>
          <w:sz w:val="28"/>
          <w:szCs w:val="28"/>
        </w:rPr>
        <w:t xml:space="preserve">      </w:t>
      </w:r>
      <w:r w:rsidR="00C83CA3" w:rsidRPr="00AF5433">
        <w:rPr>
          <w:rFonts w:ascii="Times New Roman" w:hAnsi="Times New Roman"/>
          <w:sz w:val="28"/>
          <w:szCs w:val="28"/>
        </w:rPr>
        <w:t xml:space="preserve"> </w:t>
      </w:r>
      <w:r w:rsidR="00742F86">
        <w:rPr>
          <w:rFonts w:ascii="Times New Roman" w:hAnsi="Times New Roman"/>
          <w:sz w:val="28"/>
          <w:szCs w:val="28"/>
        </w:rPr>
        <w:t xml:space="preserve"> </w:t>
      </w:r>
      <w:proofErr w:type="spellStart"/>
      <w:r>
        <w:rPr>
          <w:rFonts w:ascii="Times New Roman" w:hAnsi="Times New Roman"/>
          <w:sz w:val="28"/>
          <w:szCs w:val="28"/>
        </w:rPr>
        <w:t>Р.Н.Ерышев</w:t>
      </w:r>
      <w:proofErr w:type="spellEnd"/>
    </w:p>
    <w:p w:rsidR="000D2B2D" w:rsidRDefault="000D2B2D" w:rsidP="00FD2EDF">
      <w:pPr>
        <w:pStyle w:val="a4"/>
        <w:jc w:val="both"/>
        <w:rPr>
          <w:rFonts w:ascii="Times New Roman" w:hAnsi="Times New Roman"/>
          <w:sz w:val="28"/>
          <w:szCs w:val="28"/>
        </w:rPr>
      </w:pPr>
    </w:p>
    <w:p w:rsidR="000D2B2D" w:rsidRDefault="000D2B2D" w:rsidP="00FD2EDF">
      <w:pPr>
        <w:pStyle w:val="a4"/>
        <w:jc w:val="both"/>
        <w:rPr>
          <w:rFonts w:ascii="Times New Roman" w:hAnsi="Times New Roman"/>
          <w:sz w:val="28"/>
          <w:szCs w:val="28"/>
        </w:rPr>
      </w:pPr>
    </w:p>
    <w:p w:rsidR="000D2B2D" w:rsidRDefault="000D2B2D" w:rsidP="00FD2EDF">
      <w:pPr>
        <w:pStyle w:val="a4"/>
        <w:jc w:val="both"/>
        <w:rPr>
          <w:rFonts w:ascii="Times New Roman" w:hAnsi="Times New Roman"/>
          <w:sz w:val="28"/>
          <w:szCs w:val="28"/>
        </w:rPr>
      </w:pPr>
    </w:p>
    <w:p w:rsidR="000D2B2D" w:rsidRDefault="000D2B2D" w:rsidP="00FD2EDF">
      <w:pPr>
        <w:pStyle w:val="a4"/>
        <w:jc w:val="both"/>
        <w:rPr>
          <w:rFonts w:ascii="Times New Roman" w:hAnsi="Times New Roman"/>
          <w:sz w:val="28"/>
          <w:szCs w:val="28"/>
        </w:rPr>
      </w:pPr>
    </w:p>
    <w:p w:rsidR="000D2B2D" w:rsidRDefault="000D2B2D" w:rsidP="00FD2EDF">
      <w:pPr>
        <w:pStyle w:val="a4"/>
        <w:jc w:val="both"/>
        <w:rPr>
          <w:rFonts w:ascii="Times New Roman" w:hAnsi="Times New Roman"/>
          <w:sz w:val="28"/>
          <w:szCs w:val="28"/>
        </w:rPr>
      </w:pPr>
    </w:p>
    <w:p w:rsidR="000D2B2D" w:rsidRDefault="000D2B2D" w:rsidP="00FD2EDF">
      <w:pPr>
        <w:pStyle w:val="a4"/>
        <w:jc w:val="both"/>
        <w:rPr>
          <w:rFonts w:ascii="Times New Roman" w:hAnsi="Times New Roman"/>
          <w:sz w:val="28"/>
          <w:szCs w:val="28"/>
        </w:rPr>
      </w:pPr>
    </w:p>
    <w:p w:rsidR="000D2B2D" w:rsidRDefault="000D2B2D" w:rsidP="00FD2EDF">
      <w:pPr>
        <w:pStyle w:val="a4"/>
        <w:jc w:val="both"/>
        <w:rPr>
          <w:rFonts w:ascii="Times New Roman" w:hAnsi="Times New Roman"/>
          <w:sz w:val="28"/>
          <w:szCs w:val="28"/>
        </w:rPr>
      </w:pPr>
    </w:p>
    <w:p w:rsidR="000D2B2D" w:rsidRDefault="000D2B2D" w:rsidP="00FD2EDF">
      <w:pPr>
        <w:pStyle w:val="a4"/>
        <w:jc w:val="both"/>
        <w:rPr>
          <w:rFonts w:ascii="Times New Roman" w:hAnsi="Times New Roman"/>
          <w:sz w:val="28"/>
          <w:szCs w:val="28"/>
        </w:rPr>
      </w:pPr>
    </w:p>
    <w:p w:rsidR="000D2B2D" w:rsidRDefault="000D2B2D" w:rsidP="00FD2EDF">
      <w:pPr>
        <w:pStyle w:val="a4"/>
        <w:jc w:val="both"/>
        <w:rPr>
          <w:rFonts w:ascii="Times New Roman" w:hAnsi="Times New Roman"/>
          <w:sz w:val="28"/>
          <w:szCs w:val="28"/>
        </w:rPr>
      </w:pPr>
    </w:p>
    <w:p w:rsidR="000D2B2D" w:rsidRDefault="000D2B2D" w:rsidP="00FD2EDF">
      <w:pPr>
        <w:pStyle w:val="a4"/>
        <w:jc w:val="both"/>
        <w:rPr>
          <w:rFonts w:ascii="Times New Roman" w:hAnsi="Times New Roman"/>
          <w:sz w:val="28"/>
          <w:szCs w:val="28"/>
        </w:rPr>
      </w:pPr>
    </w:p>
    <w:p w:rsidR="000D2B2D" w:rsidRDefault="000D2B2D" w:rsidP="00FD2EDF">
      <w:pPr>
        <w:pStyle w:val="a4"/>
        <w:jc w:val="both"/>
        <w:rPr>
          <w:rFonts w:ascii="Times New Roman" w:hAnsi="Times New Roman"/>
          <w:sz w:val="28"/>
          <w:szCs w:val="28"/>
        </w:rPr>
      </w:pPr>
    </w:p>
    <w:p w:rsidR="000D2B2D" w:rsidRDefault="000D2B2D" w:rsidP="00FD2EDF">
      <w:pPr>
        <w:pStyle w:val="a4"/>
        <w:jc w:val="both"/>
        <w:rPr>
          <w:rFonts w:ascii="Times New Roman" w:hAnsi="Times New Roman"/>
          <w:sz w:val="28"/>
          <w:szCs w:val="28"/>
        </w:rPr>
      </w:pPr>
    </w:p>
    <w:p w:rsidR="000D2B2D" w:rsidRDefault="000D2B2D" w:rsidP="00FD2EDF">
      <w:pPr>
        <w:pStyle w:val="a4"/>
        <w:jc w:val="both"/>
        <w:rPr>
          <w:rFonts w:ascii="Times New Roman" w:hAnsi="Times New Roman"/>
          <w:sz w:val="28"/>
          <w:szCs w:val="28"/>
        </w:rPr>
      </w:pPr>
    </w:p>
    <w:p w:rsidR="000D2B2D" w:rsidRDefault="000D2B2D" w:rsidP="00FD2EDF">
      <w:pPr>
        <w:pStyle w:val="a4"/>
        <w:jc w:val="both"/>
        <w:rPr>
          <w:rFonts w:ascii="Times New Roman" w:hAnsi="Times New Roman"/>
          <w:sz w:val="28"/>
          <w:szCs w:val="28"/>
        </w:rPr>
      </w:pPr>
    </w:p>
    <w:p w:rsidR="000D2B2D" w:rsidRDefault="000D2B2D" w:rsidP="00FD2EDF">
      <w:pPr>
        <w:pStyle w:val="a4"/>
        <w:jc w:val="both"/>
        <w:rPr>
          <w:rFonts w:ascii="Times New Roman" w:hAnsi="Times New Roman"/>
          <w:sz w:val="28"/>
          <w:szCs w:val="28"/>
        </w:rPr>
      </w:pPr>
    </w:p>
    <w:p w:rsidR="000D2B2D" w:rsidRDefault="000D2B2D" w:rsidP="00FD2EDF">
      <w:pPr>
        <w:pStyle w:val="a4"/>
        <w:jc w:val="both"/>
        <w:rPr>
          <w:rFonts w:ascii="Times New Roman" w:hAnsi="Times New Roman"/>
          <w:sz w:val="28"/>
          <w:szCs w:val="28"/>
        </w:rPr>
      </w:pPr>
    </w:p>
    <w:p w:rsidR="000D2B2D" w:rsidRDefault="000D2B2D" w:rsidP="00FD2EDF">
      <w:pPr>
        <w:pStyle w:val="a4"/>
        <w:jc w:val="both"/>
        <w:rPr>
          <w:rFonts w:ascii="Times New Roman" w:hAnsi="Times New Roman"/>
          <w:sz w:val="28"/>
          <w:szCs w:val="28"/>
        </w:rPr>
      </w:pPr>
    </w:p>
    <w:p w:rsidR="000D2B2D" w:rsidRDefault="000D2B2D" w:rsidP="00FD2EDF">
      <w:pPr>
        <w:pStyle w:val="a4"/>
        <w:jc w:val="both"/>
        <w:rPr>
          <w:rFonts w:ascii="Times New Roman" w:hAnsi="Times New Roman"/>
          <w:sz w:val="28"/>
          <w:szCs w:val="28"/>
        </w:rPr>
      </w:pPr>
    </w:p>
    <w:p w:rsidR="000D2B2D" w:rsidRDefault="000D2B2D" w:rsidP="00FD2EDF">
      <w:pPr>
        <w:pStyle w:val="a4"/>
        <w:jc w:val="both"/>
        <w:rPr>
          <w:rFonts w:ascii="Times New Roman" w:hAnsi="Times New Roman"/>
          <w:sz w:val="28"/>
          <w:szCs w:val="28"/>
        </w:rPr>
      </w:pPr>
    </w:p>
    <w:p w:rsidR="000D2B2D" w:rsidRDefault="000D2B2D" w:rsidP="00FD2EDF">
      <w:pPr>
        <w:pStyle w:val="a4"/>
        <w:jc w:val="both"/>
        <w:rPr>
          <w:rFonts w:ascii="Times New Roman" w:hAnsi="Times New Roman"/>
          <w:sz w:val="28"/>
          <w:szCs w:val="28"/>
        </w:rPr>
      </w:pPr>
    </w:p>
    <w:p w:rsidR="000D2B2D" w:rsidRDefault="000D2B2D" w:rsidP="00FD2EDF">
      <w:pPr>
        <w:pStyle w:val="a4"/>
        <w:jc w:val="both"/>
        <w:rPr>
          <w:rFonts w:ascii="Times New Roman" w:hAnsi="Times New Roman"/>
          <w:sz w:val="28"/>
          <w:szCs w:val="28"/>
        </w:rPr>
      </w:pPr>
    </w:p>
    <w:p w:rsidR="000D2B2D" w:rsidRDefault="000D2B2D" w:rsidP="00FD2EDF">
      <w:pPr>
        <w:pStyle w:val="a4"/>
        <w:jc w:val="both"/>
        <w:rPr>
          <w:rFonts w:ascii="Times New Roman" w:hAnsi="Times New Roman"/>
          <w:sz w:val="28"/>
          <w:szCs w:val="28"/>
        </w:rPr>
      </w:pPr>
    </w:p>
    <w:p w:rsidR="000D2B2D" w:rsidRDefault="000D2B2D" w:rsidP="00FD2EDF">
      <w:pPr>
        <w:pStyle w:val="a4"/>
        <w:jc w:val="both"/>
        <w:rPr>
          <w:rFonts w:ascii="Times New Roman" w:hAnsi="Times New Roman"/>
          <w:sz w:val="28"/>
          <w:szCs w:val="28"/>
        </w:rPr>
      </w:pPr>
    </w:p>
    <w:p w:rsidR="000D2B2D" w:rsidRDefault="000D2B2D" w:rsidP="00FD2EDF">
      <w:pPr>
        <w:pStyle w:val="a4"/>
        <w:jc w:val="both"/>
        <w:rPr>
          <w:rFonts w:ascii="Times New Roman" w:hAnsi="Times New Roman"/>
          <w:sz w:val="28"/>
          <w:szCs w:val="28"/>
        </w:rPr>
      </w:pPr>
    </w:p>
    <w:p w:rsidR="000D2B2D" w:rsidRDefault="000D2B2D" w:rsidP="00FD2EDF">
      <w:pPr>
        <w:pStyle w:val="a4"/>
        <w:jc w:val="both"/>
        <w:rPr>
          <w:rFonts w:ascii="Times New Roman" w:hAnsi="Times New Roman"/>
          <w:sz w:val="28"/>
          <w:szCs w:val="28"/>
        </w:rPr>
      </w:pPr>
    </w:p>
    <w:p w:rsidR="000D2B2D" w:rsidRDefault="000D2B2D" w:rsidP="00FD2EDF">
      <w:pPr>
        <w:pStyle w:val="a4"/>
        <w:jc w:val="both"/>
        <w:rPr>
          <w:rFonts w:ascii="Times New Roman" w:hAnsi="Times New Roman"/>
          <w:sz w:val="28"/>
          <w:szCs w:val="28"/>
        </w:rPr>
      </w:pPr>
    </w:p>
    <w:p w:rsidR="000D2B2D" w:rsidRDefault="000D2B2D" w:rsidP="00FD2EDF">
      <w:pPr>
        <w:pStyle w:val="a4"/>
        <w:jc w:val="both"/>
        <w:rPr>
          <w:rFonts w:ascii="Times New Roman" w:hAnsi="Times New Roman"/>
          <w:sz w:val="28"/>
          <w:szCs w:val="28"/>
        </w:rPr>
      </w:pPr>
    </w:p>
    <w:p w:rsidR="000D2B2D" w:rsidRDefault="000D2B2D" w:rsidP="00FD2EDF">
      <w:pPr>
        <w:pStyle w:val="a4"/>
        <w:jc w:val="both"/>
        <w:rPr>
          <w:rFonts w:ascii="Times New Roman" w:hAnsi="Times New Roman"/>
          <w:sz w:val="28"/>
          <w:szCs w:val="28"/>
        </w:rPr>
      </w:pPr>
    </w:p>
    <w:p w:rsidR="000D2B2D" w:rsidRDefault="000D2B2D" w:rsidP="00FD2EDF">
      <w:pPr>
        <w:pStyle w:val="a4"/>
        <w:jc w:val="both"/>
        <w:rPr>
          <w:rFonts w:ascii="Times New Roman" w:hAnsi="Times New Roman"/>
          <w:sz w:val="28"/>
          <w:szCs w:val="28"/>
        </w:rPr>
      </w:pPr>
    </w:p>
    <w:p w:rsidR="000D2B2D" w:rsidRDefault="000D2B2D" w:rsidP="00FD2EDF">
      <w:pPr>
        <w:pStyle w:val="a4"/>
        <w:jc w:val="both"/>
        <w:rPr>
          <w:rFonts w:ascii="Times New Roman" w:hAnsi="Times New Roman"/>
          <w:sz w:val="28"/>
          <w:szCs w:val="28"/>
        </w:rPr>
      </w:pPr>
    </w:p>
    <w:p w:rsidR="000D2B2D" w:rsidRDefault="000D2B2D" w:rsidP="00FD2EDF">
      <w:pPr>
        <w:pStyle w:val="a4"/>
        <w:jc w:val="both"/>
        <w:rPr>
          <w:rFonts w:ascii="Times New Roman" w:hAnsi="Times New Roman"/>
          <w:sz w:val="28"/>
          <w:szCs w:val="28"/>
        </w:rPr>
      </w:pPr>
    </w:p>
    <w:p w:rsidR="00D43655" w:rsidRDefault="00D43655" w:rsidP="00FD2EDF">
      <w:pPr>
        <w:pStyle w:val="a4"/>
        <w:jc w:val="both"/>
        <w:rPr>
          <w:rFonts w:ascii="Times New Roman" w:hAnsi="Times New Roman"/>
          <w:sz w:val="28"/>
          <w:szCs w:val="28"/>
        </w:rPr>
      </w:pPr>
    </w:p>
    <w:p w:rsidR="000D2B2D" w:rsidRDefault="000D2B2D" w:rsidP="00FD2EDF">
      <w:pPr>
        <w:pStyle w:val="a4"/>
        <w:jc w:val="both"/>
        <w:rPr>
          <w:rFonts w:ascii="Times New Roman" w:hAnsi="Times New Roman"/>
          <w:sz w:val="28"/>
          <w:szCs w:val="28"/>
        </w:rPr>
      </w:pPr>
    </w:p>
    <w:p w:rsidR="000D2B2D" w:rsidRDefault="000D2B2D" w:rsidP="00FD2EDF">
      <w:pPr>
        <w:pStyle w:val="a4"/>
        <w:jc w:val="both"/>
        <w:rPr>
          <w:rFonts w:ascii="Times New Roman" w:hAnsi="Times New Roman"/>
          <w:sz w:val="28"/>
          <w:szCs w:val="28"/>
        </w:rPr>
      </w:pPr>
    </w:p>
    <w:p w:rsidR="000D2B2D" w:rsidRDefault="000D2B2D" w:rsidP="00FD2EDF">
      <w:pPr>
        <w:pStyle w:val="a4"/>
        <w:jc w:val="both"/>
        <w:rPr>
          <w:rFonts w:ascii="Times New Roman" w:hAnsi="Times New Roman"/>
          <w:sz w:val="28"/>
          <w:szCs w:val="28"/>
        </w:rPr>
      </w:pPr>
    </w:p>
    <w:p w:rsidR="008370C7" w:rsidRPr="008370C7" w:rsidRDefault="008370C7" w:rsidP="00FD2EDF">
      <w:pPr>
        <w:widowControl/>
        <w:autoSpaceDE/>
        <w:autoSpaceDN/>
        <w:adjustRightInd/>
        <w:jc w:val="right"/>
        <w:rPr>
          <w:sz w:val="28"/>
          <w:szCs w:val="28"/>
          <w:lang w:eastAsia="en-US"/>
        </w:rPr>
      </w:pPr>
      <w:r w:rsidRPr="008370C7">
        <w:rPr>
          <w:sz w:val="28"/>
          <w:szCs w:val="28"/>
          <w:lang w:eastAsia="en-US"/>
        </w:rPr>
        <w:lastRenderedPageBreak/>
        <w:t>Приложение 1</w:t>
      </w:r>
    </w:p>
    <w:p w:rsidR="008370C7" w:rsidRPr="008370C7" w:rsidRDefault="008370C7" w:rsidP="00FD2EDF">
      <w:pPr>
        <w:widowControl/>
        <w:autoSpaceDE/>
        <w:autoSpaceDN/>
        <w:adjustRightInd/>
        <w:jc w:val="right"/>
        <w:rPr>
          <w:sz w:val="28"/>
          <w:szCs w:val="28"/>
          <w:lang w:eastAsia="en-US"/>
        </w:rPr>
      </w:pPr>
      <w:r w:rsidRPr="008370C7">
        <w:rPr>
          <w:sz w:val="28"/>
          <w:szCs w:val="28"/>
          <w:lang w:eastAsia="en-US"/>
        </w:rPr>
        <w:t xml:space="preserve">к </w:t>
      </w:r>
      <w:r w:rsidR="00EE5FFB">
        <w:rPr>
          <w:sz w:val="28"/>
          <w:szCs w:val="28"/>
          <w:lang w:eastAsia="en-US"/>
        </w:rPr>
        <w:t xml:space="preserve">распоряжению </w:t>
      </w:r>
      <w:r w:rsidRPr="008370C7">
        <w:rPr>
          <w:sz w:val="28"/>
          <w:szCs w:val="28"/>
          <w:lang w:eastAsia="en-US"/>
        </w:rPr>
        <w:t xml:space="preserve">администрации </w:t>
      </w:r>
    </w:p>
    <w:p w:rsidR="008370C7" w:rsidRPr="008370C7" w:rsidRDefault="008370C7" w:rsidP="00FD2EDF">
      <w:pPr>
        <w:widowControl/>
        <w:autoSpaceDE/>
        <w:autoSpaceDN/>
        <w:adjustRightInd/>
        <w:jc w:val="right"/>
        <w:rPr>
          <w:sz w:val="28"/>
          <w:szCs w:val="28"/>
          <w:lang w:eastAsia="en-US"/>
        </w:rPr>
      </w:pPr>
      <w:r w:rsidRPr="008370C7">
        <w:rPr>
          <w:sz w:val="28"/>
          <w:szCs w:val="28"/>
          <w:lang w:eastAsia="en-US"/>
        </w:rPr>
        <w:t>Ханты-Мансийского района</w:t>
      </w:r>
    </w:p>
    <w:p w:rsidR="008370C7" w:rsidRPr="00FD2EDF" w:rsidRDefault="00FD2EDF" w:rsidP="00806AA7">
      <w:pPr>
        <w:ind w:left="5672"/>
        <w:jc w:val="right"/>
        <w:rPr>
          <w:bCs/>
          <w:sz w:val="28"/>
          <w:szCs w:val="28"/>
        </w:rPr>
      </w:pPr>
      <w:r>
        <w:rPr>
          <w:sz w:val="28"/>
          <w:szCs w:val="28"/>
          <w:lang w:eastAsia="en-US"/>
        </w:rPr>
        <w:t xml:space="preserve">    от </w:t>
      </w:r>
      <w:r w:rsidR="00806AA7">
        <w:rPr>
          <w:sz w:val="28"/>
          <w:szCs w:val="28"/>
          <w:lang w:eastAsia="en-US"/>
        </w:rPr>
        <w:t xml:space="preserve">31.10.2017 </w:t>
      </w:r>
      <w:r>
        <w:rPr>
          <w:sz w:val="28"/>
          <w:szCs w:val="28"/>
          <w:lang w:eastAsia="en-US"/>
        </w:rPr>
        <w:t>№</w:t>
      </w:r>
      <w:r w:rsidR="00806AA7">
        <w:rPr>
          <w:sz w:val="28"/>
          <w:szCs w:val="28"/>
          <w:lang w:eastAsia="en-US"/>
        </w:rPr>
        <w:t xml:space="preserve"> 1127-р</w:t>
      </w:r>
    </w:p>
    <w:p w:rsidR="00FD2EDF" w:rsidRDefault="00FD2EDF" w:rsidP="00FD2EDF">
      <w:pPr>
        <w:jc w:val="center"/>
        <w:rPr>
          <w:bCs/>
          <w:sz w:val="28"/>
          <w:szCs w:val="28"/>
        </w:rPr>
      </w:pPr>
    </w:p>
    <w:p w:rsidR="008370C7" w:rsidRPr="00FD2EDF" w:rsidRDefault="008370C7" w:rsidP="00FD2EDF">
      <w:pPr>
        <w:jc w:val="center"/>
        <w:rPr>
          <w:bCs/>
          <w:sz w:val="28"/>
          <w:szCs w:val="28"/>
        </w:rPr>
      </w:pPr>
      <w:r w:rsidRPr="00FD2EDF">
        <w:rPr>
          <w:bCs/>
          <w:sz w:val="28"/>
          <w:szCs w:val="28"/>
        </w:rPr>
        <w:t xml:space="preserve">Основные направления бюджетной и налоговой политики </w:t>
      </w:r>
    </w:p>
    <w:p w:rsidR="008370C7" w:rsidRPr="00FD2EDF" w:rsidRDefault="008370C7" w:rsidP="00FD2EDF">
      <w:pPr>
        <w:jc w:val="center"/>
        <w:rPr>
          <w:bCs/>
          <w:sz w:val="28"/>
          <w:szCs w:val="28"/>
        </w:rPr>
      </w:pPr>
      <w:r w:rsidRPr="00FD2EDF">
        <w:rPr>
          <w:bCs/>
          <w:sz w:val="28"/>
          <w:szCs w:val="28"/>
        </w:rPr>
        <w:t xml:space="preserve">Ханты-Мансийского района на 2018 год и на плановый </w:t>
      </w:r>
    </w:p>
    <w:p w:rsidR="008370C7" w:rsidRPr="00FD2EDF" w:rsidRDefault="008370C7" w:rsidP="00FD2EDF">
      <w:pPr>
        <w:jc w:val="center"/>
        <w:rPr>
          <w:bCs/>
          <w:sz w:val="28"/>
          <w:szCs w:val="28"/>
        </w:rPr>
      </w:pPr>
      <w:r w:rsidRPr="00FD2EDF">
        <w:rPr>
          <w:bCs/>
          <w:sz w:val="28"/>
          <w:szCs w:val="28"/>
        </w:rPr>
        <w:t>период 2019 и 2020 годов</w:t>
      </w:r>
    </w:p>
    <w:p w:rsidR="008370C7" w:rsidRPr="00FD2EDF" w:rsidRDefault="008370C7" w:rsidP="00FD2EDF">
      <w:pPr>
        <w:widowControl/>
        <w:autoSpaceDE/>
        <w:autoSpaceDN/>
        <w:adjustRightInd/>
        <w:jc w:val="center"/>
        <w:rPr>
          <w:sz w:val="28"/>
          <w:szCs w:val="28"/>
        </w:rPr>
      </w:pPr>
    </w:p>
    <w:p w:rsidR="008370C7" w:rsidRPr="008370C7" w:rsidRDefault="008370C7" w:rsidP="00296EC0">
      <w:pPr>
        <w:ind w:firstLine="708"/>
        <w:jc w:val="both"/>
        <w:rPr>
          <w:sz w:val="28"/>
          <w:szCs w:val="28"/>
        </w:rPr>
      </w:pPr>
      <w:r w:rsidRPr="008370C7">
        <w:rPr>
          <w:bCs/>
          <w:sz w:val="28"/>
          <w:szCs w:val="28"/>
        </w:rPr>
        <w:t xml:space="preserve">Основные направления бюджетной и налоговой политики Ханты-Мансийского </w:t>
      </w:r>
      <w:r w:rsidRPr="008370C7">
        <w:rPr>
          <w:sz w:val="28"/>
          <w:szCs w:val="28"/>
        </w:rPr>
        <w:t xml:space="preserve">района на 2018 год и на плановый период 2019 и 2020 годов </w:t>
      </w:r>
      <w:r w:rsidRPr="008370C7">
        <w:rPr>
          <w:rFonts w:eastAsia="Courier New"/>
          <w:sz w:val="28"/>
          <w:szCs w:val="28"/>
        </w:rPr>
        <w:t xml:space="preserve">(далее – основные направления бюджетной и налоговой политики района </w:t>
      </w:r>
      <w:r w:rsidR="003F119C">
        <w:rPr>
          <w:rFonts w:eastAsia="Courier New"/>
          <w:sz w:val="28"/>
          <w:szCs w:val="28"/>
        </w:rPr>
        <w:t xml:space="preserve">   </w:t>
      </w:r>
      <w:r w:rsidRPr="008370C7">
        <w:rPr>
          <w:rFonts w:eastAsia="Courier New"/>
          <w:sz w:val="28"/>
          <w:szCs w:val="28"/>
        </w:rPr>
        <w:t>на 2018</w:t>
      </w:r>
      <w:r w:rsidR="00384A57">
        <w:rPr>
          <w:rFonts w:eastAsia="Courier New"/>
          <w:sz w:val="28"/>
          <w:szCs w:val="28"/>
        </w:rPr>
        <w:t xml:space="preserve"> – </w:t>
      </w:r>
      <w:r w:rsidRPr="008370C7">
        <w:rPr>
          <w:rFonts w:eastAsia="Courier New"/>
          <w:sz w:val="28"/>
          <w:szCs w:val="28"/>
        </w:rPr>
        <w:t xml:space="preserve">2020 годы) </w:t>
      </w:r>
      <w:r w:rsidRPr="008370C7">
        <w:rPr>
          <w:sz w:val="28"/>
          <w:szCs w:val="28"/>
        </w:rPr>
        <w:t xml:space="preserve">разработаны в соответствии со </w:t>
      </w:r>
      <w:hyperlink r:id="rId11" w:history="1">
        <w:r w:rsidRPr="008370C7">
          <w:rPr>
            <w:sz w:val="28"/>
            <w:szCs w:val="28"/>
          </w:rPr>
          <w:t>статьей 172</w:t>
        </w:r>
      </w:hyperlink>
      <w:r w:rsidRPr="008370C7">
        <w:rPr>
          <w:sz w:val="28"/>
          <w:szCs w:val="28"/>
        </w:rPr>
        <w:t xml:space="preserve"> Бюджетного кодекса Российской Федерации.</w:t>
      </w:r>
    </w:p>
    <w:p w:rsidR="005930AC" w:rsidRDefault="005930AC" w:rsidP="00296EC0">
      <w:pPr>
        <w:widowControl/>
        <w:ind w:firstLine="708"/>
        <w:jc w:val="both"/>
        <w:rPr>
          <w:rFonts w:eastAsia="Courier New"/>
          <w:sz w:val="28"/>
          <w:szCs w:val="28"/>
        </w:rPr>
      </w:pPr>
      <w:proofErr w:type="gramStart"/>
      <w:r w:rsidRPr="005930AC">
        <w:rPr>
          <w:rFonts w:eastAsia="Courier New"/>
          <w:sz w:val="28"/>
          <w:szCs w:val="28"/>
        </w:rPr>
        <w:t xml:space="preserve">При их подготовке учтены положения Послания Президента Российской Федерации Федеральному Собранию Российской Федерации </w:t>
      </w:r>
      <w:r w:rsidR="00982562">
        <w:rPr>
          <w:rFonts w:eastAsia="Courier New"/>
          <w:sz w:val="28"/>
          <w:szCs w:val="28"/>
        </w:rPr>
        <w:t xml:space="preserve">    </w:t>
      </w:r>
      <w:r w:rsidRPr="005930AC">
        <w:rPr>
          <w:rFonts w:eastAsia="Courier New"/>
          <w:sz w:val="28"/>
          <w:szCs w:val="28"/>
        </w:rPr>
        <w:t>от 1 декабря 2016 года,</w:t>
      </w:r>
      <w:r w:rsidRPr="005930AC">
        <w:rPr>
          <w:rFonts w:eastAsia="Courier New"/>
          <w:bCs/>
          <w:sz w:val="28"/>
          <w:szCs w:val="28"/>
        </w:rPr>
        <w:t xml:space="preserve"> </w:t>
      </w:r>
      <w:r w:rsidRPr="005930AC">
        <w:rPr>
          <w:rFonts w:eastAsia="Courier New"/>
          <w:sz w:val="28"/>
          <w:szCs w:val="28"/>
        </w:rPr>
        <w:t xml:space="preserve">указов Президента Российской Федерации </w:t>
      </w:r>
      <w:r w:rsidR="00FD2EDF">
        <w:rPr>
          <w:rFonts w:eastAsia="Courier New"/>
          <w:sz w:val="28"/>
          <w:szCs w:val="28"/>
        </w:rPr>
        <w:br/>
      </w:r>
      <w:r w:rsidRPr="005930AC">
        <w:rPr>
          <w:rFonts w:eastAsia="Courier New"/>
          <w:sz w:val="28"/>
          <w:szCs w:val="28"/>
        </w:rPr>
        <w:t>от 20</w:t>
      </w:r>
      <w:r w:rsidR="00FD2EDF">
        <w:rPr>
          <w:rFonts w:eastAsia="Courier New"/>
          <w:sz w:val="28"/>
          <w:szCs w:val="28"/>
        </w:rPr>
        <w:t>.</w:t>
      </w:r>
      <w:r w:rsidRPr="005930AC">
        <w:rPr>
          <w:rFonts w:eastAsia="Courier New"/>
          <w:sz w:val="28"/>
          <w:szCs w:val="28"/>
        </w:rPr>
        <w:t>12</w:t>
      </w:r>
      <w:r w:rsidR="00FD2EDF">
        <w:rPr>
          <w:rFonts w:eastAsia="Courier New"/>
          <w:sz w:val="28"/>
          <w:szCs w:val="28"/>
        </w:rPr>
        <w:t>.</w:t>
      </w:r>
      <w:r w:rsidRPr="005930AC">
        <w:rPr>
          <w:rFonts w:eastAsia="Courier New"/>
          <w:sz w:val="28"/>
          <w:szCs w:val="28"/>
        </w:rPr>
        <w:t xml:space="preserve"> года, поручений Президента Российской Федерации по реализации комплекса мер, направленных на повышение эффективности использования бюджетных средств, качества бюджетного планирования и исполнения бюджетов Российской Федерации, обеспечение сбалансированности консолидированных бюджетов Российской Федерации, Основных направлений бюджетной, налоговой и таможенно-тарифной</w:t>
      </w:r>
      <w:proofErr w:type="gramEnd"/>
      <w:r w:rsidRPr="005930AC">
        <w:rPr>
          <w:rFonts w:eastAsia="Courier New"/>
          <w:sz w:val="28"/>
          <w:szCs w:val="28"/>
        </w:rPr>
        <w:t xml:space="preserve"> </w:t>
      </w:r>
      <w:proofErr w:type="gramStart"/>
      <w:r w:rsidRPr="005930AC">
        <w:rPr>
          <w:rFonts w:eastAsia="Courier New"/>
          <w:sz w:val="28"/>
          <w:szCs w:val="28"/>
        </w:rPr>
        <w:t>политики Российской Федерации на 2018 год и на плановый период 2019 и 2020 годов, основных направлений налоговой, бюджетной и долговой политики Ханты-Мансийского автономного округа</w:t>
      </w:r>
      <w:r w:rsidR="00311639">
        <w:rPr>
          <w:rFonts w:eastAsia="Courier New"/>
          <w:sz w:val="28"/>
          <w:szCs w:val="28"/>
        </w:rPr>
        <w:t xml:space="preserve"> – </w:t>
      </w:r>
      <w:r w:rsidRPr="005930AC">
        <w:rPr>
          <w:rFonts w:eastAsia="Courier New"/>
          <w:sz w:val="28"/>
          <w:szCs w:val="28"/>
        </w:rPr>
        <w:t>Югры на 2018 год и на плановый период 2019 и 2020 годов, постановлени</w:t>
      </w:r>
      <w:r w:rsidR="00D311DB">
        <w:rPr>
          <w:rFonts w:eastAsia="Courier New"/>
          <w:sz w:val="28"/>
          <w:szCs w:val="28"/>
        </w:rPr>
        <w:t>я</w:t>
      </w:r>
      <w:r w:rsidRPr="005930AC">
        <w:rPr>
          <w:rFonts w:eastAsia="Courier New"/>
          <w:sz w:val="28"/>
          <w:szCs w:val="28"/>
        </w:rPr>
        <w:t xml:space="preserve"> администрации Ханты-Мансийского района от 25 июля 2017 года № 212 «Об основных показателях прогноза социально-экономического развития Ханты-Мансийского </w:t>
      </w:r>
      <w:proofErr w:type="spellStart"/>
      <w:r w:rsidRPr="005930AC">
        <w:rPr>
          <w:rFonts w:eastAsia="Courier New"/>
          <w:sz w:val="28"/>
          <w:szCs w:val="28"/>
        </w:rPr>
        <w:t>районана</w:t>
      </w:r>
      <w:proofErr w:type="spellEnd"/>
      <w:r w:rsidRPr="005930AC">
        <w:rPr>
          <w:rFonts w:eastAsia="Courier New"/>
          <w:sz w:val="28"/>
          <w:szCs w:val="28"/>
        </w:rPr>
        <w:t xml:space="preserve"> 2018 год и плановый период 2019</w:t>
      </w:r>
      <w:proofErr w:type="gramEnd"/>
      <w:r w:rsidRPr="005930AC">
        <w:rPr>
          <w:rFonts w:eastAsia="Courier New"/>
          <w:sz w:val="28"/>
          <w:szCs w:val="28"/>
        </w:rPr>
        <w:t xml:space="preserve"> – 2020 годов».</w:t>
      </w:r>
      <w:r>
        <w:rPr>
          <w:rFonts w:eastAsia="Courier New"/>
          <w:sz w:val="28"/>
          <w:szCs w:val="28"/>
        </w:rPr>
        <w:t xml:space="preserve"> </w:t>
      </w:r>
    </w:p>
    <w:p w:rsidR="008370C7" w:rsidRPr="008370C7" w:rsidRDefault="008370C7" w:rsidP="00296EC0">
      <w:pPr>
        <w:widowControl/>
        <w:ind w:firstLine="708"/>
        <w:jc w:val="both"/>
        <w:rPr>
          <w:rFonts w:eastAsia="Courier New"/>
          <w:sz w:val="28"/>
          <w:szCs w:val="28"/>
        </w:rPr>
      </w:pPr>
      <w:proofErr w:type="gramStart"/>
      <w:r w:rsidRPr="008370C7">
        <w:rPr>
          <w:rFonts w:eastAsia="Courier New"/>
          <w:sz w:val="28"/>
          <w:szCs w:val="28"/>
        </w:rPr>
        <w:t xml:space="preserve">Основные направления бюджетной и налоговой политики </w:t>
      </w:r>
      <w:r w:rsidR="00510544" w:rsidRPr="006047FD">
        <w:rPr>
          <w:rFonts w:eastAsia="Courier New"/>
          <w:sz w:val="28"/>
          <w:szCs w:val="28"/>
        </w:rPr>
        <w:t xml:space="preserve">Ханты-Мансийского </w:t>
      </w:r>
      <w:r w:rsidRPr="008370C7">
        <w:rPr>
          <w:rFonts w:eastAsia="Courier New"/>
          <w:sz w:val="28"/>
          <w:szCs w:val="28"/>
        </w:rPr>
        <w:t>района на 2018</w:t>
      </w:r>
      <w:r w:rsidR="00FD2EDF">
        <w:rPr>
          <w:rFonts w:eastAsia="Courier New"/>
          <w:sz w:val="28"/>
          <w:szCs w:val="28"/>
        </w:rPr>
        <w:t xml:space="preserve"> – </w:t>
      </w:r>
      <w:r w:rsidRPr="008370C7">
        <w:rPr>
          <w:rFonts w:eastAsia="Courier New"/>
          <w:sz w:val="28"/>
          <w:szCs w:val="28"/>
        </w:rPr>
        <w:t xml:space="preserve">2020 годы устанавливают на среднесрочный период приоритеты в сфере управления общественными финансами на </w:t>
      </w:r>
      <w:r w:rsidR="00510544" w:rsidRPr="006047FD">
        <w:rPr>
          <w:rFonts w:eastAsia="Courier New"/>
          <w:sz w:val="28"/>
          <w:szCs w:val="28"/>
        </w:rPr>
        <w:t>муниципальном</w:t>
      </w:r>
      <w:r w:rsidRPr="008370C7">
        <w:rPr>
          <w:rFonts w:eastAsia="Courier New"/>
          <w:sz w:val="28"/>
          <w:szCs w:val="28"/>
        </w:rPr>
        <w:t xml:space="preserve"> уровне, определяют условия, используемые при составлении проекта бюджета </w:t>
      </w:r>
      <w:r w:rsidR="00510544" w:rsidRPr="006047FD">
        <w:rPr>
          <w:rFonts w:eastAsia="Courier New"/>
          <w:sz w:val="28"/>
          <w:szCs w:val="28"/>
        </w:rPr>
        <w:t>Ханты-Мансийского района</w:t>
      </w:r>
      <w:r w:rsidRPr="008370C7">
        <w:rPr>
          <w:rFonts w:eastAsia="Courier New"/>
          <w:sz w:val="28"/>
          <w:szCs w:val="28"/>
        </w:rPr>
        <w:t xml:space="preserve"> на 2018 год и на плановый период 2019 и 2020 годов, нацеливают органы </w:t>
      </w:r>
      <w:r w:rsidR="00510544" w:rsidRPr="006047FD">
        <w:rPr>
          <w:rFonts w:eastAsia="Courier New"/>
          <w:sz w:val="28"/>
          <w:szCs w:val="28"/>
        </w:rPr>
        <w:t>местного самоуправления</w:t>
      </w:r>
      <w:r w:rsidRPr="008370C7">
        <w:rPr>
          <w:rFonts w:eastAsia="Courier New"/>
          <w:sz w:val="28"/>
          <w:szCs w:val="28"/>
        </w:rPr>
        <w:t xml:space="preserve"> на концентрацию ресурсов при решении важнейших задач социально-экономического развития Ханты-Мансийского </w:t>
      </w:r>
      <w:r w:rsidR="00510544" w:rsidRPr="006047FD">
        <w:rPr>
          <w:rFonts w:eastAsia="Courier New"/>
          <w:sz w:val="28"/>
          <w:szCs w:val="28"/>
        </w:rPr>
        <w:t>района</w:t>
      </w:r>
      <w:proofErr w:type="gramEnd"/>
      <w:r w:rsidR="00510544" w:rsidRPr="006047FD">
        <w:rPr>
          <w:rFonts w:eastAsia="Courier New"/>
          <w:sz w:val="28"/>
          <w:szCs w:val="28"/>
        </w:rPr>
        <w:t xml:space="preserve"> </w:t>
      </w:r>
      <w:r w:rsidRPr="008370C7">
        <w:rPr>
          <w:rFonts w:eastAsia="Courier New"/>
          <w:sz w:val="28"/>
          <w:szCs w:val="28"/>
        </w:rPr>
        <w:t xml:space="preserve">(далее – </w:t>
      </w:r>
      <w:r w:rsidR="00384A57">
        <w:rPr>
          <w:rFonts w:eastAsia="Courier New"/>
          <w:sz w:val="28"/>
          <w:szCs w:val="28"/>
        </w:rPr>
        <w:t>район</w:t>
      </w:r>
      <w:r w:rsidRPr="008370C7">
        <w:rPr>
          <w:rFonts w:eastAsia="Courier New"/>
          <w:sz w:val="28"/>
          <w:szCs w:val="28"/>
        </w:rPr>
        <w:t>).</w:t>
      </w:r>
    </w:p>
    <w:p w:rsidR="008370C7" w:rsidRPr="008370C7" w:rsidRDefault="008370C7" w:rsidP="00296EC0">
      <w:pPr>
        <w:widowControl/>
        <w:autoSpaceDE/>
        <w:autoSpaceDN/>
        <w:adjustRightInd/>
        <w:ind w:firstLine="708"/>
        <w:jc w:val="both"/>
        <w:rPr>
          <w:sz w:val="28"/>
          <w:szCs w:val="28"/>
        </w:rPr>
      </w:pPr>
      <w:proofErr w:type="gramStart"/>
      <w:r w:rsidRPr="008370C7">
        <w:rPr>
          <w:sz w:val="28"/>
          <w:szCs w:val="28"/>
        </w:rPr>
        <w:t xml:space="preserve">Базовый вариант прогноза социально-экономического развития Ханты-Мансийского района на 2018 год и на плановый период 2019 и 2020 годов, положенный в основу параметров бюджета, предполагает сохранение инерционных трендов, сложившихся в последний период, </w:t>
      </w:r>
      <w:r w:rsidRPr="008370C7">
        <w:rPr>
          <w:sz w:val="28"/>
          <w:szCs w:val="28"/>
        </w:rPr>
        <w:lastRenderedPageBreak/>
        <w:t>консервативную инвестиционную политику частных компаний, ограниченные расходы на развитие инфраструктурного сектора, наличие рисков для организаций района, влияющих на темпы и объемы реализации производственных программ, повышение уровня зарплат и социальных</w:t>
      </w:r>
      <w:proofErr w:type="gramEnd"/>
      <w:r w:rsidRPr="008370C7">
        <w:rPr>
          <w:sz w:val="28"/>
          <w:szCs w:val="28"/>
        </w:rPr>
        <w:t xml:space="preserve"> выплат.</w:t>
      </w:r>
    </w:p>
    <w:p w:rsidR="008370C7" w:rsidRDefault="008370C7" w:rsidP="00296EC0">
      <w:pPr>
        <w:widowControl/>
        <w:ind w:firstLine="708"/>
        <w:jc w:val="both"/>
        <w:rPr>
          <w:sz w:val="28"/>
          <w:szCs w:val="28"/>
        </w:rPr>
      </w:pPr>
      <w:r w:rsidRPr="008370C7">
        <w:rPr>
          <w:rFonts w:eastAsia="Courier New"/>
          <w:sz w:val="28"/>
          <w:szCs w:val="28"/>
        </w:rPr>
        <w:t xml:space="preserve">В существующих экономических условиях </w:t>
      </w:r>
      <w:r w:rsidRPr="008370C7">
        <w:rPr>
          <w:sz w:val="28"/>
          <w:szCs w:val="28"/>
        </w:rPr>
        <w:t xml:space="preserve">ключевым стратегическим ориентиром, на достижение которого нацелены </w:t>
      </w:r>
      <w:r w:rsidR="005930AC" w:rsidRPr="005930AC">
        <w:rPr>
          <w:rFonts w:eastAsia="Courier New"/>
          <w:sz w:val="28"/>
          <w:szCs w:val="28"/>
        </w:rPr>
        <w:t>основные направления бюджетной и налоговой политики района на 2018</w:t>
      </w:r>
      <w:r w:rsidR="00FD2EDF">
        <w:rPr>
          <w:rFonts w:eastAsia="Courier New"/>
          <w:sz w:val="28"/>
          <w:szCs w:val="28"/>
        </w:rPr>
        <w:t xml:space="preserve"> – </w:t>
      </w:r>
      <w:r w:rsidR="005930AC" w:rsidRPr="005930AC">
        <w:rPr>
          <w:rFonts w:eastAsia="Courier New"/>
          <w:sz w:val="28"/>
          <w:szCs w:val="28"/>
        </w:rPr>
        <w:t>2020 годы</w:t>
      </w:r>
      <w:r w:rsidRPr="008370C7">
        <w:rPr>
          <w:rFonts w:eastAsia="Courier New"/>
          <w:sz w:val="28"/>
          <w:szCs w:val="28"/>
        </w:rPr>
        <w:t>, является</w:t>
      </w:r>
      <w:r w:rsidRPr="008370C7">
        <w:rPr>
          <w:sz w:val="28"/>
          <w:szCs w:val="28"/>
        </w:rPr>
        <w:t xml:space="preserve"> обеспечение достигнутого уровня качества жизни граждан </w:t>
      </w:r>
      <w:r w:rsidR="005930AC">
        <w:rPr>
          <w:sz w:val="28"/>
          <w:szCs w:val="28"/>
        </w:rPr>
        <w:t>Ханты-Мансийского района</w:t>
      </w:r>
      <w:r w:rsidR="00311639">
        <w:rPr>
          <w:sz w:val="28"/>
          <w:szCs w:val="28"/>
        </w:rPr>
        <w:t>, безусловное исполнение у</w:t>
      </w:r>
      <w:r w:rsidRPr="008370C7">
        <w:rPr>
          <w:sz w:val="28"/>
          <w:szCs w:val="28"/>
        </w:rPr>
        <w:t xml:space="preserve">казов Президента Российской Федерации от 2012 года за счет </w:t>
      </w:r>
      <w:r w:rsidRPr="008370C7">
        <w:rPr>
          <w:rFonts w:eastAsia="Courier New"/>
          <w:sz w:val="28"/>
          <w:szCs w:val="28"/>
        </w:rPr>
        <w:t xml:space="preserve">обеспечения стабильности </w:t>
      </w:r>
      <w:r w:rsidR="00D31361">
        <w:rPr>
          <w:rFonts w:eastAsia="Courier New"/>
          <w:sz w:val="28"/>
          <w:szCs w:val="28"/>
        </w:rPr>
        <w:br/>
      </w:r>
      <w:r w:rsidRPr="008370C7">
        <w:rPr>
          <w:rFonts w:eastAsia="Courier New"/>
          <w:sz w:val="28"/>
          <w:szCs w:val="28"/>
        </w:rPr>
        <w:t xml:space="preserve">и устойчивости экономики </w:t>
      </w:r>
      <w:r w:rsidR="005930AC">
        <w:rPr>
          <w:rFonts w:eastAsia="Courier New"/>
          <w:sz w:val="28"/>
          <w:szCs w:val="28"/>
        </w:rPr>
        <w:t>района</w:t>
      </w:r>
      <w:r w:rsidRPr="008370C7">
        <w:rPr>
          <w:rFonts w:eastAsia="Courier New"/>
          <w:sz w:val="28"/>
          <w:szCs w:val="28"/>
        </w:rPr>
        <w:t>, стимулирования темпов е</w:t>
      </w:r>
      <w:r w:rsidR="00D31361">
        <w:rPr>
          <w:rFonts w:eastAsia="Courier New"/>
          <w:sz w:val="28"/>
          <w:szCs w:val="28"/>
        </w:rPr>
        <w:t>е</w:t>
      </w:r>
      <w:r w:rsidRPr="008370C7">
        <w:rPr>
          <w:rFonts w:eastAsia="Courier New"/>
          <w:sz w:val="28"/>
          <w:szCs w:val="28"/>
        </w:rPr>
        <w:t xml:space="preserve"> роста, обеспечения сбалансированности бюджетной системы </w:t>
      </w:r>
      <w:r w:rsidR="005930AC">
        <w:rPr>
          <w:rFonts w:eastAsia="Courier New"/>
          <w:sz w:val="28"/>
          <w:szCs w:val="28"/>
        </w:rPr>
        <w:t>района</w:t>
      </w:r>
      <w:r w:rsidRPr="008370C7">
        <w:rPr>
          <w:rFonts w:eastAsia="Courier New"/>
          <w:sz w:val="28"/>
          <w:szCs w:val="28"/>
        </w:rPr>
        <w:t xml:space="preserve">, повышения эффективности </w:t>
      </w:r>
      <w:r w:rsidR="005930AC">
        <w:rPr>
          <w:rFonts w:eastAsia="Courier New"/>
          <w:sz w:val="28"/>
          <w:szCs w:val="28"/>
        </w:rPr>
        <w:t>муниципального</w:t>
      </w:r>
      <w:r w:rsidRPr="008370C7">
        <w:rPr>
          <w:rFonts w:eastAsia="Courier New"/>
          <w:sz w:val="28"/>
          <w:szCs w:val="28"/>
        </w:rPr>
        <w:t xml:space="preserve"> управления с </w:t>
      </w:r>
      <w:r w:rsidRPr="008370C7">
        <w:rPr>
          <w:sz w:val="28"/>
          <w:szCs w:val="28"/>
        </w:rPr>
        <w:t>сохранением преемственности целей и задач, определенных в предыдущем плановом периоде.</w:t>
      </w:r>
    </w:p>
    <w:p w:rsidR="008370C7" w:rsidRPr="008370C7" w:rsidRDefault="008370C7" w:rsidP="00296EC0">
      <w:pPr>
        <w:widowControl/>
        <w:ind w:firstLine="708"/>
        <w:jc w:val="both"/>
        <w:rPr>
          <w:sz w:val="28"/>
          <w:szCs w:val="28"/>
        </w:rPr>
      </w:pPr>
    </w:p>
    <w:p w:rsidR="008370C7" w:rsidRPr="00FD2EDF" w:rsidRDefault="008370C7" w:rsidP="002E416A">
      <w:pPr>
        <w:widowControl/>
        <w:autoSpaceDE/>
        <w:autoSpaceDN/>
        <w:adjustRightInd/>
        <w:ind w:firstLine="708"/>
        <w:jc w:val="center"/>
        <w:rPr>
          <w:rFonts w:eastAsia="Calibri"/>
          <w:sz w:val="28"/>
          <w:szCs w:val="28"/>
          <w:lang w:eastAsia="en-US"/>
        </w:rPr>
      </w:pPr>
      <w:r w:rsidRPr="00FD2EDF">
        <w:rPr>
          <w:rFonts w:eastAsia="Calibri"/>
          <w:sz w:val="28"/>
          <w:szCs w:val="28"/>
          <w:lang w:val="en-US" w:eastAsia="en-US"/>
        </w:rPr>
        <w:t>I</w:t>
      </w:r>
      <w:r w:rsidRPr="00FD2EDF">
        <w:rPr>
          <w:rFonts w:eastAsia="Calibri"/>
          <w:sz w:val="28"/>
          <w:szCs w:val="28"/>
          <w:lang w:eastAsia="en-US"/>
        </w:rPr>
        <w:t xml:space="preserve">. Основные направления </w:t>
      </w:r>
      <w:r w:rsidRPr="00FD2EDF">
        <w:rPr>
          <w:rFonts w:eastAsia="Calibri"/>
          <w:bCs/>
          <w:sz w:val="28"/>
          <w:szCs w:val="28"/>
          <w:lang w:eastAsia="en-US"/>
        </w:rPr>
        <w:t>бюджетной</w:t>
      </w:r>
      <w:r w:rsidRPr="00FD2EDF">
        <w:rPr>
          <w:rFonts w:eastAsia="Calibri"/>
          <w:sz w:val="28"/>
          <w:szCs w:val="28"/>
          <w:lang w:eastAsia="en-US"/>
        </w:rPr>
        <w:t xml:space="preserve"> политики Ханты-Мансийского района и подходы к формированию характеристик проекта бюджета района на 2018 год и на плановый период 2019 и 2020 годов</w:t>
      </w:r>
    </w:p>
    <w:p w:rsidR="008370C7" w:rsidRPr="008370C7" w:rsidRDefault="008370C7" w:rsidP="00296EC0">
      <w:pPr>
        <w:widowControl/>
        <w:ind w:firstLine="708"/>
        <w:jc w:val="both"/>
        <w:rPr>
          <w:sz w:val="28"/>
          <w:szCs w:val="28"/>
        </w:rPr>
      </w:pPr>
    </w:p>
    <w:p w:rsidR="008370C7" w:rsidRPr="008370C7" w:rsidRDefault="008370C7" w:rsidP="00296EC0">
      <w:pPr>
        <w:ind w:firstLine="708"/>
        <w:jc w:val="both"/>
        <w:rPr>
          <w:sz w:val="28"/>
          <w:szCs w:val="28"/>
        </w:rPr>
      </w:pPr>
      <w:r w:rsidRPr="008370C7">
        <w:rPr>
          <w:sz w:val="28"/>
          <w:szCs w:val="28"/>
        </w:rPr>
        <w:t xml:space="preserve">В условиях ограниченности бюджетных ресурсов бюджетная политика Ханты-Мансийского </w:t>
      </w:r>
      <w:r w:rsidR="00344415">
        <w:rPr>
          <w:sz w:val="28"/>
          <w:szCs w:val="28"/>
        </w:rPr>
        <w:t>района</w:t>
      </w:r>
      <w:r w:rsidRPr="008370C7">
        <w:rPr>
          <w:sz w:val="28"/>
          <w:szCs w:val="28"/>
        </w:rPr>
        <w:t xml:space="preserve"> на 2018 год и на плановый период 2019 и 2020 годов (далее – бюджетная политика </w:t>
      </w:r>
      <w:r w:rsidR="00344415">
        <w:rPr>
          <w:sz w:val="28"/>
          <w:szCs w:val="28"/>
        </w:rPr>
        <w:t>района</w:t>
      </w:r>
      <w:r w:rsidRPr="008370C7">
        <w:rPr>
          <w:sz w:val="28"/>
          <w:szCs w:val="28"/>
        </w:rPr>
        <w:t xml:space="preserve"> на 2018</w:t>
      </w:r>
      <w:r w:rsidR="00FD2EDF">
        <w:rPr>
          <w:sz w:val="28"/>
          <w:szCs w:val="28"/>
        </w:rPr>
        <w:t xml:space="preserve"> – </w:t>
      </w:r>
      <w:r w:rsidRPr="008370C7">
        <w:rPr>
          <w:sz w:val="28"/>
          <w:szCs w:val="28"/>
        </w:rPr>
        <w:t xml:space="preserve">2020 годы) нацелена на создание условий для стабильного и сбалансированного функционирования бюджетной системы </w:t>
      </w:r>
      <w:r w:rsidR="00344415">
        <w:rPr>
          <w:sz w:val="28"/>
          <w:szCs w:val="28"/>
        </w:rPr>
        <w:t>района</w:t>
      </w:r>
      <w:r w:rsidRPr="008370C7">
        <w:rPr>
          <w:sz w:val="28"/>
          <w:szCs w:val="28"/>
        </w:rPr>
        <w:t xml:space="preserve"> путем консолидации бюджетных ресурсов на приоритетных направлениях, зафиксированных </w:t>
      </w:r>
      <w:r w:rsidR="00D31361">
        <w:rPr>
          <w:sz w:val="28"/>
          <w:szCs w:val="28"/>
        </w:rPr>
        <w:br/>
      </w:r>
      <w:r w:rsidRPr="008370C7">
        <w:rPr>
          <w:sz w:val="28"/>
          <w:szCs w:val="28"/>
        </w:rPr>
        <w:t xml:space="preserve">в </w:t>
      </w:r>
      <w:r w:rsidR="00344415">
        <w:rPr>
          <w:sz w:val="28"/>
          <w:szCs w:val="28"/>
        </w:rPr>
        <w:t>муниципальных</w:t>
      </w:r>
      <w:r w:rsidRPr="008370C7">
        <w:rPr>
          <w:sz w:val="28"/>
          <w:szCs w:val="28"/>
        </w:rPr>
        <w:t xml:space="preserve"> программах </w:t>
      </w:r>
      <w:r w:rsidR="00344415">
        <w:rPr>
          <w:sz w:val="28"/>
          <w:szCs w:val="28"/>
        </w:rPr>
        <w:t>района</w:t>
      </w:r>
      <w:r w:rsidRPr="008370C7">
        <w:rPr>
          <w:sz w:val="28"/>
          <w:szCs w:val="28"/>
        </w:rPr>
        <w:t>.</w:t>
      </w:r>
    </w:p>
    <w:p w:rsidR="008370C7" w:rsidRPr="00B04576" w:rsidRDefault="008370C7" w:rsidP="00296EC0">
      <w:pPr>
        <w:widowControl/>
        <w:ind w:firstLine="708"/>
        <w:jc w:val="both"/>
        <w:rPr>
          <w:sz w:val="28"/>
          <w:szCs w:val="28"/>
        </w:rPr>
      </w:pPr>
      <w:r w:rsidRPr="00B04576">
        <w:rPr>
          <w:sz w:val="28"/>
          <w:szCs w:val="28"/>
        </w:rPr>
        <w:t xml:space="preserve">Для обеспечения финансовой стабильности и сбалансированности бюджета </w:t>
      </w:r>
      <w:r w:rsidR="00CC3BD7" w:rsidRPr="00B04576">
        <w:rPr>
          <w:sz w:val="28"/>
          <w:szCs w:val="28"/>
        </w:rPr>
        <w:t>района</w:t>
      </w:r>
      <w:r w:rsidRPr="00B04576">
        <w:rPr>
          <w:sz w:val="28"/>
          <w:szCs w:val="28"/>
        </w:rPr>
        <w:t xml:space="preserve"> планируется продолжить работу по развитию доходного потенциала на основе постоянного мониторинга рисков развития экономики, улучшения качества администрирования доходов, совершенствования механизма оценки эффективности налоговых льгот </w:t>
      </w:r>
      <w:r w:rsidR="00FD2EDF">
        <w:rPr>
          <w:sz w:val="28"/>
          <w:szCs w:val="28"/>
        </w:rPr>
        <w:br/>
      </w:r>
      <w:r w:rsidRPr="00B04576">
        <w:rPr>
          <w:sz w:val="28"/>
          <w:szCs w:val="28"/>
        </w:rPr>
        <w:t>с учетом изменений федерального законодательства, предусмотренных основными направлениями налоговой, бюджетной и таможенной политики Российской Федерации на 2018 – 2020 годы</w:t>
      </w:r>
      <w:r w:rsidR="000A2763">
        <w:rPr>
          <w:sz w:val="28"/>
          <w:szCs w:val="28"/>
        </w:rPr>
        <w:t>,</w:t>
      </w:r>
      <w:r w:rsidR="000A2763" w:rsidRPr="000A2763">
        <w:rPr>
          <w:rFonts w:eastAsia="Courier New"/>
          <w:sz w:val="28"/>
          <w:szCs w:val="28"/>
        </w:rPr>
        <w:t xml:space="preserve"> </w:t>
      </w:r>
      <w:r w:rsidR="000A2763" w:rsidRPr="005930AC">
        <w:rPr>
          <w:rFonts w:eastAsia="Courier New"/>
          <w:sz w:val="28"/>
          <w:szCs w:val="28"/>
        </w:rPr>
        <w:t>основных направлений налоговой, бюджетной и долговой политики Ханты-Мансийского автономного округа</w:t>
      </w:r>
      <w:r w:rsidR="00FD2EDF">
        <w:rPr>
          <w:rFonts w:eastAsia="Courier New"/>
          <w:sz w:val="28"/>
          <w:szCs w:val="28"/>
        </w:rPr>
        <w:t xml:space="preserve"> – </w:t>
      </w:r>
      <w:r w:rsidR="000A2763" w:rsidRPr="005930AC">
        <w:rPr>
          <w:rFonts w:eastAsia="Courier New"/>
          <w:sz w:val="28"/>
          <w:szCs w:val="28"/>
        </w:rPr>
        <w:t xml:space="preserve">Югры на 2018 год и на плановый период </w:t>
      </w:r>
      <w:r w:rsidR="000672CE">
        <w:rPr>
          <w:rFonts w:eastAsia="Courier New"/>
          <w:sz w:val="28"/>
          <w:szCs w:val="28"/>
        </w:rPr>
        <w:br/>
      </w:r>
      <w:r w:rsidR="000A2763" w:rsidRPr="005930AC">
        <w:rPr>
          <w:rFonts w:eastAsia="Courier New"/>
          <w:sz w:val="28"/>
          <w:szCs w:val="28"/>
        </w:rPr>
        <w:t>2019 и 2020 годов</w:t>
      </w:r>
      <w:r w:rsidRPr="00B04576">
        <w:rPr>
          <w:sz w:val="28"/>
          <w:szCs w:val="28"/>
        </w:rPr>
        <w:t xml:space="preserve">. </w:t>
      </w:r>
    </w:p>
    <w:p w:rsidR="008370C7" w:rsidRPr="00B04576" w:rsidRDefault="008370C7" w:rsidP="00296EC0">
      <w:pPr>
        <w:widowControl/>
        <w:ind w:firstLine="708"/>
        <w:jc w:val="both"/>
        <w:rPr>
          <w:bCs/>
          <w:sz w:val="28"/>
          <w:szCs w:val="28"/>
        </w:rPr>
      </w:pPr>
      <w:r w:rsidRPr="00B04576">
        <w:rPr>
          <w:bCs/>
          <w:sz w:val="28"/>
          <w:szCs w:val="28"/>
        </w:rPr>
        <w:t xml:space="preserve">В целях увеличения собственных доходов бюджета Ханты-Мансийского </w:t>
      </w:r>
      <w:r w:rsidR="00887AE7" w:rsidRPr="00B04576">
        <w:rPr>
          <w:bCs/>
          <w:sz w:val="28"/>
          <w:szCs w:val="28"/>
        </w:rPr>
        <w:t>района</w:t>
      </w:r>
      <w:r w:rsidRPr="00B04576">
        <w:rPr>
          <w:bCs/>
          <w:sz w:val="28"/>
          <w:szCs w:val="28"/>
        </w:rPr>
        <w:t xml:space="preserve"> (далее также – бюджет </w:t>
      </w:r>
      <w:r w:rsidR="00887AE7" w:rsidRPr="00B04576">
        <w:rPr>
          <w:bCs/>
          <w:sz w:val="28"/>
          <w:szCs w:val="28"/>
        </w:rPr>
        <w:t>района</w:t>
      </w:r>
      <w:r w:rsidRPr="00B04576">
        <w:rPr>
          <w:bCs/>
          <w:sz w:val="28"/>
          <w:szCs w:val="28"/>
        </w:rPr>
        <w:t>) в среднесрочной перспективе необходимо:</w:t>
      </w:r>
    </w:p>
    <w:p w:rsidR="008370C7" w:rsidRPr="00B04576" w:rsidRDefault="008370C7" w:rsidP="000E6BDB">
      <w:pPr>
        <w:widowControl/>
        <w:ind w:firstLine="708"/>
        <w:jc w:val="both"/>
        <w:rPr>
          <w:sz w:val="28"/>
          <w:szCs w:val="28"/>
        </w:rPr>
      </w:pPr>
      <w:r w:rsidRPr="00B04576">
        <w:rPr>
          <w:sz w:val="28"/>
          <w:szCs w:val="28"/>
        </w:rPr>
        <w:t xml:space="preserve">повысить отдачу от использования активов путем повышения эффективности и качества </w:t>
      </w:r>
      <w:r w:rsidR="00311639">
        <w:rPr>
          <w:sz w:val="28"/>
          <w:szCs w:val="28"/>
        </w:rPr>
        <w:t xml:space="preserve">управления </w:t>
      </w:r>
      <w:r w:rsidR="00887AE7" w:rsidRPr="00B04576">
        <w:rPr>
          <w:sz w:val="28"/>
          <w:szCs w:val="28"/>
        </w:rPr>
        <w:t>объектами муниципального</w:t>
      </w:r>
      <w:r w:rsidRPr="00B04576">
        <w:rPr>
          <w:sz w:val="28"/>
          <w:szCs w:val="28"/>
        </w:rPr>
        <w:t xml:space="preserve"> </w:t>
      </w:r>
      <w:r w:rsidR="00311639" w:rsidRPr="00B04576">
        <w:rPr>
          <w:sz w:val="28"/>
          <w:szCs w:val="28"/>
        </w:rPr>
        <w:lastRenderedPageBreak/>
        <w:t>имущества,</w:t>
      </w:r>
      <w:r w:rsidR="00311639">
        <w:rPr>
          <w:sz w:val="28"/>
          <w:szCs w:val="28"/>
        </w:rPr>
        <w:t xml:space="preserve"> </w:t>
      </w:r>
      <w:r w:rsidR="00311639" w:rsidRPr="00B04576">
        <w:rPr>
          <w:sz w:val="28"/>
          <w:szCs w:val="28"/>
        </w:rPr>
        <w:t>в</w:t>
      </w:r>
      <w:r w:rsidR="00311639">
        <w:rPr>
          <w:sz w:val="28"/>
          <w:szCs w:val="28"/>
        </w:rPr>
        <w:t xml:space="preserve"> </w:t>
      </w:r>
      <w:r w:rsidR="00311639" w:rsidRPr="00B04576">
        <w:rPr>
          <w:sz w:val="28"/>
          <w:szCs w:val="28"/>
        </w:rPr>
        <w:t>том числе</w:t>
      </w:r>
      <w:r w:rsidR="000E6BDB">
        <w:rPr>
          <w:sz w:val="28"/>
          <w:szCs w:val="28"/>
        </w:rPr>
        <w:t xml:space="preserve"> </w:t>
      </w:r>
      <w:r w:rsidR="00311639" w:rsidRPr="00B04576">
        <w:rPr>
          <w:sz w:val="28"/>
          <w:szCs w:val="28"/>
        </w:rPr>
        <w:t>земельными</w:t>
      </w:r>
      <w:r w:rsidR="00311639">
        <w:rPr>
          <w:sz w:val="28"/>
          <w:szCs w:val="28"/>
        </w:rPr>
        <w:t xml:space="preserve"> </w:t>
      </w:r>
      <w:r w:rsidR="00311639" w:rsidRPr="00B04576">
        <w:rPr>
          <w:sz w:val="28"/>
          <w:szCs w:val="28"/>
        </w:rPr>
        <w:t>участками,</w:t>
      </w:r>
      <w:r w:rsidR="000E6BDB">
        <w:rPr>
          <w:sz w:val="28"/>
          <w:szCs w:val="28"/>
        </w:rPr>
        <w:t xml:space="preserve"> </w:t>
      </w:r>
      <w:r w:rsidR="00311639" w:rsidRPr="00B04576">
        <w:rPr>
          <w:sz w:val="28"/>
          <w:szCs w:val="28"/>
        </w:rPr>
        <w:t>находящимися</w:t>
      </w:r>
      <w:r w:rsidR="00311639">
        <w:rPr>
          <w:sz w:val="28"/>
          <w:szCs w:val="28"/>
        </w:rPr>
        <w:t xml:space="preserve"> </w:t>
      </w:r>
      <w:r w:rsidR="00311639" w:rsidRPr="00B04576">
        <w:rPr>
          <w:sz w:val="28"/>
          <w:szCs w:val="28"/>
        </w:rPr>
        <w:t>в</w:t>
      </w:r>
      <w:r w:rsidR="00311639">
        <w:rPr>
          <w:sz w:val="28"/>
          <w:szCs w:val="28"/>
        </w:rPr>
        <w:t xml:space="preserve"> </w:t>
      </w:r>
      <w:r w:rsidRPr="00B04576">
        <w:rPr>
          <w:sz w:val="28"/>
          <w:szCs w:val="28"/>
        </w:rPr>
        <w:t xml:space="preserve">собственности </w:t>
      </w:r>
      <w:r w:rsidR="00887AE7" w:rsidRPr="00B04576">
        <w:rPr>
          <w:sz w:val="28"/>
          <w:szCs w:val="28"/>
        </w:rPr>
        <w:t>района</w:t>
      </w:r>
      <w:r w:rsidRPr="00B04576">
        <w:rPr>
          <w:sz w:val="28"/>
          <w:szCs w:val="28"/>
        </w:rPr>
        <w:t>;</w:t>
      </w:r>
    </w:p>
    <w:p w:rsidR="008370C7" w:rsidRPr="00B04576" w:rsidRDefault="008370C7" w:rsidP="00296EC0">
      <w:pPr>
        <w:widowControl/>
        <w:ind w:firstLine="708"/>
        <w:jc w:val="both"/>
        <w:rPr>
          <w:bCs/>
          <w:sz w:val="28"/>
          <w:szCs w:val="28"/>
        </w:rPr>
      </w:pPr>
      <w:r w:rsidRPr="00B04576">
        <w:rPr>
          <w:bCs/>
          <w:sz w:val="28"/>
          <w:szCs w:val="28"/>
        </w:rPr>
        <w:t xml:space="preserve">повысить эффективность администрирования неналоговых платежей, исключив практику </w:t>
      </w:r>
      <w:r w:rsidR="00B04576" w:rsidRPr="00B04576">
        <w:rPr>
          <w:bCs/>
          <w:sz w:val="28"/>
          <w:szCs w:val="28"/>
        </w:rPr>
        <w:t>занижения их</w:t>
      </w:r>
      <w:r w:rsidRPr="00B04576">
        <w:rPr>
          <w:bCs/>
          <w:sz w:val="28"/>
          <w:szCs w:val="28"/>
        </w:rPr>
        <w:t xml:space="preserve"> объемов на этапе </w:t>
      </w:r>
      <w:r w:rsidR="00B04576" w:rsidRPr="00B04576">
        <w:rPr>
          <w:bCs/>
          <w:sz w:val="28"/>
          <w:szCs w:val="28"/>
        </w:rPr>
        <w:t>прогнозирования, минимизировав</w:t>
      </w:r>
      <w:r w:rsidRPr="00B04576">
        <w:rPr>
          <w:bCs/>
          <w:sz w:val="28"/>
          <w:szCs w:val="28"/>
        </w:rPr>
        <w:t xml:space="preserve"> тем самым занижение доходной базы для реализации реальных бюджетных обязательств. В части администрирования налоговых поступлений требуется повысить уровень их собираемости;</w:t>
      </w:r>
    </w:p>
    <w:p w:rsidR="008370C7" w:rsidRPr="006A6EDF" w:rsidRDefault="008370C7" w:rsidP="00296EC0">
      <w:pPr>
        <w:widowControl/>
        <w:ind w:firstLine="708"/>
        <w:jc w:val="both"/>
        <w:rPr>
          <w:bCs/>
          <w:sz w:val="28"/>
          <w:szCs w:val="28"/>
        </w:rPr>
      </w:pPr>
      <w:r w:rsidRPr="006A6EDF">
        <w:rPr>
          <w:bCs/>
          <w:sz w:val="28"/>
          <w:szCs w:val="28"/>
        </w:rPr>
        <w:t xml:space="preserve">продолжить межведомственное взаимодействие органов </w:t>
      </w:r>
      <w:r w:rsidR="00887AE7" w:rsidRPr="006A6EDF">
        <w:rPr>
          <w:bCs/>
          <w:sz w:val="28"/>
          <w:szCs w:val="28"/>
        </w:rPr>
        <w:t>администрации Ханты-Мансийского района</w:t>
      </w:r>
      <w:r w:rsidRPr="006A6EDF">
        <w:rPr>
          <w:bCs/>
          <w:sz w:val="28"/>
          <w:szCs w:val="28"/>
        </w:rPr>
        <w:t xml:space="preserve"> и территориальных органов федеральных органов исполнительно</w:t>
      </w:r>
      <w:r w:rsidR="006A6EDF">
        <w:rPr>
          <w:bCs/>
          <w:sz w:val="28"/>
          <w:szCs w:val="28"/>
        </w:rPr>
        <w:t>й власти по мобилизации доходов.</w:t>
      </w:r>
    </w:p>
    <w:p w:rsidR="008370C7" w:rsidRPr="008370C7" w:rsidRDefault="008370C7" w:rsidP="00296EC0">
      <w:pPr>
        <w:widowControl/>
        <w:autoSpaceDE/>
        <w:autoSpaceDN/>
        <w:adjustRightInd/>
        <w:ind w:firstLine="708"/>
        <w:jc w:val="both"/>
        <w:rPr>
          <w:rFonts w:eastAsia="Courier New"/>
          <w:sz w:val="28"/>
          <w:szCs w:val="28"/>
        </w:rPr>
      </w:pPr>
      <w:r w:rsidRPr="008370C7">
        <w:rPr>
          <w:sz w:val="28"/>
          <w:szCs w:val="28"/>
        </w:rPr>
        <w:t xml:space="preserve">Также одним из первоочередных мероприятий по обеспечению сбалансированности бюджета Ханты-Мансийского района является повышение качества и эффективности реализации муниципальных программ Ханты-Мансийского района, как основного инструмента интеграции стратегического целеполагания, бюджетного планирования </w:t>
      </w:r>
      <w:r w:rsidR="00D31361">
        <w:rPr>
          <w:sz w:val="28"/>
          <w:szCs w:val="28"/>
        </w:rPr>
        <w:br/>
      </w:r>
      <w:r w:rsidRPr="008370C7">
        <w:rPr>
          <w:sz w:val="28"/>
          <w:szCs w:val="28"/>
        </w:rPr>
        <w:t>и операционного управления.</w:t>
      </w:r>
    </w:p>
    <w:p w:rsidR="008370C7" w:rsidRPr="008370C7" w:rsidRDefault="009643B7" w:rsidP="00296EC0">
      <w:pPr>
        <w:widowControl/>
        <w:autoSpaceDE/>
        <w:autoSpaceDN/>
        <w:adjustRightInd/>
        <w:ind w:firstLine="708"/>
        <w:jc w:val="both"/>
        <w:rPr>
          <w:b/>
          <w:sz w:val="28"/>
          <w:szCs w:val="28"/>
        </w:rPr>
      </w:pPr>
      <w:r>
        <w:rPr>
          <w:sz w:val="28"/>
          <w:szCs w:val="28"/>
        </w:rPr>
        <w:t xml:space="preserve">В 2017 году </w:t>
      </w:r>
      <w:r w:rsidR="008370C7" w:rsidRPr="008370C7">
        <w:rPr>
          <w:sz w:val="28"/>
          <w:szCs w:val="28"/>
        </w:rPr>
        <w:t xml:space="preserve">необходимо </w:t>
      </w:r>
      <w:r w:rsidR="008370C7" w:rsidRPr="008370C7">
        <w:rPr>
          <w:bCs/>
          <w:sz w:val="28"/>
          <w:szCs w:val="28"/>
        </w:rPr>
        <w:t xml:space="preserve">разработать </w:t>
      </w:r>
      <w:r>
        <w:rPr>
          <w:bCs/>
          <w:sz w:val="28"/>
          <w:szCs w:val="28"/>
        </w:rPr>
        <w:t xml:space="preserve">и утвердить </w:t>
      </w:r>
      <w:r w:rsidR="008370C7" w:rsidRPr="008370C7">
        <w:rPr>
          <w:bCs/>
          <w:sz w:val="28"/>
          <w:szCs w:val="28"/>
        </w:rPr>
        <w:t>проекты муниципальных программ на 2018</w:t>
      </w:r>
      <w:r w:rsidR="00FD2EDF">
        <w:rPr>
          <w:bCs/>
          <w:sz w:val="28"/>
          <w:szCs w:val="28"/>
        </w:rPr>
        <w:t xml:space="preserve"> – </w:t>
      </w:r>
      <w:r w:rsidR="008370C7" w:rsidRPr="008370C7">
        <w:rPr>
          <w:bCs/>
          <w:sz w:val="28"/>
          <w:szCs w:val="28"/>
        </w:rPr>
        <w:t>2020 годы,</w:t>
      </w:r>
      <w:r w:rsidR="008370C7" w:rsidRPr="008370C7">
        <w:rPr>
          <w:sz w:val="28"/>
          <w:szCs w:val="28"/>
        </w:rPr>
        <w:t xml:space="preserve"> взаимоувязанных </w:t>
      </w:r>
      <w:r w:rsidR="00D31361">
        <w:rPr>
          <w:sz w:val="28"/>
          <w:szCs w:val="28"/>
        </w:rPr>
        <w:br/>
      </w:r>
      <w:r w:rsidR="008370C7" w:rsidRPr="008370C7">
        <w:rPr>
          <w:sz w:val="28"/>
          <w:szCs w:val="28"/>
        </w:rPr>
        <w:t>по задачам, исполнителям, срокам осуществления и ресурсам, обеспечивающих наиболее эффективное достижение целей и решение задач, определенных в документах стратегического планирования, разработанных на федеральном уровне, указах и посланиях Президента Российской Федерации Федеральному Собранию, Стратегии социально экономического развития Ханты-Мансийского автономного округа – Югры до 2030 года, Стратегии социально-экономического развития Ханты-Мансийского района до 2020 года и на период до 2030 года.</w:t>
      </w:r>
    </w:p>
    <w:p w:rsidR="008370C7" w:rsidRPr="008370C7" w:rsidRDefault="00D910B8" w:rsidP="00296EC0">
      <w:pPr>
        <w:widowControl/>
        <w:autoSpaceDE/>
        <w:autoSpaceDN/>
        <w:adjustRightInd/>
        <w:ind w:firstLine="708"/>
        <w:jc w:val="both"/>
        <w:rPr>
          <w:sz w:val="28"/>
          <w:szCs w:val="28"/>
        </w:rPr>
      </w:pPr>
      <w:r>
        <w:rPr>
          <w:sz w:val="28"/>
          <w:szCs w:val="28"/>
        </w:rPr>
        <w:t>Ответственным исполнителям н</w:t>
      </w:r>
      <w:r w:rsidR="008370C7" w:rsidRPr="008370C7">
        <w:rPr>
          <w:sz w:val="28"/>
          <w:szCs w:val="28"/>
        </w:rPr>
        <w:t xml:space="preserve">еобходимо осуществить внедрение </w:t>
      </w:r>
      <w:r w:rsidR="00D31361">
        <w:rPr>
          <w:sz w:val="28"/>
          <w:szCs w:val="28"/>
        </w:rPr>
        <w:br/>
      </w:r>
      <w:r w:rsidR="008370C7" w:rsidRPr="008370C7">
        <w:rPr>
          <w:sz w:val="28"/>
          <w:szCs w:val="28"/>
        </w:rPr>
        <w:t xml:space="preserve">в механизм реализации муниципальных программ Ханты-Мансийского района проектных методов управления. </w:t>
      </w:r>
    </w:p>
    <w:p w:rsidR="008370C7" w:rsidRPr="008370C7" w:rsidRDefault="008370C7" w:rsidP="00296EC0">
      <w:pPr>
        <w:widowControl/>
        <w:autoSpaceDE/>
        <w:autoSpaceDN/>
        <w:adjustRightInd/>
        <w:ind w:firstLine="708"/>
        <w:jc w:val="both"/>
        <w:rPr>
          <w:sz w:val="28"/>
          <w:szCs w:val="28"/>
        </w:rPr>
      </w:pPr>
      <w:r w:rsidRPr="006A6EDF">
        <w:rPr>
          <w:sz w:val="28"/>
          <w:szCs w:val="28"/>
        </w:rPr>
        <w:t xml:space="preserve">В связи с внесенными изменениями в статью 69.2 Бюджетного кодекса Российской Федерации по введению федеральных и региональных перечней государственных и муниципальных услуг и работ, не включенных в общероссийские базовые (отраслевые) перечни, предстоит </w:t>
      </w:r>
      <w:r w:rsidR="00887AE7" w:rsidRPr="006A6EDF">
        <w:rPr>
          <w:sz w:val="28"/>
          <w:szCs w:val="28"/>
        </w:rPr>
        <w:t>сформировать</w:t>
      </w:r>
      <w:r w:rsidRPr="006A6EDF">
        <w:rPr>
          <w:sz w:val="28"/>
          <w:szCs w:val="28"/>
        </w:rPr>
        <w:t xml:space="preserve"> перечн</w:t>
      </w:r>
      <w:r w:rsidR="00887AE7" w:rsidRPr="006A6EDF">
        <w:rPr>
          <w:sz w:val="28"/>
          <w:szCs w:val="28"/>
        </w:rPr>
        <w:t>и</w:t>
      </w:r>
      <w:r w:rsidRPr="006A6EDF">
        <w:rPr>
          <w:sz w:val="28"/>
          <w:szCs w:val="28"/>
        </w:rPr>
        <w:t xml:space="preserve"> муниципальных услуг и работ</w:t>
      </w:r>
      <w:r w:rsidR="00887AE7" w:rsidRPr="006A6EDF">
        <w:rPr>
          <w:sz w:val="28"/>
          <w:szCs w:val="28"/>
        </w:rPr>
        <w:t xml:space="preserve"> на основе общероссийских базовых (отраслевых) перечней и региональных перечней государственных </w:t>
      </w:r>
      <w:r w:rsidR="00D31361">
        <w:rPr>
          <w:sz w:val="28"/>
          <w:szCs w:val="28"/>
        </w:rPr>
        <w:br/>
      </w:r>
      <w:r w:rsidR="00887AE7" w:rsidRPr="006A6EDF">
        <w:rPr>
          <w:sz w:val="28"/>
          <w:szCs w:val="28"/>
        </w:rPr>
        <w:t>и муниципальных услуг и работ и</w:t>
      </w:r>
      <w:r w:rsidRPr="006A6EDF">
        <w:rPr>
          <w:sz w:val="28"/>
          <w:szCs w:val="28"/>
        </w:rPr>
        <w:t xml:space="preserve"> формированию </w:t>
      </w:r>
      <w:r w:rsidR="00887AE7" w:rsidRPr="006A6EDF">
        <w:rPr>
          <w:sz w:val="28"/>
          <w:szCs w:val="28"/>
        </w:rPr>
        <w:t>муниципальных</w:t>
      </w:r>
      <w:r w:rsidR="006A6EDF" w:rsidRPr="006A6EDF">
        <w:rPr>
          <w:sz w:val="28"/>
          <w:szCs w:val="28"/>
        </w:rPr>
        <w:t xml:space="preserve"> заданий, что </w:t>
      </w:r>
      <w:r w:rsidRPr="006A6EDF">
        <w:rPr>
          <w:sz w:val="28"/>
          <w:szCs w:val="28"/>
        </w:rPr>
        <w:t>позволит более оперативно включать новые услуги и работы, необходимые для составления заданий муниципальным учреждениям.</w:t>
      </w:r>
    </w:p>
    <w:p w:rsidR="00F124E6" w:rsidRDefault="008370C7" w:rsidP="00296EC0">
      <w:pPr>
        <w:widowControl/>
        <w:autoSpaceDE/>
        <w:autoSpaceDN/>
        <w:adjustRightInd/>
        <w:ind w:firstLine="708"/>
        <w:jc w:val="both"/>
        <w:rPr>
          <w:color w:val="000000" w:themeColor="text1"/>
          <w:sz w:val="28"/>
          <w:szCs w:val="28"/>
        </w:rPr>
      </w:pPr>
      <w:r w:rsidRPr="002F4724">
        <w:rPr>
          <w:color w:val="000000" w:themeColor="text1"/>
          <w:sz w:val="28"/>
          <w:szCs w:val="28"/>
        </w:rPr>
        <w:t xml:space="preserve">Планируется продолжить реализацию мер по повышению качества оказания муниципальных услуг путем совершенствования нормативной правовой базы по обеспечению доступа негосударственных организаций </w:t>
      </w:r>
      <w:r w:rsidR="00D31361">
        <w:rPr>
          <w:color w:val="000000" w:themeColor="text1"/>
          <w:sz w:val="28"/>
          <w:szCs w:val="28"/>
        </w:rPr>
        <w:br/>
      </w:r>
      <w:r w:rsidRPr="002F4724">
        <w:rPr>
          <w:color w:val="000000" w:themeColor="text1"/>
          <w:sz w:val="28"/>
          <w:szCs w:val="28"/>
        </w:rPr>
        <w:t xml:space="preserve">к оказанию </w:t>
      </w:r>
      <w:r w:rsidR="002F4724" w:rsidRPr="002F4724">
        <w:rPr>
          <w:color w:val="000000" w:themeColor="text1"/>
          <w:sz w:val="28"/>
          <w:szCs w:val="28"/>
        </w:rPr>
        <w:t xml:space="preserve">муниципальных </w:t>
      </w:r>
      <w:r w:rsidRPr="002F4724">
        <w:rPr>
          <w:color w:val="000000" w:themeColor="text1"/>
          <w:sz w:val="28"/>
          <w:szCs w:val="28"/>
        </w:rPr>
        <w:t xml:space="preserve">услуг, в том числе по предоставлению субсидий некоммерческим организациям, не являющимся </w:t>
      </w:r>
      <w:r w:rsidRPr="002F4724">
        <w:rPr>
          <w:color w:val="000000" w:themeColor="text1"/>
          <w:sz w:val="28"/>
          <w:szCs w:val="28"/>
        </w:rPr>
        <w:lastRenderedPageBreak/>
        <w:t>муниципальными учреждениями</w:t>
      </w:r>
      <w:r w:rsidR="002F4724" w:rsidRPr="002F4724">
        <w:rPr>
          <w:color w:val="000000" w:themeColor="text1"/>
          <w:sz w:val="28"/>
          <w:szCs w:val="28"/>
        </w:rPr>
        <w:t xml:space="preserve">, внедрению альтернативных муниципальному заданию </w:t>
      </w:r>
      <w:r w:rsidR="00F124E6" w:rsidRPr="002F4724">
        <w:rPr>
          <w:color w:val="000000" w:themeColor="text1"/>
          <w:sz w:val="28"/>
          <w:szCs w:val="28"/>
        </w:rPr>
        <w:t xml:space="preserve">механизмов </w:t>
      </w:r>
      <w:r w:rsidR="00F124E6">
        <w:rPr>
          <w:color w:val="000000" w:themeColor="text1"/>
          <w:sz w:val="28"/>
          <w:szCs w:val="28"/>
        </w:rPr>
        <w:t xml:space="preserve"> </w:t>
      </w:r>
      <w:r w:rsidR="00F124E6" w:rsidRPr="002F4724">
        <w:rPr>
          <w:color w:val="000000" w:themeColor="text1"/>
          <w:sz w:val="28"/>
          <w:szCs w:val="28"/>
        </w:rPr>
        <w:t>оказания</w:t>
      </w:r>
      <w:r w:rsidR="00F124E6">
        <w:rPr>
          <w:color w:val="000000" w:themeColor="text1"/>
          <w:sz w:val="28"/>
          <w:szCs w:val="28"/>
        </w:rPr>
        <w:t xml:space="preserve"> </w:t>
      </w:r>
      <w:r w:rsidR="00F124E6" w:rsidRPr="002F4724">
        <w:rPr>
          <w:color w:val="000000" w:themeColor="text1"/>
          <w:sz w:val="28"/>
          <w:szCs w:val="28"/>
        </w:rPr>
        <w:t xml:space="preserve"> муниципальных услуг </w:t>
      </w:r>
      <w:r w:rsidR="00F124E6">
        <w:rPr>
          <w:color w:val="000000" w:themeColor="text1"/>
          <w:sz w:val="28"/>
          <w:szCs w:val="28"/>
        </w:rPr>
        <w:t xml:space="preserve"> </w:t>
      </w:r>
      <w:r w:rsidR="00F124E6" w:rsidRPr="002F4724">
        <w:rPr>
          <w:color w:val="000000" w:themeColor="text1"/>
          <w:sz w:val="28"/>
          <w:szCs w:val="28"/>
        </w:rPr>
        <w:t xml:space="preserve">путем </w:t>
      </w:r>
      <w:r w:rsidR="00F124E6">
        <w:rPr>
          <w:color w:val="000000" w:themeColor="text1"/>
          <w:sz w:val="28"/>
          <w:szCs w:val="28"/>
        </w:rPr>
        <w:t xml:space="preserve"> </w:t>
      </w:r>
      <w:r w:rsidR="00F124E6" w:rsidRPr="002F4724">
        <w:rPr>
          <w:color w:val="000000" w:themeColor="text1"/>
          <w:sz w:val="28"/>
          <w:szCs w:val="28"/>
        </w:rPr>
        <w:t>проведения</w:t>
      </w:r>
      <w:r w:rsidR="00F124E6">
        <w:rPr>
          <w:color w:val="000000" w:themeColor="text1"/>
          <w:sz w:val="28"/>
          <w:szCs w:val="28"/>
        </w:rPr>
        <w:t xml:space="preserve"> </w:t>
      </w:r>
      <w:r w:rsidR="00F124E6" w:rsidRPr="002F4724">
        <w:rPr>
          <w:color w:val="000000" w:themeColor="text1"/>
          <w:sz w:val="28"/>
          <w:szCs w:val="28"/>
        </w:rPr>
        <w:t>конкурсов</w:t>
      </w:r>
    </w:p>
    <w:p w:rsidR="009643B7" w:rsidRPr="002F4724" w:rsidRDefault="002F4724" w:rsidP="009F6824">
      <w:pPr>
        <w:widowControl/>
        <w:autoSpaceDE/>
        <w:autoSpaceDN/>
        <w:adjustRightInd/>
        <w:jc w:val="both"/>
        <w:rPr>
          <w:color w:val="000000" w:themeColor="text1"/>
          <w:sz w:val="28"/>
          <w:szCs w:val="28"/>
        </w:rPr>
      </w:pPr>
      <w:r w:rsidRPr="002F4724">
        <w:rPr>
          <w:color w:val="000000" w:themeColor="text1"/>
          <w:sz w:val="28"/>
          <w:szCs w:val="28"/>
        </w:rPr>
        <w:t xml:space="preserve">и </w:t>
      </w:r>
      <w:r w:rsidR="00D31361" w:rsidRPr="002F4724">
        <w:rPr>
          <w:color w:val="000000" w:themeColor="text1"/>
          <w:sz w:val="28"/>
          <w:szCs w:val="28"/>
        </w:rPr>
        <w:t>аукционов на предоставление услуг дошкольного образования,</w:t>
      </w:r>
      <w:r w:rsidR="00D31361">
        <w:rPr>
          <w:color w:val="000000" w:themeColor="text1"/>
          <w:sz w:val="28"/>
          <w:szCs w:val="28"/>
        </w:rPr>
        <w:t xml:space="preserve"> </w:t>
      </w:r>
      <w:r w:rsidR="00D31361" w:rsidRPr="002F4724">
        <w:rPr>
          <w:color w:val="000000" w:themeColor="text1"/>
          <w:sz w:val="28"/>
          <w:szCs w:val="28"/>
        </w:rPr>
        <w:t>реализацию</w:t>
      </w:r>
      <w:r w:rsidR="009F6824">
        <w:rPr>
          <w:color w:val="000000" w:themeColor="text1"/>
          <w:sz w:val="28"/>
          <w:szCs w:val="28"/>
        </w:rPr>
        <w:t xml:space="preserve"> </w:t>
      </w:r>
      <w:r w:rsidR="008370C7" w:rsidRPr="002F4724">
        <w:rPr>
          <w:color w:val="000000" w:themeColor="text1"/>
          <w:sz w:val="28"/>
          <w:szCs w:val="28"/>
        </w:rPr>
        <w:t>культурных и спортивных проектов.</w:t>
      </w:r>
    </w:p>
    <w:p w:rsidR="005E236E" w:rsidRDefault="008370C7" w:rsidP="00296EC0">
      <w:pPr>
        <w:widowControl/>
        <w:autoSpaceDE/>
        <w:autoSpaceDN/>
        <w:adjustRightInd/>
        <w:ind w:firstLine="708"/>
        <w:jc w:val="both"/>
        <w:rPr>
          <w:color w:val="000000" w:themeColor="text1"/>
          <w:sz w:val="28"/>
          <w:szCs w:val="28"/>
        </w:rPr>
      </w:pPr>
      <w:r w:rsidRPr="00882E16">
        <w:rPr>
          <w:color w:val="000000" w:themeColor="text1"/>
          <w:sz w:val="28"/>
          <w:szCs w:val="28"/>
        </w:rPr>
        <w:t xml:space="preserve">Ключевыми задачами, решаемыми в рамках бюджетных проектировок в предстоящем периоде, являются обеспечение реализации указов Президента Российской Федерации, повышение реальных доходов населения, создающих условия для экономического роста. </w:t>
      </w:r>
    </w:p>
    <w:p w:rsidR="008370C7" w:rsidRPr="00831F9B" w:rsidRDefault="008370C7" w:rsidP="00296EC0">
      <w:pPr>
        <w:widowControl/>
        <w:autoSpaceDE/>
        <w:autoSpaceDN/>
        <w:adjustRightInd/>
        <w:ind w:firstLine="708"/>
        <w:jc w:val="both"/>
        <w:rPr>
          <w:color w:val="000000" w:themeColor="text1"/>
          <w:sz w:val="28"/>
          <w:szCs w:val="28"/>
        </w:rPr>
      </w:pPr>
      <w:r w:rsidRPr="00831F9B">
        <w:rPr>
          <w:color w:val="000000" w:themeColor="text1"/>
          <w:sz w:val="28"/>
          <w:szCs w:val="28"/>
        </w:rPr>
        <w:t>Учитывая, что 2018 год – это год завершения реализации положений указов Президента Российской Федерации от 2012 года в части обеспечения достижения целевых показателей повышения оплаты труда по отдельным категориям работников социальной сферы, выполнение соответствующих обязательств должно осуществляться в приоритетном порядке, в том числе за сч</w:t>
      </w:r>
      <w:r w:rsidR="00D31361">
        <w:rPr>
          <w:color w:val="000000" w:themeColor="text1"/>
          <w:sz w:val="28"/>
          <w:szCs w:val="28"/>
        </w:rPr>
        <w:t>е</w:t>
      </w:r>
      <w:r w:rsidRPr="00831F9B">
        <w:rPr>
          <w:color w:val="000000" w:themeColor="text1"/>
          <w:sz w:val="28"/>
          <w:szCs w:val="28"/>
        </w:rPr>
        <w:t xml:space="preserve">т оптимизации расходов по соответствующим отраслевым </w:t>
      </w:r>
      <w:r w:rsidR="00831F9B" w:rsidRPr="00831F9B">
        <w:rPr>
          <w:color w:val="000000" w:themeColor="text1"/>
          <w:sz w:val="28"/>
          <w:szCs w:val="28"/>
        </w:rPr>
        <w:t xml:space="preserve">муниципальным </w:t>
      </w:r>
      <w:r w:rsidRPr="00831F9B">
        <w:rPr>
          <w:color w:val="000000" w:themeColor="text1"/>
          <w:sz w:val="28"/>
          <w:szCs w:val="28"/>
        </w:rPr>
        <w:t xml:space="preserve">программам </w:t>
      </w:r>
      <w:r w:rsidR="00831F9B" w:rsidRPr="00831F9B">
        <w:rPr>
          <w:color w:val="000000" w:themeColor="text1"/>
          <w:sz w:val="28"/>
          <w:szCs w:val="28"/>
        </w:rPr>
        <w:t>района</w:t>
      </w:r>
      <w:r w:rsidRPr="00831F9B">
        <w:rPr>
          <w:color w:val="000000" w:themeColor="text1"/>
          <w:sz w:val="28"/>
          <w:szCs w:val="28"/>
        </w:rPr>
        <w:t xml:space="preserve"> и финансирования обязательств за счет средств от иной приносящей доход деятельности.</w:t>
      </w:r>
    </w:p>
    <w:p w:rsidR="005E236E" w:rsidRDefault="00831F9B" w:rsidP="00296EC0">
      <w:pPr>
        <w:widowControl/>
        <w:autoSpaceDE/>
        <w:autoSpaceDN/>
        <w:adjustRightInd/>
        <w:ind w:firstLine="708"/>
        <w:jc w:val="both"/>
        <w:rPr>
          <w:color w:val="000000" w:themeColor="text1"/>
          <w:sz w:val="28"/>
          <w:szCs w:val="28"/>
        </w:rPr>
      </w:pPr>
      <w:r w:rsidRPr="00831F9B">
        <w:rPr>
          <w:color w:val="000000" w:themeColor="text1"/>
          <w:sz w:val="28"/>
          <w:szCs w:val="28"/>
        </w:rPr>
        <w:t>Органам местного самоуправления</w:t>
      </w:r>
      <w:r w:rsidR="008370C7" w:rsidRPr="00831F9B">
        <w:rPr>
          <w:color w:val="000000" w:themeColor="text1"/>
          <w:sz w:val="28"/>
          <w:szCs w:val="28"/>
        </w:rPr>
        <w:t xml:space="preserve"> необходимо внести изменения в отраслевые системы оплаты труда, предусматривающие повышение </w:t>
      </w:r>
      <w:r w:rsidR="00FD2EDF">
        <w:rPr>
          <w:color w:val="000000" w:themeColor="text1"/>
          <w:sz w:val="28"/>
          <w:szCs w:val="28"/>
        </w:rPr>
        <w:br/>
      </w:r>
      <w:r w:rsidR="008370C7" w:rsidRPr="00831F9B">
        <w:rPr>
          <w:color w:val="000000" w:themeColor="text1"/>
          <w:sz w:val="28"/>
          <w:szCs w:val="28"/>
        </w:rPr>
        <w:t>с 1 января 2018 года оплаты труда отдельных категорий работников социальной сферы в целях обеспечения достижения целевых показателей, установленных указами Президента Российской Федерации от 2012 года.</w:t>
      </w:r>
    </w:p>
    <w:p w:rsidR="008370C7" w:rsidRPr="00831F9B" w:rsidRDefault="008370C7" w:rsidP="00296EC0">
      <w:pPr>
        <w:widowControl/>
        <w:autoSpaceDE/>
        <w:autoSpaceDN/>
        <w:adjustRightInd/>
        <w:ind w:firstLine="708"/>
        <w:jc w:val="both"/>
        <w:rPr>
          <w:color w:val="000000" w:themeColor="text1"/>
          <w:sz w:val="28"/>
          <w:szCs w:val="28"/>
        </w:rPr>
      </w:pPr>
      <w:r w:rsidRPr="00831F9B">
        <w:rPr>
          <w:color w:val="000000" w:themeColor="text1"/>
          <w:sz w:val="28"/>
          <w:szCs w:val="28"/>
        </w:rPr>
        <w:t>В целях повышения реальных доходов населения планируется также повышение оплаты труда на прогнозный уровень инфляции работников</w:t>
      </w:r>
      <w:r w:rsidR="00831F9B" w:rsidRPr="00831F9B">
        <w:rPr>
          <w:color w:val="000000" w:themeColor="text1"/>
          <w:sz w:val="28"/>
          <w:szCs w:val="28"/>
        </w:rPr>
        <w:t xml:space="preserve"> бюджетного сектора экономики</w:t>
      </w:r>
      <w:r w:rsidRPr="00831F9B">
        <w:rPr>
          <w:color w:val="000000" w:themeColor="text1"/>
          <w:sz w:val="28"/>
          <w:szCs w:val="28"/>
        </w:rPr>
        <w:t xml:space="preserve">, </w:t>
      </w:r>
      <w:r w:rsidR="00831F9B" w:rsidRPr="00831F9B">
        <w:rPr>
          <w:color w:val="000000" w:themeColor="text1"/>
          <w:sz w:val="28"/>
          <w:szCs w:val="28"/>
        </w:rPr>
        <w:t xml:space="preserve">на которых не распространяются указы </w:t>
      </w:r>
      <w:r w:rsidRPr="00831F9B">
        <w:rPr>
          <w:color w:val="000000" w:themeColor="text1"/>
          <w:sz w:val="28"/>
          <w:szCs w:val="28"/>
        </w:rPr>
        <w:t>Президента Российской Федерации от 2012 года.</w:t>
      </w:r>
    </w:p>
    <w:p w:rsidR="008370C7" w:rsidRPr="005E236E" w:rsidRDefault="008370C7" w:rsidP="00296EC0">
      <w:pPr>
        <w:widowControl/>
        <w:autoSpaceDE/>
        <w:autoSpaceDN/>
        <w:adjustRightInd/>
        <w:ind w:firstLine="708"/>
        <w:jc w:val="both"/>
        <w:rPr>
          <w:color w:val="000000" w:themeColor="text1"/>
          <w:sz w:val="28"/>
          <w:szCs w:val="28"/>
        </w:rPr>
      </w:pPr>
      <w:r w:rsidRPr="005E236E">
        <w:rPr>
          <w:color w:val="000000" w:themeColor="text1"/>
          <w:sz w:val="28"/>
          <w:szCs w:val="28"/>
        </w:rPr>
        <w:t>В 2018 году планируется полностью перейти на применение персонифицированного финансирования услуг по дополнительному образованию детей на основе «сертификата дополнительного образования детей». Применение системы персонифицированного финансирования позволит детям самостоятельно формировать спрос на дополнительное образование, тем самым расширяя доступ организациям, не являющимися муниципальными учреждениями и осуществляющим образовательную деятельность по реализации дополнительных общеразвивающих программ, к финансированию предоставляемых услуг за счет средств бюджета.</w:t>
      </w:r>
    </w:p>
    <w:p w:rsidR="008370C7" w:rsidRPr="00204F6D" w:rsidRDefault="008D182F" w:rsidP="00296EC0">
      <w:pPr>
        <w:widowControl/>
        <w:autoSpaceDE/>
        <w:autoSpaceDN/>
        <w:adjustRightInd/>
        <w:ind w:firstLine="708"/>
        <w:jc w:val="both"/>
        <w:rPr>
          <w:sz w:val="28"/>
          <w:szCs w:val="28"/>
        </w:rPr>
      </w:pPr>
      <w:r w:rsidRPr="008D182F">
        <w:rPr>
          <w:color w:val="000000" w:themeColor="text1"/>
          <w:sz w:val="28"/>
          <w:szCs w:val="28"/>
        </w:rPr>
        <w:t xml:space="preserve">В сфере образования </w:t>
      </w:r>
      <w:r w:rsidR="008370C7" w:rsidRPr="008D182F">
        <w:rPr>
          <w:color w:val="000000" w:themeColor="text1"/>
          <w:sz w:val="28"/>
          <w:szCs w:val="28"/>
        </w:rPr>
        <w:t xml:space="preserve">на 2018 год и плановый период 2019 и 2020 годов </w:t>
      </w:r>
      <w:r w:rsidRPr="008D182F">
        <w:rPr>
          <w:color w:val="000000" w:themeColor="text1"/>
          <w:sz w:val="28"/>
          <w:szCs w:val="28"/>
        </w:rPr>
        <w:t xml:space="preserve">остаются </w:t>
      </w:r>
      <w:r w:rsidRPr="00204F6D">
        <w:rPr>
          <w:sz w:val="28"/>
          <w:szCs w:val="28"/>
        </w:rPr>
        <w:t xml:space="preserve">приоритетными </w:t>
      </w:r>
      <w:r w:rsidR="008370C7" w:rsidRPr="00204F6D">
        <w:rPr>
          <w:sz w:val="28"/>
          <w:szCs w:val="28"/>
        </w:rPr>
        <w:t>следующие направления:</w:t>
      </w:r>
    </w:p>
    <w:p w:rsidR="008370C7" w:rsidRPr="00204F6D" w:rsidRDefault="00204F6D" w:rsidP="00296EC0">
      <w:pPr>
        <w:widowControl/>
        <w:autoSpaceDE/>
        <w:autoSpaceDN/>
        <w:adjustRightInd/>
        <w:ind w:firstLine="708"/>
        <w:jc w:val="both"/>
        <w:rPr>
          <w:sz w:val="28"/>
          <w:szCs w:val="28"/>
        </w:rPr>
      </w:pPr>
      <w:r w:rsidRPr="00204F6D">
        <w:rPr>
          <w:sz w:val="28"/>
          <w:szCs w:val="28"/>
        </w:rPr>
        <w:t>у</w:t>
      </w:r>
      <w:r w:rsidR="00C454EC" w:rsidRPr="00204F6D">
        <w:rPr>
          <w:sz w:val="28"/>
          <w:szCs w:val="28"/>
        </w:rPr>
        <w:t>крепление материально-технической базы образовательных организаций в соответствии с современными требованиями</w:t>
      </w:r>
      <w:r w:rsidR="0086222E" w:rsidRPr="00204F6D">
        <w:rPr>
          <w:sz w:val="28"/>
          <w:szCs w:val="28"/>
        </w:rPr>
        <w:t>;</w:t>
      </w:r>
    </w:p>
    <w:p w:rsidR="008370C7" w:rsidRPr="00204F6D" w:rsidRDefault="00204F6D" w:rsidP="00296EC0">
      <w:pPr>
        <w:widowControl/>
        <w:autoSpaceDE/>
        <w:autoSpaceDN/>
        <w:adjustRightInd/>
        <w:ind w:firstLine="708"/>
        <w:jc w:val="both"/>
        <w:rPr>
          <w:sz w:val="28"/>
          <w:szCs w:val="28"/>
        </w:rPr>
      </w:pPr>
      <w:r w:rsidRPr="00204F6D">
        <w:rPr>
          <w:sz w:val="28"/>
          <w:szCs w:val="28"/>
        </w:rPr>
        <w:t>о</w:t>
      </w:r>
      <w:r w:rsidR="00C454EC" w:rsidRPr="00204F6D">
        <w:rPr>
          <w:sz w:val="28"/>
          <w:szCs w:val="28"/>
        </w:rPr>
        <w:t>беспечение доступности качественного образования, соответствующего требованиям введения и реализации федеральных государственных образовательных стандартов</w:t>
      </w:r>
      <w:r w:rsidRPr="00204F6D">
        <w:rPr>
          <w:sz w:val="28"/>
          <w:szCs w:val="28"/>
        </w:rPr>
        <w:t>;</w:t>
      </w:r>
      <w:r w:rsidR="00C454EC" w:rsidRPr="00204F6D">
        <w:rPr>
          <w:sz w:val="28"/>
          <w:szCs w:val="28"/>
        </w:rPr>
        <w:t xml:space="preserve"> </w:t>
      </w:r>
    </w:p>
    <w:p w:rsidR="00204F6D" w:rsidRDefault="00204F6D" w:rsidP="00296EC0">
      <w:pPr>
        <w:widowControl/>
        <w:autoSpaceDE/>
        <w:autoSpaceDN/>
        <w:adjustRightInd/>
        <w:ind w:firstLine="708"/>
        <w:jc w:val="both"/>
        <w:rPr>
          <w:sz w:val="28"/>
          <w:szCs w:val="28"/>
        </w:rPr>
      </w:pPr>
      <w:r w:rsidRPr="00204F6D">
        <w:rPr>
          <w:sz w:val="28"/>
          <w:szCs w:val="28"/>
        </w:rPr>
        <w:t>с</w:t>
      </w:r>
      <w:r w:rsidR="00C454EC" w:rsidRPr="00204F6D">
        <w:rPr>
          <w:sz w:val="28"/>
          <w:szCs w:val="28"/>
        </w:rPr>
        <w:t>оздание условий для функционирования и обеспечение системы персонифицированного финансирования</w:t>
      </w:r>
      <w:r w:rsidRPr="00204F6D">
        <w:rPr>
          <w:sz w:val="28"/>
          <w:szCs w:val="28"/>
        </w:rPr>
        <w:t>;</w:t>
      </w:r>
      <w:r w:rsidR="00C454EC" w:rsidRPr="00204F6D">
        <w:rPr>
          <w:sz w:val="28"/>
          <w:szCs w:val="28"/>
        </w:rPr>
        <w:t xml:space="preserve"> </w:t>
      </w:r>
    </w:p>
    <w:p w:rsidR="00D31361" w:rsidRDefault="00F124E6" w:rsidP="000E6BDB">
      <w:pPr>
        <w:widowControl/>
        <w:autoSpaceDE/>
        <w:autoSpaceDN/>
        <w:adjustRightInd/>
        <w:ind w:firstLine="708"/>
        <w:jc w:val="both"/>
        <w:rPr>
          <w:sz w:val="28"/>
          <w:szCs w:val="28"/>
        </w:rPr>
      </w:pPr>
      <w:r w:rsidRPr="00204F6D">
        <w:rPr>
          <w:sz w:val="28"/>
          <w:szCs w:val="28"/>
        </w:rPr>
        <w:lastRenderedPageBreak/>
        <w:t>обеспечение комплексной безопасности и комфортных условий образовательного</w:t>
      </w:r>
      <w:r>
        <w:rPr>
          <w:sz w:val="28"/>
          <w:szCs w:val="28"/>
        </w:rPr>
        <w:t xml:space="preserve"> </w:t>
      </w:r>
      <w:r w:rsidRPr="00204F6D">
        <w:rPr>
          <w:sz w:val="28"/>
          <w:szCs w:val="28"/>
        </w:rPr>
        <w:t>процесса</w:t>
      </w:r>
      <w:r>
        <w:rPr>
          <w:sz w:val="28"/>
          <w:szCs w:val="28"/>
        </w:rPr>
        <w:t xml:space="preserve"> </w:t>
      </w:r>
      <w:r w:rsidRPr="00204F6D">
        <w:rPr>
          <w:sz w:val="28"/>
          <w:szCs w:val="28"/>
        </w:rPr>
        <w:t>в образовательных организациях Ханты-</w:t>
      </w:r>
      <w:r w:rsidR="00C454EC" w:rsidRPr="00204F6D">
        <w:rPr>
          <w:sz w:val="28"/>
          <w:szCs w:val="28"/>
        </w:rPr>
        <w:t>Мансийского района</w:t>
      </w:r>
      <w:r w:rsidR="00204F6D" w:rsidRPr="00204F6D">
        <w:rPr>
          <w:sz w:val="28"/>
          <w:szCs w:val="28"/>
        </w:rPr>
        <w:t>;</w:t>
      </w:r>
    </w:p>
    <w:p w:rsidR="00D31361" w:rsidRDefault="00D31361" w:rsidP="00296EC0">
      <w:pPr>
        <w:widowControl/>
        <w:autoSpaceDE/>
        <w:autoSpaceDN/>
        <w:adjustRightInd/>
        <w:ind w:firstLine="708"/>
        <w:jc w:val="both"/>
        <w:rPr>
          <w:sz w:val="28"/>
          <w:szCs w:val="28"/>
        </w:rPr>
      </w:pPr>
      <w:r>
        <w:rPr>
          <w:sz w:val="28"/>
          <w:szCs w:val="28"/>
        </w:rPr>
        <w:t>о</w:t>
      </w:r>
      <w:r w:rsidRPr="00204F6D">
        <w:rPr>
          <w:sz w:val="28"/>
          <w:szCs w:val="28"/>
        </w:rPr>
        <w:t>беспечение</w:t>
      </w:r>
      <w:r>
        <w:rPr>
          <w:sz w:val="28"/>
          <w:szCs w:val="28"/>
        </w:rPr>
        <w:t xml:space="preserve"> </w:t>
      </w:r>
      <w:r w:rsidRPr="00204F6D">
        <w:rPr>
          <w:sz w:val="28"/>
          <w:szCs w:val="28"/>
        </w:rPr>
        <w:t>эффективного функционирования</w:t>
      </w:r>
      <w:r>
        <w:rPr>
          <w:sz w:val="28"/>
          <w:szCs w:val="28"/>
        </w:rPr>
        <w:t xml:space="preserve"> </w:t>
      </w:r>
      <w:r w:rsidRPr="00204F6D">
        <w:rPr>
          <w:sz w:val="28"/>
          <w:szCs w:val="28"/>
        </w:rPr>
        <w:t>и развития системы</w:t>
      </w:r>
    </w:p>
    <w:p w:rsidR="00204F6D" w:rsidRPr="00204F6D" w:rsidRDefault="00C454EC" w:rsidP="000E6BDB">
      <w:pPr>
        <w:widowControl/>
        <w:autoSpaceDE/>
        <w:autoSpaceDN/>
        <w:adjustRightInd/>
        <w:jc w:val="both"/>
        <w:rPr>
          <w:sz w:val="28"/>
          <w:szCs w:val="28"/>
        </w:rPr>
      </w:pPr>
      <w:bookmarkStart w:id="0" w:name="_GoBack"/>
      <w:bookmarkEnd w:id="0"/>
      <w:r w:rsidRPr="00204F6D">
        <w:rPr>
          <w:sz w:val="28"/>
          <w:szCs w:val="28"/>
        </w:rPr>
        <w:t>образования Ханты-Мансийского района, повышение качества предоставления муниципальных услуг</w:t>
      </w:r>
      <w:r w:rsidR="00204F6D" w:rsidRPr="00204F6D">
        <w:rPr>
          <w:sz w:val="28"/>
          <w:szCs w:val="28"/>
        </w:rPr>
        <w:t>;</w:t>
      </w:r>
    </w:p>
    <w:p w:rsidR="00204F6D" w:rsidRDefault="00204F6D" w:rsidP="00296EC0">
      <w:pPr>
        <w:widowControl/>
        <w:autoSpaceDE/>
        <w:autoSpaceDN/>
        <w:adjustRightInd/>
        <w:ind w:firstLine="708"/>
        <w:jc w:val="both"/>
        <w:rPr>
          <w:sz w:val="28"/>
          <w:szCs w:val="28"/>
        </w:rPr>
      </w:pPr>
      <w:r>
        <w:rPr>
          <w:sz w:val="28"/>
          <w:szCs w:val="28"/>
        </w:rPr>
        <w:t>с</w:t>
      </w:r>
      <w:r w:rsidR="00C454EC" w:rsidRPr="00204F6D">
        <w:rPr>
          <w:sz w:val="28"/>
          <w:szCs w:val="28"/>
        </w:rPr>
        <w:t>оздание условий для использования ресурсов негосударственных организаций в предоставлении услуг образования путем совершенствования нормативной базы и оказания финансовой, имущественной, образовательной, информационно-консультационной поддержки негосударственным (немуниципальным) организациям, в том числе социально ориентированным некоммерческим организациям</w:t>
      </w:r>
      <w:r>
        <w:rPr>
          <w:sz w:val="28"/>
          <w:szCs w:val="28"/>
        </w:rPr>
        <w:t>;</w:t>
      </w:r>
    </w:p>
    <w:p w:rsidR="00C454EC" w:rsidRDefault="00204F6D" w:rsidP="00296EC0">
      <w:pPr>
        <w:widowControl/>
        <w:autoSpaceDE/>
        <w:autoSpaceDN/>
        <w:adjustRightInd/>
        <w:ind w:firstLine="708"/>
        <w:jc w:val="both"/>
        <w:rPr>
          <w:sz w:val="28"/>
          <w:szCs w:val="28"/>
        </w:rPr>
      </w:pPr>
      <w:r>
        <w:rPr>
          <w:sz w:val="28"/>
          <w:szCs w:val="28"/>
        </w:rPr>
        <w:t>ф</w:t>
      </w:r>
      <w:r w:rsidR="00C454EC" w:rsidRPr="00204F6D">
        <w:rPr>
          <w:sz w:val="28"/>
          <w:szCs w:val="28"/>
        </w:rPr>
        <w:t>ормирование и развитие информационного общества.</w:t>
      </w:r>
    </w:p>
    <w:p w:rsidR="00BB067B" w:rsidRPr="00BB067B" w:rsidRDefault="00BB067B" w:rsidP="00296EC0">
      <w:pPr>
        <w:pStyle w:val="af8"/>
        <w:spacing w:before="0" w:beforeAutospacing="0" w:after="0" w:afterAutospacing="0"/>
        <w:ind w:firstLine="708"/>
        <w:jc w:val="both"/>
        <w:rPr>
          <w:sz w:val="28"/>
          <w:szCs w:val="28"/>
        </w:rPr>
      </w:pPr>
      <w:r w:rsidRPr="00BB067B">
        <w:rPr>
          <w:sz w:val="28"/>
          <w:szCs w:val="28"/>
        </w:rPr>
        <w:t>Бюджетн</w:t>
      </w:r>
      <w:r>
        <w:rPr>
          <w:sz w:val="28"/>
          <w:szCs w:val="28"/>
        </w:rPr>
        <w:t>ая</w:t>
      </w:r>
      <w:r w:rsidRPr="00BB067B">
        <w:rPr>
          <w:sz w:val="28"/>
          <w:szCs w:val="28"/>
        </w:rPr>
        <w:t xml:space="preserve"> </w:t>
      </w:r>
      <w:r>
        <w:rPr>
          <w:sz w:val="28"/>
          <w:szCs w:val="28"/>
        </w:rPr>
        <w:t xml:space="preserve">политика </w:t>
      </w:r>
      <w:r w:rsidRPr="00BB067B">
        <w:rPr>
          <w:sz w:val="28"/>
          <w:szCs w:val="28"/>
        </w:rPr>
        <w:t>в сфере культуры буд</w:t>
      </w:r>
      <w:r>
        <w:rPr>
          <w:sz w:val="28"/>
          <w:szCs w:val="28"/>
        </w:rPr>
        <w:t>ет</w:t>
      </w:r>
      <w:r w:rsidRPr="00BB067B">
        <w:rPr>
          <w:sz w:val="28"/>
          <w:szCs w:val="28"/>
        </w:rPr>
        <w:t xml:space="preserve"> направлен</w:t>
      </w:r>
      <w:r>
        <w:rPr>
          <w:sz w:val="28"/>
          <w:szCs w:val="28"/>
        </w:rPr>
        <w:t>а</w:t>
      </w:r>
      <w:r w:rsidRPr="00BB067B">
        <w:rPr>
          <w:sz w:val="28"/>
          <w:szCs w:val="28"/>
        </w:rPr>
        <w:t xml:space="preserve"> на создание условий для удовлетворения культурных потребностей жителей Ханты-Мансийского района, укрепление материально-технической базы учреждений культуры, совершенствование качества предоставляемых услуг дополнительного образования в сфере культуры, совершенствование библиотечного обслуживания населения Ханты-Мансийского района.</w:t>
      </w:r>
    </w:p>
    <w:p w:rsidR="00BB067B" w:rsidRDefault="00BB067B" w:rsidP="00296EC0">
      <w:pPr>
        <w:pStyle w:val="af8"/>
        <w:spacing w:before="0" w:beforeAutospacing="0" w:after="0" w:afterAutospacing="0"/>
        <w:ind w:firstLine="708"/>
        <w:jc w:val="both"/>
        <w:rPr>
          <w:sz w:val="28"/>
          <w:szCs w:val="28"/>
        </w:rPr>
      </w:pPr>
      <w:r w:rsidRPr="00BB067B">
        <w:rPr>
          <w:sz w:val="28"/>
          <w:szCs w:val="28"/>
        </w:rPr>
        <w:t xml:space="preserve">В </w:t>
      </w:r>
      <w:r>
        <w:rPr>
          <w:sz w:val="28"/>
          <w:szCs w:val="28"/>
        </w:rPr>
        <w:t>2018</w:t>
      </w:r>
      <w:r w:rsidR="00FD2EDF">
        <w:rPr>
          <w:sz w:val="28"/>
          <w:szCs w:val="28"/>
        </w:rPr>
        <w:t xml:space="preserve"> – </w:t>
      </w:r>
      <w:r>
        <w:rPr>
          <w:sz w:val="28"/>
          <w:szCs w:val="28"/>
        </w:rPr>
        <w:t xml:space="preserve">2020 годах </w:t>
      </w:r>
      <w:r w:rsidRPr="00BB067B">
        <w:rPr>
          <w:sz w:val="28"/>
          <w:szCs w:val="28"/>
        </w:rPr>
        <w:t>продолжится работа по переводу библиотечных фондов и каталогов в электронную форму, автоматизаци</w:t>
      </w:r>
      <w:r>
        <w:rPr>
          <w:sz w:val="28"/>
          <w:szCs w:val="28"/>
        </w:rPr>
        <w:t>и</w:t>
      </w:r>
      <w:r w:rsidRPr="00BB067B">
        <w:rPr>
          <w:sz w:val="28"/>
          <w:szCs w:val="28"/>
        </w:rPr>
        <w:t xml:space="preserve"> и модернизации общедоступных библиотек, комплектовани</w:t>
      </w:r>
      <w:r>
        <w:rPr>
          <w:sz w:val="28"/>
          <w:szCs w:val="28"/>
        </w:rPr>
        <w:t>ю</w:t>
      </w:r>
      <w:r w:rsidRPr="00BB067B">
        <w:rPr>
          <w:sz w:val="28"/>
          <w:szCs w:val="28"/>
        </w:rPr>
        <w:t xml:space="preserve"> книжных фондов.</w:t>
      </w:r>
      <w:r w:rsidR="00C92B9A">
        <w:rPr>
          <w:sz w:val="28"/>
          <w:szCs w:val="28"/>
        </w:rPr>
        <w:t xml:space="preserve"> С</w:t>
      </w:r>
      <w:r w:rsidRPr="00BB067B">
        <w:rPr>
          <w:sz w:val="28"/>
          <w:szCs w:val="28"/>
        </w:rPr>
        <w:t xml:space="preserve">охранится финансовая поддержка фестивального движения муниципалитета </w:t>
      </w:r>
      <w:r w:rsidR="00F124E6">
        <w:rPr>
          <w:sz w:val="28"/>
          <w:szCs w:val="28"/>
        </w:rPr>
        <w:t>–</w:t>
      </w:r>
      <w:r w:rsidRPr="00BB067B">
        <w:rPr>
          <w:sz w:val="28"/>
          <w:szCs w:val="28"/>
        </w:rPr>
        <w:t xml:space="preserve"> проведение мероприятий районного уровня, в том числе направленных на сохранение и развитие традиционной культуры коренных народов Севера. </w:t>
      </w:r>
    </w:p>
    <w:p w:rsidR="00BB067B" w:rsidRPr="004217A1" w:rsidRDefault="00BB067B" w:rsidP="00296EC0">
      <w:pPr>
        <w:ind w:firstLine="708"/>
        <w:jc w:val="both"/>
        <w:rPr>
          <w:sz w:val="28"/>
          <w:szCs w:val="28"/>
        </w:rPr>
      </w:pPr>
      <w:r w:rsidRPr="00BB067B">
        <w:rPr>
          <w:sz w:val="28"/>
          <w:szCs w:val="28"/>
        </w:rPr>
        <w:t xml:space="preserve">Для развития дополнительного образования детей в сфере культуры в предстоящем периоде планируется: расширение сотрудничества школы с образовательными, культурными и иными учреждениями района; участие семьи в воспитании и музыкальном образовании детей; интеграция образовательно-развивающей и концертной деятельности школы; расширение возможностей для творческого развития личности ребенка, реализации его </w:t>
      </w:r>
      <w:r w:rsidRPr="004217A1">
        <w:rPr>
          <w:sz w:val="28"/>
          <w:szCs w:val="28"/>
        </w:rPr>
        <w:t>интересов.</w:t>
      </w:r>
    </w:p>
    <w:p w:rsidR="00BB067B" w:rsidRPr="00BB067B" w:rsidRDefault="00993ECE" w:rsidP="00296EC0">
      <w:pPr>
        <w:pStyle w:val="af8"/>
        <w:spacing w:before="0" w:beforeAutospacing="0" w:after="0" w:afterAutospacing="0"/>
        <w:ind w:firstLine="708"/>
        <w:jc w:val="both"/>
        <w:rPr>
          <w:sz w:val="28"/>
          <w:szCs w:val="28"/>
        </w:rPr>
      </w:pPr>
      <w:r>
        <w:rPr>
          <w:sz w:val="28"/>
          <w:szCs w:val="28"/>
        </w:rPr>
        <w:t>В</w:t>
      </w:r>
      <w:r w:rsidR="00BB067B" w:rsidRPr="00BB067B">
        <w:rPr>
          <w:sz w:val="28"/>
          <w:szCs w:val="28"/>
        </w:rPr>
        <w:t xml:space="preserve"> сфере физической культуры и спорта </w:t>
      </w:r>
      <w:r>
        <w:rPr>
          <w:sz w:val="28"/>
          <w:szCs w:val="28"/>
        </w:rPr>
        <w:t>п</w:t>
      </w:r>
      <w:r w:rsidR="00BB067B" w:rsidRPr="00BB067B">
        <w:rPr>
          <w:sz w:val="28"/>
          <w:szCs w:val="28"/>
        </w:rPr>
        <w:t>ланируется продолжить совершенствование межведомственного взаимодействия организаций и учреждений сферы «Образование» и «Физическая культура и спорт»; организация и проведение межведомственных мероприятий в сфере физической культуры и спорта; проведение мероприятий, направленных на пропаганду здорового образа жизни, занятий физической культурой и спортом; формирование сборных команд по видам спорта для представления Ханты-Мансийского рай</w:t>
      </w:r>
      <w:r w:rsidR="00D31361">
        <w:rPr>
          <w:sz w:val="28"/>
          <w:szCs w:val="28"/>
        </w:rPr>
        <w:t xml:space="preserve">она на окружных, всероссийских </w:t>
      </w:r>
      <w:r w:rsidR="00BB067B" w:rsidRPr="00BB067B">
        <w:rPr>
          <w:sz w:val="28"/>
          <w:szCs w:val="28"/>
        </w:rPr>
        <w:t xml:space="preserve">и другого уровня соревнованиях; развитие системы ВФСК «ГТО», направленное на население всех возрастов; привлечение к организации </w:t>
      </w:r>
      <w:r w:rsidR="00BB067B" w:rsidRPr="00BB067B">
        <w:rPr>
          <w:sz w:val="28"/>
          <w:szCs w:val="28"/>
        </w:rPr>
        <w:lastRenderedPageBreak/>
        <w:t xml:space="preserve">мероприятий и предоставление услуг в сфере физической культуры и спорта некоммерческих социально ориентированных организаций. </w:t>
      </w:r>
    </w:p>
    <w:p w:rsidR="00BB067B" w:rsidRPr="00BB067B" w:rsidRDefault="00BB067B" w:rsidP="00296EC0">
      <w:pPr>
        <w:pStyle w:val="af8"/>
        <w:spacing w:before="0" w:beforeAutospacing="0" w:after="0" w:afterAutospacing="0"/>
        <w:ind w:firstLine="708"/>
        <w:jc w:val="both"/>
        <w:rPr>
          <w:sz w:val="28"/>
          <w:szCs w:val="28"/>
        </w:rPr>
      </w:pPr>
      <w:r w:rsidRPr="00BB067B">
        <w:rPr>
          <w:sz w:val="28"/>
          <w:szCs w:val="28"/>
        </w:rPr>
        <w:t xml:space="preserve">Особое внимание необходимо уделить развитию детского спорта и повышению спортивного мастерства. </w:t>
      </w:r>
    </w:p>
    <w:p w:rsidR="00BB067B" w:rsidRPr="00BB067B" w:rsidRDefault="00952FF2" w:rsidP="00296EC0">
      <w:pPr>
        <w:ind w:firstLine="708"/>
        <w:jc w:val="both"/>
        <w:rPr>
          <w:sz w:val="28"/>
          <w:szCs w:val="28"/>
        </w:rPr>
      </w:pPr>
      <w:r>
        <w:rPr>
          <w:sz w:val="28"/>
          <w:szCs w:val="28"/>
        </w:rPr>
        <w:t>С</w:t>
      </w:r>
      <w:r w:rsidR="00BB067B" w:rsidRPr="00BB067B">
        <w:rPr>
          <w:sz w:val="28"/>
          <w:szCs w:val="28"/>
        </w:rPr>
        <w:t xml:space="preserve"> целью сохранения и развития спортивного резерва, создания условий для подготовки высо</w:t>
      </w:r>
      <w:r w:rsidR="00F124E6">
        <w:rPr>
          <w:sz w:val="28"/>
          <w:szCs w:val="28"/>
        </w:rPr>
        <w:t>коквалифицированных спортсменов</w:t>
      </w:r>
      <w:r w:rsidR="00BB067B" w:rsidRPr="00BB067B">
        <w:rPr>
          <w:sz w:val="28"/>
          <w:szCs w:val="28"/>
        </w:rPr>
        <w:t xml:space="preserve"> </w:t>
      </w:r>
      <w:r w:rsidR="004217A1">
        <w:rPr>
          <w:sz w:val="28"/>
          <w:szCs w:val="28"/>
        </w:rPr>
        <w:t xml:space="preserve">необходимо </w:t>
      </w:r>
      <w:r w:rsidR="00BB067B" w:rsidRPr="00BB067B">
        <w:rPr>
          <w:sz w:val="28"/>
          <w:szCs w:val="28"/>
        </w:rPr>
        <w:t>про</w:t>
      </w:r>
      <w:r>
        <w:rPr>
          <w:sz w:val="28"/>
          <w:szCs w:val="28"/>
        </w:rPr>
        <w:t>долж</w:t>
      </w:r>
      <w:r w:rsidR="004217A1">
        <w:rPr>
          <w:sz w:val="28"/>
          <w:szCs w:val="28"/>
        </w:rPr>
        <w:t>ить</w:t>
      </w:r>
      <w:r w:rsidR="00BB067B" w:rsidRPr="00BB067B">
        <w:rPr>
          <w:sz w:val="28"/>
          <w:szCs w:val="28"/>
        </w:rPr>
        <w:t xml:space="preserve"> мероприятия по внедрению в </w:t>
      </w:r>
      <w:r w:rsidR="00BB067B" w:rsidRPr="00952FF2">
        <w:rPr>
          <w:sz w:val="28"/>
          <w:szCs w:val="28"/>
        </w:rPr>
        <w:t xml:space="preserve">деятельность </w:t>
      </w:r>
      <w:r w:rsidR="004217A1">
        <w:rPr>
          <w:sz w:val="28"/>
          <w:szCs w:val="28"/>
        </w:rPr>
        <w:t xml:space="preserve">муниципального бюджетного учреждения дополнительного образования </w:t>
      </w:r>
      <w:r w:rsidRPr="00952FF2">
        <w:rPr>
          <w:sz w:val="28"/>
          <w:szCs w:val="28"/>
        </w:rPr>
        <w:t>«ДЮСШ Ханты-Мансийского района»</w:t>
      </w:r>
      <w:r w:rsidR="004217A1">
        <w:rPr>
          <w:sz w:val="28"/>
          <w:szCs w:val="28"/>
        </w:rPr>
        <w:t xml:space="preserve"> </w:t>
      </w:r>
      <w:r w:rsidR="00BB067B" w:rsidRPr="00952FF2">
        <w:rPr>
          <w:sz w:val="28"/>
          <w:szCs w:val="28"/>
        </w:rPr>
        <w:t>услуг</w:t>
      </w:r>
      <w:r w:rsidR="00BB067B" w:rsidRPr="00BB067B">
        <w:rPr>
          <w:sz w:val="28"/>
          <w:szCs w:val="28"/>
        </w:rPr>
        <w:t xml:space="preserve"> по программам спортивной подготовки.</w:t>
      </w:r>
    </w:p>
    <w:p w:rsidR="004217A1" w:rsidRPr="00BB067B" w:rsidRDefault="00BB067B" w:rsidP="00296EC0">
      <w:pPr>
        <w:pStyle w:val="af8"/>
        <w:spacing w:before="0" w:beforeAutospacing="0" w:after="0" w:afterAutospacing="0"/>
        <w:ind w:firstLine="708"/>
        <w:jc w:val="both"/>
        <w:rPr>
          <w:sz w:val="28"/>
          <w:szCs w:val="28"/>
        </w:rPr>
      </w:pPr>
      <w:r w:rsidRPr="00BB067B">
        <w:rPr>
          <w:sz w:val="28"/>
          <w:szCs w:val="28"/>
        </w:rPr>
        <w:t xml:space="preserve">В </w:t>
      </w:r>
      <w:r w:rsidR="004217A1">
        <w:rPr>
          <w:sz w:val="28"/>
          <w:szCs w:val="28"/>
        </w:rPr>
        <w:t xml:space="preserve">2018 году </w:t>
      </w:r>
      <w:r w:rsidR="0025654E">
        <w:rPr>
          <w:sz w:val="28"/>
          <w:szCs w:val="28"/>
        </w:rPr>
        <w:t>муниципальному бюджетному учреждению дополнительного образования</w:t>
      </w:r>
      <w:r w:rsidR="004217A1" w:rsidRPr="00BB067B">
        <w:rPr>
          <w:sz w:val="28"/>
          <w:szCs w:val="28"/>
        </w:rPr>
        <w:t xml:space="preserve"> «ДЮСШ Ханты-Мансийского района»</w:t>
      </w:r>
      <w:r w:rsidR="004217A1">
        <w:rPr>
          <w:sz w:val="28"/>
          <w:szCs w:val="28"/>
        </w:rPr>
        <w:t xml:space="preserve"> </w:t>
      </w:r>
      <w:r w:rsidR="003E0184">
        <w:rPr>
          <w:sz w:val="28"/>
          <w:szCs w:val="28"/>
        </w:rPr>
        <w:t xml:space="preserve">следует </w:t>
      </w:r>
      <w:r w:rsidR="004217A1" w:rsidRPr="00BB067B">
        <w:rPr>
          <w:sz w:val="28"/>
          <w:szCs w:val="28"/>
        </w:rPr>
        <w:t>пере</w:t>
      </w:r>
      <w:r w:rsidR="003E0184">
        <w:rPr>
          <w:sz w:val="28"/>
          <w:szCs w:val="28"/>
        </w:rPr>
        <w:t>йти</w:t>
      </w:r>
      <w:r w:rsidR="004217A1" w:rsidRPr="00BB067B">
        <w:rPr>
          <w:sz w:val="28"/>
          <w:szCs w:val="28"/>
        </w:rPr>
        <w:t xml:space="preserve"> на систему персонифицированного финансирования услуг по общ</w:t>
      </w:r>
      <w:r w:rsidR="00E94985">
        <w:rPr>
          <w:sz w:val="28"/>
          <w:szCs w:val="28"/>
        </w:rPr>
        <w:t>е</w:t>
      </w:r>
      <w:r w:rsidR="004217A1" w:rsidRPr="00BB067B">
        <w:rPr>
          <w:sz w:val="28"/>
          <w:szCs w:val="28"/>
        </w:rPr>
        <w:t xml:space="preserve">развивающим программам </w:t>
      </w:r>
      <w:r w:rsidR="00F124E6">
        <w:rPr>
          <w:sz w:val="28"/>
          <w:szCs w:val="28"/>
        </w:rPr>
        <w:t>–</w:t>
      </w:r>
      <w:r w:rsidR="004217A1" w:rsidRPr="00BB067B">
        <w:rPr>
          <w:sz w:val="28"/>
          <w:szCs w:val="28"/>
        </w:rPr>
        <w:t xml:space="preserve"> адаптивная физическая культура.</w:t>
      </w:r>
    </w:p>
    <w:p w:rsidR="00BB067B" w:rsidRPr="0025654E" w:rsidRDefault="00BB067B" w:rsidP="00296EC0">
      <w:pPr>
        <w:ind w:firstLine="708"/>
        <w:jc w:val="both"/>
        <w:rPr>
          <w:sz w:val="28"/>
          <w:szCs w:val="28"/>
        </w:rPr>
      </w:pPr>
      <w:r w:rsidRPr="0025654E">
        <w:rPr>
          <w:sz w:val="28"/>
          <w:szCs w:val="28"/>
        </w:rPr>
        <w:t>Значительную роль в ре</w:t>
      </w:r>
      <w:r w:rsidR="00F124E6">
        <w:rPr>
          <w:sz w:val="28"/>
          <w:szCs w:val="28"/>
        </w:rPr>
        <w:t>шении задачи оздоровления детей</w:t>
      </w:r>
      <w:r w:rsidRPr="0025654E">
        <w:rPr>
          <w:sz w:val="28"/>
          <w:szCs w:val="28"/>
        </w:rPr>
        <w:t xml:space="preserve"> играет организация детской оздоровительной кампании, развитие инфраструктуры детского отдыха и оздоровления, эффективное использование базы учреждений социальной сферы в каникулярный период. </w:t>
      </w:r>
      <w:r w:rsidR="0025654E" w:rsidRPr="0025654E">
        <w:rPr>
          <w:sz w:val="28"/>
          <w:szCs w:val="28"/>
        </w:rPr>
        <w:t xml:space="preserve">В ближайшей трёхлетке следует обеспечить </w:t>
      </w:r>
      <w:r w:rsidRPr="0025654E">
        <w:rPr>
          <w:sz w:val="28"/>
          <w:szCs w:val="28"/>
        </w:rPr>
        <w:t>дальнейшее развитие форм и внедрение новых видов организации детской оздоровительной кампании, сохранение положительных тенденций, наметившихся в последние годы, финансовое обеспечение условий, обеспечивающих комплексную безопасность пребывания детей в детских оздоровительных учреждениях.</w:t>
      </w:r>
    </w:p>
    <w:p w:rsidR="0025654E" w:rsidRPr="004217A1" w:rsidRDefault="0025654E" w:rsidP="00296EC0">
      <w:pPr>
        <w:pStyle w:val="af8"/>
        <w:spacing w:before="0" w:beforeAutospacing="0" w:after="0" w:afterAutospacing="0"/>
        <w:ind w:firstLine="708"/>
        <w:jc w:val="both"/>
        <w:rPr>
          <w:sz w:val="28"/>
          <w:szCs w:val="28"/>
        </w:rPr>
      </w:pPr>
      <w:r>
        <w:rPr>
          <w:sz w:val="28"/>
          <w:szCs w:val="28"/>
        </w:rPr>
        <w:t>В очередном финансовом году и плановом периоде п</w:t>
      </w:r>
      <w:r w:rsidRPr="004217A1">
        <w:rPr>
          <w:sz w:val="28"/>
          <w:szCs w:val="28"/>
        </w:rPr>
        <w:t>ланируется продолжить реализацию мер по повышению качест</w:t>
      </w:r>
      <w:r w:rsidR="00F124E6">
        <w:rPr>
          <w:sz w:val="28"/>
          <w:szCs w:val="28"/>
        </w:rPr>
        <w:t>ва оказания муниципальных услуг</w:t>
      </w:r>
      <w:r w:rsidRPr="004217A1">
        <w:rPr>
          <w:sz w:val="28"/>
          <w:szCs w:val="28"/>
        </w:rPr>
        <w:t xml:space="preserve"> путем обеспечения доступа негосударственных организаций к оказанию услуг в сфере культуры и спорта.</w:t>
      </w:r>
    </w:p>
    <w:p w:rsidR="008370C7" w:rsidRPr="00FC1737" w:rsidRDefault="008370C7" w:rsidP="00296EC0">
      <w:pPr>
        <w:widowControl/>
        <w:autoSpaceDE/>
        <w:autoSpaceDN/>
        <w:adjustRightInd/>
        <w:ind w:firstLine="708"/>
        <w:jc w:val="both"/>
        <w:rPr>
          <w:color w:val="000000" w:themeColor="text1"/>
          <w:sz w:val="28"/>
          <w:szCs w:val="28"/>
        </w:rPr>
      </w:pPr>
      <w:r w:rsidRPr="00FC1737">
        <w:rPr>
          <w:color w:val="000000" w:themeColor="text1"/>
          <w:sz w:val="28"/>
          <w:szCs w:val="28"/>
        </w:rPr>
        <w:t>В целях обеспечения доступным и комфортным жильем жителей Ханты-Мансийского района в период с 2018 по 2020 годы востребованными направлениями остаются:</w:t>
      </w:r>
    </w:p>
    <w:p w:rsidR="008370C7" w:rsidRPr="00FC1737" w:rsidRDefault="008370C7" w:rsidP="00296EC0">
      <w:pPr>
        <w:widowControl/>
        <w:autoSpaceDE/>
        <w:autoSpaceDN/>
        <w:adjustRightInd/>
        <w:ind w:firstLine="708"/>
        <w:jc w:val="both"/>
        <w:rPr>
          <w:color w:val="000000" w:themeColor="text1"/>
          <w:sz w:val="28"/>
          <w:szCs w:val="28"/>
        </w:rPr>
      </w:pPr>
      <w:r w:rsidRPr="00FC1737">
        <w:rPr>
          <w:color w:val="000000" w:themeColor="text1"/>
          <w:sz w:val="28"/>
          <w:szCs w:val="28"/>
        </w:rPr>
        <w:t xml:space="preserve">переселение граждан из ветхого и аварийного жилья, сокращение очередности малоимущих граждан, нуждающихся в улучшении жилищных условий; </w:t>
      </w:r>
    </w:p>
    <w:p w:rsidR="008370C7" w:rsidRPr="00FC1737" w:rsidRDefault="008370C7" w:rsidP="00296EC0">
      <w:pPr>
        <w:widowControl/>
        <w:autoSpaceDE/>
        <w:autoSpaceDN/>
        <w:adjustRightInd/>
        <w:ind w:firstLine="708"/>
        <w:jc w:val="both"/>
        <w:rPr>
          <w:color w:val="000000" w:themeColor="text1"/>
          <w:sz w:val="28"/>
          <w:szCs w:val="28"/>
        </w:rPr>
      </w:pPr>
      <w:r w:rsidRPr="00FC1737">
        <w:rPr>
          <w:color w:val="000000" w:themeColor="text1"/>
          <w:sz w:val="28"/>
          <w:szCs w:val="28"/>
        </w:rPr>
        <w:t>поддержка отдельных категорий граждан, нуждающих</w:t>
      </w:r>
      <w:r w:rsidR="00F124E6">
        <w:rPr>
          <w:color w:val="000000" w:themeColor="text1"/>
          <w:sz w:val="28"/>
          <w:szCs w:val="28"/>
        </w:rPr>
        <w:t>ся в улучшении жилищных условий.</w:t>
      </w:r>
    </w:p>
    <w:p w:rsidR="008370C7" w:rsidRPr="00FC1737" w:rsidRDefault="00FC1737" w:rsidP="00296EC0">
      <w:pPr>
        <w:widowControl/>
        <w:autoSpaceDE/>
        <w:autoSpaceDN/>
        <w:adjustRightInd/>
        <w:ind w:firstLine="708"/>
        <w:jc w:val="both"/>
        <w:rPr>
          <w:color w:val="000000" w:themeColor="text1"/>
          <w:sz w:val="28"/>
          <w:szCs w:val="28"/>
        </w:rPr>
      </w:pPr>
      <w:r w:rsidRPr="00FC1737">
        <w:rPr>
          <w:color w:val="000000" w:themeColor="text1"/>
          <w:sz w:val="28"/>
          <w:szCs w:val="28"/>
        </w:rPr>
        <w:t>С</w:t>
      </w:r>
      <w:r w:rsidR="008370C7" w:rsidRPr="00FC1737">
        <w:rPr>
          <w:color w:val="000000" w:themeColor="text1"/>
          <w:sz w:val="28"/>
          <w:szCs w:val="28"/>
        </w:rPr>
        <w:t>троительство многоквартирных жилых домов в сельской местности позволит значительно решить проблему нехватки жилых помещений для нуждающ</w:t>
      </w:r>
      <w:r w:rsidR="00F124E6">
        <w:rPr>
          <w:color w:val="000000" w:themeColor="text1"/>
          <w:sz w:val="28"/>
          <w:szCs w:val="28"/>
        </w:rPr>
        <w:t>ихся категорий граждан. Попутно</w:t>
      </w:r>
      <w:r w:rsidR="008370C7" w:rsidRPr="00FC1737">
        <w:rPr>
          <w:color w:val="000000" w:themeColor="text1"/>
          <w:sz w:val="28"/>
          <w:szCs w:val="28"/>
        </w:rPr>
        <w:t xml:space="preserve"> переселение граждан из ветхого и аварийного жилья позволит осуществить снос такого жилья, провести оптимизацию освобождаемых земельных участков, что напрямую </w:t>
      </w:r>
      <w:r w:rsidR="00F124E6">
        <w:rPr>
          <w:color w:val="000000" w:themeColor="text1"/>
          <w:sz w:val="28"/>
          <w:szCs w:val="28"/>
        </w:rPr>
        <w:t>по</w:t>
      </w:r>
      <w:r w:rsidR="008370C7" w:rsidRPr="00FC1737">
        <w:rPr>
          <w:color w:val="000000" w:themeColor="text1"/>
          <w:sz w:val="28"/>
          <w:szCs w:val="28"/>
        </w:rPr>
        <w:t>влияет на развитие отрасли жилищного строительства в районе.</w:t>
      </w:r>
    </w:p>
    <w:p w:rsidR="008370C7" w:rsidRPr="0001712A" w:rsidRDefault="008370C7" w:rsidP="00296EC0">
      <w:pPr>
        <w:widowControl/>
        <w:autoSpaceDE/>
        <w:autoSpaceDN/>
        <w:adjustRightInd/>
        <w:ind w:firstLine="708"/>
        <w:jc w:val="both"/>
        <w:rPr>
          <w:sz w:val="28"/>
          <w:szCs w:val="28"/>
        </w:rPr>
      </w:pPr>
      <w:r w:rsidRPr="0001712A">
        <w:rPr>
          <w:sz w:val="28"/>
          <w:szCs w:val="28"/>
        </w:rPr>
        <w:lastRenderedPageBreak/>
        <w:t>В сфере жилищно-коммунального хозяйства и повышения энергетической эффективности стоят следующие задачи:</w:t>
      </w:r>
    </w:p>
    <w:p w:rsidR="008370C7" w:rsidRPr="0001712A" w:rsidRDefault="008370C7" w:rsidP="00296EC0">
      <w:pPr>
        <w:widowControl/>
        <w:autoSpaceDE/>
        <w:autoSpaceDN/>
        <w:adjustRightInd/>
        <w:ind w:firstLine="708"/>
        <w:jc w:val="both"/>
        <w:rPr>
          <w:sz w:val="28"/>
          <w:szCs w:val="28"/>
        </w:rPr>
      </w:pPr>
      <w:r w:rsidRPr="0001712A">
        <w:rPr>
          <w:sz w:val="28"/>
          <w:szCs w:val="28"/>
        </w:rPr>
        <w:t>повышение эффективности, качества и надежности поставки коммунальных ресурсов;</w:t>
      </w:r>
    </w:p>
    <w:p w:rsidR="008370C7" w:rsidRDefault="008370C7" w:rsidP="00296EC0">
      <w:pPr>
        <w:widowControl/>
        <w:autoSpaceDE/>
        <w:autoSpaceDN/>
        <w:adjustRightInd/>
        <w:ind w:firstLine="708"/>
        <w:jc w:val="both"/>
        <w:rPr>
          <w:sz w:val="28"/>
          <w:szCs w:val="28"/>
        </w:rPr>
      </w:pPr>
      <w:r w:rsidRPr="0001712A">
        <w:rPr>
          <w:sz w:val="28"/>
          <w:szCs w:val="28"/>
        </w:rPr>
        <w:t>повышение эффективности и качества бытовых услуг населению Ханты-Мансийского района;</w:t>
      </w:r>
    </w:p>
    <w:p w:rsidR="00F124E6" w:rsidRPr="0001712A" w:rsidRDefault="00F124E6" w:rsidP="00296EC0">
      <w:pPr>
        <w:widowControl/>
        <w:autoSpaceDE/>
        <w:autoSpaceDN/>
        <w:adjustRightInd/>
        <w:ind w:firstLine="708"/>
        <w:jc w:val="both"/>
        <w:rPr>
          <w:sz w:val="28"/>
          <w:szCs w:val="28"/>
        </w:rPr>
      </w:pPr>
      <w:r w:rsidRPr="0001712A">
        <w:rPr>
          <w:sz w:val="28"/>
          <w:szCs w:val="28"/>
        </w:rPr>
        <w:t xml:space="preserve">оказание </w:t>
      </w:r>
      <w:r>
        <w:rPr>
          <w:sz w:val="28"/>
          <w:szCs w:val="28"/>
        </w:rPr>
        <w:t xml:space="preserve"> </w:t>
      </w:r>
      <w:r w:rsidRPr="0001712A">
        <w:rPr>
          <w:sz w:val="28"/>
          <w:szCs w:val="28"/>
        </w:rPr>
        <w:t xml:space="preserve">поддержки </w:t>
      </w:r>
      <w:r>
        <w:rPr>
          <w:sz w:val="28"/>
          <w:szCs w:val="28"/>
        </w:rPr>
        <w:t xml:space="preserve"> </w:t>
      </w:r>
      <w:r w:rsidRPr="0001712A">
        <w:rPr>
          <w:sz w:val="28"/>
          <w:szCs w:val="28"/>
        </w:rPr>
        <w:t xml:space="preserve">организациям </w:t>
      </w:r>
      <w:r>
        <w:rPr>
          <w:sz w:val="28"/>
          <w:szCs w:val="28"/>
        </w:rPr>
        <w:t xml:space="preserve">   </w:t>
      </w:r>
      <w:r w:rsidRPr="0001712A">
        <w:rPr>
          <w:sz w:val="28"/>
          <w:szCs w:val="28"/>
        </w:rPr>
        <w:t xml:space="preserve">(предприятиям), </w:t>
      </w:r>
      <w:r>
        <w:rPr>
          <w:sz w:val="28"/>
          <w:szCs w:val="28"/>
        </w:rPr>
        <w:t xml:space="preserve"> </w:t>
      </w:r>
      <w:r w:rsidRPr="0001712A">
        <w:rPr>
          <w:sz w:val="28"/>
          <w:szCs w:val="28"/>
        </w:rPr>
        <w:t>оказывающим</w:t>
      </w:r>
    </w:p>
    <w:p w:rsidR="008370C7" w:rsidRDefault="008370C7" w:rsidP="00296EC0">
      <w:pPr>
        <w:widowControl/>
        <w:autoSpaceDE/>
        <w:autoSpaceDN/>
        <w:adjustRightInd/>
        <w:jc w:val="both"/>
        <w:rPr>
          <w:sz w:val="28"/>
          <w:szCs w:val="28"/>
        </w:rPr>
      </w:pPr>
      <w:r w:rsidRPr="0001712A">
        <w:rPr>
          <w:sz w:val="28"/>
          <w:szCs w:val="28"/>
        </w:rPr>
        <w:t>жилищно-коммунальные услуги;</w:t>
      </w:r>
    </w:p>
    <w:p w:rsidR="00D31361" w:rsidRPr="0001712A" w:rsidRDefault="00D31361" w:rsidP="00296EC0">
      <w:pPr>
        <w:widowControl/>
        <w:autoSpaceDE/>
        <w:autoSpaceDN/>
        <w:adjustRightInd/>
        <w:ind w:firstLine="708"/>
        <w:jc w:val="both"/>
        <w:rPr>
          <w:sz w:val="28"/>
          <w:szCs w:val="28"/>
        </w:rPr>
      </w:pPr>
      <w:r w:rsidRPr="0001712A">
        <w:rPr>
          <w:sz w:val="28"/>
          <w:szCs w:val="28"/>
        </w:rPr>
        <w:t xml:space="preserve">повышение </w:t>
      </w:r>
      <w:r>
        <w:rPr>
          <w:sz w:val="28"/>
          <w:szCs w:val="28"/>
        </w:rPr>
        <w:t xml:space="preserve">  </w:t>
      </w:r>
      <w:r w:rsidRPr="0001712A">
        <w:rPr>
          <w:sz w:val="28"/>
          <w:szCs w:val="28"/>
        </w:rPr>
        <w:t xml:space="preserve">энергетической </w:t>
      </w:r>
      <w:r>
        <w:rPr>
          <w:sz w:val="28"/>
          <w:szCs w:val="28"/>
        </w:rPr>
        <w:t xml:space="preserve">  </w:t>
      </w:r>
      <w:r w:rsidRPr="0001712A">
        <w:rPr>
          <w:sz w:val="28"/>
          <w:szCs w:val="28"/>
        </w:rPr>
        <w:t xml:space="preserve">эффективности </w:t>
      </w:r>
      <w:r>
        <w:rPr>
          <w:sz w:val="28"/>
          <w:szCs w:val="28"/>
        </w:rPr>
        <w:t xml:space="preserve">   </w:t>
      </w:r>
      <w:r w:rsidRPr="0001712A">
        <w:rPr>
          <w:sz w:val="28"/>
          <w:szCs w:val="28"/>
        </w:rPr>
        <w:t>при</w:t>
      </w:r>
      <w:r>
        <w:rPr>
          <w:sz w:val="28"/>
          <w:szCs w:val="28"/>
        </w:rPr>
        <w:t xml:space="preserve"> </w:t>
      </w:r>
      <w:r w:rsidRPr="0001712A">
        <w:rPr>
          <w:sz w:val="28"/>
          <w:szCs w:val="28"/>
        </w:rPr>
        <w:t xml:space="preserve"> </w:t>
      </w:r>
      <w:r>
        <w:rPr>
          <w:sz w:val="28"/>
          <w:szCs w:val="28"/>
        </w:rPr>
        <w:t xml:space="preserve"> </w:t>
      </w:r>
      <w:r w:rsidRPr="0001712A">
        <w:rPr>
          <w:sz w:val="28"/>
          <w:szCs w:val="28"/>
        </w:rPr>
        <w:t xml:space="preserve">производстве </w:t>
      </w:r>
      <w:r>
        <w:rPr>
          <w:sz w:val="28"/>
          <w:szCs w:val="28"/>
        </w:rPr>
        <w:t xml:space="preserve">  </w:t>
      </w:r>
      <w:r w:rsidRPr="0001712A">
        <w:rPr>
          <w:sz w:val="28"/>
          <w:szCs w:val="28"/>
        </w:rPr>
        <w:t>и</w:t>
      </w:r>
    </w:p>
    <w:p w:rsidR="008370C7" w:rsidRPr="0001712A" w:rsidRDefault="008370C7" w:rsidP="00296EC0">
      <w:pPr>
        <w:widowControl/>
        <w:autoSpaceDE/>
        <w:autoSpaceDN/>
        <w:adjustRightInd/>
        <w:jc w:val="both"/>
        <w:rPr>
          <w:sz w:val="28"/>
          <w:szCs w:val="28"/>
        </w:rPr>
      </w:pPr>
      <w:r w:rsidRPr="0001712A">
        <w:rPr>
          <w:sz w:val="28"/>
          <w:szCs w:val="28"/>
        </w:rPr>
        <w:t>передаче энергетических ресурсов.</w:t>
      </w:r>
    </w:p>
    <w:p w:rsidR="008370C7" w:rsidRPr="0001712A" w:rsidRDefault="008370C7" w:rsidP="00296EC0">
      <w:pPr>
        <w:widowControl/>
        <w:autoSpaceDE/>
        <w:autoSpaceDN/>
        <w:adjustRightInd/>
        <w:ind w:firstLine="708"/>
        <w:jc w:val="both"/>
        <w:rPr>
          <w:sz w:val="28"/>
          <w:szCs w:val="28"/>
        </w:rPr>
      </w:pPr>
      <w:r w:rsidRPr="0001712A">
        <w:rPr>
          <w:sz w:val="28"/>
          <w:szCs w:val="28"/>
        </w:rPr>
        <w:t>В предстоящем трехлетнем периоде будет продолжено выполнение мероприятий, направленных на повышение качества условий проживания и коммунального обслуживания населения в Ханты-Мансийском районе. Также планируется выполнение работы по передаче в концессию объектов жилищно-коммунального хозяйства, находящихся в муниципальной собственности.</w:t>
      </w:r>
    </w:p>
    <w:p w:rsidR="008370C7" w:rsidRPr="0001712A" w:rsidRDefault="008370C7" w:rsidP="00296EC0">
      <w:pPr>
        <w:widowControl/>
        <w:ind w:firstLine="708"/>
        <w:jc w:val="both"/>
        <w:rPr>
          <w:sz w:val="28"/>
          <w:szCs w:val="28"/>
        </w:rPr>
      </w:pPr>
      <w:r w:rsidRPr="0001712A">
        <w:rPr>
          <w:sz w:val="28"/>
          <w:szCs w:val="28"/>
        </w:rPr>
        <w:t>Для снижения негативного воздействия на окружающую среду отходов производства и потребления, а также в целях развития и внедрения на территории района технологий по обращению с твердыми коммунальными отходами продолжится работа по реализации проектов по проектированию и строительству объектов для размещения и переработки твердых коммунальных отходов в населенных пунктах Ханты-Мансийского района.</w:t>
      </w:r>
    </w:p>
    <w:p w:rsidR="008370C7" w:rsidRPr="0001712A" w:rsidRDefault="008370C7" w:rsidP="00296EC0">
      <w:pPr>
        <w:widowControl/>
        <w:ind w:firstLine="708"/>
        <w:jc w:val="both"/>
        <w:rPr>
          <w:sz w:val="28"/>
          <w:szCs w:val="28"/>
        </w:rPr>
      </w:pPr>
      <w:r w:rsidRPr="0001712A">
        <w:rPr>
          <w:sz w:val="28"/>
          <w:szCs w:val="28"/>
        </w:rPr>
        <w:t>В целях создания условий и механизмов для увеличения объемов жилищного строительства на территории Ханты-Мансийского района будут реализовываться мероприятия в рамках муниципальной программы «Подготовка перспективных территорий для развития жилищного строительства Ханты-Мансийского района на 2018 – 2020 годы». Для формирования земельных участков под жилищное строительство будет проводиться работа по подготовке документации по планировке и межеванию территорий сельских поселений и населенных пунктов Ханты-Мансийского района.</w:t>
      </w:r>
    </w:p>
    <w:p w:rsidR="008370C7" w:rsidRPr="009F4878" w:rsidRDefault="008370C7" w:rsidP="00296EC0">
      <w:pPr>
        <w:widowControl/>
        <w:autoSpaceDE/>
        <w:autoSpaceDN/>
        <w:adjustRightInd/>
        <w:ind w:firstLine="708"/>
        <w:jc w:val="both"/>
        <w:rPr>
          <w:sz w:val="28"/>
          <w:szCs w:val="28"/>
        </w:rPr>
      </w:pPr>
      <w:r w:rsidRPr="009F4878">
        <w:rPr>
          <w:sz w:val="28"/>
          <w:szCs w:val="28"/>
        </w:rPr>
        <w:t xml:space="preserve">В соответствии с приоритетными направлениями государственной политики, определенными Советом при Президенте Российской Федерации по стратегическому развитию и приоритетным проектам, совместно с главами сельских поселений планируется разработка муниципальной программы в сфере благоустройства территорий сельский поселений Ханты-Мансийского района. Реализация проекта позволит повысить уровень благоустройства дворовых территорий и мест общего пользования населенных пунктов района, а также повысить уровень вовлеченности заинтересованных граждан, организаций в реализацию </w:t>
      </w:r>
      <w:r w:rsidRPr="009F4878">
        <w:rPr>
          <w:sz w:val="28"/>
          <w:szCs w:val="28"/>
        </w:rPr>
        <w:lastRenderedPageBreak/>
        <w:t>мероприятий по благоустройству территории населенных пунктов Ханты-Мансийского района.</w:t>
      </w:r>
    </w:p>
    <w:p w:rsidR="008370C7" w:rsidRDefault="008370C7" w:rsidP="00296EC0">
      <w:pPr>
        <w:widowControl/>
        <w:autoSpaceDE/>
        <w:autoSpaceDN/>
        <w:adjustRightInd/>
        <w:ind w:firstLine="708"/>
        <w:jc w:val="both"/>
        <w:rPr>
          <w:sz w:val="28"/>
          <w:szCs w:val="28"/>
        </w:rPr>
      </w:pPr>
      <w:r w:rsidRPr="0001712A">
        <w:rPr>
          <w:sz w:val="28"/>
          <w:szCs w:val="28"/>
        </w:rPr>
        <w:t>Реализация мероприятий, направленных на развитие агропромышленного комплекса и рынков сельскохозяйственной продукции, сырья и продовольствия,</w:t>
      </w:r>
      <w:r w:rsidRPr="0001712A">
        <w:rPr>
          <w:i/>
          <w:sz w:val="28"/>
          <w:szCs w:val="28"/>
        </w:rPr>
        <w:t xml:space="preserve"> </w:t>
      </w:r>
      <w:r w:rsidRPr="0001712A">
        <w:rPr>
          <w:sz w:val="28"/>
          <w:szCs w:val="28"/>
        </w:rPr>
        <w:t>будет направлена на повышение эффективности производственной деятельности и расширение производства сельскохозяйственной продукции, обеспечение безопасности сельскохозяйственной продукции и стабилизации эпизоотической ситуации на территории Ханты-Мансийского района.</w:t>
      </w:r>
    </w:p>
    <w:p w:rsidR="000073C8" w:rsidRPr="0001712A" w:rsidRDefault="00F124E6" w:rsidP="000073C8">
      <w:pPr>
        <w:widowControl/>
        <w:autoSpaceDE/>
        <w:autoSpaceDN/>
        <w:adjustRightInd/>
        <w:ind w:firstLine="708"/>
        <w:jc w:val="both"/>
        <w:rPr>
          <w:sz w:val="28"/>
          <w:szCs w:val="28"/>
        </w:rPr>
      </w:pPr>
      <w:r w:rsidRPr="0001712A">
        <w:rPr>
          <w:sz w:val="28"/>
          <w:szCs w:val="28"/>
        </w:rPr>
        <w:t>В целях мобилизации ресурсов для</w:t>
      </w:r>
      <w:r>
        <w:rPr>
          <w:sz w:val="28"/>
          <w:szCs w:val="28"/>
        </w:rPr>
        <w:t xml:space="preserve"> </w:t>
      </w:r>
      <w:r w:rsidRPr="0001712A">
        <w:rPr>
          <w:sz w:val="28"/>
          <w:szCs w:val="28"/>
        </w:rPr>
        <w:t>финансового обеспечения</w:t>
      </w:r>
      <w:r w:rsidR="000073C8">
        <w:rPr>
          <w:sz w:val="28"/>
          <w:szCs w:val="28"/>
        </w:rPr>
        <w:t xml:space="preserve"> </w:t>
      </w:r>
      <w:r w:rsidR="000073C8" w:rsidRPr="0001712A">
        <w:rPr>
          <w:sz w:val="28"/>
          <w:szCs w:val="28"/>
        </w:rPr>
        <w:t xml:space="preserve">установленных </w:t>
      </w:r>
      <w:r w:rsidR="000073C8">
        <w:rPr>
          <w:sz w:val="28"/>
          <w:szCs w:val="28"/>
        </w:rPr>
        <w:t xml:space="preserve">   </w:t>
      </w:r>
      <w:r w:rsidR="000073C8" w:rsidRPr="0001712A">
        <w:rPr>
          <w:sz w:val="28"/>
          <w:szCs w:val="28"/>
        </w:rPr>
        <w:t xml:space="preserve">приоритетов </w:t>
      </w:r>
      <w:r w:rsidR="000073C8">
        <w:rPr>
          <w:sz w:val="28"/>
          <w:szCs w:val="28"/>
        </w:rPr>
        <w:t xml:space="preserve">   </w:t>
      </w:r>
      <w:r w:rsidR="000073C8" w:rsidRPr="0001712A">
        <w:rPr>
          <w:sz w:val="28"/>
          <w:szCs w:val="28"/>
        </w:rPr>
        <w:t>развития</w:t>
      </w:r>
      <w:r w:rsidR="000073C8">
        <w:rPr>
          <w:sz w:val="28"/>
          <w:szCs w:val="28"/>
        </w:rPr>
        <w:t xml:space="preserve">  </w:t>
      </w:r>
      <w:r w:rsidR="000073C8" w:rsidRPr="0001712A">
        <w:rPr>
          <w:sz w:val="28"/>
          <w:szCs w:val="28"/>
        </w:rPr>
        <w:t xml:space="preserve"> </w:t>
      </w:r>
      <w:r w:rsidR="000073C8">
        <w:rPr>
          <w:sz w:val="28"/>
          <w:szCs w:val="28"/>
        </w:rPr>
        <w:t xml:space="preserve"> </w:t>
      </w:r>
      <w:r w:rsidR="000073C8" w:rsidRPr="0001712A">
        <w:rPr>
          <w:sz w:val="28"/>
          <w:szCs w:val="28"/>
        </w:rPr>
        <w:t xml:space="preserve">сельскохозяйственной </w:t>
      </w:r>
      <w:r w:rsidR="000073C8">
        <w:rPr>
          <w:sz w:val="28"/>
          <w:szCs w:val="28"/>
        </w:rPr>
        <w:t xml:space="preserve">   </w:t>
      </w:r>
      <w:r w:rsidR="000073C8" w:rsidRPr="0001712A">
        <w:rPr>
          <w:sz w:val="28"/>
          <w:szCs w:val="28"/>
        </w:rPr>
        <w:t>отрасли</w:t>
      </w:r>
    </w:p>
    <w:p w:rsidR="008370C7" w:rsidRPr="0001712A" w:rsidRDefault="008370C7" w:rsidP="00296EC0">
      <w:pPr>
        <w:widowControl/>
        <w:autoSpaceDE/>
        <w:autoSpaceDN/>
        <w:adjustRightInd/>
        <w:jc w:val="both"/>
        <w:rPr>
          <w:sz w:val="28"/>
          <w:szCs w:val="28"/>
        </w:rPr>
      </w:pPr>
      <w:r w:rsidRPr="0001712A">
        <w:rPr>
          <w:sz w:val="28"/>
          <w:szCs w:val="28"/>
        </w:rPr>
        <w:t>планируется:</w:t>
      </w:r>
    </w:p>
    <w:p w:rsidR="008370C7" w:rsidRPr="0001712A" w:rsidRDefault="008370C7" w:rsidP="00296EC0">
      <w:pPr>
        <w:widowControl/>
        <w:autoSpaceDE/>
        <w:autoSpaceDN/>
        <w:adjustRightInd/>
        <w:ind w:firstLine="708"/>
        <w:jc w:val="both"/>
        <w:rPr>
          <w:sz w:val="28"/>
          <w:szCs w:val="28"/>
        </w:rPr>
      </w:pPr>
      <w:r w:rsidRPr="0001712A">
        <w:rPr>
          <w:sz w:val="28"/>
          <w:szCs w:val="28"/>
        </w:rPr>
        <w:t xml:space="preserve">обеспечить приоритетность мер муниципальной поддержки сельского хозяйства, предполагающую концентрацию финансовых ресурсов </w:t>
      </w:r>
      <w:r w:rsidR="00D31361">
        <w:rPr>
          <w:sz w:val="28"/>
          <w:szCs w:val="28"/>
        </w:rPr>
        <w:br/>
      </w:r>
      <w:r w:rsidRPr="0001712A">
        <w:rPr>
          <w:sz w:val="28"/>
          <w:szCs w:val="28"/>
        </w:rPr>
        <w:t>на наиболее значимых направлениях;</w:t>
      </w:r>
    </w:p>
    <w:p w:rsidR="008370C7" w:rsidRPr="0001712A" w:rsidRDefault="008370C7" w:rsidP="00296EC0">
      <w:pPr>
        <w:widowControl/>
        <w:autoSpaceDE/>
        <w:autoSpaceDN/>
        <w:adjustRightInd/>
        <w:ind w:firstLine="708"/>
        <w:jc w:val="both"/>
        <w:rPr>
          <w:sz w:val="28"/>
          <w:szCs w:val="28"/>
        </w:rPr>
      </w:pPr>
      <w:r w:rsidRPr="0001712A">
        <w:rPr>
          <w:sz w:val="28"/>
          <w:szCs w:val="28"/>
        </w:rPr>
        <w:t>провести дополнительный анализ целесообразности мер муниципальной поддержки, не влияющих непосредственно на результат сельскохозяйственного производства, а также не оказывающих стимулирующего воздействия на повышение эффективности производственной деятельности и расширение производства сельскохозяйственной продукции.</w:t>
      </w:r>
    </w:p>
    <w:p w:rsidR="0001712A" w:rsidRPr="0037677B" w:rsidRDefault="0001712A" w:rsidP="00296EC0">
      <w:pPr>
        <w:widowControl/>
        <w:autoSpaceDE/>
        <w:autoSpaceDN/>
        <w:adjustRightInd/>
        <w:ind w:firstLine="708"/>
        <w:jc w:val="both"/>
        <w:rPr>
          <w:color w:val="000000" w:themeColor="text1"/>
          <w:sz w:val="28"/>
          <w:szCs w:val="28"/>
        </w:rPr>
      </w:pPr>
      <w:r w:rsidRPr="0037677B">
        <w:rPr>
          <w:color w:val="000000" w:themeColor="text1"/>
          <w:sz w:val="28"/>
          <w:szCs w:val="28"/>
        </w:rPr>
        <w:t>В предстоящем периоде сохранятся основные приоритеты муниципальной поддержки малого и среднего бизнеса, такие, ка</w:t>
      </w:r>
      <w:r w:rsidR="00D31361">
        <w:rPr>
          <w:color w:val="000000" w:themeColor="text1"/>
          <w:sz w:val="28"/>
          <w:szCs w:val="28"/>
        </w:rPr>
        <w:t>к стимулирование развития молоде</w:t>
      </w:r>
      <w:r w:rsidRPr="0037677B">
        <w:rPr>
          <w:color w:val="000000" w:themeColor="text1"/>
          <w:sz w:val="28"/>
          <w:szCs w:val="28"/>
        </w:rPr>
        <w:t>жного предпринимательства, поддержка социального предпринимательства.</w:t>
      </w:r>
    </w:p>
    <w:p w:rsidR="008370C7" w:rsidRPr="0001712A" w:rsidRDefault="008370C7" w:rsidP="00296EC0">
      <w:pPr>
        <w:widowControl/>
        <w:autoSpaceDE/>
        <w:autoSpaceDN/>
        <w:adjustRightInd/>
        <w:ind w:firstLine="708"/>
        <w:jc w:val="both"/>
        <w:rPr>
          <w:sz w:val="28"/>
          <w:szCs w:val="28"/>
        </w:rPr>
      </w:pPr>
      <w:r w:rsidRPr="0001712A">
        <w:rPr>
          <w:sz w:val="28"/>
          <w:szCs w:val="28"/>
        </w:rPr>
        <w:t xml:space="preserve">Бюджетная политика в сфере развития местной промышленности будет направлена на создание благоприятных условий для формирования конкурентоспособных отраслей промышленности, поддержку технологического перевооружения местной промышленности. </w:t>
      </w:r>
    </w:p>
    <w:p w:rsidR="0001712A" w:rsidRPr="0001712A" w:rsidRDefault="0001712A" w:rsidP="00296EC0">
      <w:pPr>
        <w:widowControl/>
        <w:autoSpaceDE/>
        <w:autoSpaceDN/>
        <w:adjustRightInd/>
        <w:ind w:firstLine="708"/>
        <w:jc w:val="both"/>
        <w:rPr>
          <w:sz w:val="28"/>
          <w:szCs w:val="28"/>
        </w:rPr>
      </w:pPr>
      <w:r w:rsidRPr="0001712A">
        <w:rPr>
          <w:sz w:val="28"/>
          <w:szCs w:val="28"/>
        </w:rPr>
        <w:t>Для повышения эффективности осуществления капитальных вложений необходимо создать условия, направленные на снижение рисков срыва сроков строительства, реконструкции объектов капитального строительства, в том числе пересмотреть подходы к авансированию контрактов и сохранению его только в случаях, когда аванс снижает издержки заказчика и поставщика по исполнению контракта.</w:t>
      </w:r>
    </w:p>
    <w:p w:rsidR="0001712A" w:rsidRPr="0001712A" w:rsidRDefault="0001712A" w:rsidP="00296EC0">
      <w:pPr>
        <w:widowControl/>
        <w:autoSpaceDE/>
        <w:autoSpaceDN/>
        <w:adjustRightInd/>
        <w:ind w:firstLine="708"/>
        <w:jc w:val="both"/>
        <w:rPr>
          <w:sz w:val="28"/>
          <w:szCs w:val="28"/>
        </w:rPr>
      </w:pPr>
      <w:r w:rsidRPr="0001712A">
        <w:rPr>
          <w:sz w:val="28"/>
          <w:szCs w:val="28"/>
        </w:rPr>
        <w:t xml:space="preserve">При осуществлении бюджетных инвестиций в объекты муниципальной собственности в качестве приоритетов инвестиционной деятельности планируется концентрировать ресурсы на завершении объектов высокой степени готовности, объектов, строительство которых способствует достижению принятых муниципальными программами целевых показателей, а также объектов, строительство которых </w:t>
      </w:r>
      <w:r w:rsidRPr="0001712A">
        <w:rPr>
          <w:sz w:val="28"/>
          <w:szCs w:val="28"/>
        </w:rPr>
        <w:lastRenderedPageBreak/>
        <w:t xml:space="preserve">обеспечивается привлечением средств из бюджета автономного округа и </w:t>
      </w:r>
      <w:r w:rsidR="00D31361">
        <w:rPr>
          <w:sz w:val="28"/>
          <w:szCs w:val="28"/>
        </w:rPr>
        <w:br/>
      </w:r>
      <w:r w:rsidRPr="0001712A">
        <w:rPr>
          <w:sz w:val="28"/>
          <w:szCs w:val="28"/>
        </w:rPr>
        <w:t xml:space="preserve">за счет внебюджетных источников. </w:t>
      </w:r>
    </w:p>
    <w:p w:rsidR="0001712A" w:rsidRPr="0001712A" w:rsidRDefault="0001712A" w:rsidP="00296EC0">
      <w:pPr>
        <w:widowControl/>
        <w:autoSpaceDE/>
        <w:autoSpaceDN/>
        <w:adjustRightInd/>
        <w:ind w:firstLine="708"/>
        <w:jc w:val="both"/>
        <w:rPr>
          <w:sz w:val="28"/>
          <w:szCs w:val="28"/>
        </w:rPr>
      </w:pPr>
      <w:r w:rsidRPr="0001712A">
        <w:rPr>
          <w:sz w:val="28"/>
          <w:szCs w:val="28"/>
        </w:rPr>
        <w:t xml:space="preserve">В планируемом периоде продолжится дальнейшая поддержка инвестиционных проектов, имеющих важное значение для экономики Ханты-Мансийского района, реализация которых в ближайшей перспективе принесет как социальный, так и экономический эффект. </w:t>
      </w:r>
    </w:p>
    <w:p w:rsidR="00A60BFB" w:rsidRPr="00A60BFB" w:rsidRDefault="00A60BFB" w:rsidP="00296EC0">
      <w:pPr>
        <w:widowControl/>
        <w:autoSpaceDE/>
        <w:autoSpaceDN/>
        <w:adjustRightInd/>
        <w:ind w:firstLine="708"/>
        <w:jc w:val="both"/>
        <w:rPr>
          <w:sz w:val="28"/>
          <w:szCs w:val="28"/>
        </w:rPr>
      </w:pPr>
      <w:r w:rsidRPr="00A60BFB">
        <w:rPr>
          <w:sz w:val="28"/>
          <w:szCs w:val="28"/>
        </w:rPr>
        <w:t>В 2018 году и плановом периоде 2019 и 2020 годов п</w:t>
      </w:r>
      <w:r w:rsidR="008370C7" w:rsidRPr="00A60BFB">
        <w:rPr>
          <w:sz w:val="28"/>
          <w:szCs w:val="28"/>
        </w:rPr>
        <w:t xml:space="preserve">родолжится работа по формированию эффективной системы управления муниципальным имуществом Ханты-Мансийского района, позволяющей обеспечить оптимальный состав имущества для исполнения полномочий органами местного самоуправления Ханты-Мансийского района, оперативности принятия решений по вопросам управления муниципальным имуществом, достоверному учету и контролю за использованием </w:t>
      </w:r>
      <w:r w:rsidR="00271271">
        <w:rPr>
          <w:sz w:val="28"/>
          <w:szCs w:val="28"/>
        </w:rPr>
        <w:br/>
      </w:r>
      <w:r w:rsidR="008370C7" w:rsidRPr="00A60BFB">
        <w:rPr>
          <w:sz w:val="28"/>
          <w:szCs w:val="28"/>
        </w:rPr>
        <w:t>и сохранностью муниципального имущества, увеличению доходной базы бюджета Ханты-Мансийского района, решению вопросов обеспечения надлежащего содержания, эксплуатации и сохранности муниципального имущества Ханты-Мансийского района, используемого для социально-экономического развития Ханты-Мансийского района</w:t>
      </w:r>
      <w:r w:rsidRPr="00A60BFB">
        <w:rPr>
          <w:sz w:val="28"/>
          <w:szCs w:val="28"/>
        </w:rPr>
        <w:t>.</w:t>
      </w:r>
    </w:p>
    <w:p w:rsidR="008370C7" w:rsidRPr="00EE12C6" w:rsidRDefault="006046B1" w:rsidP="00296EC0">
      <w:pPr>
        <w:widowControl/>
        <w:autoSpaceDE/>
        <w:autoSpaceDN/>
        <w:adjustRightInd/>
        <w:ind w:firstLine="708"/>
        <w:jc w:val="both"/>
        <w:rPr>
          <w:sz w:val="28"/>
          <w:szCs w:val="28"/>
        </w:rPr>
      </w:pPr>
      <w:r>
        <w:rPr>
          <w:sz w:val="28"/>
          <w:szCs w:val="28"/>
        </w:rPr>
        <w:t>В планируем</w:t>
      </w:r>
      <w:r w:rsidR="00EE12C6">
        <w:rPr>
          <w:sz w:val="28"/>
          <w:szCs w:val="28"/>
        </w:rPr>
        <w:t>ом</w:t>
      </w:r>
      <w:r>
        <w:rPr>
          <w:sz w:val="28"/>
          <w:szCs w:val="28"/>
        </w:rPr>
        <w:t xml:space="preserve"> бюджетн</w:t>
      </w:r>
      <w:r w:rsidR="00EE12C6">
        <w:rPr>
          <w:sz w:val="28"/>
          <w:szCs w:val="28"/>
        </w:rPr>
        <w:t>ом</w:t>
      </w:r>
      <w:r>
        <w:rPr>
          <w:sz w:val="28"/>
          <w:szCs w:val="28"/>
        </w:rPr>
        <w:t xml:space="preserve"> </w:t>
      </w:r>
      <w:r w:rsidRPr="00EE12C6">
        <w:rPr>
          <w:sz w:val="28"/>
          <w:szCs w:val="28"/>
        </w:rPr>
        <w:t>цикл</w:t>
      </w:r>
      <w:r w:rsidR="00EE12C6" w:rsidRPr="00EE12C6">
        <w:rPr>
          <w:sz w:val="28"/>
          <w:szCs w:val="28"/>
        </w:rPr>
        <w:t>е</w:t>
      </w:r>
      <w:r w:rsidRPr="00EE12C6">
        <w:rPr>
          <w:sz w:val="28"/>
          <w:szCs w:val="28"/>
        </w:rPr>
        <w:t xml:space="preserve"> </w:t>
      </w:r>
      <w:r w:rsidR="008370C7" w:rsidRPr="00EE12C6">
        <w:rPr>
          <w:sz w:val="28"/>
          <w:szCs w:val="28"/>
        </w:rPr>
        <w:t>сохранится приоритетное направление в сфере транспорта, сконцентрированное на обеспечении доступности услуг водного и воздушного транспорта</w:t>
      </w:r>
      <w:r w:rsidR="00EE12C6" w:rsidRPr="00EE12C6">
        <w:rPr>
          <w:sz w:val="28"/>
          <w:szCs w:val="28"/>
        </w:rPr>
        <w:t xml:space="preserve"> </w:t>
      </w:r>
      <w:r w:rsidR="008370C7" w:rsidRPr="00EE12C6">
        <w:rPr>
          <w:sz w:val="28"/>
          <w:szCs w:val="28"/>
        </w:rPr>
        <w:t xml:space="preserve">и повышении качества обслуживания населения. </w:t>
      </w:r>
      <w:r w:rsidR="00EE12C6">
        <w:rPr>
          <w:sz w:val="28"/>
          <w:szCs w:val="28"/>
        </w:rPr>
        <w:t>П</w:t>
      </w:r>
      <w:r w:rsidR="008370C7" w:rsidRPr="00EE12C6">
        <w:rPr>
          <w:sz w:val="28"/>
          <w:szCs w:val="28"/>
        </w:rPr>
        <w:t>ланируется продолжить субсидирование пассажирских перевозок</w:t>
      </w:r>
      <w:r w:rsidR="00EE12C6" w:rsidRPr="00EE12C6">
        <w:rPr>
          <w:sz w:val="28"/>
          <w:szCs w:val="28"/>
        </w:rPr>
        <w:t xml:space="preserve"> </w:t>
      </w:r>
      <w:r w:rsidR="008370C7" w:rsidRPr="00EE12C6">
        <w:rPr>
          <w:sz w:val="28"/>
          <w:szCs w:val="28"/>
        </w:rPr>
        <w:t>по 7 межмуниципальным социально значимым авиационным маршрутам,</w:t>
      </w:r>
      <w:r w:rsidR="00EE12C6" w:rsidRPr="00EE12C6">
        <w:rPr>
          <w:sz w:val="28"/>
          <w:szCs w:val="28"/>
        </w:rPr>
        <w:t xml:space="preserve"> </w:t>
      </w:r>
      <w:r w:rsidR="008370C7" w:rsidRPr="00EE12C6">
        <w:rPr>
          <w:sz w:val="28"/>
          <w:szCs w:val="28"/>
        </w:rPr>
        <w:t>охватывающим 18 населенных пунктов района</w:t>
      </w:r>
      <w:r w:rsidR="00F124E6">
        <w:rPr>
          <w:sz w:val="28"/>
          <w:szCs w:val="28"/>
        </w:rPr>
        <w:t>,</w:t>
      </w:r>
      <w:r w:rsidR="008370C7" w:rsidRPr="00EE12C6">
        <w:rPr>
          <w:sz w:val="28"/>
          <w:szCs w:val="28"/>
        </w:rPr>
        <w:t xml:space="preserve"> </w:t>
      </w:r>
      <w:r w:rsidR="00D31361">
        <w:rPr>
          <w:sz w:val="28"/>
          <w:szCs w:val="28"/>
        </w:rPr>
        <w:br/>
      </w:r>
      <w:r w:rsidR="008370C7" w:rsidRPr="00EE12C6">
        <w:rPr>
          <w:sz w:val="28"/>
          <w:szCs w:val="28"/>
        </w:rPr>
        <w:t xml:space="preserve">и </w:t>
      </w:r>
      <w:r w:rsidR="00EE12C6" w:rsidRPr="00EE12C6">
        <w:rPr>
          <w:sz w:val="28"/>
          <w:szCs w:val="28"/>
        </w:rPr>
        <w:t xml:space="preserve">по одному </w:t>
      </w:r>
      <w:r w:rsidR="008370C7" w:rsidRPr="00EE12C6">
        <w:rPr>
          <w:sz w:val="28"/>
          <w:szCs w:val="28"/>
        </w:rPr>
        <w:t xml:space="preserve">межмуниципальному маршруту речным транспортом </w:t>
      </w:r>
      <w:r w:rsidR="00D31361">
        <w:rPr>
          <w:sz w:val="28"/>
          <w:szCs w:val="28"/>
        </w:rPr>
        <w:br/>
      </w:r>
      <w:r w:rsidR="008370C7" w:rsidRPr="00EE12C6">
        <w:rPr>
          <w:sz w:val="28"/>
          <w:szCs w:val="28"/>
        </w:rPr>
        <w:t>в межнавигационный период, охватывающим 4 населенных пункта.</w:t>
      </w:r>
    </w:p>
    <w:p w:rsidR="00912785" w:rsidRPr="00912785" w:rsidRDefault="00EE12C6" w:rsidP="00296EC0">
      <w:pPr>
        <w:ind w:firstLine="708"/>
        <w:jc w:val="both"/>
        <w:rPr>
          <w:sz w:val="28"/>
          <w:szCs w:val="28"/>
        </w:rPr>
      </w:pPr>
      <w:r>
        <w:rPr>
          <w:sz w:val="28"/>
          <w:szCs w:val="28"/>
        </w:rPr>
        <w:t>В 2018</w:t>
      </w:r>
      <w:r w:rsidR="00271271">
        <w:rPr>
          <w:sz w:val="28"/>
          <w:szCs w:val="28"/>
        </w:rPr>
        <w:t xml:space="preserve"> – </w:t>
      </w:r>
      <w:r w:rsidR="00250C86">
        <w:rPr>
          <w:sz w:val="28"/>
          <w:szCs w:val="28"/>
        </w:rPr>
        <w:t>2020 годы</w:t>
      </w:r>
      <w:r>
        <w:rPr>
          <w:sz w:val="28"/>
          <w:szCs w:val="28"/>
        </w:rPr>
        <w:t xml:space="preserve"> продолжится реализация мероприятий </w:t>
      </w:r>
      <w:r w:rsidR="00D31361">
        <w:rPr>
          <w:sz w:val="28"/>
          <w:szCs w:val="28"/>
        </w:rPr>
        <w:br/>
      </w:r>
      <w:r w:rsidR="00CE3F48">
        <w:rPr>
          <w:sz w:val="28"/>
          <w:szCs w:val="28"/>
        </w:rPr>
        <w:t xml:space="preserve">по строительству, </w:t>
      </w:r>
      <w:r>
        <w:rPr>
          <w:sz w:val="28"/>
          <w:szCs w:val="28"/>
        </w:rPr>
        <w:t xml:space="preserve">ремонту </w:t>
      </w:r>
      <w:r w:rsidR="00820B44" w:rsidRPr="00912785">
        <w:rPr>
          <w:sz w:val="28"/>
          <w:szCs w:val="28"/>
        </w:rPr>
        <w:t>и содержани</w:t>
      </w:r>
      <w:r w:rsidR="00250C86">
        <w:rPr>
          <w:sz w:val="28"/>
          <w:szCs w:val="28"/>
        </w:rPr>
        <w:t>ю</w:t>
      </w:r>
      <w:r w:rsidR="00820B44" w:rsidRPr="00912785">
        <w:rPr>
          <w:sz w:val="28"/>
          <w:szCs w:val="28"/>
        </w:rPr>
        <w:t xml:space="preserve"> автомобильных дорог. Данн</w:t>
      </w:r>
      <w:r w:rsidR="00CE3F48">
        <w:rPr>
          <w:sz w:val="28"/>
          <w:szCs w:val="28"/>
        </w:rPr>
        <w:t>ые</w:t>
      </w:r>
      <w:r w:rsidR="00820B44" w:rsidRPr="00912785">
        <w:rPr>
          <w:sz w:val="28"/>
          <w:szCs w:val="28"/>
        </w:rPr>
        <w:t xml:space="preserve"> </w:t>
      </w:r>
      <w:r w:rsidR="00CE3F48">
        <w:rPr>
          <w:sz w:val="28"/>
          <w:szCs w:val="28"/>
        </w:rPr>
        <w:t>мероприятия</w:t>
      </w:r>
      <w:r w:rsidR="00820B44" w:rsidRPr="00912785">
        <w:rPr>
          <w:sz w:val="28"/>
          <w:szCs w:val="28"/>
        </w:rPr>
        <w:t xml:space="preserve"> </w:t>
      </w:r>
      <w:r w:rsidR="008370C7" w:rsidRPr="00912785">
        <w:rPr>
          <w:sz w:val="28"/>
          <w:szCs w:val="28"/>
        </w:rPr>
        <w:t>обеспеч</w:t>
      </w:r>
      <w:r w:rsidR="00CE3F48">
        <w:rPr>
          <w:sz w:val="28"/>
          <w:szCs w:val="28"/>
        </w:rPr>
        <w:t>ат</w:t>
      </w:r>
      <w:r w:rsidR="008370C7" w:rsidRPr="00912785">
        <w:rPr>
          <w:sz w:val="28"/>
          <w:szCs w:val="28"/>
        </w:rPr>
        <w:t xml:space="preserve"> бесперебойно</w:t>
      </w:r>
      <w:r w:rsidR="00912785" w:rsidRPr="00912785">
        <w:rPr>
          <w:sz w:val="28"/>
          <w:szCs w:val="28"/>
        </w:rPr>
        <w:t>е</w:t>
      </w:r>
      <w:r w:rsidR="008370C7" w:rsidRPr="00912785">
        <w:rPr>
          <w:sz w:val="28"/>
          <w:szCs w:val="28"/>
        </w:rPr>
        <w:t xml:space="preserve"> функционировани</w:t>
      </w:r>
      <w:r w:rsidR="00912785" w:rsidRPr="00912785">
        <w:rPr>
          <w:sz w:val="28"/>
          <w:szCs w:val="28"/>
        </w:rPr>
        <w:t>е</w:t>
      </w:r>
      <w:r w:rsidR="008370C7" w:rsidRPr="00912785">
        <w:rPr>
          <w:sz w:val="28"/>
          <w:szCs w:val="28"/>
        </w:rPr>
        <w:t xml:space="preserve"> сети автомобильных дорог </w:t>
      </w:r>
      <w:r w:rsidR="00912785" w:rsidRPr="00912785">
        <w:rPr>
          <w:sz w:val="28"/>
          <w:szCs w:val="28"/>
        </w:rPr>
        <w:t>Ханты-Мансийского района.</w:t>
      </w:r>
      <w:r w:rsidR="00271271">
        <w:rPr>
          <w:sz w:val="28"/>
          <w:szCs w:val="28"/>
        </w:rPr>
        <w:t xml:space="preserve"> За сче</w:t>
      </w:r>
      <w:r w:rsidR="00CE3F48">
        <w:rPr>
          <w:sz w:val="28"/>
          <w:szCs w:val="28"/>
        </w:rPr>
        <w:t>т средств дорожного фонда будет продолжено с</w:t>
      </w:r>
      <w:r w:rsidR="00CE3F48" w:rsidRPr="00CE3F48">
        <w:rPr>
          <w:sz w:val="28"/>
          <w:szCs w:val="28"/>
        </w:rPr>
        <w:t>троительство участка подъезда дороги до п.</w:t>
      </w:r>
      <w:r w:rsidR="00D31361">
        <w:rPr>
          <w:sz w:val="28"/>
          <w:szCs w:val="28"/>
        </w:rPr>
        <w:t xml:space="preserve"> </w:t>
      </w:r>
      <w:proofErr w:type="spellStart"/>
      <w:r w:rsidR="00CE3F48" w:rsidRPr="00CE3F48">
        <w:rPr>
          <w:sz w:val="28"/>
          <w:szCs w:val="28"/>
        </w:rPr>
        <w:t>Выкатной</w:t>
      </w:r>
      <w:proofErr w:type="spellEnd"/>
      <w:r w:rsidR="00CE3F48">
        <w:rPr>
          <w:sz w:val="28"/>
          <w:szCs w:val="28"/>
        </w:rPr>
        <w:t xml:space="preserve">, </w:t>
      </w:r>
      <w:r w:rsidR="007335AE">
        <w:rPr>
          <w:sz w:val="28"/>
          <w:szCs w:val="28"/>
        </w:rPr>
        <w:t>а также будет осуществляться ремонт автомобильных дорог.</w:t>
      </w:r>
    </w:p>
    <w:p w:rsidR="008370C7" w:rsidRPr="001B74FD" w:rsidRDefault="001B74FD" w:rsidP="00296EC0">
      <w:pPr>
        <w:widowControl/>
        <w:autoSpaceDE/>
        <w:autoSpaceDN/>
        <w:adjustRightInd/>
        <w:ind w:firstLine="708"/>
        <w:jc w:val="both"/>
        <w:rPr>
          <w:sz w:val="28"/>
          <w:szCs w:val="28"/>
        </w:rPr>
      </w:pPr>
      <w:r>
        <w:rPr>
          <w:sz w:val="28"/>
          <w:szCs w:val="28"/>
        </w:rPr>
        <w:t>В</w:t>
      </w:r>
      <w:r w:rsidR="008370C7" w:rsidRPr="001B74FD">
        <w:rPr>
          <w:sz w:val="28"/>
          <w:szCs w:val="28"/>
        </w:rPr>
        <w:t xml:space="preserve"> области гражданской обороны, защиты населения и территорий </w:t>
      </w:r>
      <w:r w:rsidR="00D31361">
        <w:rPr>
          <w:sz w:val="28"/>
          <w:szCs w:val="28"/>
        </w:rPr>
        <w:br/>
      </w:r>
      <w:r w:rsidR="008370C7" w:rsidRPr="001B74FD">
        <w:rPr>
          <w:sz w:val="28"/>
          <w:szCs w:val="28"/>
        </w:rPr>
        <w:t>от чрезвычайных ситуаций природного и техногенного характера</w:t>
      </w:r>
      <w:r>
        <w:rPr>
          <w:sz w:val="28"/>
          <w:szCs w:val="28"/>
        </w:rPr>
        <w:t xml:space="preserve"> </w:t>
      </w:r>
      <w:r w:rsidR="00D31361">
        <w:rPr>
          <w:sz w:val="28"/>
          <w:szCs w:val="28"/>
        </w:rPr>
        <w:br/>
      </w:r>
      <w:r>
        <w:rPr>
          <w:sz w:val="28"/>
          <w:szCs w:val="28"/>
        </w:rPr>
        <w:t>в</w:t>
      </w:r>
      <w:r w:rsidRPr="001B74FD">
        <w:rPr>
          <w:sz w:val="28"/>
          <w:szCs w:val="28"/>
        </w:rPr>
        <w:t xml:space="preserve"> предстоящем периоде сохранятся основные приоритеты</w:t>
      </w:r>
      <w:r w:rsidR="008370C7" w:rsidRPr="001B74FD">
        <w:rPr>
          <w:sz w:val="28"/>
          <w:szCs w:val="28"/>
        </w:rPr>
        <w:t>, такие, как:</w:t>
      </w:r>
    </w:p>
    <w:p w:rsidR="001B74FD" w:rsidRPr="00B864EF" w:rsidRDefault="001B74FD" w:rsidP="00296EC0">
      <w:pPr>
        <w:widowControl/>
        <w:autoSpaceDE/>
        <w:autoSpaceDN/>
        <w:adjustRightInd/>
        <w:ind w:firstLine="708"/>
        <w:jc w:val="both"/>
        <w:rPr>
          <w:sz w:val="28"/>
          <w:szCs w:val="28"/>
        </w:rPr>
      </w:pPr>
      <w:r w:rsidRPr="00B864EF">
        <w:rPr>
          <w:sz w:val="28"/>
          <w:szCs w:val="28"/>
        </w:rPr>
        <w:t xml:space="preserve">разработка отраслевых документов стратегического планирования, предусматривающих мероприятия по защите населения и территорий </w:t>
      </w:r>
      <w:r w:rsidR="00271271">
        <w:rPr>
          <w:sz w:val="28"/>
          <w:szCs w:val="28"/>
        </w:rPr>
        <w:br/>
      </w:r>
      <w:r w:rsidRPr="00B864EF">
        <w:rPr>
          <w:sz w:val="28"/>
          <w:szCs w:val="28"/>
        </w:rPr>
        <w:t>от чрезвычайных ситуаций;</w:t>
      </w:r>
    </w:p>
    <w:p w:rsidR="00B864EF" w:rsidRPr="00B864EF" w:rsidRDefault="001B74FD" w:rsidP="00296EC0">
      <w:pPr>
        <w:widowControl/>
        <w:autoSpaceDE/>
        <w:autoSpaceDN/>
        <w:adjustRightInd/>
        <w:ind w:firstLine="708"/>
        <w:jc w:val="both"/>
        <w:rPr>
          <w:sz w:val="28"/>
          <w:szCs w:val="28"/>
        </w:rPr>
      </w:pPr>
      <w:r w:rsidRPr="00B864EF">
        <w:rPr>
          <w:sz w:val="28"/>
          <w:szCs w:val="28"/>
        </w:rPr>
        <w:t>создание в целях защиты населения и территорий от чрезвычайных ситуаций запасов материально-технических, продовольственных, медицинских и иных средств</w:t>
      </w:r>
      <w:r w:rsidR="00B864EF" w:rsidRPr="00B864EF">
        <w:rPr>
          <w:sz w:val="28"/>
          <w:szCs w:val="28"/>
        </w:rPr>
        <w:t>;</w:t>
      </w:r>
    </w:p>
    <w:p w:rsidR="00B864EF" w:rsidRPr="00B864EF" w:rsidRDefault="008370C7" w:rsidP="00296EC0">
      <w:pPr>
        <w:widowControl/>
        <w:autoSpaceDE/>
        <w:autoSpaceDN/>
        <w:adjustRightInd/>
        <w:ind w:firstLine="708"/>
        <w:jc w:val="both"/>
        <w:rPr>
          <w:sz w:val="28"/>
          <w:szCs w:val="28"/>
        </w:rPr>
      </w:pPr>
      <w:r w:rsidRPr="00B864EF">
        <w:rPr>
          <w:sz w:val="28"/>
          <w:szCs w:val="28"/>
        </w:rPr>
        <w:lastRenderedPageBreak/>
        <w:t>совершенствование работы ЕДДС Ханты-Мансийского района, включая развитие системы обеспечения вызова экстренных оперативных служб по единому номеру «112»;</w:t>
      </w:r>
    </w:p>
    <w:p w:rsidR="008370C7" w:rsidRPr="00B864EF" w:rsidRDefault="00F124E6" w:rsidP="00296EC0">
      <w:pPr>
        <w:widowControl/>
        <w:autoSpaceDE/>
        <w:autoSpaceDN/>
        <w:adjustRightInd/>
        <w:ind w:firstLine="708"/>
        <w:jc w:val="both"/>
        <w:rPr>
          <w:sz w:val="28"/>
          <w:szCs w:val="28"/>
        </w:rPr>
      </w:pPr>
      <w:r>
        <w:rPr>
          <w:sz w:val="28"/>
          <w:szCs w:val="28"/>
        </w:rPr>
        <w:t>внедрение</w:t>
      </w:r>
      <w:r w:rsidR="008370C7" w:rsidRPr="00B864EF">
        <w:rPr>
          <w:sz w:val="28"/>
          <w:szCs w:val="28"/>
        </w:rPr>
        <w:t xml:space="preserve"> современных технологий и технических средств информирования и оповещения населения района о чрезвычайных ситуациях;</w:t>
      </w:r>
    </w:p>
    <w:p w:rsidR="008370C7" w:rsidRPr="00B864EF" w:rsidRDefault="008370C7" w:rsidP="00296EC0">
      <w:pPr>
        <w:widowControl/>
        <w:autoSpaceDE/>
        <w:autoSpaceDN/>
        <w:adjustRightInd/>
        <w:ind w:firstLine="708"/>
        <w:jc w:val="both"/>
        <w:rPr>
          <w:sz w:val="28"/>
          <w:szCs w:val="28"/>
        </w:rPr>
      </w:pPr>
      <w:r w:rsidRPr="00B864EF">
        <w:rPr>
          <w:sz w:val="28"/>
          <w:szCs w:val="28"/>
        </w:rPr>
        <w:t xml:space="preserve">обеспечение инженерной защиты территорий населенных пунктов </w:t>
      </w:r>
      <w:r w:rsidR="00D31361">
        <w:rPr>
          <w:sz w:val="28"/>
          <w:szCs w:val="28"/>
        </w:rPr>
        <w:br/>
      </w:r>
      <w:r w:rsidRPr="00B864EF">
        <w:rPr>
          <w:sz w:val="28"/>
          <w:szCs w:val="28"/>
        </w:rPr>
        <w:t>от чрезвычайных ситуаций природного характера, в том числе: ремонт, содержание и обслуживание дамб обвалований; обустройство противопожарных минерализованных полос населенных пунктов, строительство пожарных водоемов.</w:t>
      </w:r>
    </w:p>
    <w:p w:rsidR="0012515D" w:rsidRDefault="008370C7" w:rsidP="0012515D">
      <w:pPr>
        <w:widowControl/>
        <w:ind w:firstLine="708"/>
        <w:jc w:val="both"/>
        <w:rPr>
          <w:sz w:val="28"/>
          <w:szCs w:val="28"/>
        </w:rPr>
      </w:pPr>
      <w:r w:rsidRPr="00153CF7">
        <w:rPr>
          <w:sz w:val="28"/>
          <w:szCs w:val="28"/>
        </w:rPr>
        <w:t xml:space="preserve">Основные характеристики бюджета </w:t>
      </w:r>
      <w:r w:rsidR="00120C0C" w:rsidRPr="00153CF7">
        <w:rPr>
          <w:sz w:val="28"/>
          <w:szCs w:val="28"/>
        </w:rPr>
        <w:t>района</w:t>
      </w:r>
      <w:r w:rsidRPr="00153CF7">
        <w:rPr>
          <w:sz w:val="28"/>
          <w:szCs w:val="28"/>
        </w:rPr>
        <w:t xml:space="preserve"> на 2018 год на плановый период 2019 и 2020 годов сформированы исходя из базового варианта основных </w:t>
      </w:r>
      <w:hyperlink r:id="rId12" w:history="1">
        <w:r w:rsidRPr="00153CF7">
          <w:rPr>
            <w:sz w:val="28"/>
            <w:szCs w:val="28"/>
          </w:rPr>
          <w:t>показателей</w:t>
        </w:r>
      </w:hyperlink>
      <w:r w:rsidRPr="00153CF7">
        <w:rPr>
          <w:sz w:val="28"/>
          <w:szCs w:val="28"/>
        </w:rPr>
        <w:t xml:space="preserve"> прогноза </w:t>
      </w:r>
      <w:r w:rsidR="00153CF7" w:rsidRPr="00153CF7">
        <w:rPr>
          <w:rFonts w:eastAsia="Courier New"/>
          <w:sz w:val="28"/>
          <w:szCs w:val="28"/>
        </w:rPr>
        <w:t>социально-экономического развития</w:t>
      </w:r>
      <w:r w:rsidR="00F53E30">
        <w:rPr>
          <w:rFonts w:eastAsia="Courier New"/>
          <w:sz w:val="28"/>
          <w:szCs w:val="28"/>
        </w:rPr>
        <w:t xml:space="preserve"> </w:t>
      </w:r>
      <w:r w:rsidR="00F124E6" w:rsidRPr="00153CF7">
        <w:rPr>
          <w:rFonts w:eastAsia="Courier New"/>
          <w:sz w:val="28"/>
          <w:szCs w:val="28"/>
        </w:rPr>
        <w:t>Ханты-Мансийского района на</w:t>
      </w:r>
      <w:r w:rsidR="00F124E6">
        <w:rPr>
          <w:rFonts w:eastAsia="Courier New"/>
          <w:sz w:val="28"/>
          <w:szCs w:val="28"/>
        </w:rPr>
        <w:t xml:space="preserve"> </w:t>
      </w:r>
      <w:r w:rsidR="00F124E6" w:rsidRPr="00153CF7">
        <w:rPr>
          <w:rFonts w:eastAsia="Courier New"/>
          <w:sz w:val="28"/>
          <w:szCs w:val="28"/>
        </w:rPr>
        <w:t>2018</w:t>
      </w:r>
      <w:r w:rsidR="00F124E6">
        <w:rPr>
          <w:rFonts w:eastAsia="Courier New"/>
          <w:sz w:val="28"/>
          <w:szCs w:val="28"/>
        </w:rPr>
        <w:t xml:space="preserve"> </w:t>
      </w:r>
      <w:r w:rsidR="00F124E6" w:rsidRPr="00153CF7">
        <w:rPr>
          <w:rFonts w:eastAsia="Courier New"/>
          <w:sz w:val="28"/>
          <w:szCs w:val="28"/>
        </w:rPr>
        <w:t>год</w:t>
      </w:r>
      <w:r w:rsidR="00F124E6">
        <w:rPr>
          <w:rFonts w:eastAsia="Courier New"/>
          <w:sz w:val="28"/>
          <w:szCs w:val="28"/>
        </w:rPr>
        <w:t xml:space="preserve"> </w:t>
      </w:r>
      <w:r w:rsidR="00F124E6" w:rsidRPr="00153CF7">
        <w:rPr>
          <w:rFonts w:eastAsia="Courier New"/>
          <w:sz w:val="28"/>
          <w:szCs w:val="28"/>
        </w:rPr>
        <w:t>и</w:t>
      </w:r>
      <w:r w:rsidR="00F53E30">
        <w:rPr>
          <w:rFonts w:eastAsia="Courier New"/>
          <w:sz w:val="28"/>
          <w:szCs w:val="28"/>
        </w:rPr>
        <w:t xml:space="preserve"> </w:t>
      </w:r>
      <w:r w:rsidR="00F124E6" w:rsidRPr="00153CF7">
        <w:rPr>
          <w:rFonts w:eastAsia="Courier New"/>
          <w:sz w:val="28"/>
          <w:szCs w:val="28"/>
        </w:rPr>
        <w:t xml:space="preserve">плановый период </w:t>
      </w:r>
      <w:r w:rsidR="0012515D">
        <w:rPr>
          <w:rFonts w:eastAsia="Courier New"/>
          <w:sz w:val="28"/>
          <w:szCs w:val="28"/>
        </w:rPr>
        <w:br/>
      </w:r>
      <w:r w:rsidR="00153CF7" w:rsidRPr="00153CF7">
        <w:rPr>
          <w:rFonts w:eastAsia="Courier New"/>
          <w:sz w:val="28"/>
          <w:szCs w:val="28"/>
        </w:rPr>
        <w:t>2019 – 2020 годов</w:t>
      </w:r>
      <w:r w:rsidRPr="00153CF7">
        <w:rPr>
          <w:sz w:val="28"/>
          <w:szCs w:val="28"/>
        </w:rPr>
        <w:t xml:space="preserve">, ограничения по размеру дефицита бюджета </w:t>
      </w:r>
      <w:r w:rsidR="00153CF7" w:rsidRPr="00153CF7">
        <w:rPr>
          <w:sz w:val="28"/>
          <w:szCs w:val="28"/>
        </w:rPr>
        <w:t>района.</w:t>
      </w:r>
      <w:r w:rsidR="00D31361" w:rsidRPr="00D31361">
        <w:rPr>
          <w:sz w:val="28"/>
          <w:szCs w:val="28"/>
        </w:rPr>
        <w:t xml:space="preserve"> </w:t>
      </w:r>
    </w:p>
    <w:p w:rsidR="00D31361" w:rsidRDefault="00D31361" w:rsidP="00296EC0">
      <w:pPr>
        <w:widowControl/>
        <w:ind w:firstLine="708"/>
        <w:jc w:val="both"/>
        <w:rPr>
          <w:sz w:val="28"/>
          <w:szCs w:val="28"/>
        </w:rPr>
      </w:pPr>
      <w:r w:rsidRPr="0043482A">
        <w:rPr>
          <w:sz w:val="28"/>
          <w:szCs w:val="28"/>
        </w:rPr>
        <w:t xml:space="preserve">При </w:t>
      </w:r>
      <w:r>
        <w:rPr>
          <w:sz w:val="28"/>
          <w:szCs w:val="28"/>
        </w:rPr>
        <w:t xml:space="preserve">    </w:t>
      </w:r>
      <w:r w:rsidRPr="0043482A">
        <w:rPr>
          <w:sz w:val="28"/>
          <w:szCs w:val="28"/>
        </w:rPr>
        <w:t>формировании</w:t>
      </w:r>
      <w:r>
        <w:rPr>
          <w:sz w:val="28"/>
          <w:szCs w:val="28"/>
        </w:rPr>
        <w:t xml:space="preserve">    </w:t>
      </w:r>
      <w:r w:rsidRPr="0043482A">
        <w:rPr>
          <w:sz w:val="28"/>
          <w:szCs w:val="28"/>
        </w:rPr>
        <w:t xml:space="preserve"> проектировок </w:t>
      </w:r>
      <w:r>
        <w:rPr>
          <w:sz w:val="28"/>
          <w:szCs w:val="28"/>
        </w:rPr>
        <w:t xml:space="preserve">    </w:t>
      </w:r>
      <w:r w:rsidRPr="0043482A">
        <w:rPr>
          <w:sz w:val="28"/>
          <w:szCs w:val="28"/>
        </w:rPr>
        <w:t>расходов</w:t>
      </w:r>
      <w:r>
        <w:rPr>
          <w:sz w:val="28"/>
          <w:szCs w:val="28"/>
        </w:rPr>
        <w:t xml:space="preserve">   </w:t>
      </w:r>
      <w:r w:rsidRPr="0043482A">
        <w:rPr>
          <w:sz w:val="28"/>
          <w:szCs w:val="28"/>
        </w:rPr>
        <w:t xml:space="preserve"> бюджета </w:t>
      </w:r>
      <w:r>
        <w:rPr>
          <w:sz w:val="28"/>
          <w:szCs w:val="28"/>
        </w:rPr>
        <w:t xml:space="preserve">   </w:t>
      </w:r>
      <w:r w:rsidRPr="0043482A">
        <w:rPr>
          <w:sz w:val="28"/>
          <w:szCs w:val="28"/>
        </w:rPr>
        <w:t>района</w:t>
      </w:r>
    </w:p>
    <w:p w:rsidR="008370C7" w:rsidRPr="0043482A" w:rsidRDefault="008370C7" w:rsidP="00296EC0">
      <w:pPr>
        <w:widowControl/>
        <w:jc w:val="both"/>
        <w:rPr>
          <w:sz w:val="28"/>
          <w:szCs w:val="28"/>
        </w:rPr>
      </w:pPr>
      <w:r w:rsidRPr="0043482A">
        <w:rPr>
          <w:sz w:val="28"/>
          <w:szCs w:val="28"/>
        </w:rPr>
        <w:t>на 2018</w:t>
      </w:r>
      <w:r w:rsidR="00271271">
        <w:rPr>
          <w:sz w:val="28"/>
          <w:szCs w:val="28"/>
        </w:rPr>
        <w:t xml:space="preserve"> – </w:t>
      </w:r>
      <w:r w:rsidRPr="0043482A">
        <w:rPr>
          <w:sz w:val="28"/>
          <w:szCs w:val="28"/>
        </w:rPr>
        <w:t>2020 годы учтены:</w:t>
      </w:r>
    </w:p>
    <w:p w:rsidR="0043482A" w:rsidRPr="0043482A" w:rsidRDefault="008370C7" w:rsidP="00296EC0">
      <w:pPr>
        <w:widowControl/>
        <w:autoSpaceDE/>
        <w:autoSpaceDN/>
        <w:adjustRightInd/>
        <w:ind w:firstLine="708"/>
        <w:jc w:val="both"/>
        <w:rPr>
          <w:color w:val="000000"/>
          <w:sz w:val="28"/>
          <w:szCs w:val="28"/>
        </w:rPr>
      </w:pPr>
      <w:r w:rsidRPr="0043482A">
        <w:rPr>
          <w:sz w:val="28"/>
          <w:szCs w:val="28"/>
        </w:rPr>
        <w:t xml:space="preserve">повышение оплаты труда отдельных категорий работников в целях достижения в 2018 году целевых значений показателей указов Президента Российской Федерации </w:t>
      </w:r>
      <w:r w:rsidRPr="0043482A">
        <w:rPr>
          <w:color w:val="000000"/>
          <w:sz w:val="28"/>
          <w:szCs w:val="28"/>
        </w:rPr>
        <w:t>от 2012 года</w:t>
      </w:r>
      <w:r w:rsidR="00F124E6">
        <w:rPr>
          <w:color w:val="000000"/>
          <w:sz w:val="28"/>
          <w:szCs w:val="28"/>
        </w:rPr>
        <w:t>;</w:t>
      </w:r>
    </w:p>
    <w:p w:rsidR="008370C7" w:rsidRPr="0043482A" w:rsidRDefault="008370C7" w:rsidP="00296EC0">
      <w:pPr>
        <w:widowControl/>
        <w:autoSpaceDE/>
        <w:autoSpaceDN/>
        <w:adjustRightInd/>
        <w:ind w:firstLine="708"/>
        <w:jc w:val="both"/>
        <w:rPr>
          <w:sz w:val="28"/>
          <w:szCs w:val="28"/>
        </w:rPr>
      </w:pPr>
      <w:r w:rsidRPr="0043482A">
        <w:rPr>
          <w:color w:val="000000"/>
          <w:sz w:val="28"/>
          <w:szCs w:val="28"/>
        </w:rPr>
        <w:t>повышение с 1 января 2018 года на прогнозный</w:t>
      </w:r>
      <w:r w:rsidR="0043482A" w:rsidRPr="0043482A">
        <w:rPr>
          <w:color w:val="000000"/>
          <w:sz w:val="28"/>
          <w:szCs w:val="28"/>
        </w:rPr>
        <w:t xml:space="preserve"> уровень инфляции </w:t>
      </w:r>
      <w:r w:rsidRPr="0043482A">
        <w:rPr>
          <w:color w:val="000000"/>
          <w:sz w:val="28"/>
          <w:szCs w:val="28"/>
        </w:rPr>
        <w:t>оплаты труда работников, не попадающих под действие указов Президента Российской Федерации от 2012 года</w:t>
      </w:r>
      <w:r w:rsidR="009A541E">
        <w:rPr>
          <w:sz w:val="28"/>
          <w:szCs w:val="28"/>
        </w:rPr>
        <w:t>;</w:t>
      </w:r>
    </w:p>
    <w:p w:rsidR="008370C7" w:rsidRPr="0043482A" w:rsidRDefault="008370C7" w:rsidP="00296EC0">
      <w:pPr>
        <w:widowControl/>
        <w:autoSpaceDE/>
        <w:autoSpaceDN/>
        <w:adjustRightInd/>
        <w:ind w:firstLine="708"/>
        <w:jc w:val="both"/>
        <w:rPr>
          <w:sz w:val="28"/>
          <w:szCs w:val="28"/>
        </w:rPr>
      </w:pPr>
      <w:r w:rsidRPr="0043482A">
        <w:rPr>
          <w:sz w:val="28"/>
          <w:szCs w:val="28"/>
        </w:rPr>
        <w:t>П</w:t>
      </w:r>
      <w:r w:rsidR="00D31361">
        <w:rPr>
          <w:sz w:val="28"/>
          <w:szCs w:val="28"/>
        </w:rPr>
        <w:t>ри распределении предельных объе</w:t>
      </w:r>
      <w:r w:rsidRPr="0043482A">
        <w:rPr>
          <w:sz w:val="28"/>
          <w:szCs w:val="28"/>
        </w:rPr>
        <w:t xml:space="preserve">мов бюджетных ассигнований </w:t>
      </w:r>
      <w:r w:rsidR="00D31361">
        <w:rPr>
          <w:sz w:val="28"/>
          <w:szCs w:val="28"/>
        </w:rPr>
        <w:br/>
      </w:r>
      <w:r w:rsidRPr="0043482A">
        <w:rPr>
          <w:sz w:val="28"/>
          <w:szCs w:val="28"/>
        </w:rPr>
        <w:t xml:space="preserve">на реализацию </w:t>
      </w:r>
      <w:r w:rsidR="0043482A" w:rsidRPr="0043482A">
        <w:rPr>
          <w:sz w:val="28"/>
          <w:szCs w:val="28"/>
        </w:rPr>
        <w:t xml:space="preserve">муниципальных </w:t>
      </w:r>
      <w:r w:rsidRPr="0043482A">
        <w:rPr>
          <w:sz w:val="28"/>
          <w:szCs w:val="28"/>
        </w:rPr>
        <w:t xml:space="preserve">программ и непрограммных направлений деятельности </w:t>
      </w:r>
      <w:r w:rsidR="0043482A" w:rsidRPr="0043482A">
        <w:rPr>
          <w:sz w:val="28"/>
          <w:szCs w:val="28"/>
        </w:rPr>
        <w:t>органы местного самоуправления района</w:t>
      </w:r>
      <w:r w:rsidR="009A541E">
        <w:rPr>
          <w:sz w:val="28"/>
          <w:szCs w:val="28"/>
        </w:rPr>
        <w:t xml:space="preserve"> должны обеспечить режим «же</w:t>
      </w:r>
      <w:r w:rsidRPr="0043482A">
        <w:rPr>
          <w:sz w:val="28"/>
          <w:szCs w:val="28"/>
        </w:rPr>
        <w:t>сткой» экономии бюджетных средств в целях полного финансового обеспечения социально значимых расходных обязательств. Расходы за счет бюджета должны осуществляться</w:t>
      </w:r>
      <w:r w:rsidR="0043482A" w:rsidRPr="0043482A">
        <w:rPr>
          <w:sz w:val="28"/>
          <w:szCs w:val="28"/>
        </w:rPr>
        <w:t xml:space="preserve"> в условиях минимизации затрат.</w:t>
      </w:r>
    </w:p>
    <w:p w:rsidR="004C5CB6" w:rsidRDefault="004C5CB6" w:rsidP="00296EC0">
      <w:pPr>
        <w:ind w:firstLine="708"/>
        <w:jc w:val="both"/>
        <w:rPr>
          <w:sz w:val="28"/>
          <w:szCs w:val="28"/>
        </w:rPr>
      </w:pPr>
      <w:r w:rsidRPr="005F5684">
        <w:rPr>
          <w:sz w:val="28"/>
          <w:szCs w:val="28"/>
        </w:rPr>
        <w:t>Бюджетная политика в сфере межбюджетных отношений в Ханты-Мансийском районе в 201</w:t>
      </w:r>
      <w:r w:rsidR="00FD7642">
        <w:rPr>
          <w:sz w:val="28"/>
          <w:szCs w:val="28"/>
        </w:rPr>
        <w:t>8</w:t>
      </w:r>
      <w:r>
        <w:rPr>
          <w:sz w:val="28"/>
          <w:szCs w:val="28"/>
        </w:rPr>
        <w:t xml:space="preserve"> – </w:t>
      </w:r>
      <w:r w:rsidRPr="005F5684">
        <w:rPr>
          <w:sz w:val="28"/>
          <w:szCs w:val="28"/>
        </w:rPr>
        <w:t>20</w:t>
      </w:r>
      <w:r w:rsidR="00FD7642">
        <w:rPr>
          <w:sz w:val="28"/>
          <w:szCs w:val="28"/>
        </w:rPr>
        <w:t>20</w:t>
      </w:r>
      <w:r w:rsidRPr="005F5684">
        <w:rPr>
          <w:sz w:val="28"/>
          <w:szCs w:val="28"/>
        </w:rPr>
        <w:t xml:space="preserve"> годах направлена на:</w:t>
      </w:r>
    </w:p>
    <w:p w:rsidR="004C5CB6" w:rsidRDefault="004C5CB6" w:rsidP="00296EC0">
      <w:pPr>
        <w:ind w:firstLine="708"/>
        <w:jc w:val="both"/>
        <w:rPr>
          <w:sz w:val="28"/>
          <w:szCs w:val="28"/>
        </w:rPr>
      </w:pPr>
      <w:r w:rsidRPr="005F5684">
        <w:rPr>
          <w:sz w:val="28"/>
          <w:szCs w:val="28"/>
        </w:rPr>
        <w:t>обеспечение финансовой устойчивости и сбалансированности местных бюджетов сельских поселений, стабильности предоставления межбюджетных трансфертов, в том числе имеющих нецелевой характер;</w:t>
      </w:r>
    </w:p>
    <w:p w:rsidR="004C5CB6" w:rsidRDefault="004C5CB6" w:rsidP="00296EC0">
      <w:pPr>
        <w:ind w:firstLine="708"/>
        <w:jc w:val="both"/>
        <w:rPr>
          <w:rFonts w:eastAsia="Calibri"/>
          <w:sz w:val="28"/>
          <w:szCs w:val="28"/>
          <w:lang w:eastAsia="en-US"/>
        </w:rPr>
      </w:pPr>
      <w:r w:rsidRPr="005F5684">
        <w:rPr>
          <w:rFonts w:eastAsia="Calibri"/>
          <w:sz w:val="28"/>
          <w:szCs w:val="28"/>
          <w:lang w:eastAsia="en-US"/>
        </w:rPr>
        <w:t>сохранение приоритета выравнивания бюджетной обеспеченности;</w:t>
      </w:r>
    </w:p>
    <w:p w:rsidR="004C5CB6" w:rsidRDefault="004C5CB6" w:rsidP="00296EC0">
      <w:pPr>
        <w:ind w:firstLine="708"/>
        <w:jc w:val="both"/>
        <w:rPr>
          <w:sz w:val="28"/>
          <w:szCs w:val="28"/>
        </w:rPr>
      </w:pPr>
      <w:r w:rsidRPr="005F5684">
        <w:rPr>
          <w:rFonts w:eastAsia="Calibri"/>
          <w:sz w:val="28"/>
          <w:szCs w:val="28"/>
          <w:lang w:eastAsia="en-US"/>
        </w:rPr>
        <w:t xml:space="preserve">повышение </w:t>
      </w:r>
      <w:r w:rsidRPr="005F5684">
        <w:rPr>
          <w:sz w:val="28"/>
          <w:szCs w:val="28"/>
        </w:rPr>
        <w:t>ответственности органов местного самоуправления сельских поселений Ханты-Мансийского района за сбалансированность местных бюджетов;</w:t>
      </w:r>
    </w:p>
    <w:p w:rsidR="004C5CB6" w:rsidRDefault="004C5CB6" w:rsidP="00296EC0">
      <w:pPr>
        <w:ind w:firstLine="708"/>
        <w:jc w:val="both"/>
        <w:rPr>
          <w:rFonts w:eastAsia="Calibri"/>
          <w:sz w:val="28"/>
          <w:szCs w:val="28"/>
          <w:lang w:eastAsia="en-US"/>
        </w:rPr>
      </w:pPr>
      <w:r w:rsidRPr="005F5684">
        <w:rPr>
          <w:rFonts w:eastAsia="Calibri"/>
          <w:sz w:val="28"/>
          <w:szCs w:val="28"/>
          <w:lang w:eastAsia="en-US"/>
        </w:rPr>
        <w:t>улучшение качества управления муниципальными финансами;</w:t>
      </w:r>
    </w:p>
    <w:p w:rsidR="004C5CB6" w:rsidRPr="005F5684" w:rsidRDefault="004C5CB6" w:rsidP="00296EC0">
      <w:pPr>
        <w:ind w:firstLine="708"/>
        <w:jc w:val="both"/>
        <w:rPr>
          <w:sz w:val="28"/>
          <w:szCs w:val="28"/>
        </w:rPr>
      </w:pPr>
      <w:r w:rsidRPr="005F5684">
        <w:rPr>
          <w:rFonts w:eastAsia="Calibri"/>
          <w:sz w:val="28"/>
          <w:szCs w:val="28"/>
          <w:lang w:eastAsia="en-US"/>
        </w:rPr>
        <w:t>повышение эффективности расходования бюджетных средств.</w:t>
      </w:r>
    </w:p>
    <w:p w:rsidR="008370C7" w:rsidRDefault="008370C7" w:rsidP="00296EC0">
      <w:pPr>
        <w:widowControl/>
        <w:autoSpaceDE/>
        <w:autoSpaceDN/>
        <w:adjustRightInd/>
        <w:ind w:firstLine="708"/>
        <w:jc w:val="both"/>
        <w:rPr>
          <w:sz w:val="28"/>
          <w:szCs w:val="28"/>
        </w:rPr>
      </w:pPr>
      <w:r w:rsidRPr="004825FA">
        <w:rPr>
          <w:sz w:val="28"/>
          <w:szCs w:val="28"/>
        </w:rPr>
        <w:lastRenderedPageBreak/>
        <w:t xml:space="preserve">При предоставлении межбюджетных трансфертов из бюджета </w:t>
      </w:r>
      <w:r w:rsidR="004825FA" w:rsidRPr="004825FA">
        <w:rPr>
          <w:sz w:val="28"/>
          <w:szCs w:val="28"/>
        </w:rPr>
        <w:t>района</w:t>
      </w:r>
      <w:r w:rsidRPr="004825FA">
        <w:rPr>
          <w:sz w:val="28"/>
          <w:szCs w:val="28"/>
        </w:rPr>
        <w:t xml:space="preserve"> бюджетам муниципальны</w:t>
      </w:r>
      <w:r w:rsidR="004825FA" w:rsidRPr="004825FA">
        <w:rPr>
          <w:sz w:val="28"/>
          <w:szCs w:val="28"/>
        </w:rPr>
        <w:t>х</w:t>
      </w:r>
      <w:r w:rsidRPr="004825FA">
        <w:rPr>
          <w:sz w:val="28"/>
          <w:szCs w:val="28"/>
        </w:rPr>
        <w:t xml:space="preserve"> образовани</w:t>
      </w:r>
      <w:r w:rsidR="004825FA" w:rsidRPr="004825FA">
        <w:rPr>
          <w:sz w:val="28"/>
          <w:szCs w:val="28"/>
        </w:rPr>
        <w:t>й сельских</w:t>
      </w:r>
      <w:r w:rsidRPr="004825FA">
        <w:rPr>
          <w:sz w:val="28"/>
          <w:szCs w:val="28"/>
        </w:rPr>
        <w:t xml:space="preserve"> </w:t>
      </w:r>
      <w:r w:rsidR="004825FA" w:rsidRPr="004825FA">
        <w:rPr>
          <w:sz w:val="28"/>
          <w:szCs w:val="28"/>
        </w:rPr>
        <w:t xml:space="preserve">поселений </w:t>
      </w:r>
      <w:r w:rsidRPr="004825FA">
        <w:rPr>
          <w:sz w:val="28"/>
          <w:szCs w:val="28"/>
        </w:rPr>
        <w:t xml:space="preserve">основная </w:t>
      </w:r>
      <w:r w:rsidR="00D31361">
        <w:rPr>
          <w:sz w:val="28"/>
          <w:szCs w:val="28"/>
        </w:rPr>
        <w:br/>
      </w:r>
      <w:r w:rsidRPr="004825FA">
        <w:rPr>
          <w:sz w:val="28"/>
          <w:szCs w:val="28"/>
        </w:rPr>
        <w:t>и ведущая роль, как и прежде, отводится дотациям на выравни</w:t>
      </w:r>
      <w:r w:rsidR="004825FA" w:rsidRPr="004825FA">
        <w:rPr>
          <w:sz w:val="28"/>
          <w:szCs w:val="28"/>
        </w:rPr>
        <w:t>вание бюджетной обеспеченности.</w:t>
      </w:r>
    </w:p>
    <w:p w:rsidR="004825FA" w:rsidRDefault="004825FA" w:rsidP="00296EC0">
      <w:pPr>
        <w:ind w:firstLine="708"/>
        <w:jc w:val="both"/>
        <w:rPr>
          <w:rFonts w:eastAsia="Calibri"/>
          <w:sz w:val="28"/>
          <w:szCs w:val="28"/>
          <w:lang w:eastAsia="en-US"/>
        </w:rPr>
      </w:pPr>
      <w:r w:rsidRPr="005F5684">
        <w:rPr>
          <w:rFonts w:eastAsia="Calibri"/>
          <w:sz w:val="28"/>
          <w:szCs w:val="28"/>
          <w:lang w:eastAsia="en-US"/>
        </w:rPr>
        <w:t>Общий объем дотаций из районного фонда финансовой поддержки поселений на выравнивание бюджетной обеспеченности сельских поселений, входящих в состав Ханты-Мансийского района</w:t>
      </w:r>
      <w:r>
        <w:rPr>
          <w:rFonts w:eastAsia="Calibri"/>
          <w:sz w:val="28"/>
          <w:szCs w:val="28"/>
          <w:lang w:eastAsia="en-US"/>
        </w:rPr>
        <w:t>,</w:t>
      </w:r>
      <w:r w:rsidRPr="005F5684">
        <w:rPr>
          <w:rFonts w:eastAsia="Calibri"/>
          <w:sz w:val="28"/>
          <w:szCs w:val="28"/>
          <w:lang w:eastAsia="en-US"/>
        </w:rPr>
        <w:t xml:space="preserve"> </w:t>
      </w:r>
      <w:r w:rsidR="00271271">
        <w:rPr>
          <w:rFonts w:eastAsia="Calibri"/>
          <w:sz w:val="28"/>
          <w:szCs w:val="28"/>
          <w:lang w:eastAsia="en-US"/>
        </w:rPr>
        <w:br/>
      </w:r>
      <w:r w:rsidRPr="005F5684">
        <w:rPr>
          <w:rFonts w:eastAsia="Calibri"/>
          <w:sz w:val="28"/>
          <w:szCs w:val="28"/>
          <w:lang w:eastAsia="en-US"/>
        </w:rPr>
        <w:t>в 201</w:t>
      </w:r>
      <w:r w:rsidR="00271271">
        <w:rPr>
          <w:rFonts w:eastAsia="Calibri"/>
          <w:sz w:val="28"/>
          <w:szCs w:val="28"/>
          <w:lang w:eastAsia="en-US"/>
        </w:rPr>
        <w:t xml:space="preserve">8 – </w:t>
      </w:r>
      <w:r w:rsidRPr="005F5684">
        <w:rPr>
          <w:rFonts w:eastAsia="Calibri"/>
          <w:sz w:val="28"/>
          <w:szCs w:val="28"/>
          <w:lang w:eastAsia="en-US"/>
        </w:rPr>
        <w:t>20</w:t>
      </w:r>
      <w:r>
        <w:rPr>
          <w:rFonts w:eastAsia="Calibri"/>
          <w:sz w:val="28"/>
          <w:szCs w:val="28"/>
          <w:lang w:eastAsia="en-US"/>
        </w:rPr>
        <w:t>20</w:t>
      </w:r>
      <w:r w:rsidRPr="005F5684">
        <w:rPr>
          <w:rFonts w:eastAsia="Calibri"/>
          <w:sz w:val="28"/>
          <w:szCs w:val="28"/>
          <w:lang w:eastAsia="en-US"/>
        </w:rPr>
        <w:t xml:space="preserve"> годах планируются </w:t>
      </w:r>
      <w:r>
        <w:rPr>
          <w:rFonts w:eastAsia="Calibri"/>
          <w:sz w:val="28"/>
          <w:szCs w:val="28"/>
          <w:lang w:eastAsia="en-US"/>
        </w:rPr>
        <w:t xml:space="preserve">на уровне </w:t>
      </w:r>
      <w:r w:rsidRPr="005F5684">
        <w:rPr>
          <w:rFonts w:eastAsia="Calibri"/>
          <w:sz w:val="28"/>
          <w:szCs w:val="28"/>
          <w:lang w:eastAsia="en-US"/>
        </w:rPr>
        <w:t>201</w:t>
      </w:r>
      <w:r>
        <w:rPr>
          <w:rFonts w:eastAsia="Calibri"/>
          <w:sz w:val="28"/>
          <w:szCs w:val="28"/>
          <w:lang w:eastAsia="en-US"/>
        </w:rPr>
        <w:t>7</w:t>
      </w:r>
      <w:r w:rsidRPr="005F5684">
        <w:rPr>
          <w:rFonts w:eastAsia="Calibri"/>
          <w:sz w:val="28"/>
          <w:szCs w:val="28"/>
          <w:lang w:eastAsia="en-US"/>
        </w:rPr>
        <w:t xml:space="preserve"> год</w:t>
      </w:r>
      <w:r>
        <w:rPr>
          <w:rFonts w:eastAsia="Calibri"/>
          <w:sz w:val="28"/>
          <w:szCs w:val="28"/>
          <w:lang w:eastAsia="en-US"/>
        </w:rPr>
        <w:t>а.</w:t>
      </w:r>
    </w:p>
    <w:p w:rsidR="004825FA" w:rsidRDefault="004825FA" w:rsidP="00296EC0">
      <w:pPr>
        <w:ind w:firstLine="708"/>
        <w:jc w:val="both"/>
        <w:rPr>
          <w:sz w:val="28"/>
          <w:szCs w:val="28"/>
        </w:rPr>
      </w:pPr>
      <w:r w:rsidRPr="005F5684">
        <w:rPr>
          <w:sz w:val="28"/>
          <w:szCs w:val="28"/>
        </w:rPr>
        <w:t>В целях исключения случаев возникновения рисков неисполнения расходных обязательств и разбалансированности бюджетов муниципальных образований сельских поселений Ханты-Мансийского района при исполнении бюджета в 201</w:t>
      </w:r>
      <w:r>
        <w:rPr>
          <w:sz w:val="28"/>
          <w:szCs w:val="28"/>
        </w:rPr>
        <w:t xml:space="preserve">8 – </w:t>
      </w:r>
      <w:r w:rsidRPr="005F5684">
        <w:rPr>
          <w:sz w:val="28"/>
          <w:szCs w:val="28"/>
        </w:rPr>
        <w:t>20</w:t>
      </w:r>
      <w:r>
        <w:rPr>
          <w:sz w:val="28"/>
          <w:szCs w:val="28"/>
        </w:rPr>
        <w:t>20</w:t>
      </w:r>
      <w:r w:rsidRPr="005F5684">
        <w:rPr>
          <w:sz w:val="28"/>
          <w:szCs w:val="28"/>
        </w:rPr>
        <w:t xml:space="preserve"> годах </w:t>
      </w:r>
      <w:r>
        <w:rPr>
          <w:sz w:val="28"/>
          <w:szCs w:val="28"/>
        </w:rPr>
        <w:t xml:space="preserve">будет сохранён механизм </w:t>
      </w:r>
      <w:r w:rsidRPr="005F5684">
        <w:rPr>
          <w:sz w:val="28"/>
          <w:szCs w:val="28"/>
        </w:rPr>
        <w:t>поддержк</w:t>
      </w:r>
      <w:r>
        <w:rPr>
          <w:sz w:val="28"/>
          <w:szCs w:val="28"/>
        </w:rPr>
        <w:t>и</w:t>
      </w:r>
      <w:r w:rsidRPr="005F5684">
        <w:rPr>
          <w:sz w:val="28"/>
          <w:szCs w:val="28"/>
        </w:rPr>
        <w:t xml:space="preserve"> муниципальных образований </w:t>
      </w:r>
      <w:r w:rsidRPr="005F5684">
        <w:rPr>
          <w:rFonts w:eastAsia="Calibri"/>
          <w:sz w:val="28"/>
          <w:szCs w:val="28"/>
        </w:rPr>
        <w:t xml:space="preserve">сельских поселений </w:t>
      </w:r>
      <w:r w:rsidRPr="005F5684">
        <w:rPr>
          <w:sz w:val="28"/>
          <w:szCs w:val="28"/>
        </w:rPr>
        <w:t>Ханты-Мансийского района</w:t>
      </w:r>
      <w:r>
        <w:rPr>
          <w:sz w:val="28"/>
          <w:szCs w:val="28"/>
        </w:rPr>
        <w:t xml:space="preserve"> путем предоставления</w:t>
      </w:r>
      <w:r w:rsidRPr="005F5684">
        <w:rPr>
          <w:sz w:val="28"/>
          <w:szCs w:val="28"/>
        </w:rPr>
        <w:t xml:space="preserve"> иных межбюджетных трансфертов на обеспечение сбалансированности бюджетов сельских поселений.</w:t>
      </w:r>
    </w:p>
    <w:p w:rsidR="00FD7642" w:rsidRPr="005F5684" w:rsidRDefault="00F124E6" w:rsidP="00C3445E">
      <w:pPr>
        <w:ind w:firstLine="708"/>
        <w:jc w:val="both"/>
        <w:rPr>
          <w:sz w:val="28"/>
          <w:szCs w:val="28"/>
        </w:rPr>
      </w:pPr>
      <w:r w:rsidRPr="005F5684">
        <w:rPr>
          <w:sz w:val="28"/>
          <w:szCs w:val="28"/>
        </w:rPr>
        <w:t>В</w:t>
      </w:r>
      <w:r>
        <w:rPr>
          <w:sz w:val="28"/>
          <w:szCs w:val="28"/>
        </w:rPr>
        <w:t xml:space="preserve"> </w:t>
      </w:r>
      <w:r w:rsidRPr="005F5684">
        <w:rPr>
          <w:sz w:val="28"/>
          <w:szCs w:val="28"/>
        </w:rPr>
        <w:t>201</w:t>
      </w:r>
      <w:r>
        <w:rPr>
          <w:sz w:val="28"/>
          <w:szCs w:val="28"/>
        </w:rPr>
        <w:t xml:space="preserve">8 </w:t>
      </w:r>
      <w:r w:rsidRPr="005F5684">
        <w:rPr>
          <w:sz w:val="28"/>
          <w:szCs w:val="28"/>
        </w:rPr>
        <w:t>–</w:t>
      </w:r>
      <w:r>
        <w:rPr>
          <w:sz w:val="28"/>
          <w:szCs w:val="28"/>
        </w:rPr>
        <w:t xml:space="preserve"> </w:t>
      </w:r>
      <w:r w:rsidRPr="005F5684">
        <w:rPr>
          <w:sz w:val="28"/>
          <w:szCs w:val="28"/>
        </w:rPr>
        <w:t>20</w:t>
      </w:r>
      <w:r>
        <w:rPr>
          <w:sz w:val="28"/>
          <w:szCs w:val="28"/>
        </w:rPr>
        <w:t xml:space="preserve">20 </w:t>
      </w:r>
      <w:r w:rsidRPr="005F5684">
        <w:rPr>
          <w:sz w:val="28"/>
          <w:szCs w:val="28"/>
        </w:rPr>
        <w:t>годах перечислени</w:t>
      </w:r>
      <w:r>
        <w:rPr>
          <w:sz w:val="28"/>
          <w:szCs w:val="28"/>
        </w:rPr>
        <w:t>е</w:t>
      </w:r>
      <w:r w:rsidRPr="005F5684">
        <w:rPr>
          <w:sz w:val="28"/>
          <w:szCs w:val="28"/>
        </w:rPr>
        <w:t xml:space="preserve"> целевых межбюджетных</w:t>
      </w:r>
      <w:r w:rsidR="00C3445E">
        <w:rPr>
          <w:sz w:val="28"/>
          <w:szCs w:val="28"/>
        </w:rPr>
        <w:t xml:space="preserve"> </w:t>
      </w:r>
      <w:r w:rsidR="00FD7642" w:rsidRPr="005F5684">
        <w:rPr>
          <w:sz w:val="28"/>
          <w:szCs w:val="28"/>
        </w:rPr>
        <w:t xml:space="preserve">трансфертов муниципальным образованиям </w:t>
      </w:r>
      <w:r>
        <w:rPr>
          <w:rFonts w:eastAsia="Calibri"/>
          <w:sz w:val="28"/>
          <w:szCs w:val="28"/>
        </w:rPr>
        <w:t>сельским поселениям</w:t>
      </w:r>
      <w:r w:rsidR="00FD7642" w:rsidRPr="005F5684">
        <w:rPr>
          <w:rFonts w:eastAsia="Calibri"/>
          <w:sz w:val="28"/>
          <w:szCs w:val="28"/>
        </w:rPr>
        <w:t xml:space="preserve"> </w:t>
      </w:r>
      <w:r w:rsidR="00FD7642" w:rsidRPr="005F5684">
        <w:rPr>
          <w:sz w:val="28"/>
          <w:szCs w:val="28"/>
        </w:rPr>
        <w:t xml:space="preserve">Ханты-Мансийского района </w:t>
      </w:r>
      <w:r w:rsidR="00FD7642">
        <w:rPr>
          <w:sz w:val="28"/>
          <w:szCs w:val="28"/>
        </w:rPr>
        <w:t xml:space="preserve">будет осуществляться </w:t>
      </w:r>
      <w:r w:rsidR="00FD7642" w:rsidRPr="005F5684">
        <w:rPr>
          <w:sz w:val="28"/>
          <w:szCs w:val="28"/>
        </w:rPr>
        <w:t xml:space="preserve">в соответствии с необходимым объемом средств и сроками возникновения денежных обязательств муниципального образования </w:t>
      </w:r>
      <w:r w:rsidR="00FD7642" w:rsidRPr="005F5684">
        <w:rPr>
          <w:rFonts w:eastAsia="Calibri"/>
          <w:sz w:val="28"/>
          <w:szCs w:val="28"/>
        </w:rPr>
        <w:t>сельского поселения</w:t>
      </w:r>
      <w:r w:rsidR="00FD7642" w:rsidRPr="005F5684">
        <w:rPr>
          <w:sz w:val="28"/>
          <w:szCs w:val="28"/>
        </w:rPr>
        <w:t xml:space="preserve">, что позволит эффективно использовать бюджетные ресурсы и не допускать значительного объема неиспользованных остатков целевых средств </w:t>
      </w:r>
      <w:r w:rsidR="00D31361">
        <w:rPr>
          <w:sz w:val="28"/>
          <w:szCs w:val="28"/>
        </w:rPr>
        <w:br/>
      </w:r>
      <w:r w:rsidR="00FD7642" w:rsidRPr="005F5684">
        <w:rPr>
          <w:sz w:val="28"/>
          <w:szCs w:val="28"/>
        </w:rPr>
        <w:t>в местных бюджетах.</w:t>
      </w:r>
    </w:p>
    <w:p w:rsidR="00FD7642" w:rsidRPr="005F5684" w:rsidRDefault="00FD7642" w:rsidP="00296EC0">
      <w:pPr>
        <w:pStyle w:val="ConsPlusNormal"/>
        <w:ind w:firstLine="708"/>
        <w:jc w:val="both"/>
        <w:rPr>
          <w:rFonts w:ascii="Times New Roman" w:hAnsi="Times New Roman"/>
          <w:sz w:val="28"/>
          <w:szCs w:val="28"/>
        </w:rPr>
      </w:pPr>
      <w:r w:rsidRPr="005F5684">
        <w:rPr>
          <w:rFonts w:ascii="Times New Roman" w:hAnsi="Times New Roman"/>
          <w:sz w:val="28"/>
          <w:szCs w:val="28"/>
        </w:rPr>
        <w:t xml:space="preserve">Планируется продолжить предоставление субсидии местным бюджетам </w:t>
      </w:r>
      <w:r w:rsidRPr="005F5684">
        <w:rPr>
          <w:rFonts w:ascii="Times New Roman" w:eastAsia="Calibri" w:hAnsi="Times New Roman"/>
          <w:sz w:val="28"/>
          <w:szCs w:val="28"/>
        </w:rPr>
        <w:t xml:space="preserve">сельских поселений </w:t>
      </w:r>
      <w:r w:rsidRPr="005F5684">
        <w:rPr>
          <w:rFonts w:ascii="Times New Roman" w:hAnsi="Times New Roman"/>
          <w:sz w:val="28"/>
          <w:szCs w:val="28"/>
        </w:rPr>
        <w:t xml:space="preserve">Ханты-Мансийского района на повышение оплаты труда специалистов муниципальных учреждений культуры в целях реализации </w:t>
      </w:r>
      <w:r>
        <w:rPr>
          <w:rFonts w:ascii="Times New Roman" w:hAnsi="Times New Roman"/>
          <w:sz w:val="28"/>
          <w:szCs w:val="28"/>
        </w:rPr>
        <w:t>У</w:t>
      </w:r>
      <w:r w:rsidRPr="005F5684">
        <w:rPr>
          <w:rFonts w:ascii="Times New Roman" w:hAnsi="Times New Roman"/>
          <w:sz w:val="28"/>
          <w:szCs w:val="28"/>
        </w:rPr>
        <w:t>каза Президента Российской</w:t>
      </w:r>
      <w:r w:rsidR="00271271">
        <w:rPr>
          <w:rFonts w:ascii="Times New Roman" w:hAnsi="Times New Roman"/>
          <w:sz w:val="28"/>
          <w:szCs w:val="28"/>
        </w:rPr>
        <w:t xml:space="preserve"> Федерации от 7 мая 2012 года </w:t>
      </w:r>
      <w:r w:rsidR="00271271">
        <w:rPr>
          <w:rFonts w:ascii="Times New Roman" w:hAnsi="Times New Roman"/>
          <w:sz w:val="28"/>
          <w:szCs w:val="28"/>
        </w:rPr>
        <w:br/>
      </w:r>
      <w:r w:rsidRPr="005F5684">
        <w:rPr>
          <w:rFonts w:ascii="Times New Roman" w:hAnsi="Times New Roman"/>
          <w:sz w:val="28"/>
          <w:szCs w:val="28"/>
        </w:rPr>
        <w:t>№ 597 «О мероприятиях по реализации государственной социальной политики».</w:t>
      </w:r>
    </w:p>
    <w:p w:rsidR="004C5CB6" w:rsidRPr="005F5684" w:rsidRDefault="004C5CB6" w:rsidP="00296EC0">
      <w:pPr>
        <w:pStyle w:val="ConsPlusNormal"/>
        <w:ind w:firstLine="708"/>
        <w:jc w:val="both"/>
        <w:rPr>
          <w:rFonts w:ascii="Times New Roman" w:hAnsi="Times New Roman"/>
          <w:sz w:val="28"/>
          <w:szCs w:val="28"/>
        </w:rPr>
      </w:pPr>
      <w:r w:rsidRPr="005F5684">
        <w:rPr>
          <w:rFonts w:ascii="Times New Roman" w:hAnsi="Times New Roman"/>
          <w:sz w:val="28"/>
          <w:szCs w:val="28"/>
        </w:rPr>
        <w:t>Обеспечение поэтапного повышения заработной платы отдельным категориям работников на муниципальном уровне должно обеспечиваться за сч</w:t>
      </w:r>
      <w:r>
        <w:rPr>
          <w:rFonts w:ascii="Times New Roman" w:hAnsi="Times New Roman"/>
          <w:sz w:val="28"/>
          <w:szCs w:val="28"/>
        </w:rPr>
        <w:t>е</w:t>
      </w:r>
      <w:r w:rsidRPr="005F5684">
        <w:rPr>
          <w:rFonts w:ascii="Times New Roman" w:hAnsi="Times New Roman"/>
          <w:sz w:val="28"/>
          <w:szCs w:val="28"/>
        </w:rPr>
        <w:t>т средств местного бюджета сельских поселений Ханты-Мансийского района, в том числе высвобождаемых в результате сокращения неэффективных расходов.</w:t>
      </w:r>
    </w:p>
    <w:p w:rsidR="008370C7" w:rsidRPr="00A1774A" w:rsidRDefault="008370C7" w:rsidP="00296EC0">
      <w:pPr>
        <w:widowControl/>
        <w:autoSpaceDE/>
        <w:autoSpaceDN/>
        <w:adjustRightInd/>
        <w:ind w:firstLine="708"/>
        <w:jc w:val="both"/>
        <w:rPr>
          <w:rFonts w:eastAsia="Courier New"/>
          <w:sz w:val="28"/>
          <w:szCs w:val="28"/>
        </w:rPr>
      </w:pPr>
      <w:r w:rsidRPr="00A1774A">
        <w:rPr>
          <w:rFonts w:eastAsia="Courier New"/>
          <w:sz w:val="28"/>
          <w:szCs w:val="28"/>
        </w:rPr>
        <w:t>Повышению эффективности и результативности использования бюджетных средств способствует развитие общественного контроля через использование в бюджетном процессе механизмов инициативного бюджетирования.</w:t>
      </w:r>
    </w:p>
    <w:p w:rsidR="008370C7" w:rsidRPr="00A1774A" w:rsidRDefault="008370C7" w:rsidP="00296EC0">
      <w:pPr>
        <w:widowControl/>
        <w:autoSpaceDE/>
        <w:autoSpaceDN/>
        <w:adjustRightInd/>
        <w:ind w:firstLine="708"/>
        <w:jc w:val="both"/>
        <w:rPr>
          <w:rFonts w:eastAsia="Courier New"/>
          <w:sz w:val="28"/>
          <w:szCs w:val="28"/>
        </w:rPr>
      </w:pPr>
      <w:r w:rsidRPr="00A1774A">
        <w:rPr>
          <w:rFonts w:eastAsia="Courier New"/>
          <w:sz w:val="28"/>
          <w:szCs w:val="28"/>
        </w:rPr>
        <w:t xml:space="preserve">В предстоящем периоде необходимо приступить к практическому внедрению механизмов инициативного бюджетирования в сельских поселениях района. </w:t>
      </w:r>
    </w:p>
    <w:p w:rsidR="00CB25BA" w:rsidRDefault="00CB25BA" w:rsidP="00296EC0">
      <w:pPr>
        <w:ind w:firstLine="708"/>
        <w:jc w:val="both"/>
        <w:rPr>
          <w:bCs/>
          <w:sz w:val="28"/>
          <w:szCs w:val="28"/>
        </w:rPr>
      </w:pPr>
    </w:p>
    <w:p w:rsidR="00FD7642" w:rsidRPr="00271271" w:rsidRDefault="00937484" w:rsidP="00296EC0">
      <w:pPr>
        <w:ind w:firstLine="708"/>
        <w:jc w:val="center"/>
        <w:rPr>
          <w:rFonts w:eastAsia="Calibri"/>
          <w:sz w:val="28"/>
          <w:szCs w:val="28"/>
          <w:lang w:eastAsia="en-US"/>
        </w:rPr>
      </w:pPr>
      <w:r w:rsidRPr="00271271">
        <w:rPr>
          <w:rFonts w:eastAsia="Calibri"/>
          <w:sz w:val="28"/>
          <w:szCs w:val="28"/>
          <w:lang w:val="en-US" w:eastAsia="en-US"/>
        </w:rPr>
        <w:lastRenderedPageBreak/>
        <w:t>II</w:t>
      </w:r>
      <w:r w:rsidRPr="00271271">
        <w:rPr>
          <w:rFonts w:eastAsia="Calibri"/>
          <w:sz w:val="28"/>
          <w:szCs w:val="28"/>
          <w:lang w:eastAsia="en-US"/>
        </w:rPr>
        <w:t xml:space="preserve">. </w:t>
      </w:r>
      <w:r w:rsidR="00FD7642" w:rsidRPr="00271271">
        <w:rPr>
          <w:rFonts w:eastAsia="Calibri"/>
          <w:sz w:val="28"/>
          <w:szCs w:val="28"/>
          <w:lang w:eastAsia="en-US"/>
        </w:rPr>
        <w:t xml:space="preserve">Основные направления </w:t>
      </w:r>
      <w:r w:rsidR="00FD7642" w:rsidRPr="00271271">
        <w:rPr>
          <w:rFonts w:eastAsia="Calibri"/>
          <w:bCs/>
          <w:sz w:val="28"/>
          <w:szCs w:val="28"/>
          <w:lang w:eastAsia="en-US"/>
        </w:rPr>
        <w:t>налоговой</w:t>
      </w:r>
      <w:r w:rsidR="00FD7642" w:rsidRPr="00271271">
        <w:rPr>
          <w:rFonts w:eastAsia="Calibri"/>
          <w:sz w:val="28"/>
          <w:szCs w:val="28"/>
          <w:lang w:eastAsia="en-US"/>
        </w:rPr>
        <w:t xml:space="preserve"> политики </w:t>
      </w:r>
    </w:p>
    <w:p w:rsidR="00271271" w:rsidRDefault="00887AE7" w:rsidP="00296EC0">
      <w:pPr>
        <w:ind w:firstLine="708"/>
        <w:jc w:val="center"/>
        <w:rPr>
          <w:rFonts w:eastAsia="Calibri"/>
          <w:sz w:val="28"/>
          <w:szCs w:val="28"/>
          <w:lang w:eastAsia="en-US"/>
        </w:rPr>
      </w:pPr>
      <w:r w:rsidRPr="00271271">
        <w:rPr>
          <w:rFonts w:eastAsia="Calibri"/>
          <w:sz w:val="28"/>
          <w:szCs w:val="28"/>
          <w:lang w:eastAsia="en-US"/>
        </w:rPr>
        <w:t xml:space="preserve">Ханты-Мансийского района </w:t>
      </w:r>
      <w:r w:rsidR="00FD7642" w:rsidRPr="00271271">
        <w:rPr>
          <w:rFonts w:eastAsia="Calibri"/>
          <w:sz w:val="28"/>
          <w:szCs w:val="28"/>
          <w:lang w:eastAsia="en-US"/>
        </w:rPr>
        <w:t xml:space="preserve">на 2018 год и на плановый период </w:t>
      </w:r>
    </w:p>
    <w:p w:rsidR="00FD7642" w:rsidRPr="00271271" w:rsidRDefault="00FD7642" w:rsidP="00296EC0">
      <w:pPr>
        <w:ind w:firstLine="708"/>
        <w:jc w:val="center"/>
        <w:rPr>
          <w:rFonts w:eastAsia="Calibri"/>
          <w:sz w:val="28"/>
          <w:szCs w:val="28"/>
          <w:lang w:eastAsia="en-US"/>
        </w:rPr>
      </w:pPr>
      <w:r w:rsidRPr="00271271">
        <w:rPr>
          <w:rFonts w:eastAsia="Calibri"/>
          <w:sz w:val="28"/>
          <w:szCs w:val="28"/>
          <w:lang w:eastAsia="en-US"/>
        </w:rPr>
        <w:t>2019 и 2020 годов, основные подходы к ее формированию</w:t>
      </w:r>
    </w:p>
    <w:p w:rsidR="00FD7642" w:rsidRPr="00572533" w:rsidRDefault="00FD7642" w:rsidP="00296EC0">
      <w:pPr>
        <w:ind w:firstLine="708"/>
        <w:jc w:val="both"/>
        <w:rPr>
          <w:bCs/>
          <w:sz w:val="28"/>
          <w:szCs w:val="28"/>
          <w:highlight w:val="yellow"/>
        </w:rPr>
      </w:pPr>
    </w:p>
    <w:p w:rsidR="00572533" w:rsidRPr="00887AE7" w:rsidRDefault="00572533" w:rsidP="00296EC0">
      <w:pPr>
        <w:pStyle w:val="af6"/>
        <w:spacing w:after="0"/>
        <w:ind w:left="0" w:firstLine="708"/>
        <w:jc w:val="center"/>
        <w:rPr>
          <w:sz w:val="28"/>
          <w:szCs w:val="28"/>
        </w:rPr>
      </w:pPr>
      <w:r w:rsidRPr="00887AE7">
        <w:rPr>
          <w:sz w:val="28"/>
          <w:szCs w:val="28"/>
        </w:rPr>
        <w:t xml:space="preserve">Основные результаты </w:t>
      </w:r>
      <w:r w:rsidRPr="00887AE7">
        <w:rPr>
          <w:bCs/>
          <w:sz w:val="28"/>
          <w:szCs w:val="28"/>
        </w:rPr>
        <w:t>налоговой</w:t>
      </w:r>
      <w:r w:rsidRPr="00887AE7">
        <w:rPr>
          <w:sz w:val="28"/>
          <w:szCs w:val="28"/>
        </w:rPr>
        <w:t xml:space="preserve"> политики </w:t>
      </w:r>
      <w:r w:rsidR="00887AE7" w:rsidRPr="00887AE7">
        <w:rPr>
          <w:rFonts w:eastAsia="Calibri"/>
          <w:sz w:val="28"/>
          <w:szCs w:val="28"/>
          <w:lang w:eastAsia="en-US"/>
        </w:rPr>
        <w:t xml:space="preserve">Ханты-Мансийского </w:t>
      </w:r>
      <w:r w:rsidRPr="00887AE7">
        <w:rPr>
          <w:sz w:val="28"/>
          <w:szCs w:val="28"/>
        </w:rPr>
        <w:t>района</w:t>
      </w:r>
      <w:r w:rsidR="00887AE7" w:rsidRPr="00887AE7">
        <w:rPr>
          <w:sz w:val="28"/>
          <w:szCs w:val="28"/>
        </w:rPr>
        <w:t xml:space="preserve"> </w:t>
      </w:r>
      <w:r w:rsidRPr="00887AE7">
        <w:rPr>
          <w:sz w:val="28"/>
          <w:szCs w:val="28"/>
        </w:rPr>
        <w:t>в 2016 году и первом полугодии 2017 года</w:t>
      </w:r>
    </w:p>
    <w:p w:rsidR="00572533" w:rsidRDefault="00572533" w:rsidP="00296EC0">
      <w:pPr>
        <w:ind w:firstLine="708"/>
        <w:jc w:val="both"/>
        <w:rPr>
          <w:sz w:val="28"/>
          <w:szCs w:val="28"/>
          <w:highlight w:val="yellow"/>
        </w:rPr>
      </w:pPr>
    </w:p>
    <w:p w:rsidR="00572533" w:rsidRPr="009B016E" w:rsidRDefault="00572533" w:rsidP="00296EC0">
      <w:pPr>
        <w:ind w:firstLine="708"/>
        <w:jc w:val="both"/>
        <w:outlineLvl w:val="0"/>
        <w:rPr>
          <w:color w:val="000000"/>
          <w:sz w:val="28"/>
          <w:szCs w:val="28"/>
          <w:lang w:eastAsia="ar-SA"/>
        </w:rPr>
      </w:pPr>
      <w:r w:rsidRPr="00492136">
        <w:rPr>
          <w:color w:val="000000"/>
          <w:sz w:val="28"/>
          <w:szCs w:val="28"/>
          <w:lang w:eastAsia="ar-SA"/>
        </w:rPr>
        <w:t xml:space="preserve">Бюджетная деятельность муниципального образования в 2016 году </w:t>
      </w:r>
      <w:r w:rsidR="00271271">
        <w:rPr>
          <w:color w:val="000000"/>
          <w:sz w:val="28"/>
          <w:szCs w:val="28"/>
          <w:lang w:eastAsia="ar-SA"/>
        </w:rPr>
        <w:br/>
      </w:r>
      <w:r w:rsidRPr="00492136">
        <w:rPr>
          <w:color w:val="000000"/>
          <w:sz w:val="28"/>
          <w:szCs w:val="28"/>
          <w:lang w:eastAsia="ar-SA"/>
        </w:rPr>
        <w:t xml:space="preserve">и первом </w:t>
      </w:r>
      <w:r w:rsidRPr="009B016E">
        <w:rPr>
          <w:color w:val="000000"/>
          <w:sz w:val="28"/>
          <w:szCs w:val="28"/>
          <w:lang w:eastAsia="ar-SA"/>
        </w:rPr>
        <w:t>полугодии 2017 года осуществлялась на фоне сдержанных тенденций в экономике, что отразилось и на показателях развития района.</w:t>
      </w:r>
    </w:p>
    <w:p w:rsidR="00572533" w:rsidRPr="009B016E" w:rsidRDefault="00572533" w:rsidP="00296EC0">
      <w:pPr>
        <w:ind w:firstLine="708"/>
        <w:jc w:val="both"/>
        <w:rPr>
          <w:color w:val="000000"/>
          <w:sz w:val="28"/>
          <w:szCs w:val="28"/>
        </w:rPr>
      </w:pPr>
      <w:r w:rsidRPr="009B016E">
        <w:rPr>
          <w:color w:val="000000"/>
          <w:sz w:val="28"/>
          <w:szCs w:val="28"/>
        </w:rPr>
        <w:t>В качестве положительных факторов следует отметить:</w:t>
      </w:r>
    </w:p>
    <w:p w:rsidR="00572533" w:rsidRDefault="00572533" w:rsidP="00296EC0">
      <w:pPr>
        <w:ind w:firstLine="708"/>
        <w:jc w:val="both"/>
        <w:rPr>
          <w:color w:val="000000"/>
          <w:sz w:val="28"/>
          <w:szCs w:val="28"/>
        </w:rPr>
      </w:pPr>
      <w:r w:rsidRPr="009B016E">
        <w:rPr>
          <w:color w:val="000000"/>
          <w:sz w:val="28"/>
          <w:szCs w:val="28"/>
        </w:rPr>
        <w:t xml:space="preserve">возвращение в 2016 году к </w:t>
      </w:r>
      <w:r w:rsidRPr="009B016E">
        <w:rPr>
          <w:iCs/>
          <w:color w:val="000000"/>
          <w:sz w:val="28"/>
          <w:szCs w:val="28"/>
        </w:rPr>
        <w:t>трехлетнему планированию</w:t>
      </w:r>
      <w:r w:rsidRPr="009B016E">
        <w:rPr>
          <w:i/>
          <w:iCs/>
          <w:color w:val="000000"/>
          <w:sz w:val="28"/>
          <w:szCs w:val="28"/>
        </w:rPr>
        <w:t xml:space="preserve"> </w:t>
      </w:r>
      <w:r w:rsidRPr="009B016E">
        <w:rPr>
          <w:color w:val="000000"/>
          <w:sz w:val="28"/>
          <w:szCs w:val="28"/>
        </w:rPr>
        <w:t>бюджета, что способствовало снижению уровня неопределенности</w:t>
      </w:r>
      <w:r w:rsidRPr="00492136">
        <w:rPr>
          <w:color w:val="000000"/>
          <w:sz w:val="28"/>
          <w:szCs w:val="28"/>
        </w:rPr>
        <w:t xml:space="preserve"> относительно основных </w:t>
      </w:r>
      <w:r>
        <w:rPr>
          <w:color w:val="000000"/>
          <w:sz w:val="28"/>
          <w:szCs w:val="28"/>
        </w:rPr>
        <w:t xml:space="preserve">прогнозных параметров, </w:t>
      </w:r>
      <w:r w:rsidRPr="00492136">
        <w:rPr>
          <w:color w:val="000000"/>
          <w:sz w:val="28"/>
          <w:szCs w:val="28"/>
        </w:rPr>
        <w:t>приоритетов</w:t>
      </w:r>
      <w:r>
        <w:rPr>
          <w:color w:val="000000"/>
          <w:sz w:val="28"/>
          <w:szCs w:val="28"/>
        </w:rPr>
        <w:t xml:space="preserve"> и</w:t>
      </w:r>
      <w:r w:rsidRPr="00492136">
        <w:rPr>
          <w:color w:val="000000"/>
          <w:sz w:val="28"/>
          <w:szCs w:val="28"/>
        </w:rPr>
        <w:t xml:space="preserve"> механизмов</w:t>
      </w:r>
      <w:r>
        <w:rPr>
          <w:color w:val="000000"/>
          <w:sz w:val="28"/>
          <w:szCs w:val="28"/>
        </w:rPr>
        <w:t xml:space="preserve"> </w:t>
      </w:r>
      <w:r w:rsidR="00F124E6">
        <w:rPr>
          <w:color w:val="000000"/>
          <w:sz w:val="28"/>
          <w:szCs w:val="28"/>
        </w:rPr>
        <w:t>реализации бюджетной политики;</w:t>
      </w:r>
    </w:p>
    <w:p w:rsidR="00572533" w:rsidRPr="00940478" w:rsidRDefault="00572533" w:rsidP="00296EC0">
      <w:pPr>
        <w:snapToGrid w:val="0"/>
        <w:ind w:firstLine="708"/>
        <w:jc w:val="both"/>
        <w:rPr>
          <w:color w:val="000000"/>
          <w:sz w:val="28"/>
          <w:szCs w:val="28"/>
        </w:rPr>
      </w:pPr>
      <w:r w:rsidRPr="00940478">
        <w:rPr>
          <w:color w:val="000000"/>
          <w:sz w:val="28"/>
          <w:szCs w:val="28"/>
        </w:rPr>
        <w:t>положительная тенденция поступлен</w:t>
      </w:r>
      <w:r w:rsidR="00F124E6">
        <w:rPr>
          <w:color w:val="000000"/>
          <w:sz w:val="28"/>
          <w:szCs w:val="28"/>
        </w:rPr>
        <w:t>ия НДФЛ (в частности, увеличение</w:t>
      </w:r>
      <w:r w:rsidRPr="00940478">
        <w:rPr>
          <w:color w:val="000000"/>
          <w:sz w:val="28"/>
          <w:szCs w:val="28"/>
        </w:rPr>
        <w:t xml:space="preserve"> темпа роста фонда заработной платы).</w:t>
      </w:r>
    </w:p>
    <w:p w:rsidR="00572533" w:rsidRPr="00492136" w:rsidRDefault="00572533" w:rsidP="00296EC0">
      <w:pPr>
        <w:ind w:firstLine="708"/>
        <w:jc w:val="both"/>
        <w:rPr>
          <w:color w:val="000000"/>
          <w:sz w:val="28"/>
          <w:szCs w:val="28"/>
        </w:rPr>
      </w:pPr>
      <w:r w:rsidRPr="00492136">
        <w:rPr>
          <w:color w:val="000000"/>
          <w:sz w:val="28"/>
          <w:szCs w:val="28"/>
        </w:rPr>
        <w:t xml:space="preserve">В указанном периоде деятельность </w:t>
      </w:r>
      <w:r w:rsidRPr="004925BE">
        <w:rPr>
          <w:color w:val="000000"/>
          <w:sz w:val="28"/>
          <w:szCs w:val="28"/>
        </w:rPr>
        <w:t>в сфере доходов бюджета района</w:t>
      </w:r>
      <w:r>
        <w:rPr>
          <w:color w:val="000000"/>
          <w:sz w:val="28"/>
          <w:szCs w:val="28"/>
          <w:u w:val="single"/>
        </w:rPr>
        <w:t xml:space="preserve"> </w:t>
      </w:r>
      <w:r w:rsidRPr="00492136">
        <w:rPr>
          <w:color w:val="000000"/>
          <w:sz w:val="28"/>
          <w:szCs w:val="28"/>
        </w:rPr>
        <w:t xml:space="preserve">была направлена на формирование объективных прогнозных показателей </w:t>
      </w:r>
      <w:r w:rsidR="00D31361">
        <w:rPr>
          <w:color w:val="000000"/>
          <w:sz w:val="28"/>
          <w:szCs w:val="28"/>
        </w:rPr>
        <w:br/>
      </w:r>
      <w:r w:rsidRPr="00492136">
        <w:rPr>
          <w:color w:val="000000"/>
          <w:sz w:val="28"/>
          <w:szCs w:val="28"/>
        </w:rPr>
        <w:t xml:space="preserve">и обеспечение </w:t>
      </w:r>
      <w:r w:rsidRPr="00492136">
        <w:rPr>
          <w:snapToGrid w:val="0"/>
          <w:color w:val="000000"/>
          <w:sz w:val="28"/>
          <w:szCs w:val="28"/>
        </w:rPr>
        <w:t>стабильного поступл</w:t>
      </w:r>
      <w:r w:rsidR="00D31361">
        <w:rPr>
          <w:snapToGrid w:val="0"/>
          <w:color w:val="000000"/>
          <w:sz w:val="28"/>
          <w:szCs w:val="28"/>
        </w:rPr>
        <w:t>ения доходов в утвержде</w:t>
      </w:r>
      <w:r w:rsidR="00271271">
        <w:rPr>
          <w:snapToGrid w:val="0"/>
          <w:color w:val="000000"/>
          <w:sz w:val="28"/>
          <w:szCs w:val="28"/>
        </w:rPr>
        <w:t>нных объе</w:t>
      </w:r>
      <w:r w:rsidRPr="00492136">
        <w:rPr>
          <w:snapToGrid w:val="0"/>
          <w:color w:val="000000"/>
          <w:sz w:val="28"/>
          <w:szCs w:val="28"/>
        </w:rPr>
        <w:t>мах.</w:t>
      </w:r>
      <w:r w:rsidRPr="00492136">
        <w:rPr>
          <w:color w:val="000000"/>
          <w:sz w:val="28"/>
          <w:szCs w:val="28"/>
        </w:rPr>
        <w:t xml:space="preserve"> </w:t>
      </w:r>
    </w:p>
    <w:p w:rsidR="00572533" w:rsidRDefault="00572533" w:rsidP="00296EC0">
      <w:pPr>
        <w:ind w:firstLine="708"/>
        <w:jc w:val="both"/>
        <w:rPr>
          <w:sz w:val="28"/>
          <w:szCs w:val="28"/>
          <w:lang w:eastAsia="ar-SA"/>
        </w:rPr>
      </w:pPr>
      <w:r w:rsidRPr="00492136">
        <w:rPr>
          <w:sz w:val="28"/>
          <w:szCs w:val="28"/>
        </w:rPr>
        <w:t xml:space="preserve">В целях исключения рисков </w:t>
      </w:r>
      <w:proofErr w:type="spellStart"/>
      <w:r w:rsidRPr="00492136">
        <w:rPr>
          <w:sz w:val="28"/>
          <w:szCs w:val="28"/>
        </w:rPr>
        <w:t>недополучения</w:t>
      </w:r>
      <w:proofErr w:type="spellEnd"/>
      <w:r w:rsidRPr="00492136">
        <w:rPr>
          <w:sz w:val="28"/>
          <w:szCs w:val="28"/>
        </w:rPr>
        <w:t xml:space="preserve"> доходов планирование бюджета осуществлялось исходя из прогнозируемой экономической ситуации, </w:t>
      </w:r>
      <w:r w:rsidRPr="00492136">
        <w:rPr>
          <w:sz w:val="28"/>
          <w:szCs w:val="28"/>
          <w:lang w:eastAsia="ar-SA"/>
        </w:rPr>
        <w:t>изменени</w:t>
      </w:r>
      <w:r>
        <w:rPr>
          <w:sz w:val="28"/>
          <w:szCs w:val="28"/>
          <w:lang w:eastAsia="ar-SA"/>
        </w:rPr>
        <w:t>й</w:t>
      </w:r>
      <w:r w:rsidRPr="00492136">
        <w:rPr>
          <w:sz w:val="28"/>
          <w:szCs w:val="28"/>
          <w:lang w:eastAsia="ar-SA"/>
        </w:rPr>
        <w:t xml:space="preserve"> налогового и бюджетного законодательств</w:t>
      </w:r>
      <w:r>
        <w:rPr>
          <w:sz w:val="28"/>
          <w:szCs w:val="28"/>
          <w:lang w:eastAsia="ar-SA"/>
        </w:rPr>
        <w:t xml:space="preserve">. </w:t>
      </w:r>
    </w:p>
    <w:p w:rsidR="00572533" w:rsidRPr="00940478" w:rsidRDefault="00572533" w:rsidP="00296EC0">
      <w:pPr>
        <w:ind w:firstLine="708"/>
        <w:jc w:val="both"/>
        <w:rPr>
          <w:snapToGrid w:val="0"/>
          <w:color w:val="000000"/>
          <w:sz w:val="28"/>
          <w:szCs w:val="28"/>
        </w:rPr>
      </w:pPr>
      <w:r w:rsidRPr="00940478">
        <w:rPr>
          <w:sz w:val="28"/>
          <w:szCs w:val="28"/>
          <w:lang w:eastAsia="ar-SA"/>
        </w:rPr>
        <w:t>Результатом стало</w:t>
      </w:r>
      <w:r w:rsidRPr="00940478">
        <w:rPr>
          <w:bCs/>
          <w:sz w:val="28"/>
          <w:szCs w:val="28"/>
        </w:rPr>
        <w:t xml:space="preserve"> исполнение бюджетных назначений по доходам </w:t>
      </w:r>
      <w:r>
        <w:rPr>
          <w:bCs/>
          <w:sz w:val="28"/>
          <w:szCs w:val="28"/>
        </w:rPr>
        <w:t xml:space="preserve">          </w:t>
      </w:r>
      <w:r w:rsidRPr="00940478">
        <w:rPr>
          <w:bCs/>
          <w:sz w:val="28"/>
          <w:szCs w:val="28"/>
        </w:rPr>
        <w:t xml:space="preserve">в </w:t>
      </w:r>
      <w:r w:rsidR="00D31361">
        <w:rPr>
          <w:snapToGrid w:val="0"/>
          <w:color w:val="000000"/>
          <w:sz w:val="28"/>
          <w:szCs w:val="28"/>
        </w:rPr>
        <w:t>2016 году в общем объе</w:t>
      </w:r>
      <w:r w:rsidRPr="00940478">
        <w:rPr>
          <w:snapToGrid w:val="0"/>
          <w:color w:val="000000"/>
          <w:sz w:val="28"/>
          <w:szCs w:val="28"/>
        </w:rPr>
        <w:t xml:space="preserve">ме 105,4%. </w:t>
      </w:r>
    </w:p>
    <w:p w:rsidR="00572533" w:rsidRPr="00940478" w:rsidRDefault="00572533" w:rsidP="00296EC0">
      <w:pPr>
        <w:ind w:firstLine="708"/>
        <w:jc w:val="both"/>
        <w:rPr>
          <w:snapToGrid w:val="0"/>
          <w:color w:val="000000"/>
          <w:sz w:val="28"/>
          <w:szCs w:val="28"/>
        </w:rPr>
      </w:pPr>
      <w:r w:rsidRPr="00940478">
        <w:rPr>
          <w:snapToGrid w:val="0"/>
          <w:color w:val="000000"/>
          <w:sz w:val="28"/>
          <w:szCs w:val="28"/>
        </w:rPr>
        <w:t>При этом местные налоги</w:t>
      </w:r>
      <w:r>
        <w:rPr>
          <w:snapToGrid w:val="0"/>
          <w:color w:val="000000"/>
          <w:sz w:val="28"/>
          <w:szCs w:val="28"/>
        </w:rPr>
        <w:t xml:space="preserve"> </w:t>
      </w:r>
      <w:r w:rsidRPr="00940478">
        <w:rPr>
          <w:snapToGrid w:val="0"/>
          <w:color w:val="000000"/>
          <w:sz w:val="28"/>
          <w:szCs w:val="28"/>
        </w:rPr>
        <w:t xml:space="preserve">– земельный и налог на имущество физических лиц – </w:t>
      </w:r>
      <w:r>
        <w:rPr>
          <w:snapToGrid w:val="0"/>
          <w:color w:val="000000"/>
          <w:sz w:val="28"/>
          <w:szCs w:val="28"/>
        </w:rPr>
        <w:t>не</w:t>
      </w:r>
      <w:r w:rsidRPr="00940478">
        <w:rPr>
          <w:snapToGrid w:val="0"/>
          <w:color w:val="000000"/>
          <w:sz w:val="28"/>
          <w:szCs w:val="28"/>
        </w:rPr>
        <w:t xml:space="preserve">смотря </w:t>
      </w:r>
      <w:r>
        <w:rPr>
          <w:snapToGrid w:val="0"/>
          <w:color w:val="000000"/>
          <w:sz w:val="28"/>
          <w:szCs w:val="28"/>
        </w:rPr>
        <w:t xml:space="preserve">на </w:t>
      </w:r>
      <w:r w:rsidRPr="00940478">
        <w:rPr>
          <w:snapToGrid w:val="0"/>
          <w:color w:val="000000"/>
          <w:sz w:val="28"/>
          <w:szCs w:val="28"/>
        </w:rPr>
        <w:t xml:space="preserve">перенос срока </w:t>
      </w:r>
      <w:r>
        <w:rPr>
          <w:snapToGrid w:val="0"/>
          <w:color w:val="000000"/>
          <w:sz w:val="28"/>
          <w:szCs w:val="28"/>
        </w:rPr>
        <w:t xml:space="preserve">уплаты налога на более </w:t>
      </w:r>
      <w:r w:rsidRPr="00940478">
        <w:rPr>
          <w:snapToGrid w:val="0"/>
          <w:color w:val="000000"/>
          <w:sz w:val="28"/>
          <w:szCs w:val="28"/>
        </w:rPr>
        <w:t xml:space="preserve">поздний период </w:t>
      </w:r>
      <w:r w:rsidR="0008698C">
        <w:rPr>
          <w:snapToGrid w:val="0"/>
          <w:color w:val="000000"/>
          <w:sz w:val="28"/>
          <w:szCs w:val="28"/>
        </w:rPr>
        <w:t>–</w:t>
      </w:r>
      <w:r w:rsidRPr="00940478">
        <w:rPr>
          <w:snapToGrid w:val="0"/>
          <w:color w:val="000000"/>
          <w:sz w:val="28"/>
          <w:szCs w:val="28"/>
        </w:rPr>
        <w:t xml:space="preserve"> 1 декабря</w:t>
      </w:r>
      <w:r>
        <w:rPr>
          <w:snapToGrid w:val="0"/>
          <w:color w:val="000000"/>
          <w:sz w:val="28"/>
          <w:szCs w:val="28"/>
        </w:rPr>
        <w:t>,</w:t>
      </w:r>
      <w:r w:rsidRPr="00940478">
        <w:rPr>
          <w:snapToGrid w:val="0"/>
          <w:color w:val="000000"/>
          <w:sz w:val="28"/>
          <w:szCs w:val="28"/>
        </w:rPr>
        <w:t xml:space="preserve"> достигли плановых показателей (исполнены </w:t>
      </w:r>
      <w:r w:rsidR="0008698C">
        <w:rPr>
          <w:snapToGrid w:val="0"/>
          <w:color w:val="000000"/>
          <w:sz w:val="28"/>
          <w:szCs w:val="28"/>
        </w:rPr>
        <w:br/>
      </w:r>
      <w:r w:rsidR="00F124E6">
        <w:rPr>
          <w:snapToGrid w:val="0"/>
          <w:color w:val="000000"/>
          <w:sz w:val="28"/>
          <w:szCs w:val="28"/>
        </w:rPr>
        <w:t>на 103,8 %).</w:t>
      </w:r>
    </w:p>
    <w:p w:rsidR="00572533" w:rsidRPr="00940478" w:rsidRDefault="00572533" w:rsidP="00296EC0">
      <w:pPr>
        <w:ind w:firstLine="708"/>
        <w:jc w:val="both"/>
        <w:rPr>
          <w:snapToGrid w:val="0"/>
          <w:color w:val="000000"/>
          <w:sz w:val="28"/>
          <w:szCs w:val="28"/>
        </w:rPr>
      </w:pPr>
      <w:r w:rsidRPr="00940478">
        <w:rPr>
          <w:snapToGrid w:val="0"/>
          <w:color w:val="000000"/>
          <w:sz w:val="28"/>
          <w:szCs w:val="28"/>
        </w:rPr>
        <w:t xml:space="preserve">По основному источнику неналоговых доходов </w:t>
      </w:r>
      <w:r w:rsidR="00D31361">
        <w:rPr>
          <w:snapToGrid w:val="0"/>
          <w:color w:val="000000"/>
          <w:sz w:val="28"/>
          <w:szCs w:val="28"/>
        </w:rPr>
        <w:t>–</w:t>
      </w:r>
      <w:r w:rsidRPr="00940478">
        <w:rPr>
          <w:snapToGrid w:val="0"/>
          <w:color w:val="000000"/>
          <w:sz w:val="28"/>
          <w:szCs w:val="28"/>
        </w:rPr>
        <w:t xml:space="preserve"> от уплаты аренды </w:t>
      </w:r>
      <w:r w:rsidR="0008698C">
        <w:rPr>
          <w:snapToGrid w:val="0"/>
          <w:color w:val="000000"/>
          <w:sz w:val="28"/>
          <w:szCs w:val="28"/>
        </w:rPr>
        <w:br/>
      </w:r>
      <w:r w:rsidRPr="00940478">
        <w:rPr>
          <w:snapToGrid w:val="0"/>
          <w:color w:val="000000"/>
          <w:sz w:val="28"/>
          <w:szCs w:val="28"/>
        </w:rPr>
        <w:t xml:space="preserve">за земельные участки </w:t>
      </w:r>
      <w:r w:rsidR="0008698C">
        <w:rPr>
          <w:snapToGrid w:val="0"/>
          <w:color w:val="000000"/>
          <w:sz w:val="28"/>
          <w:szCs w:val="28"/>
        </w:rPr>
        <w:t>–</w:t>
      </w:r>
      <w:r w:rsidRPr="00940478">
        <w:rPr>
          <w:snapToGrid w:val="0"/>
          <w:color w:val="000000"/>
          <w:sz w:val="28"/>
          <w:szCs w:val="28"/>
        </w:rPr>
        <w:t xml:space="preserve"> исполнение составило 103,8%. </w:t>
      </w:r>
    </w:p>
    <w:p w:rsidR="00572533" w:rsidRPr="00492136" w:rsidRDefault="00572533" w:rsidP="00296EC0">
      <w:pPr>
        <w:ind w:firstLine="708"/>
        <w:jc w:val="both"/>
        <w:rPr>
          <w:sz w:val="28"/>
          <w:szCs w:val="28"/>
        </w:rPr>
      </w:pPr>
      <w:r>
        <w:rPr>
          <w:snapToGrid w:val="0"/>
          <w:color w:val="000000"/>
          <w:sz w:val="28"/>
          <w:szCs w:val="28"/>
        </w:rPr>
        <w:t>При этом с</w:t>
      </w:r>
      <w:r w:rsidRPr="00940478">
        <w:rPr>
          <w:snapToGrid w:val="0"/>
          <w:color w:val="000000"/>
          <w:sz w:val="28"/>
          <w:szCs w:val="28"/>
        </w:rPr>
        <w:t>охраняется фактор низкой плат</w:t>
      </w:r>
      <w:r w:rsidR="00D31361">
        <w:rPr>
          <w:snapToGrid w:val="0"/>
          <w:color w:val="000000"/>
          <w:sz w:val="28"/>
          <w:szCs w:val="28"/>
        </w:rPr>
        <w:t>е</w:t>
      </w:r>
      <w:r w:rsidRPr="00940478">
        <w:rPr>
          <w:snapToGrid w:val="0"/>
          <w:color w:val="000000"/>
          <w:sz w:val="28"/>
          <w:szCs w:val="28"/>
        </w:rPr>
        <w:t>жной дисциплины граждан</w:t>
      </w:r>
      <w:r w:rsidR="00F124E6">
        <w:rPr>
          <w:snapToGrid w:val="0"/>
          <w:color w:val="000000"/>
          <w:sz w:val="28"/>
          <w:szCs w:val="28"/>
        </w:rPr>
        <w:t xml:space="preserve"> </w:t>
      </w:r>
      <w:r w:rsidR="00F124E6">
        <w:rPr>
          <w:sz w:val="28"/>
          <w:szCs w:val="28"/>
        </w:rPr>
        <w:t xml:space="preserve">– </w:t>
      </w:r>
      <w:r>
        <w:rPr>
          <w:sz w:val="28"/>
          <w:szCs w:val="28"/>
        </w:rPr>
        <w:t>налогоплательщиков и</w:t>
      </w:r>
      <w:r w:rsidRPr="00492136">
        <w:rPr>
          <w:sz w:val="28"/>
          <w:szCs w:val="28"/>
        </w:rPr>
        <w:t xml:space="preserve"> арендаторов</w:t>
      </w:r>
      <w:r>
        <w:rPr>
          <w:sz w:val="28"/>
          <w:szCs w:val="28"/>
        </w:rPr>
        <w:t xml:space="preserve"> муниципального имущества.</w:t>
      </w:r>
    </w:p>
    <w:p w:rsidR="00572533" w:rsidRPr="0093116F" w:rsidRDefault="00572533" w:rsidP="00296EC0">
      <w:pPr>
        <w:ind w:firstLine="708"/>
        <w:jc w:val="both"/>
        <w:rPr>
          <w:sz w:val="28"/>
          <w:szCs w:val="28"/>
        </w:rPr>
      </w:pPr>
      <w:r w:rsidRPr="0093116F">
        <w:rPr>
          <w:sz w:val="28"/>
          <w:szCs w:val="28"/>
        </w:rPr>
        <w:t xml:space="preserve">В 1 полугодии текущего года налоговые и неналоговые доходы поступили в пределах планируемых показателей (95,4 %). </w:t>
      </w:r>
    </w:p>
    <w:p w:rsidR="00572533" w:rsidRDefault="00572533" w:rsidP="00296EC0">
      <w:pPr>
        <w:pStyle w:val="af6"/>
        <w:spacing w:after="0"/>
        <w:ind w:left="0" w:firstLine="708"/>
        <w:jc w:val="center"/>
        <w:rPr>
          <w:sz w:val="28"/>
          <w:szCs w:val="28"/>
          <w:highlight w:val="yellow"/>
        </w:rPr>
      </w:pPr>
    </w:p>
    <w:p w:rsidR="00070E16" w:rsidRPr="00016820" w:rsidRDefault="00070E16" w:rsidP="00F53E30">
      <w:pPr>
        <w:pStyle w:val="ConsPlusNormal"/>
        <w:ind w:firstLine="708"/>
        <w:jc w:val="center"/>
        <w:rPr>
          <w:rFonts w:ascii="Times New Roman" w:hAnsi="Times New Roman"/>
          <w:sz w:val="28"/>
          <w:szCs w:val="28"/>
        </w:rPr>
      </w:pPr>
      <w:r w:rsidRPr="00016820">
        <w:rPr>
          <w:rFonts w:ascii="Times New Roman" w:hAnsi="Times New Roman"/>
          <w:sz w:val="28"/>
          <w:szCs w:val="28"/>
        </w:rPr>
        <w:t>Основные подходы к формированию</w:t>
      </w:r>
      <w:r>
        <w:rPr>
          <w:rFonts w:ascii="Times New Roman" w:hAnsi="Times New Roman"/>
          <w:sz w:val="28"/>
          <w:szCs w:val="28"/>
        </w:rPr>
        <w:t xml:space="preserve"> </w:t>
      </w:r>
      <w:r w:rsidRPr="00016820">
        <w:rPr>
          <w:rFonts w:ascii="Times New Roman" w:hAnsi="Times New Roman"/>
          <w:sz w:val="28"/>
          <w:szCs w:val="28"/>
        </w:rPr>
        <w:t>налоговой политики</w:t>
      </w:r>
    </w:p>
    <w:p w:rsidR="00070E16" w:rsidRPr="00E9129D" w:rsidRDefault="00070E16" w:rsidP="00296EC0">
      <w:pPr>
        <w:pStyle w:val="af6"/>
        <w:spacing w:after="0"/>
        <w:ind w:left="0" w:firstLine="708"/>
        <w:jc w:val="center"/>
        <w:rPr>
          <w:sz w:val="28"/>
          <w:szCs w:val="28"/>
          <w:highlight w:val="yellow"/>
        </w:rPr>
      </w:pPr>
    </w:p>
    <w:p w:rsidR="00572533" w:rsidRDefault="00572533" w:rsidP="00296EC0">
      <w:pPr>
        <w:ind w:firstLine="708"/>
        <w:jc w:val="both"/>
        <w:rPr>
          <w:sz w:val="28"/>
          <w:szCs w:val="28"/>
        </w:rPr>
      </w:pPr>
      <w:r w:rsidRPr="006674D8">
        <w:rPr>
          <w:sz w:val="28"/>
          <w:szCs w:val="28"/>
        </w:rPr>
        <w:t>Налоговая политика Ханты-Мансийского района на 201</w:t>
      </w:r>
      <w:r>
        <w:rPr>
          <w:sz w:val="28"/>
          <w:szCs w:val="28"/>
        </w:rPr>
        <w:t>8</w:t>
      </w:r>
      <w:r w:rsidRPr="006674D8">
        <w:rPr>
          <w:sz w:val="28"/>
          <w:szCs w:val="28"/>
        </w:rPr>
        <w:t xml:space="preserve"> год </w:t>
      </w:r>
      <w:r w:rsidR="0008698C">
        <w:rPr>
          <w:sz w:val="28"/>
          <w:szCs w:val="28"/>
        </w:rPr>
        <w:br/>
      </w:r>
      <w:r>
        <w:rPr>
          <w:sz w:val="28"/>
          <w:szCs w:val="28"/>
        </w:rPr>
        <w:t>и</w:t>
      </w:r>
      <w:r w:rsidRPr="006674D8">
        <w:rPr>
          <w:sz w:val="28"/>
          <w:szCs w:val="28"/>
        </w:rPr>
        <w:t xml:space="preserve"> плановый период 201</w:t>
      </w:r>
      <w:r>
        <w:rPr>
          <w:sz w:val="28"/>
          <w:szCs w:val="28"/>
        </w:rPr>
        <w:t>9</w:t>
      </w:r>
      <w:r w:rsidRPr="006674D8">
        <w:rPr>
          <w:sz w:val="28"/>
          <w:szCs w:val="28"/>
        </w:rPr>
        <w:t xml:space="preserve"> и 20</w:t>
      </w:r>
      <w:r>
        <w:rPr>
          <w:sz w:val="28"/>
          <w:szCs w:val="28"/>
        </w:rPr>
        <w:t>20</w:t>
      </w:r>
      <w:r w:rsidRPr="006674D8">
        <w:rPr>
          <w:sz w:val="28"/>
          <w:szCs w:val="28"/>
        </w:rPr>
        <w:t xml:space="preserve"> годов (далее − налоговая политика района </w:t>
      </w:r>
      <w:r w:rsidR="00271271">
        <w:rPr>
          <w:sz w:val="28"/>
          <w:szCs w:val="28"/>
        </w:rPr>
        <w:br/>
      </w:r>
      <w:r w:rsidRPr="006674D8">
        <w:rPr>
          <w:sz w:val="28"/>
          <w:szCs w:val="28"/>
        </w:rPr>
        <w:t>на 20</w:t>
      </w:r>
      <w:r>
        <w:rPr>
          <w:sz w:val="28"/>
          <w:szCs w:val="28"/>
        </w:rPr>
        <w:t>18</w:t>
      </w:r>
      <w:r w:rsidR="00271271">
        <w:rPr>
          <w:sz w:val="28"/>
          <w:szCs w:val="28"/>
        </w:rPr>
        <w:t xml:space="preserve"> – </w:t>
      </w:r>
      <w:r w:rsidRPr="006674D8">
        <w:rPr>
          <w:sz w:val="28"/>
          <w:szCs w:val="28"/>
        </w:rPr>
        <w:t>20</w:t>
      </w:r>
      <w:r>
        <w:rPr>
          <w:sz w:val="28"/>
          <w:szCs w:val="28"/>
        </w:rPr>
        <w:t>20</w:t>
      </w:r>
      <w:r w:rsidRPr="006674D8">
        <w:rPr>
          <w:sz w:val="28"/>
          <w:szCs w:val="28"/>
        </w:rPr>
        <w:t xml:space="preserve"> годы) </w:t>
      </w:r>
      <w:r w:rsidRPr="00492136">
        <w:rPr>
          <w:sz w:val="28"/>
          <w:szCs w:val="28"/>
        </w:rPr>
        <w:t>будет сохранять свою направленность на сбалансированность и обеспечение с</w:t>
      </w:r>
      <w:r>
        <w:rPr>
          <w:sz w:val="28"/>
          <w:szCs w:val="28"/>
        </w:rPr>
        <w:t>табильности в бюджетном секторе</w:t>
      </w:r>
      <w:r w:rsidRPr="006674D8">
        <w:rPr>
          <w:sz w:val="28"/>
          <w:szCs w:val="28"/>
        </w:rPr>
        <w:t xml:space="preserve"> </w:t>
      </w:r>
      <w:r>
        <w:rPr>
          <w:sz w:val="28"/>
          <w:szCs w:val="28"/>
        </w:rPr>
        <w:t>и</w:t>
      </w:r>
      <w:r w:rsidRPr="006674D8">
        <w:rPr>
          <w:sz w:val="28"/>
          <w:szCs w:val="28"/>
        </w:rPr>
        <w:t xml:space="preserve"> строит</w:t>
      </w:r>
      <w:r w:rsidR="00F124E6">
        <w:rPr>
          <w:sz w:val="28"/>
          <w:szCs w:val="28"/>
        </w:rPr>
        <w:t>ь</w:t>
      </w:r>
      <w:r w:rsidRPr="006674D8">
        <w:rPr>
          <w:sz w:val="28"/>
          <w:szCs w:val="28"/>
        </w:rPr>
        <w:t xml:space="preserve">ся с учетом изменений законодательства Российской Федерации </w:t>
      </w:r>
      <w:r>
        <w:rPr>
          <w:sz w:val="28"/>
          <w:szCs w:val="28"/>
        </w:rPr>
        <w:t>и</w:t>
      </w:r>
      <w:r w:rsidRPr="006674D8">
        <w:rPr>
          <w:sz w:val="28"/>
          <w:szCs w:val="28"/>
        </w:rPr>
        <w:t xml:space="preserve"> </w:t>
      </w:r>
      <w:r w:rsidRPr="006674D8">
        <w:rPr>
          <w:sz w:val="28"/>
          <w:szCs w:val="28"/>
        </w:rPr>
        <w:lastRenderedPageBreak/>
        <w:t xml:space="preserve">Ханты-Мансийского автономного округа </w:t>
      </w:r>
      <w:r>
        <w:rPr>
          <w:sz w:val="28"/>
          <w:szCs w:val="28"/>
        </w:rPr>
        <w:t>–</w:t>
      </w:r>
      <w:r w:rsidRPr="006674D8">
        <w:rPr>
          <w:sz w:val="28"/>
          <w:szCs w:val="28"/>
        </w:rPr>
        <w:t xml:space="preserve"> Югры</w:t>
      </w:r>
      <w:r>
        <w:rPr>
          <w:sz w:val="28"/>
          <w:szCs w:val="28"/>
        </w:rPr>
        <w:t xml:space="preserve"> (далее также автономный округ).</w:t>
      </w:r>
    </w:p>
    <w:p w:rsidR="00572533" w:rsidRDefault="00572533" w:rsidP="00296EC0">
      <w:pPr>
        <w:ind w:firstLine="708"/>
        <w:jc w:val="both"/>
        <w:rPr>
          <w:sz w:val="28"/>
          <w:szCs w:val="28"/>
        </w:rPr>
      </w:pPr>
      <w:r>
        <w:rPr>
          <w:sz w:val="28"/>
          <w:szCs w:val="28"/>
        </w:rPr>
        <w:t>Потребности</w:t>
      </w:r>
      <w:r w:rsidRPr="00492136">
        <w:rPr>
          <w:sz w:val="28"/>
          <w:szCs w:val="28"/>
        </w:rPr>
        <w:t xml:space="preserve"> развития </w:t>
      </w:r>
      <w:r>
        <w:rPr>
          <w:sz w:val="28"/>
          <w:szCs w:val="28"/>
        </w:rPr>
        <w:t>района в условиях</w:t>
      </w:r>
      <w:r w:rsidRPr="00492136">
        <w:rPr>
          <w:sz w:val="28"/>
          <w:szCs w:val="28"/>
        </w:rPr>
        <w:t xml:space="preserve"> </w:t>
      </w:r>
      <w:r>
        <w:rPr>
          <w:sz w:val="28"/>
          <w:szCs w:val="28"/>
        </w:rPr>
        <w:t>замедления темпов роста</w:t>
      </w:r>
      <w:r w:rsidRPr="00492136">
        <w:rPr>
          <w:sz w:val="28"/>
          <w:szCs w:val="28"/>
        </w:rPr>
        <w:t xml:space="preserve"> поступлений доходов бюджета, увеличени</w:t>
      </w:r>
      <w:r>
        <w:rPr>
          <w:sz w:val="28"/>
          <w:szCs w:val="28"/>
        </w:rPr>
        <w:t>я</w:t>
      </w:r>
      <w:r w:rsidRPr="00492136">
        <w:rPr>
          <w:sz w:val="28"/>
          <w:szCs w:val="28"/>
        </w:rPr>
        <w:t xml:space="preserve"> расходов на содержание</w:t>
      </w:r>
      <w:r>
        <w:rPr>
          <w:sz w:val="28"/>
          <w:szCs w:val="28"/>
        </w:rPr>
        <w:t xml:space="preserve"> бюджетной</w:t>
      </w:r>
      <w:r w:rsidRPr="00492136">
        <w:rPr>
          <w:sz w:val="28"/>
          <w:szCs w:val="28"/>
        </w:rPr>
        <w:t xml:space="preserve"> сети </w:t>
      </w:r>
      <w:r>
        <w:rPr>
          <w:sz w:val="28"/>
          <w:szCs w:val="28"/>
        </w:rPr>
        <w:t>обуславливают необходимость обеспечения</w:t>
      </w:r>
      <w:r w:rsidRPr="005573A5">
        <w:rPr>
          <w:sz w:val="28"/>
          <w:szCs w:val="28"/>
        </w:rPr>
        <w:t xml:space="preserve"> </w:t>
      </w:r>
      <w:r>
        <w:rPr>
          <w:sz w:val="28"/>
          <w:szCs w:val="28"/>
        </w:rPr>
        <w:t xml:space="preserve">активной </w:t>
      </w:r>
      <w:r w:rsidRPr="006674D8">
        <w:rPr>
          <w:sz w:val="28"/>
          <w:szCs w:val="28"/>
        </w:rPr>
        <w:t>работ</w:t>
      </w:r>
      <w:r>
        <w:rPr>
          <w:sz w:val="28"/>
          <w:szCs w:val="28"/>
        </w:rPr>
        <w:t>ы</w:t>
      </w:r>
      <w:r w:rsidRPr="006674D8">
        <w:rPr>
          <w:sz w:val="28"/>
          <w:szCs w:val="28"/>
        </w:rPr>
        <w:t xml:space="preserve"> органов местного самоуправления муниципальных образований района по изысканию дополнительных резервов доходного потенциала бюджета района и местных бюджетов.</w:t>
      </w:r>
    </w:p>
    <w:p w:rsidR="00572533" w:rsidRPr="005573A5" w:rsidRDefault="00572533" w:rsidP="00296EC0">
      <w:pPr>
        <w:snapToGrid w:val="0"/>
        <w:ind w:firstLine="708"/>
        <w:jc w:val="both"/>
        <w:rPr>
          <w:snapToGrid w:val="0"/>
          <w:sz w:val="28"/>
          <w:szCs w:val="28"/>
        </w:rPr>
      </w:pPr>
      <w:r w:rsidRPr="0093116F">
        <w:rPr>
          <w:snapToGrid w:val="0"/>
          <w:sz w:val="28"/>
          <w:szCs w:val="28"/>
        </w:rPr>
        <w:t>Исходя из того, что консолидированный бюджет муниципального образования в части налоговых доход</w:t>
      </w:r>
      <w:r w:rsidR="0008698C">
        <w:rPr>
          <w:snapToGrid w:val="0"/>
          <w:sz w:val="28"/>
          <w:szCs w:val="28"/>
        </w:rPr>
        <w:t xml:space="preserve">ов на 99 процентов сформирован </w:t>
      </w:r>
      <w:r w:rsidRPr="0093116F">
        <w:rPr>
          <w:snapToGrid w:val="0"/>
          <w:sz w:val="28"/>
          <w:szCs w:val="28"/>
        </w:rPr>
        <w:t xml:space="preserve">из федеральных, региональных налогов, на 1 процент − из местных налогов, налоговые поступления муниципального образования в основном определяются налоговой политикой Российской </w:t>
      </w:r>
      <w:r>
        <w:rPr>
          <w:snapToGrid w:val="0"/>
          <w:sz w:val="28"/>
          <w:szCs w:val="28"/>
        </w:rPr>
        <w:t>Федерации и автономного округа</w:t>
      </w:r>
      <w:r w:rsidR="00F124E6">
        <w:rPr>
          <w:snapToGrid w:val="0"/>
          <w:sz w:val="28"/>
          <w:szCs w:val="28"/>
        </w:rPr>
        <w:t>. Г</w:t>
      </w:r>
      <w:r w:rsidRPr="00492136">
        <w:rPr>
          <w:sz w:val="28"/>
          <w:szCs w:val="28"/>
        </w:rPr>
        <w:t>лавными рисками, которые могут возникнуть в ходе е</w:t>
      </w:r>
      <w:r w:rsidR="00D31361">
        <w:rPr>
          <w:sz w:val="28"/>
          <w:szCs w:val="28"/>
        </w:rPr>
        <w:t>е</w:t>
      </w:r>
      <w:r w:rsidRPr="00492136">
        <w:rPr>
          <w:sz w:val="28"/>
          <w:szCs w:val="28"/>
        </w:rPr>
        <w:t xml:space="preserve"> реализации</w:t>
      </w:r>
      <w:r w:rsidR="00E475D2">
        <w:rPr>
          <w:sz w:val="28"/>
          <w:szCs w:val="28"/>
        </w:rPr>
        <w:t>,</w:t>
      </w:r>
      <w:r w:rsidRPr="00492136">
        <w:rPr>
          <w:sz w:val="28"/>
          <w:szCs w:val="28"/>
        </w:rPr>
        <w:t xml:space="preserve"> являются</w:t>
      </w:r>
      <w:r>
        <w:rPr>
          <w:sz w:val="28"/>
          <w:szCs w:val="28"/>
        </w:rPr>
        <w:t xml:space="preserve"> </w:t>
      </w:r>
      <w:r w:rsidRPr="00492136">
        <w:rPr>
          <w:sz w:val="28"/>
          <w:szCs w:val="28"/>
        </w:rPr>
        <w:t xml:space="preserve">изменения норм федерального и окружного законодательства, влекущие за собой снижение доходов и (или) увеличение расходов бюджета </w:t>
      </w:r>
      <w:r>
        <w:rPr>
          <w:sz w:val="28"/>
          <w:szCs w:val="28"/>
        </w:rPr>
        <w:t xml:space="preserve">Ханты-Мансийского района и </w:t>
      </w:r>
      <w:r w:rsidRPr="00492136">
        <w:rPr>
          <w:sz w:val="28"/>
          <w:szCs w:val="28"/>
        </w:rPr>
        <w:t>ухудш</w:t>
      </w:r>
      <w:r w:rsidR="00A543CB">
        <w:rPr>
          <w:sz w:val="28"/>
          <w:szCs w:val="28"/>
        </w:rPr>
        <w:t>ение общеэкономической ситуации</w:t>
      </w:r>
      <w:r>
        <w:rPr>
          <w:sz w:val="28"/>
          <w:szCs w:val="28"/>
        </w:rPr>
        <w:t xml:space="preserve"> </w:t>
      </w:r>
      <w:r w:rsidRPr="00492136">
        <w:rPr>
          <w:sz w:val="28"/>
          <w:szCs w:val="28"/>
        </w:rPr>
        <w:t xml:space="preserve">как в стране в целом, так и в </w:t>
      </w:r>
      <w:r>
        <w:rPr>
          <w:sz w:val="28"/>
          <w:szCs w:val="28"/>
        </w:rPr>
        <w:t>муниципальном образовании</w:t>
      </w:r>
      <w:r w:rsidRPr="00492136">
        <w:rPr>
          <w:sz w:val="28"/>
          <w:szCs w:val="28"/>
        </w:rPr>
        <w:t>, приводящ</w:t>
      </w:r>
      <w:r>
        <w:rPr>
          <w:sz w:val="28"/>
          <w:szCs w:val="28"/>
        </w:rPr>
        <w:t>е</w:t>
      </w:r>
      <w:r w:rsidRPr="00492136">
        <w:rPr>
          <w:sz w:val="28"/>
          <w:szCs w:val="28"/>
        </w:rPr>
        <w:t xml:space="preserve">е </w:t>
      </w:r>
      <w:r>
        <w:rPr>
          <w:sz w:val="28"/>
          <w:szCs w:val="28"/>
        </w:rPr>
        <w:t>к</w:t>
      </w:r>
      <w:r w:rsidRPr="00492136">
        <w:rPr>
          <w:sz w:val="28"/>
          <w:szCs w:val="28"/>
        </w:rPr>
        <w:t xml:space="preserve"> уменьшению поступлений налоговых и неналоговых доходов бюджета. </w:t>
      </w:r>
    </w:p>
    <w:p w:rsidR="00572533" w:rsidRPr="0093116F" w:rsidRDefault="00572533" w:rsidP="00296EC0">
      <w:pPr>
        <w:ind w:firstLine="708"/>
        <w:jc w:val="both"/>
        <w:rPr>
          <w:snapToGrid w:val="0"/>
          <w:sz w:val="28"/>
          <w:szCs w:val="28"/>
        </w:rPr>
      </w:pPr>
      <w:r w:rsidRPr="0093116F">
        <w:rPr>
          <w:snapToGrid w:val="0"/>
          <w:sz w:val="28"/>
          <w:szCs w:val="28"/>
        </w:rPr>
        <w:t xml:space="preserve">Основные изменения в налоговой политике, планируемые к реализации в ближайшие годы, уже определены в ряде документов. Это основные направления </w:t>
      </w:r>
      <w:r w:rsidRPr="0093116F">
        <w:rPr>
          <w:rFonts w:eastAsia="Courier New"/>
          <w:sz w:val="28"/>
          <w:szCs w:val="28"/>
        </w:rPr>
        <w:t>бюджетной, налоговой и таможенно-тарифной политики Российской Федерации</w:t>
      </w:r>
      <w:r w:rsidRPr="0093116F">
        <w:rPr>
          <w:snapToGrid w:val="0"/>
          <w:sz w:val="28"/>
          <w:szCs w:val="28"/>
        </w:rPr>
        <w:t>, одобренные Правительством Российской Федерации, основные направления налоговой политики автономного округа на очередной год и плановый период, утвержденные в текущем году постановлением Правительства Ханты-Мансийского автономного округа − Югры, послания и поручения Президента и Председателя Правительства Российской Федерации.</w:t>
      </w:r>
      <w:r w:rsidR="009B016E" w:rsidRPr="009B016E">
        <w:rPr>
          <w:snapToGrid w:val="0"/>
          <w:sz w:val="28"/>
          <w:szCs w:val="28"/>
        </w:rPr>
        <w:t xml:space="preserve"> </w:t>
      </w:r>
      <w:r w:rsidR="009B016E" w:rsidRPr="0093116F">
        <w:rPr>
          <w:snapToGrid w:val="0"/>
          <w:sz w:val="28"/>
          <w:szCs w:val="28"/>
        </w:rPr>
        <w:t>Основные направления налоговой политики позволяют определить ориентиры в налоговой сфере на трехлетний период, что предопределяет ясность и устойчивость условий ведения экономической деятельности на территории района.</w:t>
      </w:r>
    </w:p>
    <w:p w:rsidR="00572533" w:rsidRPr="0093116F" w:rsidRDefault="00572533" w:rsidP="00296EC0">
      <w:pPr>
        <w:ind w:firstLine="708"/>
        <w:jc w:val="both"/>
        <w:rPr>
          <w:snapToGrid w:val="0"/>
          <w:sz w:val="28"/>
          <w:szCs w:val="28"/>
        </w:rPr>
      </w:pPr>
      <w:r w:rsidRPr="0093116F">
        <w:rPr>
          <w:snapToGrid w:val="0"/>
          <w:sz w:val="28"/>
          <w:szCs w:val="28"/>
        </w:rPr>
        <w:t xml:space="preserve">При формировании проекта бюджета района были учтены предлагаемые изменения в налоговое законодательство, доходы сформированы по нормативам отчислений, установленным бюджетным законодательством Российской Федерации и Ханты-Мансийского автономного округа − Югры. </w:t>
      </w:r>
      <w:r w:rsidR="009B016E" w:rsidRPr="0093116F">
        <w:rPr>
          <w:snapToGrid w:val="0"/>
          <w:sz w:val="28"/>
          <w:szCs w:val="28"/>
        </w:rPr>
        <w:t>Динамику бюджетных доходов района определяет в основном темп поступления налога на доходы физических лиц.</w:t>
      </w:r>
    </w:p>
    <w:p w:rsidR="00572533" w:rsidRPr="0093116F" w:rsidRDefault="00572533" w:rsidP="00296EC0">
      <w:pPr>
        <w:ind w:firstLine="708"/>
        <w:jc w:val="center"/>
        <w:rPr>
          <w:snapToGrid w:val="0"/>
          <w:sz w:val="28"/>
          <w:szCs w:val="28"/>
        </w:rPr>
      </w:pPr>
    </w:p>
    <w:p w:rsidR="00572533" w:rsidRPr="0093116F" w:rsidRDefault="00572533" w:rsidP="00296EC0">
      <w:pPr>
        <w:ind w:firstLine="708"/>
        <w:jc w:val="center"/>
        <w:rPr>
          <w:snapToGrid w:val="0"/>
          <w:sz w:val="28"/>
          <w:szCs w:val="28"/>
        </w:rPr>
      </w:pPr>
      <w:r w:rsidRPr="0093116F">
        <w:rPr>
          <w:snapToGrid w:val="0"/>
          <w:sz w:val="28"/>
          <w:szCs w:val="28"/>
        </w:rPr>
        <w:t>Налог на доходы физических лиц</w:t>
      </w:r>
    </w:p>
    <w:p w:rsidR="00572533" w:rsidRPr="00937AFB" w:rsidRDefault="00572533" w:rsidP="00296EC0">
      <w:pPr>
        <w:ind w:firstLine="708"/>
        <w:contextualSpacing/>
        <w:jc w:val="both"/>
        <w:rPr>
          <w:snapToGrid w:val="0"/>
          <w:sz w:val="28"/>
          <w:szCs w:val="28"/>
        </w:rPr>
      </w:pPr>
    </w:p>
    <w:p w:rsidR="00572533" w:rsidRPr="00937AFB" w:rsidRDefault="00F124E6" w:rsidP="00296EC0">
      <w:pPr>
        <w:ind w:firstLine="708"/>
        <w:contextualSpacing/>
        <w:jc w:val="both"/>
        <w:rPr>
          <w:snapToGrid w:val="0"/>
          <w:sz w:val="28"/>
          <w:szCs w:val="28"/>
        </w:rPr>
      </w:pPr>
      <w:r>
        <w:rPr>
          <w:snapToGrid w:val="0"/>
          <w:sz w:val="28"/>
          <w:szCs w:val="28"/>
        </w:rPr>
        <w:t>С целью поддержки нефтедобычи</w:t>
      </w:r>
      <w:r w:rsidR="00572533" w:rsidRPr="00937AFB">
        <w:rPr>
          <w:snapToGrid w:val="0"/>
          <w:sz w:val="28"/>
          <w:szCs w:val="28"/>
        </w:rPr>
        <w:t xml:space="preserve"> планируется введение новой </w:t>
      </w:r>
      <w:r w:rsidR="00572533" w:rsidRPr="00937AFB">
        <w:rPr>
          <w:snapToGrid w:val="0"/>
          <w:sz w:val="28"/>
          <w:szCs w:val="28"/>
        </w:rPr>
        <w:lastRenderedPageBreak/>
        <w:t xml:space="preserve">системы налогообложения для нефтяной отрасли. Предполагается, что новая система налогообложения по налогу на добавленный доход (далее – НДД) будет более гибкой, так как будет учитывать экономическую эффективность разработки месторождений. </w:t>
      </w:r>
    </w:p>
    <w:p w:rsidR="00572533" w:rsidRDefault="00572533" w:rsidP="00296EC0">
      <w:pPr>
        <w:ind w:firstLine="708"/>
        <w:contextualSpacing/>
        <w:jc w:val="both"/>
        <w:rPr>
          <w:snapToGrid w:val="0"/>
          <w:sz w:val="28"/>
          <w:szCs w:val="28"/>
        </w:rPr>
      </w:pPr>
      <w:r>
        <w:rPr>
          <w:color w:val="000000" w:themeColor="text1"/>
          <w:sz w:val="28"/>
          <w:szCs w:val="28"/>
        </w:rPr>
        <w:t>У</w:t>
      </w:r>
      <w:r w:rsidRPr="00132582">
        <w:rPr>
          <w:color w:val="000000" w:themeColor="text1"/>
          <w:sz w:val="28"/>
          <w:szCs w:val="28"/>
        </w:rPr>
        <w:t>казанн</w:t>
      </w:r>
      <w:r>
        <w:rPr>
          <w:color w:val="000000" w:themeColor="text1"/>
          <w:sz w:val="28"/>
          <w:szCs w:val="28"/>
        </w:rPr>
        <w:t>ая</w:t>
      </w:r>
      <w:r w:rsidRPr="00132582">
        <w:rPr>
          <w:color w:val="000000" w:themeColor="text1"/>
          <w:sz w:val="28"/>
          <w:szCs w:val="28"/>
        </w:rPr>
        <w:t xml:space="preserve"> </w:t>
      </w:r>
      <w:r>
        <w:rPr>
          <w:color w:val="000000" w:themeColor="text1"/>
          <w:sz w:val="28"/>
          <w:szCs w:val="28"/>
        </w:rPr>
        <w:t>мера</w:t>
      </w:r>
      <w:r>
        <w:rPr>
          <w:snapToGrid w:val="0"/>
          <w:sz w:val="28"/>
          <w:szCs w:val="28"/>
        </w:rPr>
        <w:t xml:space="preserve"> рассматривается как </w:t>
      </w:r>
      <w:r w:rsidRPr="00937AFB">
        <w:rPr>
          <w:snapToGrid w:val="0"/>
          <w:sz w:val="28"/>
          <w:szCs w:val="28"/>
        </w:rPr>
        <w:t>положительн</w:t>
      </w:r>
      <w:r>
        <w:rPr>
          <w:snapToGrid w:val="0"/>
          <w:sz w:val="28"/>
          <w:szCs w:val="28"/>
        </w:rPr>
        <w:t>ая</w:t>
      </w:r>
      <w:r w:rsidRPr="00937AFB">
        <w:rPr>
          <w:snapToGrid w:val="0"/>
          <w:sz w:val="28"/>
          <w:szCs w:val="28"/>
        </w:rPr>
        <w:t>,</w:t>
      </w:r>
      <w:r w:rsidRPr="00492136">
        <w:rPr>
          <w:color w:val="000000" w:themeColor="text1"/>
          <w:sz w:val="28"/>
          <w:szCs w:val="28"/>
        </w:rPr>
        <w:t xml:space="preserve"> </w:t>
      </w:r>
      <w:r w:rsidRPr="00937AFB">
        <w:rPr>
          <w:snapToGrid w:val="0"/>
          <w:sz w:val="28"/>
          <w:szCs w:val="28"/>
        </w:rPr>
        <w:t>так как стабилиза</w:t>
      </w:r>
      <w:r>
        <w:rPr>
          <w:snapToGrid w:val="0"/>
          <w:sz w:val="28"/>
          <w:szCs w:val="28"/>
        </w:rPr>
        <w:t xml:space="preserve">ция тренда падения добычи нефти </w:t>
      </w:r>
      <w:r w:rsidR="00271271">
        <w:rPr>
          <w:snapToGrid w:val="0"/>
          <w:sz w:val="28"/>
          <w:szCs w:val="28"/>
        </w:rPr>
        <w:t>и увеличение объе</w:t>
      </w:r>
      <w:r w:rsidRPr="00937AFB">
        <w:rPr>
          <w:snapToGrid w:val="0"/>
          <w:sz w:val="28"/>
          <w:szCs w:val="28"/>
        </w:rPr>
        <w:t xml:space="preserve">мов геологоразведочных работ </w:t>
      </w:r>
      <w:r>
        <w:rPr>
          <w:snapToGrid w:val="0"/>
          <w:sz w:val="28"/>
          <w:szCs w:val="28"/>
        </w:rPr>
        <w:t>на</w:t>
      </w:r>
      <w:r w:rsidRPr="00937AFB">
        <w:rPr>
          <w:snapToGrid w:val="0"/>
          <w:sz w:val="28"/>
          <w:szCs w:val="28"/>
        </w:rPr>
        <w:t xml:space="preserve"> территории Югры будет </w:t>
      </w:r>
      <w:r>
        <w:rPr>
          <w:snapToGrid w:val="0"/>
          <w:sz w:val="28"/>
          <w:szCs w:val="28"/>
        </w:rPr>
        <w:t xml:space="preserve">способствовать увеличению </w:t>
      </w:r>
      <w:r w:rsidRPr="00937AFB">
        <w:rPr>
          <w:snapToGrid w:val="0"/>
          <w:sz w:val="28"/>
          <w:szCs w:val="28"/>
        </w:rPr>
        <w:t>налогов</w:t>
      </w:r>
      <w:r>
        <w:rPr>
          <w:snapToGrid w:val="0"/>
          <w:sz w:val="28"/>
          <w:szCs w:val="28"/>
        </w:rPr>
        <w:t>ой</w:t>
      </w:r>
      <w:r w:rsidRPr="00937AFB">
        <w:rPr>
          <w:snapToGrid w:val="0"/>
          <w:sz w:val="28"/>
          <w:szCs w:val="28"/>
        </w:rPr>
        <w:t xml:space="preserve"> баз</w:t>
      </w:r>
      <w:r>
        <w:rPr>
          <w:snapToGrid w:val="0"/>
          <w:sz w:val="28"/>
          <w:szCs w:val="28"/>
        </w:rPr>
        <w:t>ы</w:t>
      </w:r>
      <w:r w:rsidRPr="00937AFB">
        <w:rPr>
          <w:snapToGrid w:val="0"/>
          <w:sz w:val="28"/>
          <w:szCs w:val="28"/>
        </w:rPr>
        <w:t xml:space="preserve"> по налогу на доходы физических лиц </w:t>
      </w:r>
      <w:r w:rsidR="00F124E6">
        <w:rPr>
          <w:snapToGrid w:val="0"/>
          <w:sz w:val="28"/>
          <w:szCs w:val="28"/>
        </w:rPr>
        <w:t>являющемуся</w:t>
      </w:r>
      <w:r w:rsidRPr="00937AFB">
        <w:rPr>
          <w:snapToGrid w:val="0"/>
          <w:sz w:val="28"/>
          <w:szCs w:val="28"/>
        </w:rPr>
        <w:t xml:space="preserve"> основн</w:t>
      </w:r>
      <w:r>
        <w:rPr>
          <w:snapToGrid w:val="0"/>
          <w:sz w:val="28"/>
          <w:szCs w:val="28"/>
        </w:rPr>
        <w:t>ым</w:t>
      </w:r>
      <w:r w:rsidRPr="00937AFB">
        <w:rPr>
          <w:snapToGrid w:val="0"/>
          <w:sz w:val="28"/>
          <w:szCs w:val="28"/>
        </w:rPr>
        <w:t xml:space="preserve"> доходн</w:t>
      </w:r>
      <w:r>
        <w:rPr>
          <w:snapToGrid w:val="0"/>
          <w:sz w:val="28"/>
          <w:szCs w:val="28"/>
        </w:rPr>
        <w:t>ым</w:t>
      </w:r>
      <w:r w:rsidRPr="00937AFB">
        <w:rPr>
          <w:snapToGrid w:val="0"/>
          <w:sz w:val="28"/>
          <w:szCs w:val="28"/>
        </w:rPr>
        <w:t xml:space="preserve"> источник</w:t>
      </w:r>
      <w:r>
        <w:rPr>
          <w:snapToGrid w:val="0"/>
          <w:sz w:val="28"/>
          <w:szCs w:val="28"/>
        </w:rPr>
        <w:t>ом</w:t>
      </w:r>
      <w:r w:rsidRPr="00937AFB">
        <w:rPr>
          <w:snapToGrid w:val="0"/>
          <w:sz w:val="28"/>
          <w:szCs w:val="28"/>
        </w:rPr>
        <w:t xml:space="preserve"> бюджета района</w:t>
      </w:r>
      <w:r>
        <w:rPr>
          <w:snapToGrid w:val="0"/>
          <w:sz w:val="28"/>
          <w:szCs w:val="28"/>
        </w:rPr>
        <w:t xml:space="preserve">, </w:t>
      </w:r>
      <w:r w:rsidR="003B675E">
        <w:rPr>
          <w:snapToGrid w:val="0"/>
          <w:sz w:val="28"/>
          <w:szCs w:val="28"/>
        </w:rPr>
        <w:t xml:space="preserve">формирующим </w:t>
      </w:r>
      <w:r w:rsidRPr="00934AFC">
        <w:rPr>
          <w:snapToGrid w:val="0"/>
          <w:sz w:val="28"/>
          <w:szCs w:val="28"/>
        </w:rPr>
        <w:t>налоговый потенциал района</w:t>
      </w:r>
      <w:r>
        <w:rPr>
          <w:snapToGrid w:val="0"/>
          <w:sz w:val="28"/>
          <w:szCs w:val="28"/>
        </w:rPr>
        <w:t>.</w:t>
      </w:r>
    </w:p>
    <w:p w:rsidR="00572533" w:rsidRPr="00551D90" w:rsidRDefault="001C21BB" w:rsidP="00296EC0">
      <w:pPr>
        <w:ind w:firstLine="708"/>
        <w:contextualSpacing/>
        <w:jc w:val="both"/>
        <w:rPr>
          <w:snapToGrid w:val="0"/>
          <w:sz w:val="28"/>
          <w:szCs w:val="28"/>
        </w:rPr>
      </w:pPr>
      <w:r>
        <w:rPr>
          <w:snapToGrid w:val="0"/>
          <w:sz w:val="28"/>
          <w:szCs w:val="28"/>
        </w:rPr>
        <w:t>Данные мероприятия</w:t>
      </w:r>
      <w:r w:rsidR="00572533" w:rsidRPr="00937AFB">
        <w:rPr>
          <w:snapToGrid w:val="0"/>
          <w:sz w:val="28"/>
          <w:szCs w:val="28"/>
        </w:rPr>
        <w:t xml:space="preserve"> уч</w:t>
      </w:r>
      <w:r w:rsidR="00572533">
        <w:rPr>
          <w:snapToGrid w:val="0"/>
          <w:sz w:val="28"/>
          <w:szCs w:val="28"/>
        </w:rPr>
        <w:t xml:space="preserve">тены так же как положительный фактор </w:t>
      </w:r>
      <w:r w:rsidR="00572533">
        <w:rPr>
          <w:rFonts w:eastAsia="TimesNewRomanPSMT"/>
          <w:color w:val="000000" w:themeColor="text1"/>
          <w:sz w:val="28"/>
          <w:szCs w:val="28"/>
        </w:rPr>
        <w:t xml:space="preserve">при принятии решения о замене </w:t>
      </w:r>
      <w:r w:rsidR="00572533" w:rsidRPr="00132582">
        <w:rPr>
          <w:color w:val="000000" w:themeColor="text1"/>
          <w:sz w:val="28"/>
          <w:szCs w:val="28"/>
        </w:rPr>
        <w:t>дотации из регионального фонда финансовой поддержки поселений дополнительными нормативами отчислений</w:t>
      </w:r>
      <w:r w:rsidR="00572533">
        <w:rPr>
          <w:snapToGrid w:val="0"/>
          <w:sz w:val="28"/>
          <w:szCs w:val="28"/>
        </w:rPr>
        <w:t>.</w:t>
      </w:r>
    </w:p>
    <w:p w:rsidR="00572533" w:rsidRPr="00FB02F5" w:rsidRDefault="00572533" w:rsidP="00296EC0">
      <w:pPr>
        <w:snapToGrid w:val="0"/>
        <w:ind w:firstLine="708"/>
        <w:rPr>
          <w:snapToGrid w:val="0"/>
          <w:sz w:val="28"/>
          <w:szCs w:val="28"/>
        </w:rPr>
      </w:pPr>
    </w:p>
    <w:p w:rsidR="00572533" w:rsidRPr="00FB02F5" w:rsidRDefault="00572533" w:rsidP="00296EC0">
      <w:pPr>
        <w:ind w:firstLine="708"/>
        <w:jc w:val="center"/>
        <w:rPr>
          <w:snapToGrid w:val="0"/>
          <w:sz w:val="28"/>
          <w:szCs w:val="28"/>
        </w:rPr>
      </w:pPr>
      <w:r w:rsidRPr="00FB02F5">
        <w:rPr>
          <w:snapToGrid w:val="0"/>
          <w:sz w:val="28"/>
          <w:szCs w:val="28"/>
        </w:rPr>
        <w:t xml:space="preserve">Меры по налоговому стимулированию развития малого </w:t>
      </w:r>
    </w:p>
    <w:p w:rsidR="00572533" w:rsidRPr="00FB02F5" w:rsidRDefault="00572533" w:rsidP="00296EC0">
      <w:pPr>
        <w:ind w:firstLine="708"/>
        <w:jc w:val="center"/>
        <w:rPr>
          <w:snapToGrid w:val="0"/>
          <w:sz w:val="28"/>
          <w:szCs w:val="28"/>
        </w:rPr>
      </w:pPr>
      <w:r w:rsidRPr="00FB02F5">
        <w:rPr>
          <w:snapToGrid w:val="0"/>
          <w:sz w:val="28"/>
          <w:szCs w:val="28"/>
        </w:rPr>
        <w:t>предпринимательства через специальные налоговые режимы</w:t>
      </w:r>
    </w:p>
    <w:p w:rsidR="00572533" w:rsidRPr="001C21BB" w:rsidRDefault="00572533" w:rsidP="00296EC0">
      <w:pPr>
        <w:ind w:firstLine="708"/>
        <w:jc w:val="center"/>
        <w:rPr>
          <w:rFonts w:eastAsia="Calibri"/>
          <w:color w:val="000000"/>
          <w:sz w:val="28"/>
          <w:szCs w:val="28"/>
          <w:highlight w:val="yellow"/>
          <w:lang w:eastAsia="en-US"/>
        </w:rPr>
      </w:pPr>
    </w:p>
    <w:p w:rsidR="00572533" w:rsidRDefault="00572533" w:rsidP="00296EC0">
      <w:pPr>
        <w:pStyle w:val="ConsPlusNormal"/>
        <w:ind w:firstLine="708"/>
        <w:contextualSpacing/>
        <w:jc w:val="both"/>
        <w:rPr>
          <w:rFonts w:ascii="Times New Roman" w:hAnsi="Times New Roman"/>
          <w:snapToGrid/>
          <w:sz w:val="28"/>
          <w:szCs w:val="28"/>
        </w:rPr>
      </w:pPr>
      <w:r w:rsidRPr="003A7AAA">
        <w:rPr>
          <w:rFonts w:ascii="Times New Roman" w:hAnsi="Times New Roman"/>
          <w:snapToGrid/>
          <w:sz w:val="28"/>
          <w:szCs w:val="28"/>
        </w:rPr>
        <w:t xml:space="preserve">Повышение роли некоммерческих организаций в социальной сфере – это один из важных векторов, на которые нацелена государственная политика. В целях стимулирования развития материально-технической базы социально ориентированных некоммерческих организаций, повышения качества и расширения спектра услуг, оказываемых некоммерческими организациями населению в социальной сфере, </w:t>
      </w:r>
      <w:r>
        <w:rPr>
          <w:rFonts w:ascii="Times New Roman" w:hAnsi="Times New Roman"/>
          <w:snapToGrid/>
          <w:sz w:val="28"/>
          <w:szCs w:val="28"/>
        </w:rPr>
        <w:t>предлагается</w:t>
      </w:r>
      <w:r w:rsidRPr="003A7AAA">
        <w:rPr>
          <w:rFonts w:ascii="Times New Roman" w:hAnsi="Times New Roman"/>
          <w:snapToGrid/>
          <w:sz w:val="28"/>
          <w:szCs w:val="28"/>
        </w:rPr>
        <w:t xml:space="preserve"> для региональных социально ориентированных некоммерческих организаций снизить ставку налога, применяемую по упрощенной системе налогообложения, предусмотренную статьей 346.20 Налогового кодекса Российской Федерации по объекту налогообложения «доходы».</w:t>
      </w:r>
    </w:p>
    <w:p w:rsidR="001F69C8" w:rsidRDefault="001F69C8" w:rsidP="00296EC0">
      <w:pPr>
        <w:pStyle w:val="ConsPlusNormal"/>
        <w:ind w:firstLine="708"/>
        <w:contextualSpacing/>
        <w:jc w:val="both"/>
        <w:rPr>
          <w:rFonts w:ascii="Times New Roman" w:hAnsi="Times New Roman"/>
          <w:snapToGrid/>
          <w:sz w:val="28"/>
          <w:szCs w:val="28"/>
        </w:rPr>
      </w:pPr>
    </w:p>
    <w:p w:rsidR="001F69C8" w:rsidRPr="00782B0B" w:rsidRDefault="001F69C8" w:rsidP="00296EC0">
      <w:pPr>
        <w:pStyle w:val="a4"/>
        <w:ind w:firstLine="708"/>
        <w:jc w:val="center"/>
        <w:rPr>
          <w:rFonts w:ascii="Times New Roman" w:hAnsi="Times New Roman"/>
          <w:sz w:val="28"/>
          <w:szCs w:val="28"/>
        </w:rPr>
      </w:pPr>
      <w:r w:rsidRPr="00782B0B">
        <w:rPr>
          <w:rFonts w:ascii="Times New Roman" w:hAnsi="Times New Roman"/>
          <w:sz w:val="28"/>
          <w:szCs w:val="28"/>
        </w:rPr>
        <w:t>Единый налог на вмененный доход для отдельных</w:t>
      </w:r>
    </w:p>
    <w:p w:rsidR="001F69C8" w:rsidRPr="00782B0B" w:rsidRDefault="001F69C8" w:rsidP="00296EC0">
      <w:pPr>
        <w:pStyle w:val="a4"/>
        <w:ind w:firstLine="708"/>
        <w:jc w:val="center"/>
        <w:rPr>
          <w:rFonts w:ascii="Times New Roman" w:hAnsi="Times New Roman"/>
          <w:sz w:val="28"/>
          <w:szCs w:val="28"/>
        </w:rPr>
      </w:pPr>
      <w:r w:rsidRPr="00782B0B">
        <w:rPr>
          <w:rFonts w:ascii="Times New Roman" w:hAnsi="Times New Roman"/>
          <w:sz w:val="28"/>
          <w:szCs w:val="28"/>
        </w:rPr>
        <w:t>видов деятельности</w:t>
      </w:r>
    </w:p>
    <w:p w:rsidR="001F69C8" w:rsidRPr="003A7AAA" w:rsidRDefault="001F69C8" w:rsidP="00296EC0">
      <w:pPr>
        <w:pStyle w:val="ConsPlusNormal"/>
        <w:ind w:firstLine="708"/>
        <w:contextualSpacing/>
        <w:jc w:val="both"/>
        <w:rPr>
          <w:rFonts w:ascii="Times New Roman" w:hAnsi="Times New Roman"/>
          <w:snapToGrid/>
          <w:sz w:val="28"/>
          <w:szCs w:val="28"/>
        </w:rPr>
      </w:pPr>
    </w:p>
    <w:p w:rsidR="00572533" w:rsidRPr="006674D8" w:rsidRDefault="00572533" w:rsidP="00296EC0">
      <w:pPr>
        <w:pStyle w:val="ConsPlusNormal"/>
        <w:ind w:firstLine="708"/>
        <w:contextualSpacing/>
        <w:jc w:val="both"/>
        <w:rPr>
          <w:rFonts w:ascii="Times New Roman" w:hAnsi="Times New Roman"/>
          <w:snapToGrid/>
          <w:sz w:val="28"/>
          <w:szCs w:val="28"/>
        </w:rPr>
      </w:pPr>
      <w:r w:rsidRPr="006674D8">
        <w:rPr>
          <w:rFonts w:ascii="Times New Roman" w:hAnsi="Times New Roman"/>
          <w:snapToGrid/>
          <w:sz w:val="28"/>
          <w:szCs w:val="28"/>
        </w:rPr>
        <w:t xml:space="preserve">В качестве меры по расширению доходной базы местных бюджетов </w:t>
      </w:r>
      <w:r>
        <w:rPr>
          <w:rFonts w:ascii="Times New Roman" w:hAnsi="Times New Roman"/>
          <w:snapToGrid/>
          <w:sz w:val="28"/>
          <w:szCs w:val="28"/>
        </w:rPr>
        <w:t xml:space="preserve">округом </w:t>
      </w:r>
      <w:r w:rsidRPr="006674D8">
        <w:rPr>
          <w:rFonts w:ascii="Times New Roman" w:hAnsi="Times New Roman"/>
          <w:snapToGrid/>
          <w:sz w:val="28"/>
          <w:szCs w:val="28"/>
        </w:rPr>
        <w:t xml:space="preserve">предлагается пересмотр размера базовой доходности по патентной системе налогообложения исходя из современных экономических </w:t>
      </w:r>
      <w:r w:rsidR="0008698C">
        <w:rPr>
          <w:rFonts w:ascii="Times New Roman" w:hAnsi="Times New Roman"/>
          <w:snapToGrid/>
          <w:sz w:val="28"/>
          <w:szCs w:val="28"/>
        </w:rPr>
        <w:br/>
      </w:r>
      <w:r w:rsidRPr="006674D8">
        <w:rPr>
          <w:rFonts w:ascii="Times New Roman" w:hAnsi="Times New Roman"/>
          <w:snapToGrid/>
          <w:sz w:val="28"/>
          <w:szCs w:val="28"/>
        </w:rPr>
        <w:t>и социальных реалий.</w:t>
      </w:r>
    </w:p>
    <w:p w:rsidR="00572533" w:rsidRPr="006674D8" w:rsidRDefault="00572533" w:rsidP="00296EC0">
      <w:pPr>
        <w:pStyle w:val="ConsPlusNormal"/>
        <w:ind w:firstLine="708"/>
        <w:contextualSpacing/>
        <w:jc w:val="both"/>
        <w:rPr>
          <w:rFonts w:ascii="Times New Roman" w:hAnsi="Times New Roman"/>
          <w:snapToGrid/>
          <w:sz w:val="28"/>
          <w:szCs w:val="28"/>
        </w:rPr>
      </w:pPr>
      <w:r w:rsidRPr="006674D8">
        <w:rPr>
          <w:rFonts w:ascii="Times New Roman" w:hAnsi="Times New Roman"/>
          <w:snapToGrid/>
          <w:sz w:val="28"/>
          <w:szCs w:val="28"/>
        </w:rPr>
        <w:t>С 2020 года предполагается повышение размера базовой доходности для следующих видов деятельности: парикмахерские и косметические услуги, ремонт жилья и других построек, услуги по производству монтажных, электромонтажных, санитарно-технических и сварочных работ, услуги по обучению населения на курсах и по репетиторству.</w:t>
      </w:r>
    </w:p>
    <w:p w:rsidR="00572533" w:rsidRDefault="00572533" w:rsidP="00296EC0">
      <w:pPr>
        <w:pStyle w:val="ConsPlusNormal"/>
        <w:ind w:firstLine="708"/>
        <w:contextualSpacing/>
        <w:jc w:val="both"/>
        <w:rPr>
          <w:rFonts w:ascii="Times New Roman" w:hAnsi="Times New Roman"/>
          <w:snapToGrid/>
          <w:sz w:val="28"/>
          <w:szCs w:val="28"/>
        </w:rPr>
      </w:pPr>
      <w:r w:rsidRPr="006674D8">
        <w:rPr>
          <w:rFonts w:ascii="Times New Roman" w:hAnsi="Times New Roman"/>
          <w:snapToGrid/>
          <w:sz w:val="28"/>
          <w:szCs w:val="28"/>
        </w:rPr>
        <w:t>Предлагаемые изменения затронут только предпринимателей, имеющих наемных работников, для них расходы по уп</w:t>
      </w:r>
      <w:r>
        <w:rPr>
          <w:rFonts w:ascii="Times New Roman" w:hAnsi="Times New Roman"/>
          <w:snapToGrid/>
          <w:sz w:val="28"/>
          <w:szCs w:val="28"/>
        </w:rPr>
        <w:t xml:space="preserve">лате налога </w:t>
      </w:r>
      <w:r>
        <w:rPr>
          <w:rFonts w:ascii="Times New Roman" w:hAnsi="Times New Roman"/>
          <w:snapToGrid/>
          <w:sz w:val="28"/>
          <w:szCs w:val="28"/>
        </w:rPr>
        <w:lastRenderedPageBreak/>
        <w:t>увеличатся на 1</w:t>
      </w:r>
      <w:r w:rsidR="00271271">
        <w:rPr>
          <w:rFonts w:ascii="Times New Roman" w:hAnsi="Times New Roman"/>
          <w:snapToGrid/>
          <w:sz w:val="28"/>
          <w:szCs w:val="28"/>
        </w:rPr>
        <w:t xml:space="preserve"> – </w:t>
      </w:r>
      <w:r>
        <w:rPr>
          <w:rFonts w:ascii="Times New Roman" w:hAnsi="Times New Roman"/>
          <w:snapToGrid/>
          <w:sz w:val="28"/>
          <w:szCs w:val="28"/>
        </w:rPr>
        <w:t>7%. Для оценки влияния на доходную базу района необходим дополнительный анализ данного решения.</w:t>
      </w:r>
    </w:p>
    <w:p w:rsidR="00572533" w:rsidRPr="001C21BB" w:rsidRDefault="00572533" w:rsidP="00296EC0">
      <w:pPr>
        <w:ind w:firstLine="708"/>
        <w:contextualSpacing/>
        <w:jc w:val="both"/>
        <w:rPr>
          <w:sz w:val="28"/>
          <w:szCs w:val="28"/>
          <w:highlight w:val="yellow"/>
          <w:lang w:eastAsia="en-US"/>
        </w:rPr>
      </w:pPr>
    </w:p>
    <w:p w:rsidR="00572533" w:rsidRPr="001C21BB" w:rsidRDefault="00572533" w:rsidP="00296EC0">
      <w:pPr>
        <w:ind w:firstLine="708"/>
        <w:jc w:val="center"/>
        <w:rPr>
          <w:bCs/>
          <w:snapToGrid w:val="0"/>
          <w:sz w:val="28"/>
          <w:szCs w:val="28"/>
        </w:rPr>
      </w:pPr>
      <w:r w:rsidRPr="001C21BB">
        <w:rPr>
          <w:bCs/>
          <w:snapToGrid w:val="0"/>
          <w:sz w:val="28"/>
          <w:szCs w:val="28"/>
        </w:rPr>
        <w:t>Подходы к установлению налоговых льгот</w:t>
      </w:r>
    </w:p>
    <w:p w:rsidR="00572533" w:rsidRPr="001C21BB" w:rsidRDefault="00572533" w:rsidP="00296EC0">
      <w:pPr>
        <w:ind w:firstLine="708"/>
        <w:jc w:val="center"/>
        <w:rPr>
          <w:rFonts w:eastAsia="Calibri"/>
          <w:b/>
          <w:bCs/>
          <w:color w:val="000000"/>
          <w:sz w:val="28"/>
          <w:szCs w:val="28"/>
          <w:highlight w:val="yellow"/>
          <w:lang w:eastAsia="en-US"/>
        </w:rPr>
      </w:pPr>
      <w:r w:rsidRPr="001C21BB">
        <w:rPr>
          <w:rFonts w:eastAsia="Calibri"/>
          <w:b/>
          <w:bCs/>
          <w:color w:val="000000"/>
          <w:sz w:val="28"/>
          <w:szCs w:val="28"/>
          <w:highlight w:val="yellow"/>
          <w:lang w:eastAsia="en-US"/>
        </w:rPr>
        <w:t xml:space="preserve"> </w:t>
      </w:r>
    </w:p>
    <w:p w:rsidR="00572533" w:rsidRDefault="00572533" w:rsidP="00296EC0">
      <w:pPr>
        <w:pStyle w:val="ConsPlusNormal"/>
        <w:ind w:firstLine="708"/>
        <w:contextualSpacing/>
        <w:jc w:val="both"/>
        <w:rPr>
          <w:rFonts w:ascii="Times New Roman" w:hAnsi="Times New Roman"/>
          <w:sz w:val="28"/>
          <w:szCs w:val="28"/>
        </w:rPr>
      </w:pPr>
      <w:r>
        <w:rPr>
          <w:rFonts w:ascii="Times New Roman" w:hAnsi="Times New Roman"/>
          <w:sz w:val="28"/>
          <w:szCs w:val="28"/>
        </w:rPr>
        <w:t xml:space="preserve">Сохранение на период 2018 </w:t>
      </w:r>
      <w:r w:rsidR="00271271">
        <w:rPr>
          <w:rFonts w:ascii="Times New Roman" w:hAnsi="Times New Roman"/>
          <w:sz w:val="28"/>
          <w:szCs w:val="28"/>
        </w:rPr>
        <w:t>–</w:t>
      </w:r>
      <w:r>
        <w:rPr>
          <w:rFonts w:ascii="Times New Roman" w:hAnsi="Times New Roman"/>
          <w:sz w:val="28"/>
          <w:szCs w:val="28"/>
        </w:rPr>
        <w:t xml:space="preserve"> 2020</w:t>
      </w:r>
      <w:r w:rsidRPr="00EF3B36">
        <w:rPr>
          <w:rFonts w:ascii="Times New Roman" w:hAnsi="Times New Roman"/>
          <w:sz w:val="28"/>
          <w:szCs w:val="28"/>
        </w:rPr>
        <w:t xml:space="preserve"> годов ограничений на принятие новых налоговых льгот по </w:t>
      </w:r>
      <w:r>
        <w:rPr>
          <w:rFonts w:ascii="Times New Roman" w:hAnsi="Times New Roman"/>
          <w:sz w:val="28"/>
          <w:szCs w:val="28"/>
        </w:rPr>
        <w:t>местным</w:t>
      </w:r>
      <w:r w:rsidR="001C21BB">
        <w:rPr>
          <w:rFonts w:ascii="Times New Roman" w:hAnsi="Times New Roman"/>
          <w:sz w:val="28"/>
          <w:szCs w:val="28"/>
        </w:rPr>
        <w:t xml:space="preserve"> налогам.</w:t>
      </w:r>
    </w:p>
    <w:p w:rsidR="00572533" w:rsidRPr="00CA1160" w:rsidRDefault="00572533" w:rsidP="00296EC0">
      <w:pPr>
        <w:ind w:firstLine="708"/>
        <w:contextualSpacing/>
        <w:jc w:val="both"/>
        <w:rPr>
          <w:snapToGrid w:val="0"/>
          <w:sz w:val="28"/>
          <w:szCs w:val="28"/>
        </w:rPr>
      </w:pPr>
      <w:r w:rsidRPr="00CA1160">
        <w:rPr>
          <w:snapToGrid w:val="0"/>
          <w:sz w:val="28"/>
          <w:szCs w:val="28"/>
        </w:rPr>
        <w:t xml:space="preserve">С целью оценки эффективности введения новой льготы на всех уровнях власти предполагается: </w:t>
      </w:r>
    </w:p>
    <w:p w:rsidR="00572533" w:rsidRPr="00CA1160" w:rsidRDefault="00572533" w:rsidP="00296EC0">
      <w:pPr>
        <w:ind w:firstLine="708"/>
        <w:contextualSpacing/>
        <w:jc w:val="both"/>
        <w:rPr>
          <w:snapToGrid w:val="0"/>
          <w:sz w:val="28"/>
          <w:szCs w:val="28"/>
        </w:rPr>
      </w:pPr>
      <w:r w:rsidRPr="00CA1160">
        <w:rPr>
          <w:snapToGrid w:val="0"/>
          <w:sz w:val="28"/>
          <w:szCs w:val="28"/>
        </w:rPr>
        <w:t xml:space="preserve">новая налоговая льгота должна устанавливаться на ограниченный             период. По мере приближения истечения срока действия льготы принятие        решения о ее возможном продлении должно производиться с учетом результатов анализа ее эффективности; </w:t>
      </w:r>
    </w:p>
    <w:p w:rsidR="00572533" w:rsidRPr="00CA1160" w:rsidRDefault="00572533" w:rsidP="00296EC0">
      <w:pPr>
        <w:ind w:firstLine="708"/>
        <w:contextualSpacing/>
        <w:jc w:val="both"/>
        <w:rPr>
          <w:snapToGrid w:val="0"/>
          <w:sz w:val="28"/>
          <w:szCs w:val="28"/>
        </w:rPr>
      </w:pPr>
      <w:r w:rsidRPr="00CA1160">
        <w:rPr>
          <w:snapToGrid w:val="0"/>
          <w:sz w:val="28"/>
          <w:szCs w:val="28"/>
        </w:rPr>
        <w:t>принятие новой льготы, налогового освобождения или иного стимулирующего механизма в рамках налоговой политики должно сопровождаться определением «источника» для такого решения, в качестве которого в том числе может рассматриваться отмена одной или нескольки</w:t>
      </w:r>
      <w:r w:rsidR="001C21BB">
        <w:rPr>
          <w:snapToGrid w:val="0"/>
          <w:sz w:val="28"/>
          <w:szCs w:val="28"/>
        </w:rPr>
        <w:t>х неэффективных льгот (возможно</w:t>
      </w:r>
      <w:r w:rsidRPr="00CA1160">
        <w:rPr>
          <w:snapToGrid w:val="0"/>
          <w:sz w:val="28"/>
          <w:szCs w:val="28"/>
        </w:rPr>
        <w:t xml:space="preserve"> с заменой на аналоги</w:t>
      </w:r>
      <w:r w:rsidR="001C21BB">
        <w:rPr>
          <w:snapToGrid w:val="0"/>
          <w:sz w:val="28"/>
          <w:szCs w:val="28"/>
        </w:rPr>
        <w:t>чный объем налоговых расходов).</w:t>
      </w:r>
    </w:p>
    <w:p w:rsidR="001C21BB" w:rsidRDefault="003B675E" w:rsidP="00296EC0">
      <w:pPr>
        <w:ind w:firstLine="708"/>
        <w:contextualSpacing/>
        <w:jc w:val="both"/>
        <w:rPr>
          <w:snapToGrid w:val="0"/>
          <w:sz w:val="28"/>
          <w:szCs w:val="28"/>
        </w:rPr>
      </w:pPr>
      <w:r>
        <w:rPr>
          <w:snapToGrid w:val="0"/>
          <w:sz w:val="28"/>
          <w:szCs w:val="28"/>
        </w:rPr>
        <w:t>О</w:t>
      </w:r>
      <w:r w:rsidR="00572533" w:rsidRPr="00CA1160">
        <w:rPr>
          <w:snapToGrid w:val="0"/>
          <w:sz w:val="28"/>
          <w:szCs w:val="28"/>
        </w:rPr>
        <w:t>тмене должны подлежать налоговы</w:t>
      </w:r>
      <w:r w:rsidR="00E475D2">
        <w:rPr>
          <w:snapToGrid w:val="0"/>
          <w:sz w:val="28"/>
          <w:szCs w:val="28"/>
        </w:rPr>
        <w:t>е льготы, не оказывающие влияние</w:t>
      </w:r>
      <w:r w:rsidR="00572533" w:rsidRPr="00CA1160">
        <w:rPr>
          <w:snapToGrid w:val="0"/>
          <w:sz w:val="28"/>
          <w:szCs w:val="28"/>
        </w:rPr>
        <w:t xml:space="preserve"> на достижение одной из целей налоговой политики – стимулирование экономического роста</w:t>
      </w:r>
      <w:r w:rsidR="001C21BB">
        <w:rPr>
          <w:snapToGrid w:val="0"/>
          <w:sz w:val="28"/>
          <w:szCs w:val="28"/>
        </w:rPr>
        <w:t>,</w:t>
      </w:r>
      <w:r w:rsidR="00572533" w:rsidRPr="00CA1160">
        <w:rPr>
          <w:snapToGrid w:val="0"/>
          <w:sz w:val="28"/>
          <w:szCs w:val="28"/>
        </w:rPr>
        <w:t xml:space="preserve"> и не имеющие социального эффекта.</w:t>
      </w:r>
    </w:p>
    <w:p w:rsidR="00F771D2" w:rsidRDefault="00F771D2" w:rsidP="00296EC0">
      <w:pPr>
        <w:ind w:firstLine="708"/>
        <w:contextualSpacing/>
        <w:jc w:val="both"/>
        <w:rPr>
          <w:snapToGrid w:val="0"/>
          <w:sz w:val="28"/>
          <w:szCs w:val="28"/>
        </w:rPr>
      </w:pPr>
    </w:p>
    <w:p w:rsidR="001F69C8" w:rsidRPr="001F69C8" w:rsidRDefault="001F69C8" w:rsidP="00296EC0">
      <w:pPr>
        <w:pStyle w:val="a4"/>
        <w:ind w:firstLine="708"/>
        <w:jc w:val="center"/>
        <w:rPr>
          <w:rFonts w:ascii="Times New Roman" w:hAnsi="Times New Roman"/>
          <w:snapToGrid w:val="0"/>
          <w:sz w:val="28"/>
          <w:szCs w:val="28"/>
        </w:rPr>
      </w:pPr>
      <w:r w:rsidRPr="001F69C8">
        <w:rPr>
          <w:rFonts w:ascii="Times New Roman" w:hAnsi="Times New Roman"/>
          <w:snapToGrid w:val="0"/>
          <w:sz w:val="28"/>
          <w:szCs w:val="28"/>
        </w:rPr>
        <w:t>Акцизное налогообложение</w:t>
      </w:r>
    </w:p>
    <w:p w:rsidR="0008698C" w:rsidRDefault="0008698C" w:rsidP="00296EC0">
      <w:pPr>
        <w:pStyle w:val="a4"/>
        <w:ind w:firstLine="708"/>
        <w:jc w:val="both"/>
        <w:rPr>
          <w:rFonts w:ascii="Times New Roman" w:hAnsi="Times New Roman"/>
          <w:sz w:val="28"/>
          <w:szCs w:val="28"/>
        </w:rPr>
      </w:pPr>
    </w:p>
    <w:p w:rsidR="001F69C8" w:rsidRPr="0038776C" w:rsidRDefault="0038776C" w:rsidP="0038776C">
      <w:pPr>
        <w:pStyle w:val="a4"/>
        <w:ind w:firstLine="708"/>
        <w:jc w:val="both"/>
        <w:rPr>
          <w:rFonts w:ascii="Times New Roman" w:hAnsi="Times New Roman"/>
          <w:bCs/>
          <w:sz w:val="28"/>
          <w:szCs w:val="28"/>
        </w:rPr>
      </w:pPr>
      <w:r w:rsidRPr="0038776C">
        <w:rPr>
          <w:rFonts w:ascii="Times New Roman" w:hAnsi="Times New Roman"/>
          <w:bCs/>
          <w:sz w:val="28"/>
          <w:szCs w:val="28"/>
        </w:rPr>
        <w:t xml:space="preserve">Федеральным законом </w:t>
      </w:r>
      <w:r>
        <w:rPr>
          <w:rFonts w:ascii="Times New Roman" w:hAnsi="Times New Roman"/>
          <w:bCs/>
          <w:sz w:val="28"/>
          <w:szCs w:val="28"/>
        </w:rPr>
        <w:t>от 30</w:t>
      </w:r>
      <w:r w:rsidRPr="0038776C">
        <w:rPr>
          <w:rFonts w:ascii="Times New Roman" w:hAnsi="Times New Roman"/>
          <w:bCs/>
          <w:sz w:val="28"/>
          <w:szCs w:val="28"/>
        </w:rPr>
        <w:t>.11.2016 № 409</w:t>
      </w:r>
      <w:r>
        <w:rPr>
          <w:rFonts w:ascii="Times New Roman" w:hAnsi="Times New Roman"/>
          <w:bCs/>
          <w:sz w:val="28"/>
          <w:szCs w:val="28"/>
        </w:rPr>
        <w:t xml:space="preserve"> </w:t>
      </w:r>
      <w:r>
        <w:rPr>
          <w:rFonts w:ascii="Times New Roman" w:eastAsiaTheme="minorHAnsi" w:hAnsi="Times New Roman"/>
          <w:sz w:val="28"/>
          <w:szCs w:val="28"/>
          <w:lang w:eastAsia="en-US"/>
        </w:rPr>
        <w:t>внесены</w:t>
      </w:r>
      <w:r w:rsidR="0008698C">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изменения</w:t>
      </w:r>
      <w:r w:rsidR="0008698C">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br/>
      </w:r>
      <w:r w:rsidR="0008698C" w:rsidRPr="0008698C">
        <w:rPr>
          <w:rFonts w:ascii="Times New Roman" w:eastAsiaTheme="minorHAnsi" w:hAnsi="Times New Roman"/>
          <w:sz w:val="28"/>
          <w:szCs w:val="28"/>
          <w:lang w:eastAsia="en-US"/>
        </w:rPr>
        <w:t xml:space="preserve">в </w:t>
      </w:r>
      <w:r w:rsidR="0008698C" w:rsidRPr="0008698C">
        <w:rPr>
          <w:rFonts w:ascii="Times New Roman" w:hAnsi="Times New Roman"/>
          <w:bCs/>
          <w:sz w:val="28"/>
          <w:szCs w:val="28"/>
        </w:rPr>
        <w:t>Бюджетный</w:t>
      </w:r>
      <w:r w:rsidR="0008698C">
        <w:rPr>
          <w:rFonts w:ascii="Times New Roman" w:hAnsi="Times New Roman"/>
          <w:bCs/>
          <w:sz w:val="28"/>
          <w:szCs w:val="28"/>
        </w:rPr>
        <w:t xml:space="preserve"> </w:t>
      </w:r>
      <w:r w:rsidR="001C21BB">
        <w:rPr>
          <w:rFonts w:ascii="Times New Roman" w:hAnsi="Times New Roman"/>
          <w:bCs/>
          <w:sz w:val="28"/>
          <w:szCs w:val="28"/>
        </w:rPr>
        <w:t>к</w:t>
      </w:r>
      <w:r w:rsidR="0008698C" w:rsidRPr="0008698C">
        <w:rPr>
          <w:rFonts w:ascii="Times New Roman" w:hAnsi="Times New Roman"/>
          <w:bCs/>
          <w:sz w:val="28"/>
          <w:szCs w:val="28"/>
        </w:rPr>
        <w:t>одекс</w:t>
      </w:r>
      <w:r w:rsidR="0008698C">
        <w:rPr>
          <w:rFonts w:ascii="Times New Roman" w:hAnsi="Times New Roman"/>
          <w:bCs/>
          <w:sz w:val="28"/>
          <w:szCs w:val="28"/>
        </w:rPr>
        <w:t xml:space="preserve"> </w:t>
      </w:r>
      <w:r w:rsidR="0008698C" w:rsidRPr="0008698C">
        <w:rPr>
          <w:rFonts w:ascii="Times New Roman" w:hAnsi="Times New Roman"/>
          <w:bCs/>
          <w:sz w:val="28"/>
          <w:szCs w:val="28"/>
        </w:rPr>
        <w:t>Российской</w:t>
      </w:r>
      <w:r>
        <w:rPr>
          <w:rFonts w:ascii="Times New Roman" w:hAnsi="Times New Roman"/>
          <w:bCs/>
          <w:sz w:val="28"/>
          <w:szCs w:val="28"/>
        </w:rPr>
        <w:t xml:space="preserve"> </w:t>
      </w:r>
      <w:r w:rsidR="00FE2A62" w:rsidRPr="0038776C">
        <w:rPr>
          <w:rFonts w:ascii="Times New Roman" w:hAnsi="Times New Roman"/>
          <w:bCs/>
          <w:sz w:val="28"/>
          <w:szCs w:val="28"/>
        </w:rPr>
        <w:t xml:space="preserve">Федерации </w:t>
      </w:r>
      <w:r>
        <w:rPr>
          <w:rFonts w:ascii="Times New Roman" w:hAnsi="Times New Roman"/>
          <w:bCs/>
          <w:sz w:val="28"/>
          <w:szCs w:val="28"/>
        </w:rPr>
        <w:t xml:space="preserve">в части </w:t>
      </w:r>
      <w:r w:rsidR="00943F81">
        <w:rPr>
          <w:rFonts w:ascii="Times New Roman" w:eastAsiaTheme="minorHAnsi" w:hAnsi="Times New Roman"/>
          <w:sz w:val="28"/>
          <w:szCs w:val="28"/>
          <w:lang w:eastAsia="en-US"/>
        </w:rPr>
        <w:t>приостановления</w:t>
      </w:r>
      <w:r w:rsidR="00FE2A62" w:rsidRPr="0038776C">
        <w:rPr>
          <w:rFonts w:ascii="Times New Roman" w:eastAsiaTheme="minorHAnsi" w:hAnsi="Times New Roman"/>
          <w:sz w:val="28"/>
          <w:szCs w:val="28"/>
          <w:lang w:eastAsia="en-US"/>
        </w:rPr>
        <w:t xml:space="preserve"> действия абзаца 14 статьи 50 с 01.01.2017 до 01.01.2020</w:t>
      </w:r>
      <w:r>
        <w:rPr>
          <w:rFonts w:ascii="Times New Roman" w:eastAsiaTheme="minorHAnsi" w:hAnsi="Times New Roman"/>
          <w:sz w:val="28"/>
          <w:szCs w:val="28"/>
          <w:lang w:eastAsia="en-US"/>
        </w:rPr>
        <w:t>,</w:t>
      </w:r>
      <w:r w:rsidR="00FE2A62" w:rsidRPr="0038776C">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в связи </w:t>
      </w:r>
      <w:r w:rsidR="006C6C3C" w:rsidRPr="0038776C">
        <w:rPr>
          <w:rFonts w:ascii="Times New Roman" w:hAnsi="Times New Roman"/>
          <w:bCs/>
          <w:sz w:val="28"/>
          <w:szCs w:val="28"/>
        </w:rPr>
        <w:t xml:space="preserve">с </w:t>
      </w:r>
      <w:r>
        <w:rPr>
          <w:rFonts w:ascii="Times New Roman" w:hAnsi="Times New Roman"/>
          <w:bCs/>
          <w:sz w:val="28"/>
          <w:szCs w:val="28"/>
        </w:rPr>
        <w:t xml:space="preserve">чем </w:t>
      </w:r>
      <w:r w:rsidR="00A71BBA" w:rsidRPr="0038776C">
        <w:rPr>
          <w:rFonts w:ascii="Times New Roman" w:hAnsi="Times New Roman"/>
          <w:bCs/>
          <w:sz w:val="28"/>
          <w:szCs w:val="28"/>
        </w:rPr>
        <w:t>поступлени</w:t>
      </w:r>
      <w:r>
        <w:rPr>
          <w:rFonts w:ascii="Times New Roman" w:hAnsi="Times New Roman"/>
          <w:bCs/>
          <w:sz w:val="28"/>
          <w:szCs w:val="28"/>
        </w:rPr>
        <w:t>я</w:t>
      </w:r>
      <w:r w:rsidR="00FE2A62" w:rsidRPr="0038776C">
        <w:rPr>
          <w:rFonts w:ascii="Times New Roman" w:hAnsi="Times New Roman"/>
          <w:bCs/>
          <w:sz w:val="28"/>
          <w:szCs w:val="28"/>
        </w:rPr>
        <w:t xml:space="preserve"> в 2018 году</w:t>
      </w:r>
      <w:r w:rsidR="00A71BBA" w:rsidRPr="0038776C">
        <w:rPr>
          <w:rFonts w:ascii="Times New Roman" w:hAnsi="Times New Roman"/>
          <w:bCs/>
          <w:sz w:val="28"/>
          <w:szCs w:val="28"/>
        </w:rPr>
        <w:t xml:space="preserve"> </w:t>
      </w:r>
      <w:r w:rsidR="00FE2A62" w:rsidRPr="0038776C">
        <w:rPr>
          <w:rFonts w:ascii="Times New Roman" w:hAnsi="Times New Roman"/>
          <w:bCs/>
          <w:sz w:val="28"/>
          <w:szCs w:val="28"/>
        </w:rPr>
        <w:t xml:space="preserve">в консолидированный бюджет района </w:t>
      </w:r>
      <w:r w:rsidR="001C21BB" w:rsidRPr="0038776C">
        <w:rPr>
          <w:rFonts w:ascii="Times New Roman" w:hAnsi="Times New Roman"/>
          <w:bCs/>
          <w:sz w:val="28"/>
          <w:szCs w:val="28"/>
        </w:rPr>
        <w:t>снизя</w:t>
      </w:r>
      <w:r w:rsidR="00FE2A62" w:rsidRPr="0038776C">
        <w:rPr>
          <w:rFonts w:ascii="Times New Roman" w:hAnsi="Times New Roman"/>
          <w:bCs/>
          <w:sz w:val="28"/>
          <w:szCs w:val="28"/>
        </w:rPr>
        <w:t>тся</w:t>
      </w:r>
      <w:r w:rsidR="00296EC0" w:rsidRPr="0038776C">
        <w:rPr>
          <w:rFonts w:ascii="Times New Roman" w:hAnsi="Times New Roman"/>
          <w:bCs/>
          <w:sz w:val="28"/>
          <w:szCs w:val="28"/>
        </w:rPr>
        <w:t xml:space="preserve"> </w:t>
      </w:r>
      <w:r w:rsidR="00FE2A62" w:rsidRPr="0038776C">
        <w:rPr>
          <w:rFonts w:ascii="Times New Roman" w:hAnsi="Times New Roman"/>
          <w:bCs/>
          <w:sz w:val="28"/>
          <w:szCs w:val="28"/>
        </w:rPr>
        <w:t>к уровню 2017 года на 6,9 % и состав</w:t>
      </w:r>
      <w:r w:rsidR="006C6C3C" w:rsidRPr="0038776C">
        <w:rPr>
          <w:rFonts w:ascii="Times New Roman" w:hAnsi="Times New Roman"/>
          <w:bCs/>
          <w:sz w:val="28"/>
          <w:szCs w:val="28"/>
        </w:rPr>
        <w:t>я</w:t>
      </w:r>
      <w:r w:rsidR="00FE2A62" w:rsidRPr="0038776C">
        <w:rPr>
          <w:rFonts w:ascii="Times New Roman" w:hAnsi="Times New Roman"/>
          <w:bCs/>
          <w:sz w:val="28"/>
          <w:szCs w:val="28"/>
        </w:rPr>
        <w:t xml:space="preserve">т 25 478,4 млн. рублей, в бюджет района </w:t>
      </w:r>
      <w:r w:rsidR="001C21BB" w:rsidRPr="0038776C">
        <w:rPr>
          <w:rFonts w:ascii="Times New Roman" w:hAnsi="Times New Roman"/>
          <w:bCs/>
          <w:sz w:val="28"/>
          <w:szCs w:val="28"/>
        </w:rPr>
        <w:t xml:space="preserve">– </w:t>
      </w:r>
      <w:r w:rsidR="00FE2A62" w:rsidRPr="0038776C">
        <w:rPr>
          <w:rFonts w:ascii="Times New Roman" w:hAnsi="Times New Roman"/>
          <w:bCs/>
          <w:sz w:val="28"/>
          <w:szCs w:val="28"/>
        </w:rPr>
        <w:t>1,29 млн. рублей.</w:t>
      </w:r>
      <w:r w:rsidR="001F69C8" w:rsidRPr="0038776C">
        <w:rPr>
          <w:rFonts w:ascii="Times New Roman" w:hAnsi="Times New Roman"/>
          <w:bCs/>
          <w:sz w:val="28"/>
          <w:szCs w:val="28"/>
        </w:rPr>
        <w:t xml:space="preserve"> </w:t>
      </w:r>
    </w:p>
    <w:p w:rsidR="001F69C8" w:rsidRPr="00CA1160" w:rsidRDefault="001F69C8" w:rsidP="00296EC0">
      <w:pPr>
        <w:ind w:firstLine="708"/>
        <w:contextualSpacing/>
        <w:jc w:val="both"/>
        <w:rPr>
          <w:snapToGrid w:val="0"/>
          <w:sz w:val="28"/>
          <w:szCs w:val="28"/>
        </w:rPr>
      </w:pPr>
    </w:p>
    <w:p w:rsidR="00572533" w:rsidRPr="00FB02F5" w:rsidRDefault="00572533" w:rsidP="00296EC0">
      <w:pPr>
        <w:ind w:firstLine="708"/>
        <w:jc w:val="center"/>
        <w:rPr>
          <w:snapToGrid w:val="0"/>
          <w:sz w:val="28"/>
          <w:szCs w:val="28"/>
        </w:rPr>
      </w:pPr>
      <w:r w:rsidRPr="00FB02F5">
        <w:rPr>
          <w:snapToGrid w:val="0"/>
          <w:sz w:val="28"/>
          <w:szCs w:val="28"/>
        </w:rPr>
        <w:t>Налогообложение недвижимого имущества физических лиц</w:t>
      </w:r>
    </w:p>
    <w:p w:rsidR="00572533" w:rsidRDefault="00572533" w:rsidP="00296EC0">
      <w:pPr>
        <w:ind w:firstLine="708"/>
        <w:jc w:val="center"/>
        <w:rPr>
          <w:rFonts w:eastAsia="Calibri"/>
          <w:b/>
          <w:color w:val="000000"/>
          <w:highlight w:val="yellow"/>
          <w:lang w:eastAsia="en-US"/>
        </w:rPr>
      </w:pPr>
    </w:p>
    <w:p w:rsidR="00572533" w:rsidRDefault="00572533" w:rsidP="00296EC0">
      <w:pPr>
        <w:pStyle w:val="ConsPlusNormal"/>
        <w:ind w:firstLine="708"/>
        <w:contextualSpacing/>
        <w:jc w:val="both"/>
        <w:rPr>
          <w:rFonts w:ascii="Times New Roman" w:hAnsi="Times New Roman"/>
          <w:sz w:val="28"/>
          <w:szCs w:val="28"/>
        </w:rPr>
      </w:pPr>
      <w:r w:rsidRPr="006D7C6F">
        <w:rPr>
          <w:rFonts w:ascii="Times New Roman" w:hAnsi="Times New Roman"/>
          <w:sz w:val="28"/>
          <w:szCs w:val="28"/>
        </w:rPr>
        <w:t>С учетом переноса срока уплаты имущественных налогов необходимо акцентировать особое внимание на проведен</w:t>
      </w:r>
      <w:r w:rsidR="001C21BB">
        <w:rPr>
          <w:rFonts w:ascii="Times New Roman" w:hAnsi="Times New Roman"/>
          <w:sz w:val="28"/>
          <w:szCs w:val="28"/>
        </w:rPr>
        <w:t>ие</w:t>
      </w:r>
      <w:r w:rsidRPr="006D7C6F">
        <w:rPr>
          <w:rFonts w:ascii="Times New Roman" w:hAnsi="Times New Roman"/>
          <w:sz w:val="28"/>
          <w:szCs w:val="28"/>
        </w:rPr>
        <w:t xml:space="preserve"> информационной кампании по разъяснительной работе среди населения о необходимости своевременного исполнения обязанности по уплате налогов.</w:t>
      </w:r>
    </w:p>
    <w:p w:rsidR="009B016E" w:rsidRDefault="001C21BB" w:rsidP="00296EC0">
      <w:pPr>
        <w:tabs>
          <w:tab w:val="left" w:pos="567"/>
        </w:tabs>
        <w:ind w:firstLine="708"/>
        <w:jc w:val="both"/>
        <w:rPr>
          <w:rFonts w:eastAsia="Calibri"/>
          <w:sz w:val="28"/>
          <w:szCs w:val="28"/>
        </w:rPr>
      </w:pPr>
      <w:r>
        <w:rPr>
          <w:rFonts w:eastAsia="Calibri"/>
          <w:sz w:val="28"/>
          <w:szCs w:val="28"/>
        </w:rPr>
        <w:t>С учетом этого</w:t>
      </w:r>
      <w:r w:rsidR="00572533" w:rsidRPr="00E76451">
        <w:rPr>
          <w:rFonts w:eastAsia="Calibri"/>
          <w:sz w:val="28"/>
          <w:szCs w:val="28"/>
        </w:rPr>
        <w:t xml:space="preserve"> </w:t>
      </w:r>
      <w:r w:rsidR="00572533">
        <w:rPr>
          <w:rFonts w:eastAsia="Calibri"/>
          <w:sz w:val="28"/>
          <w:szCs w:val="28"/>
        </w:rPr>
        <w:t>бюджетная и налоговая</w:t>
      </w:r>
      <w:r w:rsidR="00572533" w:rsidRPr="00E76451">
        <w:rPr>
          <w:rFonts w:eastAsia="Calibri"/>
          <w:sz w:val="28"/>
          <w:szCs w:val="28"/>
        </w:rPr>
        <w:t xml:space="preserve"> политика трехлетнего периода </w:t>
      </w:r>
      <w:r w:rsidR="00572533">
        <w:rPr>
          <w:rFonts w:eastAsia="Calibri"/>
          <w:sz w:val="28"/>
          <w:szCs w:val="28"/>
        </w:rPr>
        <w:t xml:space="preserve">должна быть </w:t>
      </w:r>
      <w:r w:rsidR="00572533" w:rsidRPr="00E76451">
        <w:rPr>
          <w:rFonts w:eastAsia="Calibri"/>
          <w:sz w:val="28"/>
          <w:szCs w:val="28"/>
        </w:rPr>
        <w:t xml:space="preserve">направлена на проведение целенаправленной работы </w:t>
      </w:r>
      <w:r w:rsidR="00B77D7E">
        <w:rPr>
          <w:rFonts w:eastAsia="Calibri"/>
          <w:sz w:val="28"/>
          <w:szCs w:val="28"/>
        </w:rPr>
        <w:br/>
      </w:r>
      <w:r w:rsidR="00572533" w:rsidRPr="00E76451">
        <w:rPr>
          <w:rFonts w:eastAsia="Calibri"/>
          <w:sz w:val="28"/>
          <w:szCs w:val="28"/>
        </w:rPr>
        <w:t xml:space="preserve">с </w:t>
      </w:r>
      <w:r w:rsidR="00572533" w:rsidRPr="000B3295">
        <w:rPr>
          <w:rFonts w:eastAsia="Calibri"/>
          <w:sz w:val="28"/>
          <w:szCs w:val="28"/>
        </w:rPr>
        <w:t>администраторами доходов бюджета с целью пополнения</w:t>
      </w:r>
      <w:r w:rsidR="00572533">
        <w:rPr>
          <w:rFonts w:eastAsia="Calibri"/>
          <w:sz w:val="28"/>
          <w:szCs w:val="28"/>
        </w:rPr>
        <w:t xml:space="preserve"> </w:t>
      </w:r>
      <w:r w:rsidR="00572533" w:rsidRPr="00E76451">
        <w:rPr>
          <w:rFonts w:eastAsia="Calibri"/>
          <w:sz w:val="28"/>
          <w:szCs w:val="28"/>
        </w:rPr>
        <w:t>доходной части</w:t>
      </w:r>
      <w:r w:rsidR="00572533">
        <w:rPr>
          <w:rFonts w:eastAsia="Calibri"/>
          <w:sz w:val="28"/>
          <w:szCs w:val="28"/>
        </w:rPr>
        <w:t xml:space="preserve"> бюджета</w:t>
      </w:r>
      <w:r w:rsidR="00572533" w:rsidRPr="00E76451">
        <w:rPr>
          <w:rFonts w:eastAsia="Calibri"/>
          <w:sz w:val="28"/>
          <w:szCs w:val="28"/>
        </w:rPr>
        <w:t xml:space="preserve">, выявления скрытых резервов, повышения уровня </w:t>
      </w:r>
      <w:r w:rsidR="00572533" w:rsidRPr="00E76451">
        <w:rPr>
          <w:rFonts w:eastAsia="Calibri"/>
          <w:sz w:val="28"/>
          <w:szCs w:val="28"/>
        </w:rPr>
        <w:lastRenderedPageBreak/>
        <w:t>собираемости доходов, сокращения недоимки.</w:t>
      </w:r>
    </w:p>
    <w:p w:rsidR="00CE424F" w:rsidRDefault="00CE424F" w:rsidP="00296EC0">
      <w:pPr>
        <w:pStyle w:val="af6"/>
        <w:spacing w:after="0"/>
        <w:ind w:left="0" w:firstLine="708"/>
        <w:jc w:val="center"/>
        <w:rPr>
          <w:sz w:val="28"/>
          <w:szCs w:val="28"/>
        </w:rPr>
      </w:pPr>
    </w:p>
    <w:p w:rsidR="00271271" w:rsidRDefault="00070E16" w:rsidP="00296EC0">
      <w:pPr>
        <w:pStyle w:val="af6"/>
        <w:spacing w:after="0"/>
        <w:ind w:left="0" w:firstLine="708"/>
        <w:jc w:val="center"/>
        <w:rPr>
          <w:sz w:val="28"/>
          <w:szCs w:val="28"/>
        </w:rPr>
      </w:pPr>
      <w:r w:rsidRPr="00B02425">
        <w:rPr>
          <w:sz w:val="28"/>
          <w:szCs w:val="28"/>
        </w:rPr>
        <w:t xml:space="preserve">Цели и задачи </w:t>
      </w:r>
      <w:r w:rsidRPr="00B02425">
        <w:rPr>
          <w:bCs/>
          <w:sz w:val="28"/>
          <w:szCs w:val="28"/>
        </w:rPr>
        <w:t>налоговой</w:t>
      </w:r>
      <w:r w:rsidRPr="00B02425">
        <w:rPr>
          <w:sz w:val="28"/>
          <w:szCs w:val="28"/>
        </w:rPr>
        <w:t xml:space="preserve"> политики района на 2018 год </w:t>
      </w:r>
    </w:p>
    <w:p w:rsidR="00271271" w:rsidRDefault="00070E16" w:rsidP="00296EC0">
      <w:pPr>
        <w:pStyle w:val="af6"/>
        <w:spacing w:after="0"/>
        <w:ind w:left="0" w:firstLine="708"/>
        <w:jc w:val="center"/>
        <w:rPr>
          <w:sz w:val="28"/>
          <w:szCs w:val="28"/>
        </w:rPr>
      </w:pPr>
      <w:r w:rsidRPr="00B02425">
        <w:rPr>
          <w:sz w:val="28"/>
          <w:szCs w:val="28"/>
        </w:rPr>
        <w:t xml:space="preserve">и на плановый период 2019 и 2020 годов, основные подходы </w:t>
      </w:r>
    </w:p>
    <w:p w:rsidR="00070E16" w:rsidRPr="006674D8" w:rsidRDefault="00070E16" w:rsidP="00296EC0">
      <w:pPr>
        <w:pStyle w:val="af6"/>
        <w:spacing w:after="0"/>
        <w:ind w:left="0" w:firstLine="708"/>
        <w:jc w:val="center"/>
        <w:rPr>
          <w:sz w:val="28"/>
          <w:szCs w:val="28"/>
        </w:rPr>
      </w:pPr>
      <w:r w:rsidRPr="00B02425">
        <w:rPr>
          <w:sz w:val="28"/>
          <w:szCs w:val="28"/>
        </w:rPr>
        <w:t>к ее формированию</w:t>
      </w:r>
    </w:p>
    <w:p w:rsidR="009B016E" w:rsidRPr="00492136" w:rsidRDefault="009B016E" w:rsidP="00296EC0">
      <w:pPr>
        <w:tabs>
          <w:tab w:val="left" w:pos="567"/>
        </w:tabs>
        <w:ind w:firstLine="708"/>
        <w:jc w:val="both"/>
        <w:rPr>
          <w:sz w:val="28"/>
          <w:szCs w:val="28"/>
        </w:rPr>
      </w:pPr>
    </w:p>
    <w:p w:rsidR="00572533" w:rsidRPr="00D55BEC" w:rsidRDefault="00572533" w:rsidP="00296EC0">
      <w:pPr>
        <w:ind w:firstLine="708"/>
        <w:jc w:val="both"/>
        <w:rPr>
          <w:sz w:val="28"/>
          <w:szCs w:val="28"/>
        </w:rPr>
      </w:pPr>
      <w:r w:rsidRPr="00D55BEC">
        <w:rPr>
          <w:sz w:val="28"/>
          <w:szCs w:val="28"/>
        </w:rPr>
        <w:t>Приоритетными направлениями остаются:</w:t>
      </w:r>
    </w:p>
    <w:p w:rsidR="00572533" w:rsidRPr="00D55BEC" w:rsidRDefault="00572533" w:rsidP="00296EC0">
      <w:pPr>
        <w:tabs>
          <w:tab w:val="left" w:pos="567"/>
        </w:tabs>
        <w:ind w:firstLine="708"/>
        <w:jc w:val="both"/>
        <w:rPr>
          <w:sz w:val="28"/>
          <w:szCs w:val="28"/>
        </w:rPr>
      </w:pPr>
      <w:r w:rsidRPr="00D55BEC">
        <w:rPr>
          <w:rFonts w:eastAsia="Calibri"/>
          <w:sz w:val="28"/>
          <w:szCs w:val="28"/>
        </w:rPr>
        <w:t>обеспечение надежности предпосылок, положенных в основу формирования доходной базы бюджета;</w:t>
      </w:r>
    </w:p>
    <w:p w:rsidR="00572533" w:rsidRPr="00492136" w:rsidRDefault="00572533" w:rsidP="00296EC0">
      <w:pPr>
        <w:ind w:firstLine="708"/>
        <w:jc w:val="both"/>
        <w:rPr>
          <w:sz w:val="28"/>
          <w:szCs w:val="28"/>
        </w:rPr>
      </w:pPr>
      <w:r w:rsidRPr="00D55BEC">
        <w:rPr>
          <w:sz w:val="28"/>
          <w:szCs w:val="28"/>
        </w:rPr>
        <w:t>повышение уровня ответственности главных администраторов доходов за качественное планирование и выполнение плановых назначений по доходам, урегулирование и снижение задолженности по обязательным платежам, обеспечение рационального и эффективного использования муниципального имущества.</w:t>
      </w:r>
    </w:p>
    <w:p w:rsidR="00572533" w:rsidRDefault="00572533" w:rsidP="00296EC0">
      <w:pPr>
        <w:ind w:firstLine="708"/>
        <w:jc w:val="both"/>
        <w:rPr>
          <w:sz w:val="28"/>
          <w:szCs w:val="28"/>
        </w:rPr>
      </w:pPr>
      <w:r w:rsidRPr="00492136">
        <w:rPr>
          <w:spacing w:val="-6"/>
          <w:sz w:val="28"/>
          <w:szCs w:val="28"/>
        </w:rPr>
        <w:t xml:space="preserve">В связи с этим </w:t>
      </w:r>
      <w:r w:rsidRPr="00492136">
        <w:rPr>
          <w:sz w:val="28"/>
          <w:szCs w:val="28"/>
        </w:rPr>
        <w:t>необходимо</w:t>
      </w:r>
      <w:r>
        <w:rPr>
          <w:sz w:val="28"/>
          <w:szCs w:val="28"/>
        </w:rPr>
        <w:t xml:space="preserve"> продолжить проведение мероприятий</w:t>
      </w:r>
      <w:r w:rsidRPr="00492136">
        <w:rPr>
          <w:sz w:val="28"/>
          <w:szCs w:val="28"/>
        </w:rPr>
        <w:t>:</w:t>
      </w:r>
    </w:p>
    <w:p w:rsidR="00572533" w:rsidRPr="000B3295" w:rsidRDefault="000B3295" w:rsidP="00296EC0">
      <w:pPr>
        <w:ind w:firstLine="708"/>
        <w:jc w:val="both"/>
        <w:rPr>
          <w:sz w:val="28"/>
          <w:szCs w:val="28"/>
        </w:rPr>
      </w:pPr>
      <w:r w:rsidRPr="000B3295">
        <w:rPr>
          <w:sz w:val="28"/>
          <w:szCs w:val="28"/>
        </w:rPr>
        <w:t>1)</w:t>
      </w:r>
      <w:r w:rsidR="001F69C8">
        <w:rPr>
          <w:sz w:val="28"/>
          <w:szCs w:val="28"/>
        </w:rPr>
        <w:t xml:space="preserve"> п</w:t>
      </w:r>
      <w:r w:rsidR="00572533" w:rsidRPr="000B3295">
        <w:rPr>
          <w:sz w:val="28"/>
          <w:szCs w:val="28"/>
        </w:rPr>
        <w:t>о выявлению объектов недвижимости, не включ</w:t>
      </w:r>
      <w:r w:rsidR="00D31361">
        <w:rPr>
          <w:sz w:val="28"/>
          <w:szCs w:val="28"/>
        </w:rPr>
        <w:t>е</w:t>
      </w:r>
      <w:r w:rsidR="00572533" w:rsidRPr="000B3295">
        <w:rPr>
          <w:sz w:val="28"/>
          <w:szCs w:val="28"/>
        </w:rPr>
        <w:t>нных в Перечень объектов недвижимого имущества, в отношении которых налоговая база определяется как кад</w:t>
      </w:r>
      <w:r w:rsidR="001C21BB">
        <w:rPr>
          <w:sz w:val="28"/>
          <w:szCs w:val="28"/>
        </w:rPr>
        <w:t>астровая стоимость, формируемый</w:t>
      </w:r>
      <w:r w:rsidR="00572533" w:rsidRPr="000B3295">
        <w:rPr>
          <w:sz w:val="28"/>
          <w:szCs w:val="28"/>
        </w:rPr>
        <w:t xml:space="preserve"> в соответствии со статьей 378.2 Налогового кодекса Российской Федерации</w:t>
      </w:r>
      <w:r w:rsidR="001C21BB">
        <w:rPr>
          <w:sz w:val="28"/>
          <w:szCs w:val="28"/>
        </w:rPr>
        <w:t>,</w:t>
      </w:r>
      <w:r w:rsidR="00572533" w:rsidRPr="000B3295">
        <w:rPr>
          <w:sz w:val="28"/>
          <w:szCs w:val="28"/>
        </w:rPr>
        <w:t xml:space="preserve"> д</w:t>
      </w:r>
      <w:r w:rsidR="00572533" w:rsidRPr="000B3295">
        <w:rPr>
          <w:rFonts w:eastAsia="Calibri"/>
          <w:sz w:val="28"/>
          <w:szCs w:val="28"/>
        </w:rPr>
        <w:t>ля направления предложения о дополнительном включении отдельных объектов торговли и общественного питания в вышеуказанный Перечень. Р</w:t>
      </w:r>
      <w:r w:rsidR="00572533" w:rsidRPr="000B3295">
        <w:rPr>
          <w:sz w:val="28"/>
          <w:szCs w:val="28"/>
        </w:rPr>
        <w:t>абота в данном направлении будет продолжена в плановом периоде с адми</w:t>
      </w:r>
      <w:r w:rsidR="001C21BB">
        <w:rPr>
          <w:sz w:val="28"/>
          <w:szCs w:val="28"/>
        </w:rPr>
        <w:t>нистрациями сельских поселений;</w:t>
      </w:r>
    </w:p>
    <w:p w:rsidR="005829E4" w:rsidRDefault="00572533" w:rsidP="00296EC0">
      <w:pPr>
        <w:ind w:firstLine="708"/>
        <w:jc w:val="both"/>
        <w:rPr>
          <w:rFonts w:eastAsia="TimesNewRomanPSMT"/>
          <w:sz w:val="28"/>
          <w:szCs w:val="28"/>
        </w:rPr>
      </w:pPr>
      <w:r>
        <w:rPr>
          <w:rFonts w:eastAsia="TimesNewRomanPSMT"/>
          <w:sz w:val="28"/>
          <w:szCs w:val="28"/>
        </w:rPr>
        <w:t>2</w:t>
      </w:r>
      <w:r w:rsidRPr="00492136">
        <w:rPr>
          <w:rFonts w:eastAsia="TimesNewRomanPSMT"/>
          <w:sz w:val="28"/>
          <w:szCs w:val="28"/>
        </w:rPr>
        <w:t xml:space="preserve">) </w:t>
      </w:r>
      <w:r w:rsidR="001F69C8">
        <w:rPr>
          <w:rFonts w:eastAsia="TimesNewRomanPSMT"/>
          <w:sz w:val="28"/>
          <w:szCs w:val="28"/>
        </w:rPr>
        <w:t>п</w:t>
      </w:r>
      <w:r w:rsidRPr="00492136">
        <w:rPr>
          <w:rFonts w:eastAsia="TimesNewRomanPSMT"/>
          <w:sz w:val="28"/>
          <w:szCs w:val="28"/>
        </w:rPr>
        <w:t xml:space="preserve">о обеспечению взаимодействия и координации деятельности </w:t>
      </w:r>
      <w:r>
        <w:rPr>
          <w:rFonts w:eastAsia="TimesNewRomanPSMT"/>
          <w:sz w:val="28"/>
          <w:szCs w:val="28"/>
        </w:rPr>
        <w:t>а</w:t>
      </w:r>
      <w:r w:rsidRPr="00492136">
        <w:rPr>
          <w:rFonts w:eastAsia="TimesNewRomanPSMT"/>
          <w:sz w:val="28"/>
          <w:szCs w:val="28"/>
        </w:rPr>
        <w:t xml:space="preserve">дминистрации </w:t>
      </w:r>
      <w:r>
        <w:rPr>
          <w:rFonts w:eastAsia="TimesNewRomanPSMT"/>
          <w:sz w:val="28"/>
          <w:szCs w:val="28"/>
        </w:rPr>
        <w:t>района</w:t>
      </w:r>
      <w:r w:rsidRPr="00492136">
        <w:rPr>
          <w:rFonts w:eastAsia="TimesNewRomanPSMT"/>
          <w:sz w:val="28"/>
          <w:szCs w:val="28"/>
        </w:rPr>
        <w:t xml:space="preserve"> и федеральных фискальных, контролирующих органов </w:t>
      </w:r>
      <w:r w:rsidRPr="00492136">
        <w:rPr>
          <w:sz w:val="28"/>
          <w:szCs w:val="28"/>
        </w:rPr>
        <w:t>по информационному взаимодействию с налогоплательщиками,</w:t>
      </w:r>
      <w:r w:rsidRPr="00492136">
        <w:rPr>
          <w:rFonts w:eastAsia="TimesNewRomanPSMT"/>
          <w:sz w:val="28"/>
          <w:szCs w:val="28"/>
        </w:rPr>
        <w:t xml:space="preserve"> выявлению налоговых правонарушений, взысканию задолженности по платежам в бюджет </w:t>
      </w:r>
      <w:r>
        <w:rPr>
          <w:rFonts w:eastAsia="TimesNewRomanPSMT"/>
          <w:sz w:val="28"/>
          <w:szCs w:val="28"/>
        </w:rPr>
        <w:t>района и сельских поселений</w:t>
      </w:r>
      <w:r w:rsidRPr="00492136">
        <w:rPr>
          <w:rFonts w:eastAsia="TimesNewRomanPSMT"/>
          <w:sz w:val="28"/>
          <w:szCs w:val="28"/>
        </w:rPr>
        <w:t xml:space="preserve">, в том числе посредством </w:t>
      </w:r>
    </w:p>
    <w:p w:rsidR="00572533" w:rsidRDefault="00572533" w:rsidP="00E475D2">
      <w:pPr>
        <w:jc w:val="both"/>
        <w:rPr>
          <w:rFonts w:eastAsia="TimesNewRomanPSMT"/>
          <w:sz w:val="28"/>
          <w:szCs w:val="28"/>
        </w:rPr>
      </w:pPr>
      <w:r w:rsidRPr="00492136">
        <w:rPr>
          <w:rFonts w:eastAsia="TimesNewRomanPSMT"/>
          <w:sz w:val="28"/>
          <w:szCs w:val="28"/>
        </w:rPr>
        <w:t xml:space="preserve">деятельности комиссии по мобилизации дополнительных доходов </w:t>
      </w:r>
      <w:r>
        <w:rPr>
          <w:rFonts w:eastAsia="TimesNewRomanPSMT"/>
          <w:sz w:val="28"/>
          <w:szCs w:val="28"/>
        </w:rPr>
        <w:t xml:space="preserve">                      </w:t>
      </w:r>
      <w:r w:rsidRPr="00492136">
        <w:rPr>
          <w:rFonts w:eastAsia="TimesNewRomanPSMT"/>
          <w:sz w:val="28"/>
          <w:szCs w:val="28"/>
        </w:rPr>
        <w:t>в местный бюджет</w:t>
      </w:r>
      <w:r>
        <w:rPr>
          <w:rFonts w:eastAsia="TimesNewRomanPSMT"/>
          <w:sz w:val="28"/>
          <w:szCs w:val="28"/>
        </w:rPr>
        <w:t>.</w:t>
      </w:r>
    </w:p>
    <w:p w:rsidR="00572533" w:rsidRPr="00492136" w:rsidRDefault="00572533" w:rsidP="00296EC0">
      <w:pPr>
        <w:ind w:firstLine="708"/>
        <w:jc w:val="both"/>
        <w:rPr>
          <w:rFonts w:ascii="TimesNewRomanPSMT" w:hAnsi="TimesNewRomanPSMT" w:cs="TimesNewRomanPSMT"/>
          <w:sz w:val="28"/>
          <w:szCs w:val="28"/>
        </w:rPr>
      </w:pPr>
      <w:r w:rsidRPr="003B7939">
        <w:rPr>
          <w:color w:val="000000"/>
          <w:sz w:val="28"/>
          <w:szCs w:val="28"/>
        </w:rPr>
        <w:t xml:space="preserve">В отчетном периоде было </w:t>
      </w:r>
      <w:r w:rsidRPr="003B7939">
        <w:rPr>
          <w:rFonts w:eastAsia="Calibri"/>
          <w:sz w:val="28"/>
          <w:szCs w:val="28"/>
          <w:lang w:eastAsia="ar-SA"/>
        </w:rPr>
        <w:t xml:space="preserve">проведено </w:t>
      </w:r>
      <w:r>
        <w:rPr>
          <w:rFonts w:eastAsia="Calibri"/>
          <w:sz w:val="28"/>
          <w:szCs w:val="28"/>
          <w:lang w:eastAsia="ar-SA"/>
        </w:rPr>
        <w:t>4</w:t>
      </w:r>
      <w:r w:rsidRPr="003B7939">
        <w:rPr>
          <w:rFonts w:eastAsia="Calibri"/>
          <w:sz w:val="28"/>
          <w:szCs w:val="28"/>
          <w:lang w:eastAsia="ar-SA"/>
        </w:rPr>
        <w:t xml:space="preserve"> заседани</w:t>
      </w:r>
      <w:r>
        <w:rPr>
          <w:rFonts w:eastAsia="Calibri"/>
          <w:sz w:val="28"/>
          <w:szCs w:val="28"/>
          <w:lang w:eastAsia="ar-SA"/>
        </w:rPr>
        <w:t>я</w:t>
      </w:r>
      <w:r w:rsidRPr="003B7939">
        <w:rPr>
          <w:rFonts w:eastAsia="Calibri"/>
          <w:sz w:val="28"/>
          <w:szCs w:val="28"/>
          <w:lang w:eastAsia="ar-SA"/>
        </w:rPr>
        <w:t xml:space="preserve"> </w:t>
      </w:r>
      <w:r w:rsidRPr="003B7939">
        <w:rPr>
          <w:color w:val="000000"/>
          <w:sz w:val="28"/>
          <w:szCs w:val="28"/>
        </w:rPr>
        <w:t xml:space="preserve">комиссии </w:t>
      </w:r>
      <w:r>
        <w:rPr>
          <w:color w:val="000000"/>
          <w:sz w:val="28"/>
          <w:szCs w:val="28"/>
        </w:rPr>
        <w:t xml:space="preserve">                       </w:t>
      </w:r>
      <w:r w:rsidRPr="003B7939">
        <w:rPr>
          <w:color w:val="000000"/>
          <w:sz w:val="28"/>
          <w:szCs w:val="28"/>
        </w:rPr>
        <w:t xml:space="preserve">по мобилизации </w:t>
      </w:r>
      <w:r w:rsidRPr="0022450D">
        <w:rPr>
          <w:color w:val="000000"/>
          <w:sz w:val="28"/>
          <w:szCs w:val="28"/>
        </w:rPr>
        <w:t xml:space="preserve">дополнительных доходов в бюджет </w:t>
      </w:r>
      <w:r w:rsidRPr="0022450D">
        <w:rPr>
          <w:rFonts w:eastAsia="Calibri"/>
          <w:sz w:val="28"/>
          <w:szCs w:val="28"/>
          <w:lang w:eastAsia="ar-SA"/>
        </w:rPr>
        <w:t xml:space="preserve">с приглашением </w:t>
      </w:r>
      <w:r>
        <w:rPr>
          <w:rFonts w:eastAsia="Calibri"/>
          <w:sz w:val="28"/>
          <w:szCs w:val="28"/>
          <w:lang w:eastAsia="ar-SA"/>
        </w:rPr>
        <w:t xml:space="preserve">       </w:t>
      </w:r>
      <w:r w:rsidRPr="0022450D">
        <w:rPr>
          <w:rFonts w:eastAsia="Calibri"/>
          <w:sz w:val="28"/>
          <w:szCs w:val="28"/>
          <w:lang w:eastAsia="ar-SA"/>
        </w:rPr>
        <w:t>более 95 налогоплательщиков, имеющих задолженность</w:t>
      </w:r>
      <w:r w:rsidRPr="0022450D">
        <w:rPr>
          <w:sz w:val="28"/>
          <w:szCs w:val="28"/>
        </w:rPr>
        <w:t>.</w:t>
      </w:r>
      <w:r w:rsidRPr="0022450D">
        <w:rPr>
          <w:rFonts w:eastAsia="Calibri"/>
          <w:sz w:val="28"/>
          <w:szCs w:val="28"/>
          <w:lang w:eastAsia="ar-SA"/>
        </w:rPr>
        <w:t xml:space="preserve"> В результате такой адресной работы дополнительные поступления налогов и платежей в фонды составили 34,8 млн. рублей.</w:t>
      </w:r>
      <w:r w:rsidRPr="0022450D">
        <w:rPr>
          <w:sz w:val="28"/>
          <w:szCs w:val="28"/>
        </w:rPr>
        <w:t xml:space="preserve"> </w:t>
      </w:r>
      <w:r>
        <w:rPr>
          <w:sz w:val="28"/>
          <w:szCs w:val="28"/>
        </w:rPr>
        <w:t xml:space="preserve">На 01.01.2017 сумма общей задолженности сократилась на 2,9 млн. рублей или на 3,1% в сравнении с 2015 годом. </w:t>
      </w:r>
      <w:r w:rsidRPr="0022450D">
        <w:rPr>
          <w:sz w:val="28"/>
          <w:szCs w:val="28"/>
        </w:rPr>
        <w:t>Реализацию мероприятий по мобилизации доходов необходимо продолжать и далее;</w:t>
      </w:r>
      <w:r w:rsidRPr="00492136">
        <w:rPr>
          <w:rFonts w:ascii="TimesNewRomanPSMT" w:hAnsi="TimesNewRomanPSMT" w:cs="TimesNewRomanPSMT"/>
          <w:sz w:val="28"/>
          <w:szCs w:val="28"/>
        </w:rPr>
        <w:t xml:space="preserve"> </w:t>
      </w:r>
    </w:p>
    <w:p w:rsidR="00572533" w:rsidRDefault="001C21BB" w:rsidP="00296EC0">
      <w:pPr>
        <w:ind w:firstLine="708"/>
        <w:jc w:val="both"/>
        <w:rPr>
          <w:rFonts w:eastAsia="Calibri"/>
          <w:sz w:val="28"/>
          <w:szCs w:val="28"/>
          <w:lang w:eastAsia="ar-SA"/>
        </w:rPr>
      </w:pPr>
      <w:r>
        <w:rPr>
          <w:rFonts w:eastAsia="Calibri"/>
          <w:sz w:val="28"/>
          <w:szCs w:val="28"/>
          <w:lang w:eastAsia="ar-SA"/>
        </w:rPr>
        <w:t>3</w:t>
      </w:r>
      <w:r w:rsidR="00572533">
        <w:rPr>
          <w:rFonts w:eastAsia="Calibri"/>
          <w:sz w:val="28"/>
          <w:szCs w:val="28"/>
          <w:lang w:eastAsia="ar-SA"/>
        </w:rPr>
        <w:t xml:space="preserve">) </w:t>
      </w:r>
      <w:r w:rsidR="001F69C8">
        <w:rPr>
          <w:rFonts w:eastAsia="Calibri"/>
          <w:sz w:val="28"/>
          <w:szCs w:val="28"/>
          <w:lang w:eastAsia="ar-SA"/>
        </w:rPr>
        <w:t>в</w:t>
      </w:r>
      <w:r w:rsidR="00572533">
        <w:rPr>
          <w:rFonts w:eastAsia="Calibri"/>
          <w:sz w:val="28"/>
          <w:szCs w:val="28"/>
          <w:lang w:eastAsia="ar-SA"/>
        </w:rPr>
        <w:t xml:space="preserve"> рамках работы </w:t>
      </w:r>
      <w:r w:rsidR="00572533" w:rsidRPr="00FB02F5">
        <w:rPr>
          <w:rFonts w:eastAsia="Calibri"/>
          <w:sz w:val="28"/>
          <w:szCs w:val="28"/>
          <w:lang w:eastAsia="ar-SA"/>
        </w:rPr>
        <w:t>по оптимизации налоговых льгот на о</w:t>
      </w:r>
      <w:r w:rsidR="00572533">
        <w:rPr>
          <w:rFonts w:eastAsia="Calibri"/>
          <w:sz w:val="28"/>
          <w:szCs w:val="28"/>
          <w:lang w:eastAsia="ar-SA"/>
        </w:rPr>
        <w:t>снове анализа их эффективности, в</w:t>
      </w:r>
      <w:r w:rsidR="00572533" w:rsidRPr="00FB02F5">
        <w:rPr>
          <w:rFonts w:eastAsia="Calibri"/>
          <w:sz w:val="28"/>
          <w:szCs w:val="28"/>
          <w:lang w:eastAsia="ar-SA"/>
        </w:rPr>
        <w:t xml:space="preserve">о избежание роста выпадающих доходов </w:t>
      </w:r>
      <w:r w:rsidR="00572533">
        <w:rPr>
          <w:rFonts w:eastAsia="Calibri"/>
          <w:sz w:val="28"/>
          <w:szCs w:val="28"/>
          <w:lang w:eastAsia="ar-SA"/>
        </w:rPr>
        <w:t xml:space="preserve">рекомендовать при принятии </w:t>
      </w:r>
      <w:r w:rsidR="00572533" w:rsidRPr="00FB02F5">
        <w:rPr>
          <w:rFonts w:eastAsia="Calibri"/>
          <w:sz w:val="28"/>
          <w:szCs w:val="28"/>
          <w:lang w:eastAsia="ar-SA"/>
        </w:rPr>
        <w:t>налогов</w:t>
      </w:r>
      <w:r w:rsidR="00572533">
        <w:rPr>
          <w:rFonts w:eastAsia="Calibri"/>
          <w:sz w:val="28"/>
          <w:szCs w:val="28"/>
          <w:lang w:eastAsia="ar-SA"/>
        </w:rPr>
        <w:t>ой</w:t>
      </w:r>
      <w:r w:rsidR="00572533" w:rsidRPr="00FB02F5">
        <w:rPr>
          <w:rFonts w:eastAsia="Calibri"/>
          <w:sz w:val="28"/>
          <w:szCs w:val="28"/>
          <w:lang w:eastAsia="ar-SA"/>
        </w:rPr>
        <w:t xml:space="preserve"> политик</w:t>
      </w:r>
      <w:r w:rsidR="00572533">
        <w:rPr>
          <w:rFonts w:eastAsia="Calibri"/>
          <w:sz w:val="28"/>
          <w:szCs w:val="28"/>
          <w:lang w:eastAsia="ar-SA"/>
        </w:rPr>
        <w:t>и</w:t>
      </w:r>
      <w:r w:rsidR="00572533" w:rsidRPr="00FB02F5">
        <w:rPr>
          <w:rFonts w:eastAsia="Calibri"/>
          <w:sz w:val="28"/>
          <w:szCs w:val="28"/>
          <w:lang w:eastAsia="ar-SA"/>
        </w:rPr>
        <w:t xml:space="preserve"> </w:t>
      </w:r>
      <w:r w:rsidR="00572533">
        <w:rPr>
          <w:rFonts w:eastAsia="Calibri"/>
          <w:sz w:val="28"/>
          <w:szCs w:val="28"/>
          <w:lang w:eastAsia="ar-SA"/>
        </w:rPr>
        <w:t>сельских поселений</w:t>
      </w:r>
      <w:r w:rsidR="00572533" w:rsidRPr="00FB02F5">
        <w:rPr>
          <w:rFonts w:eastAsia="Calibri"/>
          <w:sz w:val="28"/>
          <w:szCs w:val="28"/>
          <w:lang w:eastAsia="ar-SA"/>
        </w:rPr>
        <w:t xml:space="preserve"> в плановом периоде предусмотр</w:t>
      </w:r>
      <w:r w:rsidR="00572533">
        <w:rPr>
          <w:rFonts w:eastAsia="Calibri"/>
          <w:sz w:val="28"/>
          <w:szCs w:val="28"/>
          <w:lang w:eastAsia="ar-SA"/>
        </w:rPr>
        <w:t xml:space="preserve">еть </w:t>
      </w:r>
      <w:r w:rsidR="00572533" w:rsidRPr="00FB02F5">
        <w:rPr>
          <w:rFonts w:eastAsia="Calibri"/>
          <w:sz w:val="28"/>
          <w:szCs w:val="28"/>
          <w:lang w:eastAsia="ar-SA"/>
        </w:rPr>
        <w:t>ограничение предоставления новых налоговых льгот.</w:t>
      </w:r>
      <w:r w:rsidR="00572533" w:rsidRPr="00A85892">
        <w:rPr>
          <w:rFonts w:eastAsia="Calibri"/>
          <w:sz w:val="28"/>
          <w:szCs w:val="28"/>
          <w:lang w:eastAsia="ar-SA"/>
        </w:rPr>
        <w:t xml:space="preserve"> </w:t>
      </w:r>
      <w:r w:rsidR="00572533" w:rsidRPr="00FB02F5">
        <w:rPr>
          <w:rFonts w:eastAsia="Calibri"/>
          <w:sz w:val="28"/>
          <w:szCs w:val="28"/>
          <w:lang w:eastAsia="ar-SA"/>
        </w:rPr>
        <w:t xml:space="preserve">В целях реализации задачи по наращиванию доходного потенциала </w:t>
      </w:r>
      <w:r w:rsidR="00572533">
        <w:rPr>
          <w:rFonts w:eastAsia="Calibri"/>
          <w:sz w:val="28"/>
          <w:szCs w:val="28"/>
          <w:lang w:eastAsia="ar-SA"/>
        </w:rPr>
        <w:t xml:space="preserve">сельских поселений </w:t>
      </w:r>
      <w:r w:rsidR="00572533" w:rsidRPr="00FB02F5">
        <w:rPr>
          <w:rFonts w:eastAsia="Calibri"/>
          <w:sz w:val="28"/>
          <w:szCs w:val="28"/>
          <w:lang w:eastAsia="ar-SA"/>
        </w:rPr>
        <w:t xml:space="preserve">для подготовки предложений по </w:t>
      </w:r>
      <w:r w:rsidR="00572533" w:rsidRPr="00FB02F5">
        <w:rPr>
          <w:rFonts w:eastAsia="Calibri"/>
          <w:sz w:val="28"/>
          <w:szCs w:val="28"/>
          <w:lang w:eastAsia="ar-SA"/>
        </w:rPr>
        <w:lastRenderedPageBreak/>
        <w:t xml:space="preserve">изменению ставок местных налогов </w:t>
      </w:r>
      <w:r w:rsidR="00572533">
        <w:rPr>
          <w:rFonts w:eastAsia="Calibri"/>
          <w:sz w:val="28"/>
          <w:szCs w:val="28"/>
          <w:lang w:eastAsia="ar-SA"/>
        </w:rPr>
        <w:t xml:space="preserve">предлагается </w:t>
      </w:r>
      <w:r w:rsidR="00572533" w:rsidRPr="00FB02F5">
        <w:rPr>
          <w:rFonts w:eastAsia="Calibri"/>
          <w:sz w:val="28"/>
          <w:szCs w:val="28"/>
          <w:lang w:eastAsia="ar-SA"/>
        </w:rPr>
        <w:t>созда</w:t>
      </w:r>
      <w:r w:rsidR="00572533">
        <w:rPr>
          <w:rFonts w:eastAsia="Calibri"/>
          <w:sz w:val="28"/>
          <w:szCs w:val="28"/>
          <w:lang w:eastAsia="ar-SA"/>
        </w:rPr>
        <w:t>ть</w:t>
      </w:r>
      <w:r w:rsidR="00572533" w:rsidRPr="00FB02F5">
        <w:rPr>
          <w:rFonts w:eastAsia="Calibri"/>
          <w:sz w:val="28"/>
          <w:szCs w:val="28"/>
          <w:lang w:eastAsia="ar-SA"/>
        </w:rPr>
        <w:t xml:space="preserve"> рабоч</w:t>
      </w:r>
      <w:r w:rsidR="00572533">
        <w:rPr>
          <w:rFonts w:eastAsia="Calibri"/>
          <w:sz w:val="28"/>
          <w:szCs w:val="28"/>
          <w:lang w:eastAsia="ar-SA"/>
        </w:rPr>
        <w:t>ую</w:t>
      </w:r>
      <w:r w:rsidR="00572533" w:rsidRPr="00FB02F5">
        <w:rPr>
          <w:rFonts w:eastAsia="Calibri"/>
          <w:sz w:val="28"/>
          <w:szCs w:val="28"/>
          <w:lang w:eastAsia="ar-SA"/>
        </w:rPr>
        <w:t xml:space="preserve"> групп</w:t>
      </w:r>
      <w:r w:rsidR="00572533">
        <w:rPr>
          <w:rFonts w:eastAsia="Calibri"/>
          <w:sz w:val="28"/>
          <w:szCs w:val="28"/>
          <w:lang w:eastAsia="ar-SA"/>
        </w:rPr>
        <w:t>у</w:t>
      </w:r>
      <w:r w:rsidR="00572533" w:rsidRPr="00FB02F5">
        <w:rPr>
          <w:rFonts w:eastAsia="Calibri"/>
          <w:sz w:val="28"/>
          <w:szCs w:val="28"/>
          <w:lang w:eastAsia="ar-SA"/>
        </w:rPr>
        <w:t xml:space="preserve"> из числа </w:t>
      </w:r>
      <w:r w:rsidR="00572533">
        <w:rPr>
          <w:rFonts w:eastAsia="Calibri"/>
          <w:sz w:val="28"/>
          <w:szCs w:val="28"/>
          <w:lang w:eastAsia="ar-SA"/>
        </w:rPr>
        <w:t>Совета депутатов</w:t>
      </w:r>
      <w:r w:rsidR="00572533" w:rsidRPr="00FB02F5">
        <w:rPr>
          <w:rFonts w:eastAsia="Calibri"/>
          <w:sz w:val="28"/>
          <w:szCs w:val="28"/>
          <w:lang w:eastAsia="ar-SA"/>
        </w:rPr>
        <w:t xml:space="preserve">, </w:t>
      </w:r>
      <w:r w:rsidR="00572533">
        <w:rPr>
          <w:rFonts w:eastAsia="Calibri"/>
          <w:sz w:val="28"/>
          <w:szCs w:val="28"/>
          <w:lang w:eastAsia="ar-SA"/>
        </w:rPr>
        <w:t>а</w:t>
      </w:r>
      <w:r w:rsidR="00572533" w:rsidRPr="00FB02F5">
        <w:rPr>
          <w:rFonts w:eastAsia="Calibri"/>
          <w:sz w:val="28"/>
          <w:szCs w:val="28"/>
          <w:lang w:eastAsia="ar-SA"/>
        </w:rPr>
        <w:t>дминистрации</w:t>
      </w:r>
      <w:r w:rsidR="00572533">
        <w:rPr>
          <w:rFonts w:eastAsia="Calibri"/>
          <w:sz w:val="28"/>
          <w:szCs w:val="28"/>
          <w:lang w:eastAsia="ar-SA"/>
        </w:rPr>
        <w:t xml:space="preserve"> сельских поселений</w:t>
      </w:r>
      <w:r w:rsidR="00572533" w:rsidRPr="00FB02F5">
        <w:rPr>
          <w:rFonts w:eastAsia="Calibri"/>
          <w:sz w:val="28"/>
          <w:szCs w:val="28"/>
          <w:lang w:eastAsia="ar-SA"/>
        </w:rPr>
        <w:t>, налогового органа</w:t>
      </w:r>
      <w:r w:rsidR="00572533">
        <w:rPr>
          <w:rFonts w:eastAsia="Calibri"/>
          <w:sz w:val="28"/>
          <w:szCs w:val="28"/>
          <w:lang w:eastAsia="ar-SA"/>
        </w:rPr>
        <w:t xml:space="preserve"> (при необходимости)</w:t>
      </w:r>
      <w:r>
        <w:rPr>
          <w:rFonts w:eastAsia="Calibri"/>
          <w:sz w:val="28"/>
          <w:szCs w:val="28"/>
          <w:lang w:eastAsia="ar-SA"/>
        </w:rPr>
        <w:t xml:space="preserve">. </w:t>
      </w:r>
      <w:r w:rsidR="00572533" w:rsidRPr="00FB02F5">
        <w:rPr>
          <w:rFonts w:eastAsia="Calibri"/>
          <w:sz w:val="28"/>
          <w:szCs w:val="28"/>
          <w:lang w:eastAsia="ar-SA"/>
        </w:rPr>
        <w:t xml:space="preserve">В рамках ее деятельности </w:t>
      </w:r>
      <w:r w:rsidR="00572533">
        <w:rPr>
          <w:rFonts w:eastAsia="Calibri"/>
          <w:sz w:val="28"/>
          <w:szCs w:val="28"/>
          <w:lang w:eastAsia="ar-SA"/>
        </w:rPr>
        <w:t>провести</w:t>
      </w:r>
      <w:r w:rsidR="00572533" w:rsidRPr="00FB02F5">
        <w:rPr>
          <w:rFonts w:eastAsia="Calibri"/>
          <w:sz w:val="28"/>
          <w:szCs w:val="28"/>
          <w:lang w:eastAsia="ar-SA"/>
        </w:rPr>
        <w:t xml:space="preserve"> работ</w:t>
      </w:r>
      <w:r w:rsidR="00572533">
        <w:rPr>
          <w:rFonts w:eastAsia="Calibri"/>
          <w:sz w:val="28"/>
          <w:szCs w:val="28"/>
          <w:lang w:eastAsia="ar-SA"/>
        </w:rPr>
        <w:t>у</w:t>
      </w:r>
      <w:r w:rsidR="00572533" w:rsidRPr="00FB02F5">
        <w:rPr>
          <w:rFonts w:eastAsia="Calibri"/>
          <w:sz w:val="28"/>
          <w:szCs w:val="28"/>
          <w:lang w:eastAsia="ar-SA"/>
        </w:rPr>
        <w:t xml:space="preserve"> </w:t>
      </w:r>
      <w:r>
        <w:rPr>
          <w:rFonts w:eastAsia="Calibri"/>
          <w:sz w:val="28"/>
          <w:szCs w:val="28"/>
          <w:lang w:eastAsia="ar-SA"/>
        </w:rPr>
        <w:t xml:space="preserve">по </w:t>
      </w:r>
      <w:r w:rsidR="00572533" w:rsidRPr="00FB02F5">
        <w:rPr>
          <w:rFonts w:eastAsia="Calibri"/>
          <w:sz w:val="28"/>
          <w:szCs w:val="28"/>
          <w:lang w:eastAsia="ar-SA"/>
        </w:rPr>
        <w:t>формированию предложений по уточнению ставок, установленных по местным налогам;</w:t>
      </w:r>
    </w:p>
    <w:p w:rsidR="00572533" w:rsidRDefault="001C21BB" w:rsidP="00296EC0">
      <w:pPr>
        <w:pStyle w:val="a8"/>
        <w:ind w:left="0" w:firstLine="708"/>
        <w:jc w:val="both"/>
        <w:rPr>
          <w:rFonts w:cs="Arial"/>
          <w:sz w:val="28"/>
          <w:szCs w:val="28"/>
        </w:rPr>
      </w:pPr>
      <w:r>
        <w:rPr>
          <w:rFonts w:eastAsia="Calibri"/>
          <w:sz w:val="28"/>
          <w:szCs w:val="28"/>
          <w:lang w:eastAsia="ar-SA"/>
        </w:rPr>
        <w:t>4</w:t>
      </w:r>
      <w:r w:rsidR="00572533">
        <w:rPr>
          <w:rFonts w:eastAsia="Calibri"/>
          <w:sz w:val="28"/>
          <w:szCs w:val="28"/>
          <w:lang w:eastAsia="ar-SA"/>
        </w:rPr>
        <w:t xml:space="preserve">) </w:t>
      </w:r>
      <w:r w:rsidR="001F69C8">
        <w:rPr>
          <w:rFonts w:cs="Arial"/>
          <w:sz w:val="28"/>
          <w:szCs w:val="28"/>
        </w:rPr>
        <w:t>п</w:t>
      </w:r>
      <w:r w:rsidR="00572533">
        <w:rPr>
          <w:rFonts w:cs="Arial"/>
          <w:sz w:val="28"/>
          <w:szCs w:val="28"/>
        </w:rPr>
        <w:t>родолжение работы</w:t>
      </w:r>
      <w:r w:rsidR="00572533" w:rsidRPr="007459F8">
        <w:rPr>
          <w:rFonts w:cs="Arial"/>
          <w:sz w:val="28"/>
          <w:szCs w:val="28"/>
        </w:rPr>
        <w:t xml:space="preserve"> путем реализации перечня инвестиционных проектов на территории Ханты-Мансийского района, оказывающих положительное влияние на занятость населения</w:t>
      </w:r>
      <w:r w:rsidR="00572533">
        <w:rPr>
          <w:rFonts w:cs="Arial"/>
          <w:sz w:val="28"/>
          <w:szCs w:val="28"/>
        </w:rPr>
        <w:t>;</w:t>
      </w:r>
    </w:p>
    <w:p w:rsidR="00572533" w:rsidRDefault="001C21BB" w:rsidP="00296EC0">
      <w:pPr>
        <w:pStyle w:val="a8"/>
        <w:ind w:left="0" w:firstLine="708"/>
        <w:jc w:val="both"/>
        <w:rPr>
          <w:rFonts w:cs="Arial"/>
          <w:sz w:val="28"/>
          <w:szCs w:val="28"/>
        </w:rPr>
      </w:pPr>
      <w:r>
        <w:rPr>
          <w:rFonts w:cs="Arial"/>
          <w:sz w:val="28"/>
          <w:szCs w:val="28"/>
        </w:rPr>
        <w:t>5</w:t>
      </w:r>
      <w:r w:rsidR="00572533">
        <w:rPr>
          <w:rFonts w:cs="Arial"/>
          <w:sz w:val="28"/>
          <w:szCs w:val="28"/>
        </w:rPr>
        <w:t>)</w:t>
      </w:r>
      <w:r w:rsidR="00572533" w:rsidRPr="007459F8">
        <w:rPr>
          <w:rFonts w:cs="Arial"/>
          <w:sz w:val="28"/>
          <w:szCs w:val="28"/>
        </w:rPr>
        <w:t xml:space="preserve"> </w:t>
      </w:r>
      <w:r w:rsidR="001F69C8">
        <w:rPr>
          <w:sz w:val="28"/>
          <w:szCs w:val="28"/>
        </w:rPr>
        <w:t>п</w:t>
      </w:r>
      <w:r w:rsidR="00572533" w:rsidRPr="007459F8">
        <w:rPr>
          <w:sz w:val="28"/>
          <w:szCs w:val="28"/>
        </w:rPr>
        <w:t>о выявлени</w:t>
      </w:r>
      <w:r w:rsidR="00572533">
        <w:rPr>
          <w:sz w:val="28"/>
          <w:szCs w:val="28"/>
        </w:rPr>
        <w:t>ю</w:t>
      </w:r>
      <w:r w:rsidR="00572533" w:rsidRPr="007459F8">
        <w:rPr>
          <w:sz w:val="28"/>
          <w:szCs w:val="28"/>
        </w:rPr>
        <w:t xml:space="preserve"> организаций, имеющих стационарные рабочие места на </w:t>
      </w:r>
      <w:r>
        <w:rPr>
          <w:sz w:val="28"/>
          <w:szCs w:val="28"/>
        </w:rPr>
        <w:t>территории района, и обеспечению</w:t>
      </w:r>
      <w:r w:rsidR="00572533" w:rsidRPr="007459F8">
        <w:rPr>
          <w:sz w:val="28"/>
          <w:szCs w:val="28"/>
        </w:rPr>
        <w:t xml:space="preserve"> регистрации обособленных </w:t>
      </w:r>
      <w:r w:rsidR="00572533" w:rsidRPr="00BB4115">
        <w:rPr>
          <w:rFonts w:cs="Arial"/>
          <w:sz w:val="28"/>
          <w:szCs w:val="28"/>
        </w:rPr>
        <w:t xml:space="preserve">подразделений по месту осуществления их деятельности; </w:t>
      </w:r>
    </w:p>
    <w:p w:rsidR="00572533" w:rsidRPr="00A85892" w:rsidRDefault="001C21BB" w:rsidP="00296EC0">
      <w:pPr>
        <w:pStyle w:val="a8"/>
        <w:ind w:left="0" w:firstLine="708"/>
        <w:jc w:val="both"/>
        <w:rPr>
          <w:rFonts w:eastAsia="Calibri"/>
          <w:sz w:val="28"/>
          <w:szCs w:val="28"/>
          <w:lang w:eastAsia="ar-SA"/>
        </w:rPr>
      </w:pPr>
      <w:r>
        <w:rPr>
          <w:rFonts w:cs="Arial"/>
          <w:sz w:val="28"/>
          <w:szCs w:val="28"/>
        </w:rPr>
        <w:t>6</w:t>
      </w:r>
      <w:r w:rsidR="00572533">
        <w:rPr>
          <w:rFonts w:cs="Arial"/>
          <w:sz w:val="28"/>
          <w:szCs w:val="28"/>
        </w:rPr>
        <w:t xml:space="preserve">) </w:t>
      </w:r>
      <w:r w:rsidR="001F69C8">
        <w:rPr>
          <w:rFonts w:cs="Arial"/>
          <w:sz w:val="28"/>
          <w:szCs w:val="28"/>
        </w:rPr>
        <w:t>в</w:t>
      </w:r>
      <w:r w:rsidR="00572533" w:rsidRPr="00BB4115">
        <w:rPr>
          <w:rFonts w:cs="Arial"/>
          <w:sz w:val="28"/>
          <w:szCs w:val="28"/>
        </w:rPr>
        <w:t xml:space="preserve"> текущем периоде проводится работа по вовлечению в налоговый оборот объектов капитального строительства, которые поставлены на кадастровый учет и в отношении которых осуществлена кадастровая</w:t>
      </w:r>
      <w:r>
        <w:rPr>
          <w:rFonts w:cs="Arial"/>
          <w:sz w:val="28"/>
          <w:szCs w:val="28"/>
        </w:rPr>
        <w:t xml:space="preserve"> оценка, но права </w:t>
      </w:r>
      <w:proofErr w:type="gramStart"/>
      <w:r>
        <w:rPr>
          <w:rFonts w:cs="Arial"/>
          <w:sz w:val="28"/>
          <w:szCs w:val="28"/>
        </w:rPr>
        <w:t>собственности</w:t>
      </w:r>
      <w:proofErr w:type="gramEnd"/>
      <w:r w:rsidR="00572533" w:rsidRPr="00BB4115">
        <w:rPr>
          <w:rFonts w:cs="Arial"/>
          <w:sz w:val="28"/>
          <w:szCs w:val="28"/>
        </w:rPr>
        <w:t xml:space="preserve"> н</w:t>
      </w:r>
      <w:r>
        <w:rPr>
          <w:rFonts w:cs="Arial"/>
          <w:sz w:val="28"/>
          <w:szCs w:val="28"/>
        </w:rPr>
        <w:t>а которые не зарегистрированы.</w:t>
      </w:r>
    </w:p>
    <w:p w:rsidR="00572533" w:rsidRDefault="00572533" w:rsidP="00296EC0">
      <w:pPr>
        <w:ind w:firstLine="708"/>
        <w:jc w:val="both"/>
        <w:rPr>
          <w:rFonts w:cs="Arial"/>
          <w:sz w:val="28"/>
          <w:szCs w:val="28"/>
        </w:rPr>
      </w:pPr>
      <w:r w:rsidRPr="00BB4115">
        <w:rPr>
          <w:rFonts w:cs="Arial"/>
          <w:sz w:val="28"/>
          <w:szCs w:val="28"/>
        </w:rPr>
        <w:t xml:space="preserve">В связи с тем, что большая часть таких объектов находится </w:t>
      </w:r>
      <w:r>
        <w:rPr>
          <w:rFonts w:cs="Arial"/>
          <w:sz w:val="28"/>
          <w:szCs w:val="28"/>
        </w:rPr>
        <w:t xml:space="preserve">                      </w:t>
      </w:r>
      <w:r w:rsidRPr="00BB4115">
        <w:rPr>
          <w:rFonts w:cs="Arial"/>
          <w:sz w:val="28"/>
          <w:szCs w:val="28"/>
        </w:rPr>
        <w:t xml:space="preserve">на </w:t>
      </w:r>
      <w:r w:rsidR="001C21BB">
        <w:rPr>
          <w:rFonts w:cs="Arial"/>
          <w:sz w:val="28"/>
          <w:szCs w:val="28"/>
        </w:rPr>
        <w:t xml:space="preserve">территории </w:t>
      </w:r>
      <w:r>
        <w:rPr>
          <w:sz w:val="28"/>
          <w:szCs w:val="28"/>
        </w:rPr>
        <w:t>населенных пунктов Ханты-Мансийского района</w:t>
      </w:r>
      <w:r w:rsidR="001C21BB">
        <w:rPr>
          <w:sz w:val="28"/>
          <w:szCs w:val="28"/>
        </w:rPr>
        <w:t>,</w:t>
      </w:r>
      <w:r w:rsidRPr="00BB4115">
        <w:rPr>
          <w:rFonts w:cs="Arial"/>
          <w:sz w:val="28"/>
          <w:szCs w:val="28"/>
        </w:rPr>
        <w:t xml:space="preserve"> рекомендова</w:t>
      </w:r>
      <w:r>
        <w:rPr>
          <w:rFonts w:cs="Arial"/>
          <w:sz w:val="28"/>
          <w:szCs w:val="28"/>
        </w:rPr>
        <w:t>ть администрациям сельских поселений</w:t>
      </w:r>
      <w:r w:rsidRPr="00BB4115">
        <w:rPr>
          <w:rFonts w:cs="Arial"/>
          <w:sz w:val="28"/>
          <w:szCs w:val="28"/>
        </w:rPr>
        <w:t xml:space="preserve"> вести реестры данных объектов и проводить соответствующую</w:t>
      </w:r>
      <w:r>
        <w:rPr>
          <w:rFonts w:cs="Arial"/>
          <w:sz w:val="28"/>
          <w:szCs w:val="28"/>
        </w:rPr>
        <w:t xml:space="preserve"> работу с собственниками;</w:t>
      </w:r>
    </w:p>
    <w:p w:rsidR="00572533" w:rsidRPr="00A85892" w:rsidRDefault="001C21BB" w:rsidP="00296EC0">
      <w:pPr>
        <w:ind w:firstLine="708"/>
        <w:jc w:val="both"/>
        <w:rPr>
          <w:rFonts w:cs="Arial"/>
          <w:sz w:val="28"/>
          <w:szCs w:val="28"/>
        </w:rPr>
      </w:pPr>
      <w:r>
        <w:rPr>
          <w:rFonts w:cs="Arial"/>
          <w:sz w:val="28"/>
          <w:szCs w:val="28"/>
        </w:rPr>
        <w:t>7</w:t>
      </w:r>
      <w:r w:rsidR="00572533">
        <w:rPr>
          <w:rFonts w:cs="Arial"/>
          <w:sz w:val="28"/>
          <w:szCs w:val="28"/>
        </w:rPr>
        <w:t xml:space="preserve">) </w:t>
      </w:r>
      <w:r w:rsidR="001F69C8">
        <w:rPr>
          <w:sz w:val="28"/>
          <w:szCs w:val="28"/>
        </w:rPr>
        <w:t>п</w:t>
      </w:r>
      <w:r w:rsidR="00572533">
        <w:rPr>
          <w:sz w:val="28"/>
          <w:szCs w:val="28"/>
        </w:rPr>
        <w:t>родолжение работы по вовлечению в хозяйственный оборот земель населенных пунктов и межселенной территории</w:t>
      </w:r>
      <w:r>
        <w:rPr>
          <w:sz w:val="28"/>
          <w:szCs w:val="28"/>
        </w:rPr>
        <w:t>,</w:t>
      </w:r>
      <w:r w:rsidR="00572533" w:rsidRPr="001C5719">
        <w:rPr>
          <w:sz w:val="28"/>
          <w:szCs w:val="28"/>
        </w:rPr>
        <w:t xml:space="preserve"> </w:t>
      </w:r>
      <w:r w:rsidR="00572533">
        <w:rPr>
          <w:sz w:val="28"/>
          <w:szCs w:val="28"/>
        </w:rPr>
        <w:t xml:space="preserve">в том числе работы по формированию земельных участков под жилищное строительство. </w:t>
      </w:r>
    </w:p>
    <w:p w:rsidR="00572533" w:rsidRDefault="00124BA4" w:rsidP="00296EC0">
      <w:pPr>
        <w:ind w:firstLine="708"/>
        <w:jc w:val="both"/>
        <w:rPr>
          <w:sz w:val="28"/>
          <w:szCs w:val="28"/>
        </w:rPr>
      </w:pPr>
      <w:r>
        <w:rPr>
          <w:sz w:val="28"/>
          <w:szCs w:val="28"/>
        </w:rPr>
        <w:t>На сегодняшний день</w:t>
      </w:r>
      <w:r w:rsidR="00572533">
        <w:rPr>
          <w:sz w:val="28"/>
          <w:szCs w:val="28"/>
        </w:rPr>
        <w:t xml:space="preserve"> подготовлены и утверждены проекты планировки и межевания в следующих населенных пунктах: п. </w:t>
      </w:r>
      <w:proofErr w:type="spellStart"/>
      <w:r w:rsidR="00572533">
        <w:rPr>
          <w:sz w:val="28"/>
          <w:szCs w:val="28"/>
        </w:rPr>
        <w:t>Выкат</w:t>
      </w:r>
      <w:r w:rsidR="003839EB">
        <w:rPr>
          <w:sz w:val="28"/>
          <w:szCs w:val="28"/>
        </w:rPr>
        <w:t>ной</w:t>
      </w:r>
      <w:proofErr w:type="spellEnd"/>
      <w:r w:rsidR="003839EB">
        <w:rPr>
          <w:sz w:val="28"/>
          <w:szCs w:val="28"/>
        </w:rPr>
        <w:t xml:space="preserve">, </w:t>
      </w:r>
      <w:r w:rsidR="003839EB">
        <w:rPr>
          <w:sz w:val="28"/>
          <w:szCs w:val="28"/>
        </w:rPr>
        <w:br/>
      </w:r>
      <w:r w:rsidR="00740C8A">
        <w:rPr>
          <w:sz w:val="28"/>
          <w:szCs w:val="28"/>
        </w:rPr>
        <w:t xml:space="preserve">п. </w:t>
      </w:r>
      <w:proofErr w:type="spellStart"/>
      <w:r w:rsidR="00740C8A">
        <w:rPr>
          <w:sz w:val="28"/>
          <w:szCs w:val="28"/>
        </w:rPr>
        <w:t>Луговской</w:t>
      </w:r>
      <w:proofErr w:type="spellEnd"/>
      <w:r w:rsidR="00740C8A">
        <w:rPr>
          <w:sz w:val="28"/>
          <w:szCs w:val="28"/>
        </w:rPr>
        <w:t>, п. Сибирский,</w:t>
      </w:r>
      <w:r w:rsidR="00572533">
        <w:rPr>
          <w:sz w:val="28"/>
          <w:szCs w:val="28"/>
        </w:rPr>
        <w:t xml:space="preserve"> </w:t>
      </w:r>
      <w:r w:rsidR="001C21BB">
        <w:rPr>
          <w:sz w:val="28"/>
          <w:szCs w:val="28"/>
        </w:rPr>
        <w:t xml:space="preserve">с. </w:t>
      </w:r>
      <w:proofErr w:type="spellStart"/>
      <w:r w:rsidR="001C21BB">
        <w:rPr>
          <w:sz w:val="28"/>
          <w:szCs w:val="28"/>
        </w:rPr>
        <w:t>Цингалы</w:t>
      </w:r>
      <w:proofErr w:type="spellEnd"/>
      <w:r w:rsidR="001C21BB">
        <w:rPr>
          <w:sz w:val="28"/>
          <w:szCs w:val="28"/>
        </w:rPr>
        <w:t xml:space="preserve">, д. Ярки. д. </w:t>
      </w:r>
      <w:proofErr w:type="spellStart"/>
      <w:r w:rsidR="001C21BB">
        <w:rPr>
          <w:sz w:val="28"/>
          <w:szCs w:val="28"/>
        </w:rPr>
        <w:t>Ягурьях</w:t>
      </w:r>
      <w:proofErr w:type="spellEnd"/>
      <w:r>
        <w:rPr>
          <w:sz w:val="28"/>
          <w:szCs w:val="28"/>
        </w:rPr>
        <w:t xml:space="preserve"> в части новой селитебной территории.</w:t>
      </w:r>
      <w:r w:rsidR="00572533" w:rsidRPr="001C5719">
        <w:rPr>
          <w:sz w:val="28"/>
          <w:szCs w:val="28"/>
        </w:rPr>
        <w:t xml:space="preserve"> </w:t>
      </w:r>
    </w:p>
    <w:p w:rsidR="00124BA4" w:rsidRDefault="00124BA4" w:rsidP="00296EC0">
      <w:pPr>
        <w:ind w:firstLine="708"/>
        <w:jc w:val="both"/>
        <w:rPr>
          <w:sz w:val="28"/>
          <w:szCs w:val="28"/>
        </w:rPr>
      </w:pPr>
      <w:r>
        <w:rPr>
          <w:sz w:val="28"/>
          <w:szCs w:val="28"/>
        </w:rPr>
        <w:t xml:space="preserve">До конца </w:t>
      </w:r>
      <w:r w:rsidR="001A5A54">
        <w:rPr>
          <w:sz w:val="28"/>
          <w:szCs w:val="28"/>
        </w:rPr>
        <w:t>2017 года</w:t>
      </w:r>
      <w:r>
        <w:rPr>
          <w:sz w:val="28"/>
          <w:szCs w:val="28"/>
        </w:rPr>
        <w:t xml:space="preserve"> запланировано утверждение проектов планировки и межевания в следующих нас</w:t>
      </w:r>
      <w:r w:rsidR="001C21BB">
        <w:rPr>
          <w:sz w:val="28"/>
          <w:szCs w:val="28"/>
        </w:rPr>
        <w:t xml:space="preserve">еленных пунктах: п. </w:t>
      </w:r>
      <w:proofErr w:type="spellStart"/>
      <w:r w:rsidR="001C21BB">
        <w:rPr>
          <w:sz w:val="28"/>
          <w:szCs w:val="28"/>
        </w:rPr>
        <w:t>Луговской</w:t>
      </w:r>
      <w:proofErr w:type="spellEnd"/>
      <w:r w:rsidR="001C21BB">
        <w:rPr>
          <w:sz w:val="28"/>
          <w:szCs w:val="28"/>
        </w:rPr>
        <w:t>, д</w:t>
      </w:r>
      <w:r>
        <w:rPr>
          <w:sz w:val="28"/>
          <w:szCs w:val="28"/>
        </w:rPr>
        <w:t>. Белогорь</w:t>
      </w:r>
      <w:r w:rsidR="00740C8A">
        <w:rPr>
          <w:sz w:val="28"/>
          <w:szCs w:val="28"/>
        </w:rPr>
        <w:t>е, п. Кирпичный, с. Троица, п. К</w:t>
      </w:r>
      <w:r>
        <w:rPr>
          <w:sz w:val="28"/>
          <w:szCs w:val="28"/>
        </w:rPr>
        <w:t xml:space="preserve">едровый, с. Елизарово, с. Кышик, п. </w:t>
      </w:r>
      <w:proofErr w:type="spellStart"/>
      <w:r>
        <w:rPr>
          <w:sz w:val="28"/>
          <w:szCs w:val="28"/>
        </w:rPr>
        <w:t>Пырьях</w:t>
      </w:r>
      <w:proofErr w:type="spellEnd"/>
      <w:r>
        <w:rPr>
          <w:sz w:val="28"/>
          <w:szCs w:val="28"/>
        </w:rPr>
        <w:t xml:space="preserve">, п. </w:t>
      </w:r>
      <w:proofErr w:type="spellStart"/>
      <w:r>
        <w:rPr>
          <w:sz w:val="28"/>
          <w:szCs w:val="28"/>
        </w:rPr>
        <w:t>Выкатной</w:t>
      </w:r>
      <w:proofErr w:type="spellEnd"/>
      <w:r>
        <w:rPr>
          <w:sz w:val="28"/>
          <w:szCs w:val="28"/>
        </w:rPr>
        <w:t xml:space="preserve">, с. Тюли, п. Красноленинский, п. </w:t>
      </w:r>
      <w:proofErr w:type="spellStart"/>
      <w:r>
        <w:rPr>
          <w:sz w:val="28"/>
          <w:szCs w:val="28"/>
        </w:rPr>
        <w:t>Урманный</w:t>
      </w:r>
      <w:proofErr w:type="spellEnd"/>
      <w:r>
        <w:rPr>
          <w:sz w:val="28"/>
          <w:szCs w:val="28"/>
        </w:rPr>
        <w:t xml:space="preserve"> в полном объеме.</w:t>
      </w:r>
    </w:p>
    <w:p w:rsidR="00572533" w:rsidRDefault="00572533" w:rsidP="00296EC0">
      <w:pPr>
        <w:ind w:firstLine="708"/>
        <w:jc w:val="both"/>
        <w:rPr>
          <w:sz w:val="28"/>
          <w:szCs w:val="28"/>
        </w:rPr>
      </w:pPr>
      <w:r>
        <w:rPr>
          <w:sz w:val="28"/>
          <w:szCs w:val="28"/>
        </w:rPr>
        <w:t>До 2019 года запланировано проведение работы по подготовке документации по планировке и межеванию территорий сельских поселений и в других населенных пунктов Ханты-Мансийского района.</w:t>
      </w:r>
    </w:p>
    <w:p w:rsidR="00572533" w:rsidRDefault="00572533" w:rsidP="00296EC0">
      <w:pPr>
        <w:ind w:firstLine="708"/>
        <w:jc w:val="both"/>
        <w:rPr>
          <w:sz w:val="28"/>
          <w:szCs w:val="28"/>
        </w:rPr>
      </w:pPr>
      <w:r>
        <w:rPr>
          <w:sz w:val="28"/>
          <w:szCs w:val="28"/>
        </w:rPr>
        <w:t>На сегодняшний день в рамках данной работы сформирова</w:t>
      </w:r>
      <w:r w:rsidR="001C21BB">
        <w:rPr>
          <w:sz w:val="28"/>
          <w:szCs w:val="28"/>
        </w:rPr>
        <w:t>ны планы проведения аукционов по продаже права на заключение</w:t>
      </w:r>
      <w:r>
        <w:rPr>
          <w:sz w:val="28"/>
          <w:szCs w:val="28"/>
        </w:rPr>
        <w:t xml:space="preserve"> договоров аренды земельных участков под строительство многоквартирных домов.</w:t>
      </w:r>
    </w:p>
    <w:p w:rsidR="00572533" w:rsidRDefault="001C21BB" w:rsidP="00296EC0">
      <w:pPr>
        <w:ind w:firstLine="708"/>
        <w:jc w:val="both"/>
        <w:rPr>
          <w:sz w:val="28"/>
          <w:szCs w:val="28"/>
        </w:rPr>
      </w:pPr>
      <w:r>
        <w:rPr>
          <w:sz w:val="28"/>
          <w:szCs w:val="28"/>
        </w:rPr>
        <w:t>Продолжается работа</w:t>
      </w:r>
      <w:r w:rsidR="00572533">
        <w:rPr>
          <w:sz w:val="28"/>
          <w:szCs w:val="28"/>
        </w:rPr>
        <w:t xml:space="preserve"> по мониторингу </w:t>
      </w:r>
      <w:r w:rsidR="00887AE7">
        <w:rPr>
          <w:sz w:val="28"/>
          <w:szCs w:val="28"/>
        </w:rPr>
        <w:t>участков,</w:t>
      </w:r>
      <w:r w:rsidR="00572533">
        <w:rPr>
          <w:sz w:val="28"/>
          <w:szCs w:val="28"/>
        </w:rPr>
        <w:t xml:space="preserve"> которые </w:t>
      </w:r>
      <w:r w:rsidR="001A5A54">
        <w:rPr>
          <w:sz w:val="28"/>
          <w:szCs w:val="28"/>
        </w:rPr>
        <w:t xml:space="preserve">                                 </w:t>
      </w:r>
      <w:r w:rsidR="00572533">
        <w:rPr>
          <w:sz w:val="28"/>
          <w:szCs w:val="28"/>
        </w:rPr>
        <w:t>в среднесрочной перспективе освободятся и возможны к вовлечению в хозяйственный оборот.</w:t>
      </w:r>
    </w:p>
    <w:p w:rsidR="00572533" w:rsidRPr="00934AFC" w:rsidRDefault="00572533" w:rsidP="00296EC0">
      <w:pPr>
        <w:ind w:firstLine="708"/>
        <w:jc w:val="both"/>
        <w:rPr>
          <w:sz w:val="28"/>
          <w:szCs w:val="28"/>
        </w:rPr>
      </w:pPr>
      <w:r w:rsidRPr="00492136">
        <w:rPr>
          <w:sz w:val="28"/>
          <w:szCs w:val="28"/>
        </w:rPr>
        <w:t xml:space="preserve">Поскольку полномасштабная реализация </w:t>
      </w:r>
      <w:r>
        <w:rPr>
          <w:sz w:val="28"/>
          <w:szCs w:val="28"/>
        </w:rPr>
        <w:t xml:space="preserve">указанных мероприятий </w:t>
      </w:r>
      <w:r w:rsidR="001A5A54">
        <w:rPr>
          <w:sz w:val="28"/>
          <w:szCs w:val="28"/>
        </w:rPr>
        <w:t xml:space="preserve">       </w:t>
      </w:r>
      <w:r w:rsidRPr="00492136">
        <w:rPr>
          <w:sz w:val="28"/>
          <w:szCs w:val="28"/>
        </w:rPr>
        <w:t>и дальнейшее развитие предполагается последовательно</w:t>
      </w:r>
      <w:r w:rsidR="001C21BB">
        <w:rPr>
          <w:sz w:val="28"/>
          <w:szCs w:val="28"/>
        </w:rPr>
        <w:t>,</w:t>
      </w:r>
      <w:r w:rsidRPr="00492136">
        <w:rPr>
          <w:sz w:val="28"/>
          <w:szCs w:val="28"/>
        </w:rPr>
        <w:t xml:space="preserve"> </w:t>
      </w:r>
      <w:r>
        <w:rPr>
          <w:sz w:val="28"/>
          <w:szCs w:val="28"/>
        </w:rPr>
        <w:t xml:space="preserve">необходимо </w:t>
      </w:r>
      <w:r w:rsidRPr="00492136">
        <w:rPr>
          <w:sz w:val="28"/>
          <w:szCs w:val="28"/>
        </w:rPr>
        <w:t xml:space="preserve">продолжить в среднесрочной перспективе их </w:t>
      </w:r>
      <w:r>
        <w:rPr>
          <w:sz w:val="28"/>
          <w:szCs w:val="28"/>
        </w:rPr>
        <w:t>анализ</w:t>
      </w:r>
      <w:r w:rsidR="001C21BB">
        <w:rPr>
          <w:sz w:val="28"/>
          <w:szCs w:val="28"/>
        </w:rPr>
        <w:t>;</w:t>
      </w:r>
    </w:p>
    <w:p w:rsidR="00572533" w:rsidRPr="00866AF4" w:rsidRDefault="001C21BB" w:rsidP="00296EC0">
      <w:pPr>
        <w:ind w:firstLine="708"/>
        <w:jc w:val="both"/>
        <w:rPr>
          <w:rFonts w:eastAsia="TimesNewRomanPSMT"/>
          <w:sz w:val="28"/>
          <w:szCs w:val="28"/>
        </w:rPr>
      </w:pPr>
      <w:r>
        <w:rPr>
          <w:rFonts w:eastAsia="TimesNewRomanPSMT"/>
          <w:sz w:val="28"/>
          <w:szCs w:val="28"/>
        </w:rPr>
        <w:lastRenderedPageBreak/>
        <w:t>8</w:t>
      </w:r>
      <w:r w:rsidR="00572533">
        <w:rPr>
          <w:rFonts w:eastAsia="TimesNewRomanPSMT"/>
          <w:sz w:val="28"/>
          <w:szCs w:val="28"/>
        </w:rPr>
        <w:t xml:space="preserve">) </w:t>
      </w:r>
      <w:r w:rsidR="001F69C8">
        <w:rPr>
          <w:rFonts w:eastAsia="TimesNewRomanPSMT"/>
          <w:sz w:val="28"/>
          <w:szCs w:val="28"/>
        </w:rPr>
        <w:t>п</w:t>
      </w:r>
      <w:r w:rsidR="00572533" w:rsidRPr="00F07F19">
        <w:rPr>
          <w:rFonts w:eastAsia="TimesNewRomanPSMT"/>
          <w:sz w:val="28"/>
          <w:szCs w:val="28"/>
        </w:rPr>
        <w:t>о совершенствованию методик прогнозирования неналоговых доходов</w:t>
      </w:r>
      <w:r w:rsidR="00572533">
        <w:rPr>
          <w:rFonts w:eastAsia="TimesNewRomanPSMT"/>
          <w:sz w:val="28"/>
          <w:szCs w:val="28"/>
        </w:rPr>
        <w:t>.</w:t>
      </w:r>
      <w:r w:rsidR="00572533" w:rsidRPr="00866AF4">
        <w:rPr>
          <w:sz w:val="28"/>
          <w:szCs w:val="28"/>
          <w:lang w:eastAsia="ar-SA"/>
        </w:rPr>
        <w:t xml:space="preserve"> </w:t>
      </w:r>
      <w:r w:rsidR="00572533">
        <w:rPr>
          <w:sz w:val="28"/>
          <w:szCs w:val="28"/>
          <w:lang w:eastAsia="ar-SA"/>
        </w:rPr>
        <w:t xml:space="preserve">Задача </w:t>
      </w:r>
      <w:r w:rsidR="00572533" w:rsidRPr="00492136">
        <w:rPr>
          <w:sz w:val="28"/>
          <w:szCs w:val="28"/>
          <w:lang w:eastAsia="ar-SA"/>
        </w:rPr>
        <w:t xml:space="preserve">повышения качества планирования доходов бюджета </w:t>
      </w:r>
      <w:r w:rsidR="00572533">
        <w:rPr>
          <w:sz w:val="28"/>
          <w:szCs w:val="28"/>
          <w:lang w:eastAsia="ar-SA"/>
        </w:rPr>
        <w:t xml:space="preserve">              в 2017 году решалась путем</w:t>
      </w:r>
      <w:r w:rsidR="00572533" w:rsidRPr="00492136">
        <w:rPr>
          <w:sz w:val="28"/>
          <w:szCs w:val="28"/>
          <w:lang w:eastAsia="ar-SA"/>
        </w:rPr>
        <w:t xml:space="preserve"> разработ</w:t>
      </w:r>
      <w:r w:rsidR="00572533">
        <w:rPr>
          <w:sz w:val="28"/>
          <w:szCs w:val="28"/>
          <w:lang w:eastAsia="ar-SA"/>
        </w:rPr>
        <w:t xml:space="preserve">ки </w:t>
      </w:r>
      <w:r w:rsidR="00572533" w:rsidRPr="00492136">
        <w:rPr>
          <w:sz w:val="28"/>
          <w:szCs w:val="28"/>
          <w:lang w:eastAsia="ar-SA"/>
        </w:rPr>
        <w:t>главными администраторами методик прогнозирования.</w:t>
      </w:r>
      <w:r w:rsidR="00572533">
        <w:rPr>
          <w:sz w:val="28"/>
          <w:szCs w:val="28"/>
          <w:lang w:eastAsia="ar-SA"/>
        </w:rPr>
        <w:t xml:space="preserve"> </w:t>
      </w:r>
      <w:r w:rsidR="00572533">
        <w:rPr>
          <w:rFonts w:eastAsia="TimesNewRomanPSMT"/>
          <w:sz w:val="28"/>
          <w:szCs w:val="28"/>
        </w:rPr>
        <w:t xml:space="preserve">В плановом периоде необходима </w:t>
      </w:r>
      <w:r w:rsidR="000927CA">
        <w:rPr>
          <w:rFonts w:eastAsia="TimesNewRomanPSMT"/>
          <w:sz w:val="28"/>
          <w:szCs w:val="28"/>
        </w:rPr>
        <w:br/>
      </w:r>
      <w:r w:rsidR="00572533">
        <w:rPr>
          <w:rFonts w:eastAsia="TimesNewRomanPSMT"/>
          <w:sz w:val="28"/>
          <w:szCs w:val="28"/>
        </w:rPr>
        <w:t>их корректировка с учетом наработанной практики применения</w:t>
      </w:r>
      <w:r w:rsidR="00572533" w:rsidRPr="00F07F19">
        <w:rPr>
          <w:rFonts w:eastAsia="TimesNewRomanPSMT"/>
          <w:sz w:val="28"/>
          <w:szCs w:val="28"/>
        </w:rPr>
        <w:t>;</w:t>
      </w:r>
    </w:p>
    <w:p w:rsidR="00572533" w:rsidRPr="00492136" w:rsidRDefault="001C21BB" w:rsidP="00296EC0">
      <w:pPr>
        <w:ind w:firstLine="708"/>
        <w:jc w:val="both"/>
        <w:rPr>
          <w:snapToGrid w:val="0"/>
          <w:color w:val="000000"/>
          <w:sz w:val="28"/>
          <w:szCs w:val="28"/>
        </w:rPr>
      </w:pPr>
      <w:r>
        <w:rPr>
          <w:sz w:val="28"/>
          <w:szCs w:val="28"/>
        </w:rPr>
        <w:t>9</w:t>
      </w:r>
      <w:r w:rsidR="00572533">
        <w:rPr>
          <w:sz w:val="28"/>
          <w:szCs w:val="28"/>
        </w:rPr>
        <w:t xml:space="preserve">) </w:t>
      </w:r>
      <w:r w:rsidR="001F69C8">
        <w:rPr>
          <w:sz w:val="28"/>
          <w:szCs w:val="28"/>
        </w:rPr>
        <w:t>п</w:t>
      </w:r>
      <w:r w:rsidR="00572533">
        <w:rPr>
          <w:sz w:val="28"/>
          <w:szCs w:val="28"/>
        </w:rPr>
        <w:t>о</w:t>
      </w:r>
      <w:r w:rsidR="00572533" w:rsidRPr="00492136">
        <w:rPr>
          <w:sz w:val="28"/>
          <w:szCs w:val="28"/>
        </w:rPr>
        <w:t xml:space="preserve"> проведению анализа возможностей увеличения поступлений доходов от использования муниципального имущества </w:t>
      </w:r>
      <w:r w:rsidR="00572533">
        <w:rPr>
          <w:sz w:val="28"/>
          <w:szCs w:val="28"/>
        </w:rPr>
        <w:t>путем проведения</w:t>
      </w:r>
      <w:r w:rsidR="00572533" w:rsidRPr="00492136">
        <w:rPr>
          <w:sz w:val="28"/>
          <w:szCs w:val="28"/>
        </w:rPr>
        <w:t xml:space="preserve"> инвентаризации имущества, выявлени</w:t>
      </w:r>
      <w:r w:rsidR="00572533">
        <w:rPr>
          <w:sz w:val="28"/>
          <w:szCs w:val="28"/>
        </w:rPr>
        <w:t>я</w:t>
      </w:r>
      <w:r w:rsidR="00572533" w:rsidRPr="00492136">
        <w:rPr>
          <w:sz w:val="28"/>
          <w:szCs w:val="28"/>
        </w:rPr>
        <w:t xml:space="preserve"> неиспользованного (бесхозного) имущества и установлени</w:t>
      </w:r>
      <w:r w:rsidR="00572533">
        <w:rPr>
          <w:sz w:val="28"/>
          <w:szCs w:val="28"/>
        </w:rPr>
        <w:t>я</w:t>
      </w:r>
      <w:r w:rsidR="00572533" w:rsidRPr="00492136">
        <w:rPr>
          <w:sz w:val="28"/>
          <w:szCs w:val="28"/>
        </w:rPr>
        <w:t xml:space="preserve"> мер по перепрофилированию,</w:t>
      </w:r>
      <w:r w:rsidR="00572533">
        <w:rPr>
          <w:sz w:val="28"/>
          <w:szCs w:val="28"/>
        </w:rPr>
        <w:t xml:space="preserve"> передаче иным пользователям,</w:t>
      </w:r>
      <w:r w:rsidR="00572533" w:rsidRPr="00492136">
        <w:rPr>
          <w:sz w:val="28"/>
          <w:szCs w:val="28"/>
        </w:rPr>
        <w:t xml:space="preserve"> продаже или предоставлению в аренду, </w:t>
      </w:r>
      <w:r w:rsidR="00572533">
        <w:rPr>
          <w:sz w:val="28"/>
          <w:szCs w:val="28"/>
        </w:rPr>
        <w:t xml:space="preserve">а также </w:t>
      </w:r>
      <w:r w:rsidR="00572533" w:rsidRPr="00492136">
        <w:rPr>
          <w:sz w:val="28"/>
          <w:szCs w:val="28"/>
        </w:rPr>
        <w:t>проведени</w:t>
      </w:r>
      <w:r w:rsidR="00572533">
        <w:rPr>
          <w:sz w:val="28"/>
          <w:szCs w:val="28"/>
        </w:rPr>
        <w:t>я</w:t>
      </w:r>
      <w:r w:rsidR="00572533" w:rsidRPr="00492136">
        <w:rPr>
          <w:sz w:val="28"/>
          <w:szCs w:val="28"/>
        </w:rPr>
        <w:t xml:space="preserve"> муниципального земельного контроля; </w:t>
      </w:r>
    </w:p>
    <w:p w:rsidR="00572533" w:rsidRPr="00D51A60" w:rsidRDefault="001C21BB" w:rsidP="00296EC0">
      <w:pPr>
        <w:ind w:firstLine="708"/>
        <w:jc w:val="both"/>
        <w:rPr>
          <w:sz w:val="28"/>
          <w:szCs w:val="28"/>
        </w:rPr>
      </w:pPr>
      <w:r>
        <w:rPr>
          <w:sz w:val="28"/>
          <w:szCs w:val="28"/>
        </w:rPr>
        <w:t>10</w:t>
      </w:r>
      <w:r w:rsidR="00572533">
        <w:rPr>
          <w:sz w:val="28"/>
          <w:szCs w:val="28"/>
        </w:rPr>
        <w:t xml:space="preserve">) </w:t>
      </w:r>
      <w:r w:rsidR="001F69C8">
        <w:rPr>
          <w:sz w:val="28"/>
          <w:szCs w:val="28"/>
        </w:rPr>
        <w:t>п</w:t>
      </w:r>
      <w:r w:rsidR="00572533">
        <w:rPr>
          <w:sz w:val="28"/>
          <w:szCs w:val="28"/>
        </w:rPr>
        <w:t xml:space="preserve">о </w:t>
      </w:r>
      <w:r w:rsidR="00572533" w:rsidRPr="00647320">
        <w:rPr>
          <w:snapToGrid w:val="0"/>
          <w:sz w:val="28"/>
          <w:szCs w:val="28"/>
        </w:rPr>
        <w:t>снижени</w:t>
      </w:r>
      <w:r w:rsidR="00572533">
        <w:rPr>
          <w:snapToGrid w:val="0"/>
          <w:sz w:val="28"/>
          <w:szCs w:val="28"/>
        </w:rPr>
        <w:t>ю</w:t>
      </w:r>
      <w:r w:rsidR="00572533" w:rsidRPr="00647320">
        <w:rPr>
          <w:snapToGrid w:val="0"/>
          <w:sz w:val="28"/>
          <w:szCs w:val="28"/>
        </w:rPr>
        <w:t xml:space="preserve"> задолженности по налоговым и неналоговым платежам в бюджеты всех уровней</w:t>
      </w:r>
      <w:r w:rsidR="00572533">
        <w:rPr>
          <w:sz w:val="28"/>
          <w:szCs w:val="28"/>
        </w:rPr>
        <w:t xml:space="preserve"> по</w:t>
      </w:r>
      <w:r w:rsidR="00572533" w:rsidRPr="00492136">
        <w:rPr>
          <w:sz w:val="28"/>
          <w:szCs w:val="28"/>
        </w:rPr>
        <w:t xml:space="preserve"> </w:t>
      </w:r>
      <w:r w:rsidR="00572533">
        <w:rPr>
          <w:sz w:val="28"/>
          <w:szCs w:val="28"/>
        </w:rPr>
        <w:t>снижению</w:t>
      </w:r>
      <w:r w:rsidR="00572533" w:rsidRPr="00492136">
        <w:rPr>
          <w:sz w:val="28"/>
          <w:szCs w:val="28"/>
        </w:rPr>
        <w:t xml:space="preserve"> дебиторской задолженности по доходам бюджета </w:t>
      </w:r>
      <w:r w:rsidR="00572533">
        <w:rPr>
          <w:sz w:val="28"/>
          <w:szCs w:val="28"/>
        </w:rPr>
        <w:t xml:space="preserve">района. В этих целях, а также с учетом осуществления внутреннего финансового контроля администраторам доходов, имеющим дебиторскую задолженность, предлагается создать </w:t>
      </w:r>
      <w:r w:rsidR="00572533" w:rsidRPr="00C827D9">
        <w:rPr>
          <w:color w:val="000000"/>
          <w:sz w:val="28"/>
          <w:szCs w:val="28"/>
        </w:rPr>
        <w:t>рабочи</w:t>
      </w:r>
      <w:r w:rsidR="00572533">
        <w:rPr>
          <w:color w:val="000000"/>
          <w:sz w:val="28"/>
          <w:szCs w:val="28"/>
        </w:rPr>
        <w:t>е</w:t>
      </w:r>
      <w:r w:rsidR="00572533" w:rsidRPr="00C827D9">
        <w:rPr>
          <w:color w:val="000000"/>
          <w:sz w:val="28"/>
          <w:szCs w:val="28"/>
        </w:rPr>
        <w:t xml:space="preserve"> групп</w:t>
      </w:r>
      <w:r w:rsidR="00572533">
        <w:rPr>
          <w:color w:val="000000"/>
          <w:sz w:val="28"/>
          <w:szCs w:val="28"/>
        </w:rPr>
        <w:t>ы</w:t>
      </w:r>
      <w:r w:rsidR="00572533" w:rsidRPr="00C827D9">
        <w:rPr>
          <w:color w:val="000000"/>
          <w:sz w:val="28"/>
          <w:szCs w:val="28"/>
        </w:rPr>
        <w:t xml:space="preserve"> по контролю за поступлением платежей</w:t>
      </w:r>
      <w:r w:rsidR="00572533">
        <w:rPr>
          <w:color w:val="000000"/>
          <w:sz w:val="28"/>
          <w:szCs w:val="28"/>
        </w:rPr>
        <w:t xml:space="preserve"> в целях проведения системной</w:t>
      </w:r>
      <w:r w:rsidR="00572533" w:rsidRPr="00D51A60">
        <w:rPr>
          <w:color w:val="000000"/>
          <w:sz w:val="28"/>
          <w:szCs w:val="28"/>
        </w:rPr>
        <w:t xml:space="preserve"> </w:t>
      </w:r>
      <w:r w:rsidR="00572533" w:rsidRPr="00C827D9">
        <w:rPr>
          <w:color w:val="000000"/>
          <w:sz w:val="28"/>
          <w:szCs w:val="28"/>
        </w:rPr>
        <w:t>адресн</w:t>
      </w:r>
      <w:r w:rsidR="00572533">
        <w:rPr>
          <w:color w:val="000000"/>
          <w:sz w:val="28"/>
          <w:szCs w:val="28"/>
        </w:rPr>
        <w:t xml:space="preserve">ой работы </w:t>
      </w:r>
      <w:r w:rsidR="00572533" w:rsidRPr="00C827D9">
        <w:rPr>
          <w:color w:val="000000"/>
          <w:sz w:val="28"/>
          <w:szCs w:val="28"/>
        </w:rPr>
        <w:t>с должниками</w:t>
      </w:r>
      <w:r w:rsidR="00572533">
        <w:rPr>
          <w:color w:val="000000"/>
          <w:sz w:val="28"/>
          <w:szCs w:val="28"/>
        </w:rPr>
        <w:t xml:space="preserve"> </w:t>
      </w:r>
      <w:r w:rsidR="00572533">
        <w:rPr>
          <w:rFonts w:eastAsia="Calibri"/>
          <w:color w:val="000000"/>
          <w:sz w:val="28"/>
          <w:szCs w:val="28"/>
        </w:rPr>
        <w:t>в</w:t>
      </w:r>
      <w:r w:rsidR="00572533" w:rsidRPr="00C827D9">
        <w:rPr>
          <w:rFonts w:eastAsia="Calibri"/>
          <w:color w:val="000000"/>
          <w:sz w:val="28"/>
          <w:szCs w:val="28"/>
        </w:rPr>
        <w:t xml:space="preserve"> целях понуждения к оплате, информация о крупных должниках по арендной плате </w:t>
      </w:r>
      <w:r w:rsidR="00572533">
        <w:rPr>
          <w:rFonts w:eastAsia="Calibri"/>
          <w:color w:val="000000"/>
          <w:sz w:val="28"/>
          <w:szCs w:val="28"/>
        </w:rPr>
        <w:t xml:space="preserve">может </w:t>
      </w:r>
      <w:r w:rsidR="00572533" w:rsidRPr="00C827D9">
        <w:rPr>
          <w:rFonts w:eastAsia="Calibri"/>
          <w:color w:val="000000"/>
          <w:sz w:val="28"/>
          <w:szCs w:val="28"/>
        </w:rPr>
        <w:t>публиковать</w:t>
      </w:r>
      <w:r w:rsidR="00572533">
        <w:rPr>
          <w:rFonts w:eastAsia="Calibri"/>
          <w:color w:val="000000"/>
          <w:sz w:val="28"/>
          <w:szCs w:val="28"/>
        </w:rPr>
        <w:t>ся</w:t>
      </w:r>
      <w:r w:rsidR="00572533" w:rsidRPr="00C827D9">
        <w:rPr>
          <w:rFonts w:eastAsia="Calibri"/>
          <w:color w:val="000000"/>
          <w:sz w:val="28"/>
          <w:szCs w:val="28"/>
        </w:rPr>
        <w:t xml:space="preserve"> в СМИ и на официальном портале </w:t>
      </w:r>
      <w:r w:rsidR="00572533">
        <w:rPr>
          <w:rFonts w:eastAsia="Calibri"/>
          <w:color w:val="000000"/>
          <w:sz w:val="28"/>
          <w:szCs w:val="28"/>
        </w:rPr>
        <w:t>а</w:t>
      </w:r>
      <w:r w:rsidR="00572533" w:rsidRPr="00C827D9">
        <w:rPr>
          <w:rFonts w:eastAsia="Calibri"/>
          <w:color w:val="000000"/>
          <w:sz w:val="28"/>
          <w:szCs w:val="28"/>
        </w:rPr>
        <w:t xml:space="preserve">дминистрации </w:t>
      </w:r>
      <w:r w:rsidR="00572533">
        <w:rPr>
          <w:rFonts w:eastAsia="Calibri"/>
          <w:color w:val="000000"/>
          <w:sz w:val="28"/>
          <w:szCs w:val="28"/>
        </w:rPr>
        <w:t>района, информационных стендах адм</w:t>
      </w:r>
      <w:r>
        <w:rPr>
          <w:rFonts w:eastAsia="Calibri"/>
          <w:color w:val="000000"/>
          <w:sz w:val="28"/>
          <w:szCs w:val="28"/>
        </w:rPr>
        <w:t xml:space="preserve">инистраций сельских поселений. </w:t>
      </w:r>
      <w:r w:rsidR="00572533" w:rsidRPr="00C827D9">
        <w:rPr>
          <w:color w:val="000000"/>
          <w:sz w:val="28"/>
          <w:szCs w:val="28"/>
          <w:shd w:val="clear" w:color="auto" w:fill="FFFFFF"/>
        </w:rPr>
        <w:t xml:space="preserve">Данная деятельность должна </w:t>
      </w:r>
      <w:r w:rsidR="00572533">
        <w:rPr>
          <w:color w:val="000000"/>
          <w:sz w:val="28"/>
          <w:szCs w:val="28"/>
          <w:shd w:val="clear" w:color="auto" w:fill="FFFFFF"/>
        </w:rPr>
        <w:t>продолжаться и находиться на постоянном контроле с оценкой</w:t>
      </w:r>
      <w:r w:rsidR="00572533" w:rsidRPr="00D51A60">
        <w:rPr>
          <w:sz w:val="28"/>
          <w:szCs w:val="28"/>
        </w:rPr>
        <w:t xml:space="preserve"> </w:t>
      </w:r>
      <w:r w:rsidR="00572533">
        <w:rPr>
          <w:sz w:val="28"/>
          <w:szCs w:val="28"/>
        </w:rPr>
        <w:t>э</w:t>
      </w:r>
      <w:r w:rsidR="00572533" w:rsidRPr="00D4599A">
        <w:rPr>
          <w:sz w:val="28"/>
          <w:szCs w:val="28"/>
        </w:rPr>
        <w:t>ффект</w:t>
      </w:r>
      <w:r w:rsidR="00572533">
        <w:rPr>
          <w:sz w:val="28"/>
          <w:szCs w:val="28"/>
        </w:rPr>
        <w:t>а</w:t>
      </w:r>
      <w:r w:rsidR="00572533" w:rsidRPr="00D4599A">
        <w:rPr>
          <w:sz w:val="28"/>
          <w:szCs w:val="28"/>
        </w:rPr>
        <w:t xml:space="preserve"> </w:t>
      </w:r>
      <w:r>
        <w:rPr>
          <w:sz w:val="28"/>
          <w:szCs w:val="28"/>
        </w:rPr>
        <w:br/>
      </w:r>
      <w:r w:rsidR="00572533" w:rsidRPr="00D4599A">
        <w:rPr>
          <w:sz w:val="28"/>
          <w:szCs w:val="28"/>
        </w:rPr>
        <w:t>от мероприятий</w:t>
      </w:r>
      <w:r w:rsidR="00572533" w:rsidRPr="00D4599A">
        <w:rPr>
          <w:snapToGrid w:val="0"/>
          <w:sz w:val="28"/>
          <w:szCs w:val="28"/>
        </w:rPr>
        <w:t xml:space="preserve"> по снижению дебиторской задолженности</w:t>
      </w:r>
      <w:r w:rsidR="00572533">
        <w:rPr>
          <w:color w:val="000000"/>
          <w:sz w:val="28"/>
          <w:szCs w:val="28"/>
          <w:shd w:val="clear" w:color="auto" w:fill="FFFFFF"/>
        </w:rPr>
        <w:t>;</w:t>
      </w:r>
      <w:r w:rsidR="00572533" w:rsidRPr="00C827D9">
        <w:rPr>
          <w:sz w:val="28"/>
          <w:szCs w:val="28"/>
        </w:rPr>
        <w:t xml:space="preserve"> </w:t>
      </w:r>
    </w:p>
    <w:p w:rsidR="00572533" w:rsidRPr="00492136" w:rsidRDefault="001C21BB" w:rsidP="00296EC0">
      <w:pPr>
        <w:ind w:firstLine="708"/>
        <w:jc w:val="both"/>
        <w:rPr>
          <w:sz w:val="28"/>
          <w:szCs w:val="28"/>
        </w:rPr>
      </w:pPr>
      <w:r>
        <w:rPr>
          <w:sz w:val="28"/>
          <w:szCs w:val="28"/>
        </w:rPr>
        <w:t>11</w:t>
      </w:r>
      <w:r w:rsidR="00572533" w:rsidRPr="00492136">
        <w:rPr>
          <w:sz w:val="28"/>
          <w:szCs w:val="28"/>
        </w:rPr>
        <w:t xml:space="preserve">) </w:t>
      </w:r>
      <w:r w:rsidR="001F69C8">
        <w:rPr>
          <w:sz w:val="28"/>
          <w:szCs w:val="28"/>
        </w:rPr>
        <w:t>в</w:t>
      </w:r>
      <w:r w:rsidR="00572533">
        <w:rPr>
          <w:sz w:val="28"/>
          <w:szCs w:val="28"/>
        </w:rPr>
        <w:t xml:space="preserve"> рамках поэтапной </w:t>
      </w:r>
      <w:r w:rsidR="00572533" w:rsidRPr="00492136">
        <w:rPr>
          <w:sz w:val="28"/>
          <w:szCs w:val="28"/>
        </w:rPr>
        <w:t>информа</w:t>
      </w:r>
      <w:r w:rsidR="00572533">
        <w:rPr>
          <w:sz w:val="28"/>
          <w:szCs w:val="28"/>
        </w:rPr>
        <w:t>тизации</w:t>
      </w:r>
      <w:r w:rsidR="00572533" w:rsidRPr="00492136">
        <w:rPr>
          <w:sz w:val="28"/>
          <w:szCs w:val="28"/>
        </w:rPr>
        <w:t xml:space="preserve"> систем</w:t>
      </w:r>
      <w:r w:rsidR="00572533">
        <w:rPr>
          <w:sz w:val="28"/>
          <w:szCs w:val="28"/>
        </w:rPr>
        <w:t>ы</w:t>
      </w:r>
      <w:r w:rsidR="00572533" w:rsidRPr="00492136">
        <w:rPr>
          <w:sz w:val="28"/>
          <w:szCs w:val="28"/>
        </w:rPr>
        <w:t xml:space="preserve"> управления общественными финансами «Электронный бюджет» и муниципальными финансами</w:t>
      </w:r>
      <w:r w:rsidR="00572533">
        <w:rPr>
          <w:sz w:val="28"/>
          <w:szCs w:val="28"/>
        </w:rPr>
        <w:t xml:space="preserve"> в настоящее время комитетом по финансам совместно с администрациями сельских поселений, главными администраторами доходов района проводится работа по</w:t>
      </w:r>
      <w:r w:rsidR="00572533" w:rsidRPr="00492136">
        <w:rPr>
          <w:sz w:val="28"/>
          <w:szCs w:val="28"/>
        </w:rPr>
        <w:t xml:space="preserve"> предоставлени</w:t>
      </w:r>
      <w:r w:rsidR="00572533">
        <w:rPr>
          <w:sz w:val="28"/>
          <w:szCs w:val="28"/>
        </w:rPr>
        <w:t>ю</w:t>
      </w:r>
      <w:r w:rsidR="00572533" w:rsidRPr="00492136">
        <w:rPr>
          <w:sz w:val="28"/>
          <w:szCs w:val="28"/>
        </w:rPr>
        <w:t xml:space="preserve"> сведений, необходимых для формирования перечня и реестра источников доходов </w:t>
      </w:r>
      <w:r w:rsidR="00572533">
        <w:rPr>
          <w:sz w:val="28"/>
          <w:szCs w:val="28"/>
        </w:rPr>
        <w:t xml:space="preserve">консолидированного </w:t>
      </w:r>
      <w:r w:rsidR="00572533" w:rsidRPr="00492136">
        <w:rPr>
          <w:sz w:val="28"/>
          <w:szCs w:val="28"/>
        </w:rPr>
        <w:t xml:space="preserve">бюджета </w:t>
      </w:r>
      <w:r w:rsidR="00572533">
        <w:rPr>
          <w:sz w:val="28"/>
          <w:szCs w:val="28"/>
        </w:rPr>
        <w:t>района</w:t>
      </w:r>
      <w:r w:rsidR="00572533" w:rsidRPr="00492136">
        <w:rPr>
          <w:sz w:val="28"/>
          <w:szCs w:val="28"/>
        </w:rPr>
        <w:t>;</w:t>
      </w:r>
    </w:p>
    <w:p w:rsidR="00572533" w:rsidRDefault="001C21BB" w:rsidP="00296EC0">
      <w:pPr>
        <w:ind w:firstLine="708"/>
        <w:jc w:val="both"/>
        <w:rPr>
          <w:sz w:val="28"/>
          <w:szCs w:val="28"/>
        </w:rPr>
      </w:pPr>
      <w:r>
        <w:rPr>
          <w:sz w:val="28"/>
          <w:szCs w:val="28"/>
        </w:rPr>
        <w:t>12</w:t>
      </w:r>
      <w:r w:rsidR="00572533" w:rsidRPr="00492136">
        <w:rPr>
          <w:sz w:val="28"/>
          <w:szCs w:val="28"/>
        </w:rPr>
        <w:t xml:space="preserve">) </w:t>
      </w:r>
      <w:r w:rsidR="001F69C8">
        <w:rPr>
          <w:sz w:val="28"/>
          <w:szCs w:val="28"/>
        </w:rPr>
        <w:t>п</w:t>
      </w:r>
      <w:r w:rsidR="00572533">
        <w:rPr>
          <w:sz w:val="28"/>
          <w:szCs w:val="28"/>
        </w:rPr>
        <w:t xml:space="preserve">о </w:t>
      </w:r>
      <w:r w:rsidR="00572533" w:rsidRPr="00492136">
        <w:rPr>
          <w:sz w:val="28"/>
          <w:szCs w:val="28"/>
        </w:rPr>
        <w:t>обеспеч</w:t>
      </w:r>
      <w:r w:rsidR="00572533">
        <w:rPr>
          <w:sz w:val="28"/>
          <w:szCs w:val="28"/>
        </w:rPr>
        <w:t>ению</w:t>
      </w:r>
      <w:r w:rsidR="00572533" w:rsidRPr="00492136">
        <w:rPr>
          <w:sz w:val="28"/>
          <w:szCs w:val="28"/>
        </w:rPr>
        <w:t xml:space="preserve"> качественно</w:t>
      </w:r>
      <w:r w:rsidR="00572533">
        <w:rPr>
          <w:sz w:val="28"/>
          <w:szCs w:val="28"/>
        </w:rPr>
        <w:t>го администрирования</w:t>
      </w:r>
      <w:r w:rsidR="00572533" w:rsidRPr="00492136">
        <w:rPr>
          <w:sz w:val="28"/>
          <w:szCs w:val="28"/>
        </w:rPr>
        <w:t xml:space="preserve"> доходов бюджета </w:t>
      </w:r>
      <w:r w:rsidR="00572533">
        <w:rPr>
          <w:sz w:val="28"/>
          <w:szCs w:val="28"/>
        </w:rPr>
        <w:t>района</w:t>
      </w:r>
      <w:r w:rsidR="00572533" w:rsidRPr="00492136">
        <w:rPr>
          <w:sz w:val="28"/>
          <w:szCs w:val="28"/>
        </w:rPr>
        <w:t xml:space="preserve"> </w:t>
      </w:r>
      <w:r w:rsidR="00572533">
        <w:rPr>
          <w:sz w:val="28"/>
          <w:szCs w:val="28"/>
        </w:rPr>
        <w:t>предлагается введение системы</w:t>
      </w:r>
      <w:r w:rsidR="00572533" w:rsidRPr="00492136">
        <w:rPr>
          <w:sz w:val="28"/>
          <w:szCs w:val="28"/>
        </w:rPr>
        <w:t xml:space="preserve"> мониторинга качества финансового менеджмента, осуществляемого главными а</w:t>
      </w:r>
      <w:r w:rsidR="00572533">
        <w:rPr>
          <w:sz w:val="28"/>
          <w:szCs w:val="28"/>
        </w:rPr>
        <w:t>дминистраторами доходов бюджета;</w:t>
      </w:r>
    </w:p>
    <w:p w:rsidR="00572533" w:rsidRDefault="001C21BB" w:rsidP="00296EC0">
      <w:pPr>
        <w:pStyle w:val="ConsPlusNormal"/>
        <w:ind w:firstLine="708"/>
        <w:jc w:val="both"/>
        <w:rPr>
          <w:rFonts w:ascii="Times New Roman" w:hAnsi="Times New Roman"/>
          <w:snapToGrid/>
          <w:sz w:val="28"/>
          <w:szCs w:val="28"/>
        </w:rPr>
      </w:pPr>
      <w:r>
        <w:rPr>
          <w:rFonts w:ascii="Times New Roman" w:hAnsi="Times New Roman"/>
          <w:snapToGrid/>
          <w:sz w:val="28"/>
          <w:szCs w:val="28"/>
        </w:rPr>
        <w:t>13</w:t>
      </w:r>
      <w:r w:rsidR="00572533" w:rsidRPr="00934AFC">
        <w:rPr>
          <w:rFonts w:ascii="Times New Roman" w:hAnsi="Times New Roman"/>
          <w:snapToGrid/>
          <w:sz w:val="28"/>
          <w:szCs w:val="28"/>
        </w:rPr>
        <w:t xml:space="preserve">) </w:t>
      </w:r>
      <w:r w:rsidR="001F69C8">
        <w:rPr>
          <w:rFonts w:ascii="Times New Roman" w:hAnsi="Times New Roman"/>
          <w:snapToGrid/>
          <w:sz w:val="28"/>
          <w:szCs w:val="28"/>
        </w:rPr>
        <w:t>в</w:t>
      </w:r>
      <w:r w:rsidR="00572533" w:rsidRPr="00934AFC">
        <w:rPr>
          <w:rFonts w:ascii="Times New Roman" w:hAnsi="Times New Roman"/>
          <w:snapToGrid/>
          <w:sz w:val="28"/>
          <w:szCs w:val="28"/>
        </w:rPr>
        <w:t>заимодействие с организациями, формирующими налоговый потенциал района. Продолжит действовать практика заключения соглашений между администрацией района и нефтедобывающими компаниями о взаимном сотрудничестве и взаимодействии в области социально-экономического развития района.</w:t>
      </w:r>
    </w:p>
    <w:p w:rsidR="001F69C8" w:rsidRPr="00934AFC" w:rsidRDefault="001F69C8" w:rsidP="00296EC0">
      <w:pPr>
        <w:pStyle w:val="ConsPlusNormal"/>
        <w:ind w:firstLine="708"/>
        <w:jc w:val="both"/>
        <w:rPr>
          <w:rFonts w:ascii="Times New Roman" w:hAnsi="Times New Roman"/>
          <w:snapToGrid/>
          <w:sz w:val="28"/>
          <w:szCs w:val="28"/>
        </w:rPr>
      </w:pPr>
    </w:p>
    <w:p w:rsidR="00937484" w:rsidRPr="00271271" w:rsidRDefault="005969AA" w:rsidP="00350E34">
      <w:pPr>
        <w:ind w:firstLine="708"/>
        <w:jc w:val="center"/>
        <w:rPr>
          <w:bCs/>
          <w:sz w:val="28"/>
          <w:szCs w:val="28"/>
        </w:rPr>
      </w:pPr>
      <w:r w:rsidRPr="00271271">
        <w:rPr>
          <w:bCs/>
          <w:sz w:val="28"/>
          <w:szCs w:val="28"/>
          <w:lang w:val="en-US"/>
        </w:rPr>
        <w:t>III</w:t>
      </w:r>
      <w:r w:rsidRPr="00271271">
        <w:rPr>
          <w:bCs/>
          <w:sz w:val="28"/>
          <w:szCs w:val="28"/>
        </w:rPr>
        <w:t xml:space="preserve">. </w:t>
      </w:r>
      <w:r w:rsidR="00C2086A" w:rsidRPr="00271271">
        <w:rPr>
          <w:bCs/>
          <w:sz w:val="28"/>
          <w:szCs w:val="28"/>
        </w:rPr>
        <w:t xml:space="preserve">Основные направления </w:t>
      </w:r>
      <w:r w:rsidRPr="00271271">
        <w:rPr>
          <w:bCs/>
          <w:sz w:val="28"/>
          <w:szCs w:val="28"/>
        </w:rPr>
        <w:t>долговой политики района</w:t>
      </w:r>
    </w:p>
    <w:p w:rsidR="005969AA" w:rsidRPr="00271271" w:rsidRDefault="005969AA" w:rsidP="00296EC0">
      <w:pPr>
        <w:ind w:firstLine="708"/>
        <w:jc w:val="center"/>
        <w:rPr>
          <w:bCs/>
          <w:sz w:val="28"/>
          <w:szCs w:val="28"/>
        </w:rPr>
      </w:pPr>
      <w:r w:rsidRPr="00271271">
        <w:rPr>
          <w:bCs/>
          <w:sz w:val="28"/>
          <w:szCs w:val="28"/>
        </w:rPr>
        <w:t>на 2018 год и на плановый период 2019 и 2020 годов</w:t>
      </w:r>
    </w:p>
    <w:p w:rsidR="00C2086A" w:rsidRPr="00F049D8" w:rsidRDefault="00C2086A" w:rsidP="00296EC0">
      <w:pPr>
        <w:ind w:firstLine="708"/>
        <w:jc w:val="center"/>
        <w:rPr>
          <w:b/>
          <w:bCs/>
          <w:sz w:val="28"/>
          <w:szCs w:val="28"/>
        </w:rPr>
      </w:pPr>
    </w:p>
    <w:p w:rsidR="005969AA" w:rsidRPr="005969AA" w:rsidRDefault="005969AA" w:rsidP="00296EC0">
      <w:pPr>
        <w:ind w:firstLine="708"/>
        <w:jc w:val="both"/>
        <w:rPr>
          <w:bCs/>
          <w:sz w:val="28"/>
          <w:szCs w:val="28"/>
        </w:rPr>
      </w:pPr>
      <w:r w:rsidRPr="005969AA">
        <w:rPr>
          <w:bCs/>
          <w:sz w:val="28"/>
          <w:szCs w:val="28"/>
        </w:rPr>
        <w:lastRenderedPageBreak/>
        <w:t>Долговая политика Ханты-Мансийского района в 2018 – 2020 годах будет направлена на поддержание умеренной долговой нагрузки, на качественное и эффективное управление муниципальным долгом района. Достижению указанной цели в рамках управления муниципальным долгом будет способствовать осуществление необходимого объема муниципальных заимствований, способных обеспечить решение социально-экономических задач развития Ханты-Мансийского района, не допустив при этом необоснованного роста муниципального долга и повышения рисков неисполнения долговых обязательств, а также тесная взаимосвязь принятия решения о заимствованиях с реальными потребностями бюджета района в привлечении заемных средств.</w:t>
      </w:r>
    </w:p>
    <w:p w:rsidR="005969AA" w:rsidRPr="005969AA" w:rsidRDefault="005969AA" w:rsidP="00296EC0">
      <w:pPr>
        <w:ind w:firstLine="708"/>
        <w:jc w:val="both"/>
        <w:rPr>
          <w:bCs/>
          <w:sz w:val="28"/>
          <w:szCs w:val="28"/>
        </w:rPr>
      </w:pPr>
      <w:r w:rsidRPr="005969AA">
        <w:rPr>
          <w:bCs/>
          <w:sz w:val="28"/>
          <w:szCs w:val="28"/>
        </w:rPr>
        <w:t>Задачи управления долгом Ханты-Мансийского района направлены на сохранение объема муниципального долга района на экономически безопасном уровне, обеспечение исполнения обязательств по муниципальному долгу в полном объеме, поддержание минимально возможной стоимости обслуживания муниципального долга.</w:t>
      </w:r>
    </w:p>
    <w:p w:rsidR="005969AA" w:rsidRPr="005969AA" w:rsidRDefault="005969AA" w:rsidP="00296EC0">
      <w:pPr>
        <w:ind w:firstLine="708"/>
        <w:jc w:val="both"/>
        <w:rPr>
          <w:bCs/>
          <w:sz w:val="28"/>
          <w:szCs w:val="28"/>
        </w:rPr>
      </w:pPr>
      <w:r w:rsidRPr="005969AA">
        <w:rPr>
          <w:bCs/>
          <w:sz w:val="28"/>
          <w:szCs w:val="28"/>
        </w:rPr>
        <w:t>В настоящее время в районе используются такие заемные инструменты, как бюджетные кредиты из бюджета субъекта Российской Федерации.</w:t>
      </w:r>
    </w:p>
    <w:p w:rsidR="005969AA" w:rsidRPr="005969AA" w:rsidRDefault="005969AA" w:rsidP="00296EC0">
      <w:pPr>
        <w:ind w:firstLine="708"/>
        <w:jc w:val="both"/>
        <w:rPr>
          <w:bCs/>
          <w:sz w:val="28"/>
          <w:szCs w:val="28"/>
        </w:rPr>
      </w:pPr>
      <w:r w:rsidRPr="005969AA">
        <w:rPr>
          <w:bCs/>
          <w:sz w:val="28"/>
          <w:szCs w:val="28"/>
        </w:rPr>
        <w:t xml:space="preserve">В 2016 году дефицит бюджета был полностью обеспечен плановыми источниками финансирования. Обслуживание и погашение долговых обязательств района производилось в полном соответствии с условиями контрактов. </w:t>
      </w:r>
    </w:p>
    <w:p w:rsidR="005969AA" w:rsidRPr="005969AA" w:rsidRDefault="005969AA" w:rsidP="00296EC0">
      <w:pPr>
        <w:ind w:firstLine="708"/>
        <w:jc w:val="both"/>
        <w:rPr>
          <w:bCs/>
          <w:sz w:val="28"/>
          <w:szCs w:val="28"/>
        </w:rPr>
      </w:pPr>
      <w:r w:rsidRPr="005969AA">
        <w:rPr>
          <w:bCs/>
          <w:sz w:val="28"/>
          <w:szCs w:val="28"/>
        </w:rPr>
        <w:t xml:space="preserve">Внутренние заимствования Ханты-Мансийского района </w:t>
      </w:r>
      <w:r w:rsidR="00271271">
        <w:rPr>
          <w:bCs/>
          <w:sz w:val="28"/>
          <w:szCs w:val="28"/>
        </w:rPr>
        <w:br/>
      </w:r>
      <w:r w:rsidRPr="005969AA">
        <w:rPr>
          <w:bCs/>
          <w:sz w:val="28"/>
          <w:szCs w:val="28"/>
        </w:rPr>
        <w:t>в 2018 – 2020 годах планируется проводить путем привлечения бюджетных кредитов из бюджета Ханты-Мансийского автономного округа – Югры. Данные бюджетные кредиты будут направлены на финансирование досрочного завоза в населенные пункты Ханты-Мансийского района.</w:t>
      </w:r>
    </w:p>
    <w:p w:rsidR="005969AA" w:rsidRPr="005969AA" w:rsidRDefault="005969AA" w:rsidP="00296EC0">
      <w:pPr>
        <w:ind w:firstLine="708"/>
        <w:jc w:val="both"/>
        <w:rPr>
          <w:bCs/>
          <w:sz w:val="28"/>
          <w:szCs w:val="28"/>
        </w:rPr>
      </w:pPr>
      <w:r w:rsidRPr="005969AA">
        <w:rPr>
          <w:bCs/>
          <w:sz w:val="28"/>
          <w:szCs w:val="28"/>
        </w:rPr>
        <w:t>Заимствования Ханты-Мансийского района в основном будут носить краткосрочный (до одного года) характер.</w:t>
      </w:r>
    </w:p>
    <w:p w:rsidR="005969AA" w:rsidRPr="005969AA" w:rsidRDefault="005969AA" w:rsidP="00296EC0">
      <w:pPr>
        <w:ind w:firstLine="708"/>
        <w:jc w:val="both"/>
        <w:rPr>
          <w:bCs/>
          <w:sz w:val="28"/>
          <w:szCs w:val="28"/>
        </w:rPr>
      </w:pPr>
      <w:r w:rsidRPr="005969AA">
        <w:rPr>
          <w:bCs/>
          <w:sz w:val="28"/>
          <w:szCs w:val="28"/>
        </w:rPr>
        <w:t>При планировании муниципального долга Ханты-Мансийского района на 2018 – 2020 годы учитываются ограничения на объемы долговых обязательств и на величину расходов по их обслуживанию, установленные бюджетным законодательством Российской Федерации.</w:t>
      </w:r>
    </w:p>
    <w:p w:rsidR="005969AA" w:rsidRPr="000B3295" w:rsidRDefault="005969AA" w:rsidP="00296EC0">
      <w:pPr>
        <w:ind w:firstLine="708"/>
        <w:jc w:val="both"/>
        <w:rPr>
          <w:bCs/>
          <w:sz w:val="28"/>
          <w:szCs w:val="28"/>
        </w:rPr>
      </w:pPr>
      <w:r w:rsidRPr="005969AA">
        <w:rPr>
          <w:bCs/>
          <w:sz w:val="28"/>
          <w:szCs w:val="28"/>
        </w:rPr>
        <w:t>Долговая политика Ханты-Мансийского района на 2018 – 2020 годы не предусматривает предоставление муниципальных бюджетных кредитов ю</w:t>
      </w:r>
      <w:r w:rsidR="000B3295">
        <w:rPr>
          <w:bCs/>
          <w:sz w:val="28"/>
          <w:szCs w:val="28"/>
        </w:rPr>
        <w:t xml:space="preserve">ридическим </w:t>
      </w:r>
      <w:r w:rsidR="006C6C3C">
        <w:rPr>
          <w:bCs/>
          <w:sz w:val="28"/>
          <w:szCs w:val="28"/>
        </w:rPr>
        <w:t>лицам, за</w:t>
      </w:r>
      <w:r w:rsidR="000B3295">
        <w:rPr>
          <w:bCs/>
          <w:sz w:val="28"/>
          <w:szCs w:val="28"/>
        </w:rPr>
        <w:t xml:space="preserve"> заключение</w:t>
      </w:r>
      <w:r w:rsidR="006C6C3C">
        <w:rPr>
          <w:bCs/>
          <w:sz w:val="28"/>
          <w:szCs w:val="28"/>
        </w:rPr>
        <w:t>м заключения</w:t>
      </w:r>
      <w:r w:rsidR="000B3295">
        <w:rPr>
          <w:bCs/>
          <w:sz w:val="28"/>
          <w:szCs w:val="28"/>
        </w:rPr>
        <w:t xml:space="preserve"> агентских договоров</w:t>
      </w:r>
      <w:r w:rsidR="00B04576">
        <w:rPr>
          <w:bCs/>
          <w:sz w:val="28"/>
          <w:szCs w:val="28"/>
        </w:rPr>
        <w:t xml:space="preserve"> </w:t>
      </w:r>
      <w:r w:rsidR="00B04576" w:rsidRPr="005969AA">
        <w:rPr>
          <w:bCs/>
          <w:sz w:val="28"/>
          <w:szCs w:val="28"/>
        </w:rPr>
        <w:t xml:space="preserve">на финансирование досрочного завоза </w:t>
      </w:r>
      <w:r w:rsidR="006C6C3C">
        <w:rPr>
          <w:bCs/>
          <w:sz w:val="28"/>
          <w:szCs w:val="28"/>
        </w:rPr>
        <w:t xml:space="preserve">топлива </w:t>
      </w:r>
      <w:r w:rsidR="00B04576" w:rsidRPr="005969AA">
        <w:rPr>
          <w:bCs/>
          <w:sz w:val="28"/>
          <w:szCs w:val="28"/>
        </w:rPr>
        <w:t>в населенные пункты Ханты-Мансийского района</w:t>
      </w:r>
      <w:r w:rsidR="00B04576">
        <w:rPr>
          <w:bCs/>
          <w:sz w:val="28"/>
          <w:szCs w:val="28"/>
        </w:rPr>
        <w:t>.</w:t>
      </w:r>
    </w:p>
    <w:p w:rsidR="005969AA" w:rsidRPr="005969AA" w:rsidRDefault="005969AA" w:rsidP="00296EC0">
      <w:pPr>
        <w:ind w:firstLine="708"/>
        <w:jc w:val="both"/>
        <w:rPr>
          <w:bCs/>
          <w:sz w:val="28"/>
          <w:szCs w:val="28"/>
        </w:rPr>
      </w:pPr>
      <w:r w:rsidRPr="005969AA">
        <w:rPr>
          <w:bCs/>
          <w:sz w:val="28"/>
          <w:szCs w:val="28"/>
        </w:rPr>
        <w:t>Расходные обязательства района по обслуживанию муниципального долга района в 2018</w:t>
      </w:r>
      <w:r w:rsidR="00271271">
        <w:rPr>
          <w:bCs/>
          <w:sz w:val="28"/>
          <w:szCs w:val="28"/>
        </w:rPr>
        <w:t xml:space="preserve"> </w:t>
      </w:r>
      <w:r w:rsidRPr="005969AA">
        <w:rPr>
          <w:bCs/>
          <w:sz w:val="28"/>
          <w:szCs w:val="28"/>
        </w:rPr>
        <w:t>–</w:t>
      </w:r>
      <w:r w:rsidR="00271271">
        <w:rPr>
          <w:bCs/>
          <w:sz w:val="28"/>
          <w:szCs w:val="28"/>
        </w:rPr>
        <w:t xml:space="preserve"> </w:t>
      </w:r>
      <w:r w:rsidRPr="005969AA">
        <w:rPr>
          <w:bCs/>
          <w:sz w:val="28"/>
          <w:szCs w:val="28"/>
        </w:rPr>
        <w:t>2020 годах будут определяться на основании де</w:t>
      </w:r>
      <w:r w:rsidR="001C21BB">
        <w:rPr>
          <w:bCs/>
          <w:sz w:val="28"/>
          <w:szCs w:val="28"/>
        </w:rPr>
        <w:t>йствующих долговых обязательств</w:t>
      </w:r>
      <w:r w:rsidRPr="005969AA">
        <w:rPr>
          <w:bCs/>
          <w:sz w:val="28"/>
          <w:szCs w:val="28"/>
        </w:rPr>
        <w:t xml:space="preserve"> и прогнозной стоимости кредитных ресурсов. На погашение долговых обязательств будут направлены средства </w:t>
      </w:r>
      <w:r w:rsidRPr="005969AA">
        <w:rPr>
          <w:bCs/>
          <w:sz w:val="28"/>
          <w:szCs w:val="28"/>
        </w:rPr>
        <w:lastRenderedPageBreak/>
        <w:t>от поступления сверхплановых доходов бюджета района.</w:t>
      </w:r>
    </w:p>
    <w:p w:rsidR="005969AA" w:rsidRPr="005969AA" w:rsidRDefault="005969AA" w:rsidP="00296EC0">
      <w:pPr>
        <w:ind w:firstLine="708"/>
        <w:jc w:val="both"/>
        <w:rPr>
          <w:bCs/>
          <w:sz w:val="28"/>
          <w:szCs w:val="28"/>
        </w:rPr>
      </w:pPr>
      <w:r w:rsidRPr="00B04576">
        <w:rPr>
          <w:bCs/>
          <w:sz w:val="28"/>
          <w:szCs w:val="28"/>
        </w:rPr>
        <w:t>При составлении проекта бюджета с дефицитом необходимо соблюдать принцип сбалансированности бюджета, предусмотренный статьей 33 Бюджетного кодекса Российской Федерации.</w:t>
      </w:r>
    </w:p>
    <w:p w:rsidR="00937484" w:rsidRPr="00887AE7" w:rsidRDefault="005969AA" w:rsidP="00296EC0">
      <w:pPr>
        <w:ind w:firstLine="708"/>
        <w:jc w:val="both"/>
        <w:rPr>
          <w:bCs/>
          <w:sz w:val="28"/>
          <w:szCs w:val="28"/>
        </w:rPr>
      </w:pPr>
      <w:r w:rsidRPr="005969AA">
        <w:rPr>
          <w:bCs/>
          <w:sz w:val="28"/>
          <w:szCs w:val="28"/>
        </w:rPr>
        <w:t>Муниципальные заимствования Ханты-Мансийского района отражаются в источниках финансирования дефицита бюджета.</w:t>
      </w:r>
    </w:p>
    <w:p w:rsidR="00937484" w:rsidRPr="00887AE7" w:rsidRDefault="00937484" w:rsidP="00296EC0">
      <w:pPr>
        <w:ind w:firstLine="708"/>
        <w:jc w:val="both"/>
        <w:rPr>
          <w:bCs/>
          <w:sz w:val="28"/>
          <w:szCs w:val="28"/>
        </w:rPr>
      </w:pPr>
    </w:p>
    <w:p w:rsidR="00937484" w:rsidRPr="00887AE7" w:rsidRDefault="00937484" w:rsidP="00FD2EDF">
      <w:pPr>
        <w:ind w:firstLine="709"/>
        <w:jc w:val="both"/>
        <w:rPr>
          <w:bCs/>
          <w:sz w:val="28"/>
          <w:szCs w:val="28"/>
        </w:rPr>
        <w:sectPr w:rsidR="00937484" w:rsidRPr="00887AE7" w:rsidSect="00742F86">
          <w:headerReference w:type="default" r:id="rId13"/>
          <w:headerReference w:type="first" r:id="rId14"/>
          <w:pgSz w:w="11906" w:h="16838"/>
          <w:pgMar w:top="1418" w:right="1276" w:bottom="1134" w:left="1559" w:header="709" w:footer="709" w:gutter="0"/>
          <w:cols w:space="708"/>
          <w:titlePg/>
          <w:docGrid w:linePitch="360"/>
        </w:sectPr>
      </w:pPr>
    </w:p>
    <w:p w:rsidR="00D33BF5" w:rsidRPr="000D2B2D" w:rsidRDefault="00D33BF5" w:rsidP="00FD2EDF">
      <w:pPr>
        <w:pStyle w:val="ConsPlusTitle"/>
        <w:jc w:val="right"/>
        <w:rPr>
          <w:rFonts w:ascii="Times New Roman" w:hAnsi="Times New Roman" w:cs="Times New Roman"/>
          <w:b w:val="0"/>
          <w:sz w:val="28"/>
          <w:szCs w:val="28"/>
        </w:rPr>
      </w:pPr>
      <w:r w:rsidRPr="000D2B2D">
        <w:rPr>
          <w:rFonts w:ascii="Times New Roman" w:hAnsi="Times New Roman" w:cs="Times New Roman"/>
          <w:b w:val="0"/>
          <w:sz w:val="28"/>
          <w:szCs w:val="28"/>
        </w:rPr>
        <w:lastRenderedPageBreak/>
        <w:t>Приложение</w:t>
      </w:r>
      <w:r>
        <w:rPr>
          <w:rFonts w:ascii="Times New Roman" w:hAnsi="Times New Roman" w:cs="Times New Roman"/>
          <w:b w:val="0"/>
          <w:sz w:val="28"/>
          <w:szCs w:val="28"/>
        </w:rPr>
        <w:t xml:space="preserve"> 2</w:t>
      </w:r>
    </w:p>
    <w:p w:rsidR="00D33BF5" w:rsidRPr="000D2B2D" w:rsidRDefault="00D33BF5" w:rsidP="00FD2EDF">
      <w:pPr>
        <w:pStyle w:val="ConsPlusTitle"/>
        <w:jc w:val="right"/>
        <w:rPr>
          <w:rFonts w:ascii="Times New Roman" w:hAnsi="Times New Roman" w:cs="Times New Roman"/>
          <w:b w:val="0"/>
          <w:sz w:val="28"/>
          <w:szCs w:val="28"/>
        </w:rPr>
      </w:pPr>
      <w:r w:rsidRPr="000D2B2D">
        <w:rPr>
          <w:rFonts w:ascii="Times New Roman" w:hAnsi="Times New Roman" w:cs="Times New Roman"/>
          <w:b w:val="0"/>
          <w:sz w:val="28"/>
          <w:szCs w:val="28"/>
        </w:rPr>
        <w:t>к распоряжению администрации</w:t>
      </w:r>
    </w:p>
    <w:p w:rsidR="00D33BF5" w:rsidRPr="000D2B2D" w:rsidRDefault="00D33BF5" w:rsidP="00FD2EDF">
      <w:pPr>
        <w:pStyle w:val="ConsPlusTitle"/>
        <w:jc w:val="right"/>
        <w:rPr>
          <w:rFonts w:ascii="Times New Roman" w:hAnsi="Times New Roman" w:cs="Times New Roman"/>
          <w:b w:val="0"/>
          <w:sz w:val="28"/>
          <w:szCs w:val="28"/>
        </w:rPr>
      </w:pPr>
      <w:r w:rsidRPr="000D2B2D">
        <w:rPr>
          <w:rFonts w:ascii="Times New Roman" w:hAnsi="Times New Roman" w:cs="Times New Roman"/>
          <w:b w:val="0"/>
          <w:sz w:val="28"/>
          <w:szCs w:val="28"/>
        </w:rPr>
        <w:t>Ханты-Мансийского района</w:t>
      </w:r>
    </w:p>
    <w:p w:rsidR="00D33BF5" w:rsidRDefault="00271271" w:rsidP="00806AA7">
      <w:pPr>
        <w:ind w:left="2836" w:firstLine="709"/>
        <w:jc w:val="right"/>
        <w:rPr>
          <w:bCs/>
          <w:sz w:val="28"/>
          <w:szCs w:val="28"/>
        </w:rPr>
      </w:pPr>
      <w:r>
        <w:rPr>
          <w:bCs/>
          <w:sz w:val="28"/>
          <w:szCs w:val="28"/>
        </w:rPr>
        <w:t xml:space="preserve">                    от </w:t>
      </w:r>
      <w:r w:rsidR="00806AA7">
        <w:rPr>
          <w:bCs/>
          <w:sz w:val="28"/>
          <w:szCs w:val="28"/>
        </w:rPr>
        <w:t xml:space="preserve">31.10.2017 </w:t>
      </w:r>
      <w:r>
        <w:rPr>
          <w:bCs/>
          <w:sz w:val="28"/>
          <w:szCs w:val="28"/>
        </w:rPr>
        <w:t>№</w:t>
      </w:r>
      <w:r w:rsidR="00806AA7">
        <w:rPr>
          <w:bCs/>
          <w:sz w:val="28"/>
          <w:szCs w:val="28"/>
        </w:rPr>
        <w:t xml:space="preserve"> 1127-р</w:t>
      </w:r>
    </w:p>
    <w:p w:rsidR="00D33BF5" w:rsidRDefault="00D33BF5" w:rsidP="00FD2EDF">
      <w:pPr>
        <w:jc w:val="center"/>
        <w:rPr>
          <w:bCs/>
          <w:sz w:val="28"/>
          <w:szCs w:val="28"/>
        </w:rPr>
      </w:pPr>
    </w:p>
    <w:p w:rsidR="005B194C" w:rsidRDefault="000D2B2D" w:rsidP="00FD2EDF">
      <w:pPr>
        <w:jc w:val="center"/>
        <w:rPr>
          <w:bCs/>
          <w:sz w:val="28"/>
          <w:szCs w:val="28"/>
        </w:rPr>
      </w:pPr>
      <w:r w:rsidRPr="00D51AE7">
        <w:rPr>
          <w:bCs/>
          <w:sz w:val="28"/>
          <w:szCs w:val="28"/>
        </w:rPr>
        <w:t xml:space="preserve">Характеристики проекта </w:t>
      </w:r>
      <w:r w:rsidR="009020B4" w:rsidRPr="00D51AE7">
        <w:rPr>
          <w:bCs/>
          <w:sz w:val="28"/>
          <w:szCs w:val="28"/>
        </w:rPr>
        <w:t>решения Думы</w:t>
      </w:r>
      <w:r w:rsidRPr="00D51AE7">
        <w:rPr>
          <w:bCs/>
          <w:sz w:val="28"/>
          <w:szCs w:val="28"/>
        </w:rPr>
        <w:t xml:space="preserve"> о бюджете </w:t>
      </w:r>
    </w:p>
    <w:p w:rsidR="003839EB" w:rsidRDefault="000D2B2D" w:rsidP="00FD2EDF">
      <w:pPr>
        <w:jc w:val="center"/>
        <w:rPr>
          <w:bCs/>
          <w:sz w:val="28"/>
          <w:szCs w:val="28"/>
        </w:rPr>
      </w:pPr>
      <w:r w:rsidRPr="00D51AE7">
        <w:rPr>
          <w:bCs/>
          <w:sz w:val="28"/>
          <w:szCs w:val="28"/>
        </w:rPr>
        <w:t xml:space="preserve">Ханты-Мансийского </w:t>
      </w:r>
      <w:r w:rsidR="00A32D48" w:rsidRPr="00D51AE7">
        <w:rPr>
          <w:bCs/>
          <w:sz w:val="28"/>
          <w:szCs w:val="28"/>
        </w:rPr>
        <w:t>района</w:t>
      </w:r>
      <w:r w:rsidRPr="00D51AE7">
        <w:rPr>
          <w:bCs/>
          <w:sz w:val="28"/>
          <w:szCs w:val="28"/>
        </w:rPr>
        <w:t xml:space="preserve"> на 201</w:t>
      </w:r>
      <w:r w:rsidR="008370C7">
        <w:rPr>
          <w:bCs/>
          <w:sz w:val="28"/>
          <w:szCs w:val="28"/>
        </w:rPr>
        <w:t>8</w:t>
      </w:r>
      <w:r w:rsidRPr="00D51AE7">
        <w:rPr>
          <w:bCs/>
          <w:sz w:val="28"/>
          <w:szCs w:val="28"/>
        </w:rPr>
        <w:t xml:space="preserve"> год и плановый период</w:t>
      </w:r>
      <w:r w:rsidR="005B194C">
        <w:rPr>
          <w:bCs/>
          <w:sz w:val="28"/>
          <w:szCs w:val="28"/>
        </w:rPr>
        <w:t xml:space="preserve"> </w:t>
      </w:r>
    </w:p>
    <w:p w:rsidR="00D51AE7" w:rsidRPr="00D51AE7" w:rsidRDefault="000D2B2D" w:rsidP="00FD2EDF">
      <w:pPr>
        <w:jc w:val="center"/>
        <w:rPr>
          <w:bCs/>
          <w:sz w:val="28"/>
          <w:szCs w:val="28"/>
        </w:rPr>
      </w:pPr>
      <w:r w:rsidRPr="00D51AE7">
        <w:rPr>
          <w:bCs/>
          <w:sz w:val="28"/>
          <w:szCs w:val="28"/>
        </w:rPr>
        <w:t>201</w:t>
      </w:r>
      <w:r w:rsidR="008370C7">
        <w:rPr>
          <w:bCs/>
          <w:sz w:val="28"/>
          <w:szCs w:val="28"/>
        </w:rPr>
        <w:t>9</w:t>
      </w:r>
      <w:r w:rsidRPr="00D51AE7">
        <w:rPr>
          <w:bCs/>
          <w:sz w:val="28"/>
          <w:szCs w:val="28"/>
        </w:rPr>
        <w:t xml:space="preserve"> и 20</w:t>
      </w:r>
      <w:r w:rsidR="008370C7">
        <w:rPr>
          <w:bCs/>
          <w:sz w:val="28"/>
          <w:szCs w:val="28"/>
        </w:rPr>
        <w:t>20</w:t>
      </w:r>
      <w:r w:rsidRPr="00D51AE7">
        <w:rPr>
          <w:bCs/>
          <w:sz w:val="28"/>
          <w:szCs w:val="28"/>
        </w:rPr>
        <w:t xml:space="preserve"> </w:t>
      </w:r>
      <w:r w:rsidR="009020B4" w:rsidRPr="00D51AE7">
        <w:rPr>
          <w:bCs/>
          <w:sz w:val="28"/>
          <w:szCs w:val="28"/>
        </w:rPr>
        <w:t>годов</w:t>
      </w:r>
    </w:p>
    <w:p w:rsidR="00D51AE7" w:rsidRPr="00D51AE7" w:rsidRDefault="00D51AE7" w:rsidP="00FD2EDF">
      <w:pPr>
        <w:ind w:firstLine="708"/>
        <w:jc w:val="both"/>
        <w:rPr>
          <w:bCs/>
          <w:sz w:val="28"/>
          <w:szCs w:val="28"/>
        </w:rPr>
      </w:pPr>
    </w:p>
    <w:p w:rsidR="000D2B2D" w:rsidRPr="00D51AE7" w:rsidRDefault="000D2B2D" w:rsidP="00FD2EDF">
      <w:pPr>
        <w:ind w:firstLine="708"/>
        <w:jc w:val="right"/>
        <w:rPr>
          <w:bCs/>
          <w:szCs w:val="28"/>
        </w:rPr>
      </w:pPr>
      <w:r w:rsidRPr="009020B4">
        <w:rPr>
          <w:sz w:val="26"/>
          <w:szCs w:val="26"/>
        </w:rPr>
        <w:t>тыс. рублей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0"/>
        <w:gridCol w:w="2410"/>
        <w:gridCol w:w="2126"/>
        <w:gridCol w:w="1695"/>
      </w:tblGrid>
      <w:tr w:rsidR="000D2B2D" w:rsidRPr="009020B4" w:rsidTr="00271271">
        <w:tc>
          <w:tcPr>
            <w:tcW w:w="2830" w:type="dxa"/>
            <w:tcBorders>
              <w:top w:val="single" w:sz="4" w:space="0" w:color="000000"/>
              <w:left w:val="single" w:sz="4" w:space="0" w:color="000000"/>
              <w:bottom w:val="single" w:sz="4" w:space="0" w:color="000000"/>
              <w:right w:val="single" w:sz="4" w:space="0" w:color="000000"/>
            </w:tcBorders>
            <w:hideMark/>
          </w:tcPr>
          <w:p w:rsidR="000D2B2D" w:rsidRPr="00271271" w:rsidRDefault="000D2B2D" w:rsidP="00271271">
            <w:pPr>
              <w:rPr>
                <w:sz w:val="28"/>
                <w:szCs w:val="28"/>
              </w:rPr>
            </w:pPr>
            <w:r w:rsidRPr="00271271">
              <w:rPr>
                <w:sz w:val="28"/>
                <w:szCs w:val="28"/>
              </w:rPr>
              <w:t>Показател</w:t>
            </w:r>
            <w:r w:rsidR="00D51AE7" w:rsidRPr="00271271">
              <w:rPr>
                <w:sz w:val="28"/>
                <w:szCs w:val="28"/>
              </w:rPr>
              <w:t>и</w:t>
            </w:r>
          </w:p>
        </w:tc>
        <w:tc>
          <w:tcPr>
            <w:tcW w:w="2410" w:type="dxa"/>
            <w:tcBorders>
              <w:top w:val="single" w:sz="4" w:space="0" w:color="000000"/>
              <w:left w:val="single" w:sz="4" w:space="0" w:color="000000"/>
              <w:bottom w:val="single" w:sz="4" w:space="0" w:color="000000"/>
              <w:right w:val="single" w:sz="4" w:space="0" w:color="000000"/>
            </w:tcBorders>
            <w:hideMark/>
          </w:tcPr>
          <w:p w:rsidR="000D2B2D" w:rsidRPr="00271271" w:rsidRDefault="000D2B2D" w:rsidP="00271271">
            <w:pPr>
              <w:jc w:val="center"/>
              <w:rPr>
                <w:sz w:val="28"/>
                <w:szCs w:val="28"/>
              </w:rPr>
            </w:pPr>
            <w:r w:rsidRPr="00271271">
              <w:rPr>
                <w:sz w:val="28"/>
                <w:szCs w:val="28"/>
              </w:rPr>
              <w:t>201</w:t>
            </w:r>
            <w:r w:rsidR="008370C7" w:rsidRPr="00271271">
              <w:rPr>
                <w:sz w:val="28"/>
                <w:szCs w:val="28"/>
              </w:rPr>
              <w:t>8</w:t>
            </w:r>
            <w:r w:rsidRPr="00271271">
              <w:rPr>
                <w:sz w:val="28"/>
                <w:szCs w:val="28"/>
              </w:rPr>
              <w:t xml:space="preserve"> год</w:t>
            </w:r>
          </w:p>
        </w:tc>
        <w:tc>
          <w:tcPr>
            <w:tcW w:w="2126" w:type="dxa"/>
            <w:tcBorders>
              <w:top w:val="single" w:sz="4" w:space="0" w:color="000000"/>
              <w:left w:val="single" w:sz="4" w:space="0" w:color="000000"/>
              <w:bottom w:val="single" w:sz="4" w:space="0" w:color="000000"/>
              <w:right w:val="single" w:sz="4" w:space="0" w:color="000000"/>
            </w:tcBorders>
            <w:hideMark/>
          </w:tcPr>
          <w:p w:rsidR="000D2B2D" w:rsidRPr="00271271" w:rsidRDefault="000D2B2D" w:rsidP="00271271">
            <w:pPr>
              <w:jc w:val="center"/>
              <w:rPr>
                <w:sz w:val="28"/>
                <w:szCs w:val="28"/>
              </w:rPr>
            </w:pPr>
            <w:r w:rsidRPr="00271271">
              <w:rPr>
                <w:sz w:val="28"/>
                <w:szCs w:val="28"/>
              </w:rPr>
              <w:t>201</w:t>
            </w:r>
            <w:r w:rsidR="008370C7" w:rsidRPr="00271271">
              <w:rPr>
                <w:sz w:val="28"/>
                <w:szCs w:val="28"/>
              </w:rPr>
              <w:t>9</w:t>
            </w:r>
            <w:r w:rsidRPr="00271271">
              <w:rPr>
                <w:sz w:val="28"/>
                <w:szCs w:val="28"/>
              </w:rPr>
              <w:t xml:space="preserve"> год</w:t>
            </w:r>
          </w:p>
        </w:tc>
        <w:tc>
          <w:tcPr>
            <w:tcW w:w="1695" w:type="dxa"/>
            <w:tcBorders>
              <w:top w:val="single" w:sz="4" w:space="0" w:color="000000"/>
              <w:left w:val="single" w:sz="4" w:space="0" w:color="000000"/>
              <w:bottom w:val="single" w:sz="4" w:space="0" w:color="000000"/>
              <w:right w:val="single" w:sz="4" w:space="0" w:color="000000"/>
            </w:tcBorders>
            <w:hideMark/>
          </w:tcPr>
          <w:p w:rsidR="000D2B2D" w:rsidRPr="00271271" w:rsidRDefault="000D2B2D" w:rsidP="00271271">
            <w:pPr>
              <w:jc w:val="center"/>
              <w:rPr>
                <w:sz w:val="28"/>
                <w:szCs w:val="28"/>
              </w:rPr>
            </w:pPr>
            <w:r w:rsidRPr="00271271">
              <w:rPr>
                <w:sz w:val="28"/>
                <w:szCs w:val="28"/>
              </w:rPr>
              <w:t>20</w:t>
            </w:r>
            <w:r w:rsidR="008370C7" w:rsidRPr="00271271">
              <w:rPr>
                <w:sz w:val="28"/>
                <w:szCs w:val="28"/>
              </w:rPr>
              <w:t>20</w:t>
            </w:r>
            <w:r w:rsidRPr="00271271">
              <w:rPr>
                <w:sz w:val="28"/>
                <w:szCs w:val="28"/>
              </w:rPr>
              <w:t xml:space="preserve"> год</w:t>
            </w:r>
          </w:p>
        </w:tc>
      </w:tr>
      <w:tr w:rsidR="000D2B2D" w:rsidRPr="009020B4" w:rsidTr="00271271">
        <w:tc>
          <w:tcPr>
            <w:tcW w:w="2830" w:type="dxa"/>
            <w:tcBorders>
              <w:top w:val="single" w:sz="4" w:space="0" w:color="000000"/>
              <w:left w:val="single" w:sz="4" w:space="0" w:color="000000"/>
              <w:bottom w:val="single" w:sz="4" w:space="0" w:color="000000"/>
              <w:right w:val="single" w:sz="4" w:space="0" w:color="000000"/>
            </w:tcBorders>
            <w:hideMark/>
          </w:tcPr>
          <w:p w:rsidR="000D2B2D" w:rsidRPr="00271271" w:rsidRDefault="000D2B2D" w:rsidP="00271271">
            <w:pPr>
              <w:rPr>
                <w:sz w:val="28"/>
                <w:szCs w:val="28"/>
              </w:rPr>
            </w:pPr>
            <w:r w:rsidRPr="00271271">
              <w:rPr>
                <w:sz w:val="28"/>
                <w:szCs w:val="28"/>
              </w:rPr>
              <w:t>Доходы</w:t>
            </w:r>
          </w:p>
        </w:tc>
        <w:tc>
          <w:tcPr>
            <w:tcW w:w="2410" w:type="dxa"/>
            <w:tcBorders>
              <w:top w:val="single" w:sz="4" w:space="0" w:color="000000"/>
              <w:left w:val="single" w:sz="4" w:space="0" w:color="000000"/>
              <w:bottom w:val="single" w:sz="4" w:space="0" w:color="000000"/>
              <w:right w:val="single" w:sz="4" w:space="0" w:color="000000"/>
            </w:tcBorders>
            <w:hideMark/>
          </w:tcPr>
          <w:p w:rsidR="000D2B2D" w:rsidRPr="00271271" w:rsidRDefault="009020B4" w:rsidP="00271271">
            <w:pPr>
              <w:jc w:val="center"/>
              <w:rPr>
                <w:sz w:val="28"/>
                <w:szCs w:val="28"/>
              </w:rPr>
            </w:pPr>
            <w:r w:rsidRPr="00271271">
              <w:rPr>
                <w:sz w:val="28"/>
                <w:szCs w:val="28"/>
              </w:rPr>
              <w:t>3 </w:t>
            </w:r>
            <w:r w:rsidR="003F1539" w:rsidRPr="00271271">
              <w:rPr>
                <w:sz w:val="28"/>
                <w:szCs w:val="28"/>
              </w:rPr>
              <w:t>178 240,3</w:t>
            </w:r>
          </w:p>
        </w:tc>
        <w:tc>
          <w:tcPr>
            <w:tcW w:w="2126" w:type="dxa"/>
            <w:tcBorders>
              <w:top w:val="single" w:sz="4" w:space="0" w:color="000000"/>
              <w:left w:val="single" w:sz="4" w:space="0" w:color="000000"/>
              <w:bottom w:val="single" w:sz="4" w:space="0" w:color="000000"/>
              <w:right w:val="single" w:sz="4" w:space="0" w:color="000000"/>
            </w:tcBorders>
            <w:hideMark/>
          </w:tcPr>
          <w:p w:rsidR="000D2B2D" w:rsidRPr="00271271" w:rsidRDefault="009020B4" w:rsidP="00271271">
            <w:pPr>
              <w:jc w:val="center"/>
              <w:rPr>
                <w:sz w:val="28"/>
                <w:szCs w:val="28"/>
              </w:rPr>
            </w:pPr>
            <w:r w:rsidRPr="00271271">
              <w:rPr>
                <w:sz w:val="28"/>
                <w:szCs w:val="28"/>
              </w:rPr>
              <w:t>2 </w:t>
            </w:r>
            <w:r w:rsidR="003F1539" w:rsidRPr="00271271">
              <w:rPr>
                <w:sz w:val="28"/>
                <w:szCs w:val="28"/>
              </w:rPr>
              <w:t>852 635,9</w:t>
            </w:r>
          </w:p>
        </w:tc>
        <w:tc>
          <w:tcPr>
            <w:tcW w:w="1695" w:type="dxa"/>
            <w:tcBorders>
              <w:top w:val="single" w:sz="4" w:space="0" w:color="000000"/>
              <w:left w:val="single" w:sz="4" w:space="0" w:color="000000"/>
              <w:bottom w:val="single" w:sz="4" w:space="0" w:color="000000"/>
              <w:right w:val="single" w:sz="4" w:space="0" w:color="000000"/>
            </w:tcBorders>
            <w:hideMark/>
          </w:tcPr>
          <w:p w:rsidR="000D2B2D" w:rsidRPr="00271271" w:rsidRDefault="003F1539" w:rsidP="00271271">
            <w:pPr>
              <w:jc w:val="center"/>
              <w:rPr>
                <w:sz w:val="28"/>
                <w:szCs w:val="28"/>
              </w:rPr>
            </w:pPr>
            <w:r w:rsidRPr="00271271">
              <w:rPr>
                <w:sz w:val="28"/>
                <w:szCs w:val="28"/>
              </w:rPr>
              <w:t>3</w:t>
            </w:r>
            <w:r w:rsidR="009020B4" w:rsidRPr="00271271">
              <w:rPr>
                <w:sz w:val="28"/>
                <w:szCs w:val="28"/>
              </w:rPr>
              <w:t> </w:t>
            </w:r>
            <w:r w:rsidRPr="00271271">
              <w:rPr>
                <w:sz w:val="28"/>
                <w:szCs w:val="28"/>
              </w:rPr>
              <w:t>025 045,4</w:t>
            </w:r>
          </w:p>
        </w:tc>
      </w:tr>
      <w:tr w:rsidR="000D2B2D" w:rsidRPr="009020B4" w:rsidTr="00271271">
        <w:tc>
          <w:tcPr>
            <w:tcW w:w="2830" w:type="dxa"/>
            <w:tcBorders>
              <w:top w:val="single" w:sz="4" w:space="0" w:color="000000"/>
              <w:left w:val="single" w:sz="4" w:space="0" w:color="000000"/>
              <w:bottom w:val="single" w:sz="4" w:space="0" w:color="000000"/>
              <w:right w:val="single" w:sz="4" w:space="0" w:color="000000"/>
            </w:tcBorders>
            <w:hideMark/>
          </w:tcPr>
          <w:p w:rsidR="000D2B2D" w:rsidRPr="00271271" w:rsidRDefault="000D2B2D" w:rsidP="00271271">
            <w:pPr>
              <w:rPr>
                <w:sz w:val="28"/>
                <w:szCs w:val="28"/>
              </w:rPr>
            </w:pPr>
            <w:r w:rsidRPr="00271271">
              <w:rPr>
                <w:sz w:val="28"/>
                <w:szCs w:val="28"/>
              </w:rPr>
              <w:t>Расходы</w:t>
            </w:r>
          </w:p>
        </w:tc>
        <w:tc>
          <w:tcPr>
            <w:tcW w:w="2410" w:type="dxa"/>
            <w:tcBorders>
              <w:top w:val="single" w:sz="4" w:space="0" w:color="000000"/>
              <w:left w:val="single" w:sz="4" w:space="0" w:color="000000"/>
              <w:bottom w:val="single" w:sz="4" w:space="0" w:color="000000"/>
              <w:right w:val="single" w:sz="4" w:space="0" w:color="000000"/>
            </w:tcBorders>
            <w:hideMark/>
          </w:tcPr>
          <w:p w:rsidR="000D2B2D" w:rsidRPr="00271271" w:rsidRDefault="009020B4" w:rsidP="00271271">
            <w:pPr>
              <w:jc w:val="center"/>
              <w:rPr>
                <w:sz w:val="28"/>
                <w:szCs w:val="28"/>
              </w:rPr>
            </w:pPr>
            <w:r w:rsidRPr="00271271">
              <w:rPr>
                <w:sz w:val="28"/>
                <w:szCs w:val="28"/>
              </w:rPr>
              <w:t>3 </w:t>
            </w:r>
            <w:r w:rsidR="003F1539" w:rsidRPr="00271271">
              <w:rPr>
                <w:sz w:val="28"/>
                <w:szCs w:val="28"/>
              </w:rPr>
              <w:t>280 205,6</w:t>
            </w:r>
          </w:p>
        </w:tc>
        <w:tc>
          <w:tcPr>
            <w:tcW w:w="2126" w:type="dxa"/>
            <w:tcBorders>
              <w:top w:val="single" w:sz="4" w:space="0" w:color="000000"/>
              <w:left w:val="single" w:sz="4" w:space="0" w:color="000000"/>
              <w:bottom w:val="single" w:sz="4" w:space="0" w:color="000000"/>
              <w:right w:val="single" w:sz="4" w:space="0" w:color="000000"/>
            </w:tcBorders>
            <w:hideMark/>
          </w:tcPr>
          <w:p w:rsidR="000D2B2D" w:rsidRPr="00271271" w:rsidRDefault="009020B4" w:rsidP="00271271">
            <w:pPr>
              <w:jc w:val="center"/>
              <w:rPr>
                <w:sz w:val="28"/>
                <w:szCs w:val="28"/>
              </w:rPr>
            </w:pPr>
            <w:r w:rsidRPr="00271271">
              <w:rPr>
                <w:sz w:val="28"/>
                <w:szCs w:val="28"/>
              </w:rPr>
              <w:t>2 </w:t>
            </w:r>
            <w:r w:rsidR="003F1539" w:rsidRPr="00271271">
              <w:rPr>
                <w:sz w:val="28"/>
                <w:szCs w:val="28"/>
              </w:rPr>
              <w:t>956 541,7</w:t>
            </w:r>
          </w:p>
        </w:tc>
        <w:tc>
          <w:tcPr>
            <w:tcW w:w="1695" w:type="dxa"/>
            <w:tcBorders>
              <w:top w:val="single" w:sz="4" w:space="0" w:color="000000"/>
              <w:left w:val="single" w:sz="4" w:space="0" w:color="000000"/>
              <w:bottom w:val="single" w:sz="4" w:space="0" w:color="000000"/>
              <w:right w:val="single" w:sz="4" w:space="0" w:color="000000"/>
            </w:tcBorders>
            <w:hideMark/>
          </w:tcPr>
          <w:p w:rsidR="000D2B2D" w:rsidRPr="00271271" w:rsidRDefault="003F1539" w:rsidP="00271271">
            <w:pPr>
              <w:jc w:val="center"/>
              <w:rPr>
                <w:sz w:val="28"/>
                <w:szCs w:val="28"/>
              </w:rPr>
            </w:pPr>
            <w:r w:rsidRPr="00271271">
              <w:rPr>
                <w:sz w:val="28"/>
                <w:szCs w:val="28"/>
              </w:rPr>
              <w:t>3</w:t>
            </w:r>
            <w:r w:rsidR="009020B4" w:rsidRPr="00271271">
              <w:rPr>
                <w:sz w:val="28"/>
                <w:szCs w:val="28"/>
              </w:rPr>
              <w:t> </w:t>
            </w:r>
            <w:r w:rsidRPr="00271271">
              <w:rPr>
                <w:sz w:val="28"/>
                <w:szCs w:val="28"/>
              </w:rPr>
              <w:t>130 150,5</w:t>
            </w:r>
          </w:p>
        </w:tc>
      </w:tr>
      <w:tr w:rsidR="000D2B2D" w:rsidRPr="009020B4" w:rsidTr="00271271">
        <w:tc>
          <w:tcPr>
            <w:tcW w:w="2830" w:type="dxa"/>
            <w:tcBorders>
              <w:top w:val="single" w:sz="4" w:space="0" w:color="000000"/>
              <w:left w:val="single" w:sz="4" w:space="0" w:color="000000"/>
              <w:bottom w:val="single" w:sz="4" w:space="0" w:color="000000"/>
              <w:right w:val="single" w:sz="4" w:space="0" w:color="000000"/>
            </w:tcBorders>
            <w:hideMark/>
          </w:tcPr>
          <w:p w:rsidR="000D2B2D" w:rsidRPr="00271271" w:rsidRDefault="000D2B2D" w:rsidP="00271271">
            <w:pPr>
              <w:rPr>
                <w:sz w:val="28"/>
                <w:szCs w:val="28"/>
              </w:rPr>
            </w:pPr>
            <w:r w:rsidRPr="00271271">
              <w:rPr>
                <w:sz w:val="28"/>
                <w:szCs w:val="28"/>
              </w:rPr>
              <w:t>Дефицит (-),</w:t>
            </w:r>
          </w:p>
          <w:p w:rsidR="000D2B2D" w:rsidRPr="00271271" w:rsidRDefault="000D2B2D" w:rsidP="00271271">
            <w:pPr>
              <w:rPr>
                <w:sz w:val="28"/>
                <w:szCs w:val="28"/>
              </w:rPr>
            </w:pPr>
            <w:r w:rsidRPr="00271271">
              <w:rPr>
                <w:sz w:val="28"/>
                <w:szCs w:val="28"/>
              </w:rPr>
              <w:t>Профицит (+)</w:t>
            </w:r>
          </w:p>
        </w:tc>
        <w:tc>
          <w:tcPr>
            <w:tcW w:w="2410" w:type="dxa"/>
            <w:tcBorders>
              <w:top w:val="single" w:sz="4" w:space="0" w:color="000000"/>
              <w:left w:val="single" w:sz="4" w:space="0" w:color="000000"/>
              <w:bottom w:val="single" w:sz="4" w:space="0" w:color="000000"/>
              <w:right w:val="single" w:sz="4" w:space="0" w:color="000000"/>
            </w:tcBorders>
            <w:hideMark/>
          </w:tcPr>
          <w:p w:rsidR="000D2B2D" w:rsidRPr="00271271" w:rsidRDefault="009020B4" w:rsidP="00271271">
            <w:pPr>
              <w:jc w:val="center"/>
              <w:rPr>
                <w:sz w:val="28"/>
                <w:szCs w:val="28"/>
              </w:rPr>
            </w:pPr>
            <w:r w:rsidRPr="00271271">
              <w:rPr>
                <w:sz w:val="28"/>
                <w:szCs w:val="28"/>
              </w:rPr>
              <w:t>-</w:t>
            </w:r>
            <w:r w:rsidR="003F1539" w:rsidRPr="00271271">
              <w:rPr>
                <w:sz w:val="28"/>
                <w:szCs w:val="28"/>
              </w:rPr>
              <w:t>101 965,3</w:t>
            </w:r>
          </w:p>
        </w:tc>
        <w:tc>
          <w:tcPr>
            <w:tcW w:w="2126" w:type="dxa"/>
            <w:tcBorders>
              <w:top w:val="single" w:sz="4" w:space="0" w:color="000000"/>
              <w:left w:val="single" w:sz="4" w:space="0" w:color="000000"/>
              <w:bottom w:val="single" w:sz="4" w:space="0" w:color="000000"/>
              <w:right w:val="single" w:sz="4" w:space="0" w:color="000000"/>
            </w:tcBorders>
            <w:hideMark/>
          </w:tcPr>
          <w:p w:rsidR="000D2B2D" w:rsidRPr="00271271" w:rsidRDefault="009020B4" w:rsidP="00271271">
            <w:pPr>
              <w:jc w:val="center"/>
              <w:rPr>
                <w:sz w:val="28"/>
                <w:szCs w:val="28"/>
              </w:rPr>
            </w:pPr>
            <w:r w:rsidRPr="00271271">
              <w:rPr>
                <w:sz w:val="28"/>
                <w:szCs w:val="28"/>
              </w:rPr>
              <w:t>-</w:t>
            </w:r>
            <w:r w:rsidR="003F1539" w:rsidRPr="00271271">
              <w:rPr>
                <w:sz w:val="28"/>
                <w:szCs w:val="28"/>
              </w:rPr>
              <w:t>103 905,8</w:t>
            </w:r>
          </w:p>
        </w:tc>
        <w:tc>
          <w:tcPr>
            <w:tcW w:w="1695" w:type="dxa"/>
            <w:tcBorders>
              <w:top w:val="single" w:sz="4" w:space="0" w:color="000000"/>
              <w:left w:val="single" w:sz="4" w:space="0" w:color="000000"/>
              <w:bottom w:val="single" w:sz="4" w:space="0" w:color="000000"/>
              <w:right w:val="single" w:sz="4" w:space="0" w:color="000000"/>
            </w:tcBorders>
            <w:hideMark/>
          </w:tcPr>
          <w:p w:rsidR="000D2B2D" w:rsidRPr="00271271" w:rsidRDefault="009020B4" w:rsidP="00271271">
            <w:pPr>
              <w:jc w:val="center"/>
              <w:rPr>
                <w:sz w:val="28"/>
                <w:szCs w:val="28"/>
              </w:rPr>
            </w:pPr>
            <w:r w:rsidRPr="00271271">
              <w:rPr>
                <w:sz w:val="28"/>
                <w:szCs w:val="28"/>
              </w:rPr>
              <w:t>-</w:t>
            </w:r>
            <w:r w:rsidR="003F1539" w:rsidRPr="00271271">
              <w:rPr>
                <w:sz w:val="28"/>
                <w:szCs w:val="28"/>
              </w:rPr>
              <w:t>105 105,1</w:t>
            </w:r>
          </w:p>
        </w:tc>
      </w:tr>
    </w:tbl>
    <w:p w:rsidR="005829E4" w:rsidRPr="005829E4" w:rsidRDefault="005829E4" w:rsidP="005829E4">
      <w:pPr>
        <w:rPr>
          <w:sz w:val="28"/>
          <w:szCs w:val="28"/>
        </w:rPr>
      </w:pPr>
    </w:p>
    <w:sectPr w:rsidR="005829E4" w:rsidRPr="005829E4" w:rsidSect="00937484">
      <w:pgSz w:w="11906" w:h="16838"/>
      <w:pgMar w:top="1418"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D37" w:rsidRDefault="00121D37" w:rsidP="00C83CA3">
      <w:r>
        <w:separator/>
      </w:r>
    </w:p>
  </w:endnote>
  <w:endnote w:type="continuationSeparator" w:id="0">
    <w:p w:rsidR="00121D37" w:rsidRDefault="00121D37" w:rsidP="00C83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D37" w:rsidRDefault="00121D37" w:rsidP="00C83CA3">
      <w:r>
        <w:separator/>
      </w:r>
    </w:p>
  </w:footnote>
  <w:footnote w:type="continuationSeparator" w:id="0">
    <w:p w:rsidR="00121D37" w:rsidRDefault="00121D37" w:rsidP="00C83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85623"/>
      <w:docPartObj>
        <w:docPartGallery w:val="Page Numbers (Top of Page)"/>
        <w:docPartUnique/>
      </w:docPartObj>
    </w:sdtPr>
    <w:sdtEndPr/>
    <w:sdtContent>
      <w:p w:rsidR="00CB25BA" w:rsidRDefault="00A543CB" w:rsidP="00271271">
        <w:pPr>
          <w:pStyle w:val="aff"/>
          <w:jc w:val="center"/>
        </w:pPr>
        <w:r>
          <w:fldChar w:fldCharType="begin"/>
        </w:r>
        <w:r>
          <w:instrText xml:space="preserve"> PAGE   \* MERGEFORMAT </w:instrText>
        </w:r>
        <w:r>
          <w:fldChar w:fldCharType="separate"/>
        </w:r>
        <w:r w:rsidR="000E6BDB">
          <w:rPr>
            <w:noProof/>
          </w:rPr>
          <w:t>8</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637314"/>
      <w:docPartObj>
        <w:docPartGallery w:val="Page Numbers (Top of Page)"/>
        <w:docPartUnique/>
      </w:docPartObj>
    </w:sdtPr>
    <w:sdtEndPr/>
    <w:sdtContent>
      <w:p w:rsidR="00271271" w:rsidRDefault="00271271" w:rsidP="00271271">
        <w:pPr>
          <w:pStyle w:val="aff"/>
          <w:jc w:val="center"/>
        </w:pPr>
        <w:r>
          <w:fldChar w:fldCharType="begin"/>
        </w:r>
        <w:r>
          <w:instrText>PAGE   \* MERGEFORMAT</w:instrText>
        </w:r>
        <w:r>
          <w:fldChar w:fldCharType="separate"/>
        </w:r>
        <w:r w:rsidR="000E6BDB">
          <w:rPr>
            <w:noProof/>
          </w:rPr>
          <w:t>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4696"/>
    <w:multiLevelType w:val="hybridMultilevel"/>
    <w:tmpl w:val="46185246"/>
    <w:lvl w:ilvl="0" w:tplc="AA283D4E">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51E10EB"/>
    <w:multiLevelType w:val="hybridMultilevel"/>
    <w:tmpl w:val="5D7A9E6E"/>
    <w:lvl w:ilvl="0" w:tplc="17CE9426">
      <w:start w:val="1"/>
      <w:numFmt w:val="bullet"/>
      <w:lvlText w:val=""/>
      <w:lvlJc w:val="left"/>
      <w:pPr>
        <w:ind w:left="1550" w:hanging="360"/>
      </w:pPr>
      <w:rPr>
        <w:rFonts w:ascii="Symbol" w:hAnsi="Symbol" w:hint="default"/>
      </w:rPr>
    </w:lvl>
    <w:lvl w:ilvl="1" w:tplc="04190003" w:tentative="1">
      <w:start w:val="1"/>
      <w:numFmt w:val="bullet"/>
      <w:lvlText w:val="o"/>
      <w:lvlJc w:val="left"/>
      <w:pPr>
        <w:ind w:left="2270" w:hanging="360"/>
      </w:pPr>
      <w:rPr>
        <w:rFonts w:ascii="Courier New" w:hAnsi="Courier New" w:cs="Courier New" w:hint="default"/>
      </w:rPr>
    </w:lvl>
    <w:lvl w:ilvl="2" w:tplc="04190005" w:tentative="1">
      <w:start w:val="1"/>
      <w:numFmt w:val="bullet"/>
      <w:lvlText w:val=""/>
      <w:lvlJc w:val="left"/>
      <w:pPr>
        <w:ind w:left="2990" w:hanging="360"/>
      </w:pPr>
      <w:rPr>
        <w:rFonts w:ascii="Wingdings" w:hAnsi="Wingdings" w:hint="default"/>
      </w:rPr>
    </w:lvl>
    <w:lvl w:ilvl="3" w:tplc="04190001" w:tentative="1">
      <w:start w:val="1"/>
      <w:numFmt w:val="bullet"/>
      <w:lvlText w:val=""/>
      <w:lvlJc w:val="left"/>
      <w:pPr>
        <w:ind w:left="3710" w:hanging="360"/>
      </w:pPr>
      <w:rPr>
        <w:rFonts w:ascii="Symbol" w:hAnsi="Symbol" w:hint="default"/>
      </w:rPr>
    </w:lvl>
    <w:lvl w:ilvl="4" w:tplc="04190003" w:tentative="1">
      <w:start w:val="1"/>
      <w:numFmt w:val="bullet"/>
      <w:lvlText w:val="o"/>
      <w:lvlJc w:val="left"/>
      <w:pPr>
        <w:ind w:left="4430" w:hanging="360"/>
      </w:pPr>
      <w:rPr>
        <w:rFonts w:ascii="Courier New" w:hAnsi="Courier New" w:cs="Courier New" w:hint="default"/>
      </w:rPr>
    </w:lvl>
    <w:lvl w:ilvl="5" w:tplc="04190005" w:tentative="1">
      <w:start w:val="1"/>
      <w:numFmt w:val="bullet"/>
      <w:lvlText w:val=""/>
      <w:lvlJc w:val="left"/>
      <w:pPr>
        <w:ind w:left="5150" w:hanging="360"/>
      </w:pPr>
      <w:rPr>
        <w:rFonts w:ascii="Wingdings" w:hAnsi="Wingdings" w:hint="default"/>
      </w:rPr>
    </w:lvl>
    <w:lvl w:ilvl="6" w:tplc="04190001" w:tentative="1">
      <w:start w:val="1"/>
      <w:numFmt w:val="bullet"/>
      <w:lvlText w:val=""/>
      <w:lvlJc w:val="left"/>
      <w:pPr>
        <w:ind w:left="5870" w:hanging="360"/>
      </w:pPr>
      <w:rPr>
        <w:rFonts w:ascii="Symbol" w:hAnsi="Symbol" w:hint="default"/>
      </w:rPr>
    </w:lvl>
    <w:lvl w:ilvl="7" w:tplc="04190003" w:tentative="1">
      <w:start w:val="1"/>
      <w:numFmt w:val="bullet"/>
      <w:lvlText w:val="o"/>
      <w:lvlJc w:val="left"/>
      <w:pPr>
        <w:ind w:left="6590" w:hanging="360"/>
      </w:pPr>
      <w:rPr>
        <w:rFonts w:ascii="Courier New" w:hAnsi="Courier New" w:cs="Courier New" w:hint="default"/>
      </w:rPr>
    </w:lvl>
    <w:lvl w:ilvl="8" w:tplc="04190005" w:tentative="1">
      <w:start w:val="1"/>
      <w:numFmt w:val="bullet"/>
      <w:lvlText w:val=""/>
      <w:lvlJc w:val="left"/>
      <w:pPr>
        <w:ind w:left="7310" w:hanging="360"/>
      </w:pPr>
      <w:rPr>
        <w:rFonts w:ascii="Wingdings" w:hAnsi="Wingdings" w:hint="default"/>
      </w:rPr>
    </w:lvl>
  </w:abstractNum>
  <w:abstractNum w:abstractNumId="2">
    <w:nsid w:val="05E015C4"/>
    <w:multiLevelType w:val="hybridMultilevel"/>
    <w:tmpl w:val="51B289BA"/>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921060"/>
    <w:multiLevelType w:val="hybridMultilevel"/>
    <w:tmpl w:val="AA5AD146"/>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09C6F20"/>
    <w:multiLevelType w:val="hybridMultilevel"/>
    <w:tmpl w:val="FA5E91B4"/>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EC430E"/>
    <w:multiLevelType w:val="hybridMultilevel"/>
    <w:tmpl w:val="42F6349A"/>
    <w:lvl w:ilvl="0" w:tplc="17CE942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1D0C16DD"/>
    <w:multiLevelType w:val="hybridMultilevel"/>
    <w:tmpl w:val="A2227308"/>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DAA398C"/>
    <w:multiLevelType w:val="hybridMultilevel"/>
    <w:tmpl w:val="5460773A"/>
    <w:lvl w:ilvl="0" w:tplc="71A8AB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E334B16"/>
    <w:multiLevelType w:val="hybridMultilevel"/>
    <w:tmpl w:val="7E34253A"/>
    <w:lvl w:ilvl="0" w:tplc="17CE9426">
      <w:start w:val="1"/>
      <w:numFmt w:val="bullet"/>
      <w:lvlText w:val=""/>
      <w:lvlJc w:val="left"/>
      <w:pPr>
        <w:ind w:left="1459" w:hanging="360"/>
      </w:pPr>
      <w:rPr>
        <w:rFonts w:ascii="Symbol" w:hAnsi="Symbol" w:hint="default"/>
      </w:rPr>
    </w:lvl>
    <w:lvl w:ilvl="1" w:tplc="04190003" w:tentative="1">
      <w:start w:val="1"/>
      <w:numFmt w:val="bullet"/>
      <w:lvlText w:val="o"/>
      <w:lvlJc w:val="left"/>
      <w:pPr>
        <w:ind w:left="2179" w:hanging="360"/>
      </w:pPr>
      <w:rPr>
        <w:rFonts w:ascii="Courier New" w:hAnsi="Courier New" w:cs="Courier New" w:hint="default"/>
      </w:rPr>
    </w:lvl>
    <w:lvl w:ilvl="2" w:tplc="04190005" w:tentative="1">
      <w:start w:val="1"/>
      <w:numFmt w:val="bullet"/>
      <w:lvlText w:val=""/>
      <w:lvlJc w:val="left"/>
      <w:pPr>
        <w:ind w:left="2899" w:hanging="360"/>
      </w:pPr>
      <w:rPr>
        <w:rFonts w:ascii="Wingdings" w:hAnsi="Wingdings" w:hint="default"/>
      </w:rPr>
    </w:lvl>
    <w:lvl w:ilvl="3" w:tplc="04190001" w:tentative="1">
      <w:start w:val="1"/>
      <w:numFmt w:val="bullet"/>
      <w:lvlText w:val=""/>
      <w:lvlJc w:val="left"/>
      <w:pPr>
        <w:ind w:left="3619" w:hanging="360"/>
      </w:pPr>
      <w:rPr>
        <w:rFonts w:ascii="Symbol" w:hAnsi="Symbol" w:hint="default"/>
      </w:rPr>
    </w:lvl>
    <w:lvl w:ilvl="4" w:tplc="04190003" w:tentative="1">
      <w:start w:val="1"/>
      <w:numFmt w:val="bullet"/>
      <w:lvlText w:val="o"/>
      <w:lvlJc w:val="left"/>
      <w:pPr>
        <w:ind w:left="4339" w:hanging="360"/>
      </w:pPr>
      <w:rPr>
        <w:rFonts w:ascii="Courier New" w:hAnsi="Courier New" w:cs="Courier New" w:hint="default"/>
      </w:rPr>
    </w:lvl>
    <w:lvl w:ilvl="5" w:tplc="04190005" w:tentative="1">
      <w:start w:val="1"/>
      <w:numFmt w:val="bullet"/>
      <w:lvlText w:val=""/>
      <w:lvlJc w:val="left"/>
      <w:pPr>
        <w:ind w:left="5059" w:hanging="360"/>
      </w:pPr>
      <w:rPr>
        <w:rFonts w:ascii="Wingdings" w:hAnsi="Wingdings" w:hint="default"/>
      </w:rPr>
    </w:lvl>
    <w:lvl w:ilvl="6" w:tplc="04190001" w:tentative="1">
      <w:start w:val="1"/>
      <w:numFmt w:val="bullet"/>
      <w:lvlText w:val=""/>
      <w:lvlJc w:val="left"/>
      <w:pPr>
        <w:ind w:left="5779" w:hanging="360"/>
      </w:pPr>
      <w:rPr>
        <w:rFonts w:ascii="Symbol" w:hAnsi="Symbol" w:hint="default"/>
      </w:rPr>
    </w:lvl>
    <w:lvl w:ilvl="7" w:tplc="04190003" w:tentative="1">
      <w:start w:val="1"/>
      <w:numFmt w:val="bullet"/>
      <w:lvlText w:val="o"/>
      <w:lvlJc w:val="left"/>
      <w:pPr>
        <w:ind w:left="6499" w:hanging="360"/>
      </w:pPr>
      <w:rPr>
        <w:rFonts w:ascii="Courier New" w:hAnsi="Courier New" w:cs="Courier New" w:hint="default"/>
      </w:rPr>
    </w:lvl>
    <w:lvl w:ilvl="8" w:tplc="04190005" w:tentative="1">
      <w:start w:val="1"/>
      <w:numFmt w:val="bullet"/>
      <w:lvlText w:val=""/>
      <w:lvlJc w:val="left"/>
      <w:pPr>
        <w:ind w:left="7219" w:hanging="360"/>
      </w:pPr>
      <w:rPr>
        <w:rFonts w:ascii="Wingdings" w:hAnsi="Wingdings" w:hint="default"/>
      </w:rPr>
    </w:lvl>
  </w:abstractNum>
  <w:abstractNum w:abstractNumId="9">
    <w:nsid w:val="1EC056BA"/>
    <w:multiLevelType w:val="hybridMultilevel"/>
    <w:tmpl w:val="AFB8CEBE"/>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1766964"/>
    <w:multiLevelType w:val="hybridMultilevel"/>
    <w:tmpl w:val="0198A71A"/>
    <w:lvl w:ilvl="0" w:tplc="17CE942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27680D86"/>
    <w:multiLevelType w:val="hybridMultilevel"/>
    <w:tmpl w:val="DA3A5E8A"/>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7D71B1D"/>
    <w:multiLevelType w:val="hybridMultilevel"/>
    <w:tmpl w:val="AD981B62"/>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7DC6650"/>
    <w:multiLevelType w:val="hybridMultilevel"/>
    <w:tmpl w:val="C1207EF6"/>
    <w:lvl w:ilvl="0" w:tplc="71A8AB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0B32F3"/>
    <w:multiLevelType w:val="hybridMultilevel"/>
    <w:tmpl w:val="8B38516E"/>
    <w:lvl w:ilvl="0" w:tplc="71A8AB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03187C"/>
    <w:multiLevelType w:val="hybridMultilevel"/>
    <w:tmpl w:val="2382AC22"/>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6F2584"/>
    <w:multiLevelType w:val="hybridMultilevel"/>
    <w:tmpl w:val="EA1A870A"/>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563739"/>
    <w:multiLevelType w:val="hybridMultilevel"/>
    <w:tmpl w:val="78DAA5AC"/>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0AB5210"/>
    <w:multiLevelType w:val="hybridMultilevel"/>
    <w:tmpl w:val="0936AFEA"/>
    <w:lvl w:ilvl="0" w:tplc="17CE942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353322EB"/>
    <w:multiLevelType w:val="hybridMultilevel"/>
    <w:tmpl w:val="8E0C0632"/>
    <w:lvl w:ilvl="0" w:tplc="E5022A28">
      <w:start w:val="1"/>
      <w:numFmt w:val="decimal"/>
      <w:lvlText w:val="%1."/>
      <w:lvlJc w:val="left"/>
      <w:pPr>
        <w:ind w:left="1199" w:hanging="91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36180781"/>
    <w:multiLevelType w:val="hybridMultilevel"/>
    <w:tmpl w:val="FF52A7D0"/>
    <w:lvl w:ilvl="0" w:tplc="71A8AB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6DA177E"/>
    <w:multiLevelType w:val="hybridMultilevel"/>
    <w:tmpl w:val="F39C44AC"/>
    <w:lvl w:ilvl="0" w:tplc="71A8ABE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395C334B"/>
    <w:multiLevelType w:val="hybridMultilevel"/>
    <w:tmpl w:val="0518A568"/>
    <w:lvl w:ilvl="0" w:tplc="17CE942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46125D2F"/>
    <w:multiLevelType w:val="hybridMultilevel"/>
    <w:tmpl w:val="50346680"/>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6C111B7"/>
    <w:multiLevelType w:val="hybridMultilevel"/>
    <w:tmpl w:val="B1BE4352"/>
    <w:lvl w:ilvl="0" w:tplc="17CE942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48FB087A"/>
    <w:multiLevelType w:val="hybridMultilevel"/>
    <w:tmpl w:val="E1AAFAAC"/>
    <w:lvl w:ilvl="0" w:tplc="17CE942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4B583734"/>
    <w:multiLevelType w:val="hybridMultilevel"/>
    <w:tmpl w:val="0C50AA10"/>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E8A53B3"/>
    <w:multiLevelType w:val="hybridMultilevel"/>
    <w:tmpl w:val="6C464D14"/>
    <w:lvl w:ilvl="0" w:tplc="71A8AB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4087BE7"/>
    <w:multiLevelType w:val="hybridMultilevel"/>
    <w:tmpl w:val="3A3A14B8"/>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609665E"/>
    <w:multiLevelType w:val="hybridMultilevel"/>
    <w:tmpl w:val="F6E2E492"/>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67216F5"/>
    <w:multiLevelType w:val="hybridMultilevel"/>
    <w:tmpl w:val="E7A2E1A6"/>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D1D6F08"/>
    <w:multiLevelType w:val="hybridMultilevel"/>
    <w:tmpl w:val="BACE24BC"/>
    <w:lvl w:ilvl="0" w:tplc="0B8EB14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C73504"/>
    <w:multiLevelType w:val="hybridMultilevel"/>
    <w:tmpl w:val="4D2273A0"/>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2541A2"/>
    <w:multiLevelType w:val="hybridMultilevel"/>
    <w:tmpl w:val="26120DF0"/>
    <w:lvl w:ilvl="0" w:tplc="17CE942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65BD4BC5"/>
    <w:multiLevelType w:val="hybridMultilevel"/>
    <w:tmpl w:val="ED186294"/>
    <w:lvl w:ilvl="0" w:tplc="71A8AB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EBE35B4"/>
    <w:multiLevelType w:val="hybridMultilevel"/>
    <w:tmpl w:val="F5C07C58"/>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EE62D68"/>
    <w:multiLevelType w:val="hybridMultilevel"/>
    <w:tmpl w:val="5C98A96A"/>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EF8660B"/>
    <w:multiLevelType w:val="hybridMultilevel"/>
    <w:tmpl w:val="1132129E"/>
    <w:lvl w:ilvl="0" w:tplc="71A8ABE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nsid w:val="6FD921B1"/>
    <w:multiLevelType w:val="hybridMultilevel"/>
    <w:tmpl w:val="8F38D2DE"/>
    <w:lvl w:ilvl="0" w:tplc="71A8ABE2">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39">
    <w:nsid w:val="72B84BE7"/>
    <w:multiLevelType w:val="hybridMultilevel"/>
    <w:tmpl w:val="4FA2812C"/>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5285DB5"/>
    <w:multiLevelType w:val="hybridMultilevel"/>
    <w:tmpl w:val="7AE2976E"/>
    <w:lvl w:ilvl="0" w:tplc="52842B98">
      <w:start w:val="1"/>
      <w:numFmt w:val="decimal"/>
      <w:lvlText w:val="%1."/>
      <w:lvlJc w:val="left"/>
      <w:pPr>
        <w:ind w:left="1070" w:hanging="360"/>
      </w:pPr>
      <w:rPr>
        <w:rFonts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C575A7"/>
    <w:multiLevelType w:val="hybridMultilevel"/>
    <w:tmpl w:val="B55C1A2C"/>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33"/>
  </w:num>
  <w:num w:numId="4">
    <w:abstractNumId w:val="18"/>
  </w:num>
  <w:num w:numId="5">
    <w:abstractNumId w:val="24"/>
  </w:num>
  <w:num w:numId="6">
    <w:abstractNumId w:val="28"/>
  </w:num>
  <w:num w:numId="7">
    <w:abstractNumId w:val="22"/>
  </w:num>
  <w:num w:numId="8">
    <w:abstractNumId w:val="25"/>
  </w:num>
  <w:num w:numId="9">
    <w:abstractNumId w:val="2"/>
  </w:num>
  <w:num w:numId="10">
    <w:abstractNumId w:val="30"/>
  </w:num>
  <w:num w:numId="11">
    <w:abstractNumId w:val="6"/>
  </w:num>
  <w:num w:numId="12">
    <w:abstractNumId w:val="19"/>
  </w:num>
  <w:num w:numId="13">
    <w:abstractNumId w:val="10"/>
  </w:num>
  <w:num w:numId="14">
    <w:abstractNumId w:val="17"/>
  </w:num>
  <w:num w:numId="15">
    <w:abstractNumId w:val="32"/>
  </w:num>
  <w:num w:numId="16">
    <w:abstractNumId w:val="12"/>
  </w:num>
  <w:num w:numId="17">
    <w:abstractNumId w:val="39"/>
  </w:num>
  <w:num w:numId="18">
    <w:abstractNumId w:val="16"/>
  </w:num>
  <w:num w:numId="19">
    <w:abstractNumId w:val="41"/>
  </w:num>
  <w:num w:numId="20">
    <w:abstractNumId w:val="36"/>
  </w:num>
  <w:num w:numId="21">
    <w:abstractNumId w:val="29"/>
  </w:num>
  <w:num w:numId="22">
    <w:abstractNumId w:val="26"/>
  </w:num>
  <w:num w:numId="23">
    <w:abstractNumId w:val="35"/>
  </w:num>
  <w:num w:numId="24">
    <w:abstractNumId w:val="3"/>
  </w:num>
  <w:num w:numId="25">
    <w:abstractNumId w:val="4"/>
  </w:num>
  <w:num w:numId="26">
    <w:abstractNumId w:val="15"/>
  </w:num>
  <w:num w:numId="27">
    <w:abstractNumId w:val="8"/>
  </w:num>
  <w:num w:numId="28">
    <w:abstractNumId w:val="1"/>
  </w:num>
  <w:num w:numId="29">
    <w:abstractNumId w:val="11"/>
  </w:num>
  <w:num w:numId="30">
    <w:abstractNumId w:val="40"/>
  </w:num>
  <w:num w:numId="31">
    <w:abstractNumId w:val="5"/>
  </w:num>
  <w:num w:numId="32">
    <w:abstractNumId w:val="7"/>
  </w:num>
  <w:num w:numId="33">
    <w:abstractNumId w:val="27"/>
  </w:num>
  <w:num w:numId="34">
    <w:abstractNumId w:val="38"/>
  </w:num>
  <w:num w:numId="35">
    <w:abstractNumId w:val="14"/>
  </w:num>
  <w:num w:numId="36">
    <w:abstractNumId w:val="34"/>
  </w:num>
  <w:num w:numId="37">
    <w:abstractNumId w:val="21"/>
  </w:num>
  <w:num w:numId="38">
    <w:abstractNumId w:val="37"/>
  </w:num>
  <w:num w:numId="39">
    <w:abstractNumId w:val="13"/>
  </w:num>
  <w:num w:numId="40">
    <w:abstractNumId w:val="20"/>
  </w:num>
  <w:num w:numId="41">
    <w:abstractNumId w:val="31"/>
  </w:num>
  <w:num w:numId="42">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09"/>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667"/>
    <w:rsid w:val="0000102F"/>
    <w:rsid w:val="00001884"/>
    <w:rsid w:val="000022E9"/>
    <w:rsid w:val="00002D01"/>
    <w:rsid w:val="000031A9"/>
    <w:rsid w:val="00003D68"/>
    <w:rsid w:val="00003EB6"/>
    <w:rsid w:val="00004CB0"/>
    <w:rsid w:val="000065BF"/>
    <w:rsid w:val="000073C8"/>
    <w:rsid w:val="00007BF7"/>
    <w:rsid w:val="00007CE8"/>
    <w:rsid w:val="00011748"/>
    <w:rsid w:val="00014739"/>
    <w:rsid w:val="000150A2"/>
    <w:rsid w:val="000154C2"/>
    <w:rsid w:val="00015BF7"/>
    <w:rsid w:val="00015D81"/>
    <w:rsid w:val="00016820"/>
    <w:rsid w:val="0001712A"/>
    <w:rsid w:val="00017342"/>
    <w:rsid w:val="000206CD"/>
    <w:rsid w:val="00023991"/>
    <w:rsid w:val="00025073"/>
    <w:rsid w:val="00027F28"/>
    <w:rsid w:val="0003023B"/>
    <w:rsid w:val="000304B4"/>
    <w:rsid w:val="00030CC4"/>
    <w:rsid w:val="0003158D"/>
    <w:rsid w:val="00031A9C"/>
    <w:rsid w:val="000324BD"/>
    <w:rsid w:val="00032781"/>
    <w:rsid w:val="0003292A"/>
    <w:rsid w:val="00033099"/>
    <w:rsid w:val="0003362B"/>
    <w:rsid w:val="00033BEF"/>
    <w:rsid w:val="00034166"/>
    <w:rsid w:val="00035749"/>
    <w:rsid w:val="00035AC0"/>
    <w:rsid w:val="00037C9C"/>
    <w:rsid w:val="00037D15"/>
    <w:rsid w:val="00040A19"/>
    <w:rsid w:val="00040BC6"/>
    <w:rsid w:val="00041BDB"/>
    <w:rsid w:val="000432A1"/>
    <w:rsid w:val="00044A76"/>
    <w:rsid w:val="0004717B"/>
    <w:rsid w:val="000474C8"/>
    <w:rsid w:val="0005136C"/>
    <w:rsid w:val="00055C5E"/>
    <w:rsid w:val="00056E6B"/>
    <w:rsid w:val="00057488"/>
    <w:rsid w:val="00060723"/>
    <w:rsid w:val="00060ED9"/>
    <w:rsid w:val="00062231"/>
    <w:rsid w:val="000627CC"/>
    <w:rsid w:val="00063678"/>
    <w:rsid w:val="00063CEB"/>
    <w:rsid w:val="0006554F"/>
    <w:rsid w:val="00066FCB"/>
    <w:rsid w:val="000672CE"/>
    <w:rsid w:val="00070E16"/>
    <w:rsid w:val="00070FF8"/>
    <w:rsid w:val="00071CDA"/>
    <w:rsid w:val="00071DFD"/>
    <w:rsid w:val="00071F7E"/>
    <w:rsid w:val="00074470"/>
    <w:rsid w:val="00074866"/>
    <w:rsid w:val="0007530A"/>
    <w:rsid w:val="00076493"/>
    <w:rsid w:val="00076BBE"/>
    <w:rsid w:val="00077241"/>
    <w:rsid w:val="000803B5"/>
    <w:rsid w:val="000803E0"/>
    <w:rsid w:val="000806FC"/>
    <w:rsid w:val="0008215B"/>
    <w:rsid w:val="00082BF0"/>
    <w:rsid w:val="00085130"/>
    <w:rsid w:val="000851C9"/>
    <w:rsid w:val="0008591E"/>
    <w:rsid w:val="00085922"/>
    <w:rsid w:val="00085B3E"/>
    <w:rsid w:val="000867EC"/>
    <w:rsid w:val="0008698C"/>
    <w:rsid w:val="00086A20"/>
    <w:rsid w:val="00087281"/>
    <w:rsid w:val="00087436"/>
    <w:rsid w:val="00090CE3"/>
    <w:rsid w:val="00091867"/>
    <w:rsid w:val="00092147"/>
    <w:rsid w:val="000927CA"/>
    <w:rsid w:val="00092ABB"/>
    <w:rsid w:val="00093B4A"/>
    <w:rsid w:val="00093CB6"/>
    <w:rsid w:val="00094205"/>
    <w:rsid w:val="0009539D"/>
    <w:rsid w:val="00096AAD"/>
    <w:rsid w:val="00096EE8"/>
    <w:rsid w:val="000977F2"/>
    <w:rsid w:val="00097BB0"/>
    <w:rsid w:val="000A0A62"/>
    <w:rsid w:val="000A0D9C"/>
    <w:rsid w:val="000A1D38"/>
    <w:rsid w:val="000A2763"/>
    <w:rsid w:val="000A2DFD"/>
    <w:rsid w:val="000A2E28"/>
    <w:rsid w:val="000A33DD"/>
    <w:rsid w:val="000A5F17"/>
    <w:rsid w:val="000A5F55"/>
    <w:rsid w:val="000A63F7"/>
    <w:rsid w:val="000B04BA"/>
    <w:rsid w:val="000B085E"/>
    <w:rsid w:val="000B0A56"/>
    <w:rsid w:val="000B166C"/>
    <w:rsid w:val="000B1CF6"/>
    <w:rsid w:val="000B244D"/>
    <w:rsid w:val="000B2C13"/>
    <w:rsid w:val="000B3295"/>
    <w:rsid w:val="000B4285"/>
    <w:rsid w:val="000B4BA8"/>
    <w:rsid w:val="000B75C3"/>
    <w:rsid w:val="000B7639"/>
    <w:rsid w:val="000B7C7B"/>
    <w:rsid w:val="000C0578"/>
    <w:rsid w:val="000C1205"/>
    <w:rsid w:val="000C14A7"/>
    <w:rsid w:val="000C39A5"/>
    <w:rsid w:val="000C6496"/>
    <w:rsid w:val="000D08C6"/>
    <w:rsid w:val="000D0DAB"/>
    <w:rsid w:val="000D23FC"/>
    <w:rsid w:val="000D28D6"/>
    <w:rsid w:val="000D2A12"/>
    <w:rsid w:val="000D2B2D"/>
    <w:rsid w:val="000D4573"/>
    <w:rsid w:val="000D5647"/>
    <w:rsid w:val="000E26BD"/>
    <w:rsid w:val="000E285A"/>
    <w:rsid w:val="000E3B1D"/>
    <w:rsid w:val="000E41DA"/>
    <w:rsid w:val="000E4CC0"/>
    <w:rsid w:val="000E5D66"/>
    <w:rsid w:val="000E6BDB"/>
    <w:rsid w:val="000F07F6"/>
    <w:rsid w:val="000F10E2"/>
    <w:rsid w:val="000F12E1"/>
    <w:rsid w:val="000F1F6D"/>
    <w:rsid w:val="000F3282"/>
    <w:rsid w:val="000F4211"/>
    <w:rsid w:val="000F56DF"/>
    <w:rsid w:val="000F5B96"/>
    <w:rsid w:val="000F71AF"/>
    <w:rsid w:val="00100CD2"/>
    <w:rsid w:val="001035EF"/>
    <w:rsid w:val="00103C44"/>
    <w:rsid w:val="00104B69"/>
    <w:rsid w:val="0010512B"/>
    <w:rsid w:val="00105FBD"/>
    <w:rsid w:val="00106919"/>
    <w:rsid w:val="00106EB1"/>
    <w:rsid w:val="001119A4"/>
    <w:rsid w:val="001132B2"/>
    <w:rsid w:val="001142D1"/>
    <w:rsid w:val="00115B8C"/>
    <w:rsid w:val="00116FA2"/>
    <w:rsid w:val="00117469"/>
    <w:rsid w:val="00117BF7"/>
    <w:rsid w:val="00120C0C"/>
    <w:rsid w:val="00121D37"/>
    <w:rsid w:val="00121E09"/>
    <w:rsid w:val="00121F1C"/>
    <w:rsid w:val="00122131"/>
    <w:rsid w:val="00123902"/>
    <w:rsid w:val="00124BA4"/>
    <w:rsid w:val="0012515D"/>
    <w:rsid w:val="00125F20"/>
    <w:rsid w:val="0012622C"/>
    <w:rsid w:val="00126A99"/>
    <w:rsid w:val="00126D60"/>
    <w:rsid w:val="00127F25"/>
    <w:rsid w:val="0013111F"/>
    <w:rsid w:val="00131770"/>
    <w:rsid w:val="00131D82"/>
    <w:rsid w:val="001324D7"/>
    <w:rsid w:val="001328F3"/>
    <w:rsid w:val="001336C0"/>
    <w:rsid w:val="00134262"/>
    <w:rsid w:val="00135469"/>
    <w:rsid w:val="00135860"/>
    <w:rsid w:val="00136F67"/>
    <w:rsid w:val="00137275"/>
    <w:rsid w:val="00137A6E"/>
    <w:rsid w:val="00137DD1"/>
    <w:rsid w:val="0014166C"/>
    <w:rsid w:val="0014289D"/>
    <w:rsid w:val="00144CBC"/>
    <w:rsid w:val="00144EEF"/>
    <w:rsid w:val="00144F3D"/>
    <w:rsid w:val="0014566D"/>
    <w:rsid w:val="00146CEA"/>
    <w:rsid w:val="00147267"/>
    <w:rsid w:val="00150F89"/>
    <w:rsid w:val="001511CF"/>
    <w:rsid w:val="00151334"/>
    <w:rsid w:val="00153125"/>
    <w:rsid w:val="001536C8"/>
    <w:rsid w:val="00153CF7"/>
    <w:rsid w:val="0015599B"/>
    <w:rsid w:val="00157902"/>
    <w:rsid w:val="00160E06"/>
    <w:rsid w:val="00161E1D"/>
    <w:rsid w:val="00162581"/>
    <w:rsid w:val="00162D39"/>
    <w:rsid w:val="00163D33"/>
    <w:rsid w:val="00164315"/>
    <w:rsid w:val="00172E15"/>
    <w:rsid w:val="00172F03"/>
    <w:rsid w:val="00175B88"/>
    <w:rsid w:val="001800D4"/>
    <w:rsid w:val="00180E2D"/>
    <w:rsid w:val="001815F7"/>
    <w:rsid w:val="00182D39"/>
    <w:rsid w:val="001832B0"/>
    <w:rsid w:val="00185DF8"/>
    <w:rsid w:val="00186E56"/>
    <w:rsid w:val="00186FD8"/>
    <w:rsid w:val="00187F9D"/>
    <w:rsid w:val="00190B01"/>
    <w:rsid w:val="00191936"/>
    <w:rsid w:val="001942FA"/>
    <w:rsid w:val="001A07EB"/>
    <w:rsid w:val="001A1CF2"/>
    <w:rsid w:val="001A1EAF"/>
    <w:rsid w:val="001A1FE0"/>
    <w:rsid w:val="001A2192"/>
    <w:rsid w:val="001A414C"/>
    <w:rsid w:val="001A4344"/>
    <w:rsid w:val="001A4B8F"/>
    <w:rsid w:val="001A55DE"/>
    <w:rsid w:val="001A5A54"/>
    <w:rsid w:val="001A6640"/>
    <w:rsid w:val="001A6F91"/>
    <w:rsid w:val="001B0DE3"/>
    <w:rsid w:val="001B28C6"/>
    <w:rsid w:val="001B299F"/>
    <w:rsid w:val="001B4E10"/>
    <w:rsid w:val="001B4EC5"/>
    <w:rsid w:val="001B74FD"/>
    <w:rsid w:val="001C0A21"/>
    <w:rsid w:val="001C154B"/>
    <w:rsid w:val="001C21BB"/>
    <w:rsid w:val="001C3776"/>
    <w:rsid w:val="001C3793"/>
    <w:rsid w:val="001C3B17"/>
    <w:rsid w:val="001C4737"/>
    <w:rsid w:val="001C6821"/>
    <w:rsid w:val="001C6F1E"/>
    <w:rsid w:val="001C747F"/>
    <w:rsid w:val="001C7FD8"/>
    <w:rsid w:val="001D0839"/>
    <w:rsid w:val="001D1850"/>
    <w:rsid w:val="001D2ACD"/>
    <w:rsid w:val="001D3BE6"/>
    <w:rsid w:val="001D50CD"/>
    <w:rsid w:val="001D5F40"/>
    <w:rsid w:val="001D5FCF"/>
    <w:rsid w:val="001D6280"/>
    <w:rsid w:val="001D67B6"/>
    <w:rsid w:val="001D76FF"/>
    <w:rsid w:val="001E10B1"/>
    <w:rsid w:val="001E26AD"/>
    <w:rsid w:val="001E4AA6"/>
    <w:rsid w:val="001E59BA"/>
    <w:rsid w:val="001E65DE"/>
    <w:rsid w:val="001F1048"/>
    <w:rsid w:val="001F13F3"/>
    <w:rsid w:val="001F24CB"/>
    <w:rsid w:val="001F28A5"/>
    <w:rsid w:val="001F3D7A"/>
    <w:rsid w:val="001F69C8"/>
    <w:rsid w:val="0020010C"/>
    <w:rsid w:val="00201E08"/>
    <w:rsid w:val="002021EA"/>
    <w:rsid w:val="00202411"/>
    <w:rsid w:val="002028FF"/>
    <w:rsid w:val="00204F6D"/>
    <w:rsid w:val="00205319"/>
    <w:rsid w:val="002054B4"/>
    <w:rsid w:val="002058FF"/>
    <w:rsid w:val="00207656"/>
    <w:rsid w:val="002103B1"/>
    <w:rsid w:val="002114B7"/>
    <w:rsid w:val="002119CB"/>
    <w:rsid w:val="00212263"/>
    <w:rsid w:val="0021382B"/>
    <w:rsid w:val="00213A1E"/>
    <w:rsid w:val="00213C1A"/>
    <w:rsid w:val="002141E0"/>
    <w:rsid w:val="00214DA7"/>
    <w:rsid w:val="0021636D"/>
    <w:rsid w:val="00216551"/>
    <w:rsid w:val="00216A05"/>
    <w:rsid w:val="00216F46"/>
    <w:rsid w:val="002172F1"/>
    <w:rsid w:val="00220053"/>
    <w:rsid w:val="0022159A"/>
    <w:rsid w:val="00221C38"/>
    <w:rsid w:val="00222F0F"/>
    <w:rsid w:val="00224A79"/>
    <w:rsid w:val="00226987"/>
    <w:rsid w:val="0023024B"/>
    <w:rsid w:val="00230775"/>
    <w:rsid w:val="002314BF"/>
    <w:rsid w:val="00234933"/>
    <w:rsid w:val="002349ED"/>
    <w:rsid w:val="00235624"/>
    <w:rsid w:val="00236FAC"/>
    <w:rsid w:val="00240575"/>
    <w:rsid w:val="00241D94"/>
    <w:rsid w:val="00242B19"/>
    <w:rsid w:val="00243272"/>
    <w:rsid w:val="002440ED"/>
    <w:rsid w:val="00244EA9"/>
    <w:rsid w:val="002455AC"/>
    <w:rsid w:val="0024698A"/>
    <w:rsid w:val="002501B0"/>
    <w:rsid w:val="00250C86"/>
    <w:rsid w:val="002539CE"/>
    <w:rsid w:val="00255C6A"/>
    <w:rsid w:val="00255C9E"/>
    <w:rsid w:val="002560F6"/>
    <w:rsid w:val="0025654E"/>
    <w:rsid w:val="00256B0A"/>
    <w:rsid w:val="00257743"/>
    <w:rsid w:val="00257795"/>
    <w:rsid w:val="0026221C"/>
    <w:rsid w:val="00264555"/>
    <w:rsid w:val="00264E47"/>
    <w:rsid w:val="00270B8A"/>
    <w:rsid w:val="00271165"/>
    <w:rsid w:val="00271271"/>
    <w:rsid w:val="00271BC6"/>
    <w:rsid w:val="00271EDF"/>
    <w:rsid w:val="00272027"/>
    <w:rsid w:val="002733FF"/>
    <w:rsid w:val="00275D9E"/>
    <w:rsid w:val="00281344"/>
    <w:rsid w:val="00282A1E"/>
    <w:rsid w:val="00283081"/>
    <w:rsid w:val="002837AC"/>
    <w:rsid w:val="00283BA2"/>
    <w:rsid w:val="00284FDB"/>
    <w:rsid w:val="002854D5"/>
    <w:rsid w:val="0028696D"/>
    <w:rsid w:val="002879F4"/>
    <w:rsid w:val="002905BC"/>
    <w:rsid w:val="0029064C"/>
    <w:rsid w:val="00290C78"/>
    <w:rsid w:val="00292600"/>
    <w:rsid w:val="00293249"/>
    <w:rsid w:val="002934A2"/>
    <w:rsid w:val="00293CD5"/>
    <w:rsid w:val="00294494"/>
    <w:rsid w:val="00294BDE"/>
    <w:rsid w:val="00294FFB"/>
    <w:rsid w:val="00296AB9"/>
    <w:rsid w:val="00296EC0"/>
    <w:rsid w:val="00297724"/>
    <w:rsid w:val="002A0B8A"/>
    <w:rsid w:val="002A148B"/>
    <w:rsid w:val="002A1D2E"/>
    <w:rsid w:val="002A35C8"/>
    <w:rsid w:val="002A3C09"/>
    <w:rsid w:val="002A3C7E"/>
    <w:rsid w:val="002A430B"/>
    <w:rsid w:val="002A6D56"/>
    <w:rsid w:val="002A748C"/>
    <w:rsid w:val="002A75C5"/>
    <w:rsid w:val="002B0D0C"/>
    <w:rsid w:val="002B2626"/>
    <w:rsid w:val="002B2C65"/>
    <w:rsid w:val="002B5297"/>
    <w:rsid w:val="002B546A"/>
    <w:rsid w:val="002B5CD0"/>
    <w:rsid w:val="002B6F0F"/>
    <w:rsid w:val="002B6F5C"/>
    <w:rsid w:val="002C08F5"/>
    <w:rsid w:val="002C0B7B"/>
    <w:rsid w:val="002C0E59"/>
    <w:rsid w:val="002C116B"/>
    <w:rsid w:val="002C1258"/>
    <w:rsid w:val="002C1A51"/>
    <w:rsid w:val="002C20CE"/>
    <w:rsid w:val="002C2F28"/>
    <w:rsid w:val="002C2FBC"/>
    <w:rsid w:val="002C4281"/>
    <w:rsid w:val="002C43F3"/>
    <w:rsid w:val="002C57BD"/>
    <w:rsid w:val="002C653C"/>
    <w:rsid w:val="002C6588"/>
    <w:rsid w:val="002C75AC"/>
    <w:rsid w:val="002D02E5"/>
    <w:rsid w:val="002D0D48"/>
    <w:rsid w:val="002D1AF0"/>
    <w:rsid w:val="002D2691"/>
    <w:rsid w:val="002D3427"/>
    <w:rsid w:val="002D571B"/>
    <w:rsid w:val="002D59C2"/>
    <w:rsid w:val="002D6631"/>
    <w:rsid w:val="002D6BC0"/>
    <w:rsid w:val="002D6DA2"/>
    <w:rsid w:val="002E1DDD"/>
    <w:rsid w:val="002E2756"/>
    <w:rsid w:val="002E377F"/>
    <w:rsid w:val="002E37A8"/>
    <w:rsid w:val="002E405B"/>
    <w:rsid w:val="002E416A"/>
    <w:rsid w:val="002E5665"/>
    <w:rsid w:val="002E6E6F"/>
    <w:rsid w:val="002F179A"/>
    <w:rsid w:val="002F1B4C"/>
    <w:rsid w:val="002F2BC9"/>
    <w:rsid w:val="002F3559"/>
    <w:rsid w:val="002F4724"/>
    <w:rsid w:val="002F6897"/>
    <w:rsid w:val="002F6DC6"/>
    <w:rsid w:val="002F711B"/>
    <w:rsid w:val="002F7DB6"/>
    <w:rsid w:val="00300FBB"/>
    <w:rsid w:val="0030114F"/>
    <w:rsid w:val="003011BA"/>
    <w:rsid w:val="003020FB"/>
    <w:rsid w:val="00302246"/>
    <w:rsid w:val="0030305F"/>
    <w:rsid w:val="003033ED"/>
    <w:rsid w:val="00303AE3"/>
    <w:rsid w:val="00304AC3"/>
    <w:rsid w:val="003056E3"/>
    <w:rsid w:val="003059B0"/>
    <w:rsid w:val="0030707E"/>
    <w:rsid w:val="0030794E"/>
    <w:rsid w:val="003100A9"/>
    <w:rsid w:val="00310211"/>
    <w:rsid w:val="00310B82"/>
    <w:rsid w:val="00311639"/>
    <w:rsid w:val="0031225C"/>
    <w:rsid w:val="00313A99"/>
    <w:rsid w:val="0031442E"/>
    <w:rsid w:val="003153A2"/>
    <w:rsid w:val="00315C12"/>
    <w:rsid w:val="0031642C"/>
    <w:rsid w:val="00316D86"/>
    <w:rsid w:val="00320275"/>
    <w:rsid w:val="003209D4"/>
    <w:rsid w:val="00321FF1"/>
    <w:rsid w:val="00322573"/>
    <w:rsid w:val="00324E72"/>
    <w:rsid w:val="00325519"/>
    <w:rsid w:val="003260E1"/>
    <w:rsid w:val="0032733E"/>
    <w:rsid w:val="00327C41"/>
    <w:rsid w:val="00332B0F"/>
    <w:rsid w:val="003332C2"/>
    <w:rsid w:val="0033392D"/>
    <w:rsid w:val="00333C75"/>
    <w:rsid w:val="003342A4"/>
    <w:rsid w:val="003342CA"/>
    <w:rsid w:val="003364B6"/>
    <w:rsid w:val="00336FB5"/>
    <w:rsid w:val="00336FE3"/>
    <w:rsid w:val="003378E2"/>
    <w:rsid w:val="00337B80"/>
    <w:rsid w:val="003402C3"/>
    <w:rsid w:val="00342324"/>
    <w:rsid w:val="00343A8A"/>
    <w:rsid w:val="00344415"/>
    <w:rsid w:val="0034461B"/>
    <w:rsid w:val="00345027"/>
    <w:rsid w:val="00345BF6"/>
    <w:rsid w:val="00350E34"/>
    <w:rsid w:val="00351216"/>
    <w:rsid w:val="00351C84"/>
    <w:rsid w:val="0035232A"/>
    <w:rsid w:val="00356771"/>
    <w:rsid w:val="00357115"/>
    <w:rsid w:val="00357316"/>
    <w:rsid w:val="0035760F"/>
    <w:rsid w:val="00360819"/>
    <w:rsid w:val="00361304"/>
    <w:rsid w:val="0036133D"/>
    <w:rsid w:val="00363923"/>
    <w:rsid w:val="003650A6"/>
    <w:rsid w:val="00366446"/>
    <w:rsid w:val="003719B1"/>
    <w:rsid w:val="00371A53"/>
    <w:rsid w:val="00371DE1"/>
    <w:rsid w:val="0037253D"/>
    <w:rsid w:val="00372E96"/>
    <w:rsid w:val="00373416"/>
    <w:rsid w:val="00374431"/>
    <w:rsid w:val="00374960"/>
    <w:rsid w:val="003758B4"/>
    <w:rsid w:val="0037677B"/>
    <w:rsid w:val="003768EC"/>
    <w:rsid w:val="0038061A"/>
    <w:rsid w:val="00380EC9"/>
    <w:rsid w:val="00381B0F"/>
    <w:rsid w:val="003823C5"/>
    <w:rsid w:val="003839EB"/>
    <w:rsid w:val="00384A57"/>
    <w:rsid w:val="00384AE8"/>
    <w:rsid w:val="00385792"/>
    <w:rsid w:val="00385D64"/>
    <w:rsid w:val="00386195"/>
    <w:rsid w:val="0038776C"/>
    <w:rsid w:val="00387D9F"/>
    <w:rsid w:val="00391AAE"/>
    <w:rsid w:val="0039222E"/>
    <w:rsid w:val="003928E9"/>
    <w:rsid w:val="00393332"/>
    <w:rsid w:val="00396035"/>
    <w:rsid w:val="003A05DF"/>
    <w:rsid w:val="003A1669"/>
    <w:rsid w:val="003A17A9"/>
    <w:rsid w:val="003A1C3D"/>
    <w:rsid w:val="003A22E9"/>
    <w:rsid w:val="003A233B"/>
    <w:rsid w:val="003A2833"/>
    <w:rsid w:val="003A3974"/>
    <w:rsid w:val="003A6BB1"/>
    <w:rsid w:val="003A6E43"/>
    <w:rsid w:val="003A714F"/>
    <w:rsid w:val="003A7F71"/>
    <w:rsid w:val="003B01E4"/>
    <w:rsid w:val="003B0DA6"/>
    <w:rsid w:val="003B2B3E"/>
    <w:rsid w:val="003B2D4E"/>
    <w:rsid w:val="003B35DC"/>
    <w:rsid w:val="003B361D"/>
    <w:rsid w:val="003B38D3"/>
    <w:rsid w:val="003B3A69"/>
    <w:rsid w:val="003B5C61"/>
    <w:rsid w:val="003B5F29"/>
    <w:rsid w:val="003B675E"/>
    <w:rsid w:val="003C0F8C"/>
    <w:rsid w:val="003C2159"/>
    <w:rsid w:val="003C2593"/>
    <w:rsid w:val="003C5D29"/>
    <w:rsid w:val="003C68AC"/>
    <w:rsid w:val="003C7ACD"/>
    <w:rsid w:val="003D07B5"/>
    <w:rsid w:val="003D08F1"/>
    <w:rsid w:val="003D0E30"/>
    <w:rsid w:val="003D115E"/>
    <w:rsid w:val="003D3CAF"/>
    <w:rsid w:val="003D4D85"/>
    <w:rsid w:val="003D6211"/>
    <w:rsid w:val="003E0184"/>
    <w:rsid w:val="003E0EB4"/>
    <w:rsid w:val="003E1BC7"/>
    <w:rsid w:val="003E20FD"/>
    <w:rsid w:val="003E2B9B"/>
    <w:rsid w:val="003E4736"/>
    <w:rsid w:val="003E507A"/>
    <w:rsid w:val="003E5434"/>
    <w:rsid w:val="003E5F18"/>
    <w:rsid w:val="003E6E04"/>
    <w:rsid w:val="003E6E71"/>
    <w:rsid w:val="003E6EDF"/>
    <w:rsid w:val="003E709F"/>
    <w:rsid w:val="003E78BD"/>
    <w:rsid w:val="003E7A36"/>
    <w:rsid w:val="003E7CB4"/>
    <w:rsid w:val="003F0AF1"/>
    <w:rsid w:val="003F119C"/>
    <w:rsid w:val="003F1539"/>
    <w:rsid w:val="003F257E"/>
    <w:rsid w:val="003F2943"/>
    <w:rsid w:val="003F2BDC"/>
    <w:rsid w:val="003F41B1"/>
    <w:rsid w:val="003F46CF"/>
    <w:rsid w:val="003F6BE8"/>
    <w:rsid w:val="003F7548"/>
    <w:rsid w:val="0040093E"/>
    <w:rsid w:val="0040377A"/>
    <w:rsid w:val="00403EF7"/>
    <w:rsid w:val="004044CF"/>
    <w:rsid w:val="00404CD3"/>
    <w:rsid w:val="00406E37"/>
    <w:rsid w:val="00407EA0"/>
    <w:rsid w:val="00410F5D"/>
    <w:rsid w:val="00411A6E"/>
    <w:rsid w:val="00412210"/>
    <w:rsid w:val="0041368F"/>
    <w:rsid w:val="00413F7D"/>
    <w:rsid w:val="0041657C"/>
    <w:rsid w:val="00421006"/>
    <w:rsid w:val="0042113A"/>
    <w:rsid w:val="0042129C"/>
    <w:rsid w:val="0042150B"/>
    <w:rsid w:val="004217A1"/>
    <w:rsid w:val="00421A9F"/>
    <w:rsid w:val="0042441B"/>
    <w:rsid w:val="00427392"/>
    <w:rsid w:val="004308F2"/>
    <w:rsid w:val="004333E4"/>
    <w:rsid w:val="00433CEE"/>
    <w:rsid w:val="00434613"/>
    <w:rsid w:val="0043482A"/>
    <w:rsid w:val="00435F2C"/>
    <w:rsid w:val="00436668"/>
    <w:rsid w:val="00440752"/>
    <w:rsid w:val="004407A1"/>
    <w:rsid w:val="00441905"/>
    <w:rsid w:val="00441D06"/>
    <w:rsid w:val="00443464"/>
    <w:rsid w:val="0044431C"/>
    <w:rsid w:val="00445CB0"/>
    <w:rsid w:val="00446D04"/>
    <w:rsid w:val="00446DDA"/>
    <w:rsid w:val="00447D0F"/>
    <w:rsid w:val="0045276D"/>
    <w:rsid w:val="004529D5"/>
    <w:rsid w:val="004530A6"/>
    <w:rsid w:val="00453221"/>
    <w:rsid w:val="004562FC"/>
    <w:rsid w:val="004576B5"/>
    <w:rsid w:val="004633FB"/>
    <w:rsid w:val="0046360B"/>
    <w:rsid w:val="0046547E"/>
    <w:rsid w:val="0046608F"/>
    <w:rsid w:val="00466694"/>
    <w:rsid w:val="00466733"/>
    <w:rsid w:val="004678A7"/>
    <w:rsid w:val="00472F68"/>
    <w:rsid w:val="00474950"/>
    <w:rsid w:val="004755F6"/>
    <w:rsid w:val="004757FC"/>
    <w:rsid w:val="00476292"/>
    <w:rsid w:val="004807B8"/>
    <w:rsid w:val="00480C31"/>
    <w:rsid w:val="00481078"/>
    <w:rsid w:val="004818CB"/>
    <w:rsid w:val="00481B26"/>
    <w:rsid w:val="004825FA"/>
    <w:rsid w:val="004829C6"/>
    <w:rsid w:val="00484FB8"/>
    <w:rsid w:val="004902D8"/>
    <w:rsid w:val="00490C5C"/>
    <w:rsid w:val="00492669"/>
    <w:rsid w:val="0049344D"/>
    <w:rsid w:val="00493558"/>
    <w:rsid w:val="00493B19"/>
    <w:rsid w:val="00494D95"/>
    <w:rsid w:val="00495FCF"/>
    <w:rsid w:val="00497232"/>
    <w:rsid w:val="004A14A6"/>
    <w:rsid w:val="004A3268"/>
    <w:rsid w:val="004A343A"/>
    <w:rsid w:val="004A5686"/>
    <w:rsid w:val="004A5B2D"/>
    <w:rsid w:val="004A61E7"/>
    <w:rsid w:val="004B08AA"/>
    <w:rsid w:val="004B0C2B"/>
    <w:rsid w:val="004B2719"/>
    <w:rsid w:val="004B2D55"/>
    <w:rsid w:val="004B2F44"/>
    <w:rsid w:val="004B3121"/>
    <w:rsid w:val="004B6A32"/>
    <w:rsid w:val="004C02DE"/>
    <w:rsid w:val="004C2BF5"/>
    <w:rsid w:val="004C2D1F"/>
    <w:rsid w:val="004C3DA3"/>
    <w:rsid w:val="004C4E9C"/>
    <w:rsid w:val="004C5809"/>
    <w:rsid w:val="004C5C82"/>
    <w:rsid w:val="004C5CB6"/>
    <w:rsid w:val="004C63D7"/>
    <w:rsid w:val="004C6E9F"/>
    <w:rsid w:val="004C70DC"/>
    <w:rsid w:val="004C77DC"/>
    <w:rsid w:val="004C7B39"/>
    <w:rsid w:val="004D051A"/>
    <w:rsid w:val="004D31E6"/>
    <w:rsid w:val="004D37C8"/>
    <w:rsid w:val="004D4A35"/>
    <w:rsid w:val="004D5382"/>
    <w:rsid w:val="004D5D87"/>
    <w:rsid w:val="004D7222"/>
    <w:rsid w:val="004D7C6A"/>
    <w:rsid w:val="004E38F6"/>
    <w:rsid w:val="004E3909"/>
    <w:rsid w:val="004E4BBB"/>
    <w:rsid w:val="004E4D45"/>
    <w:rsid w:val="004E54EA"/>
    <w:rsid w:val="004E68A5"/>
    <w:rsid w:val="004E7AFE"/>
    <w:rsid w:val="004F3294"/>
    <w:rsid w:val="004F3B11"/>
    <w:rsid w:val="004F4AE5"/>
    <w:rsid w:val="004F68B6"/>
    <w:rsid w:val="004F6E06"/>
    <w:rsid w:val="004F7D9E"/>
    <w:rsid w:val="00500941"/>
    <w:rsid w:val="005023FE"/>
    <w:rsid w:val="0050270F"/>
    <w:rsid w:val="00502CC9"/>
    <w:rsid w:val="00502E9F"/>
    <w:rsid w:val="00504CAB"/>
    <w:rsid w:val="005055F0"/>
    <w:rsid w:val="005056F5"/>
    <w:rsid w:val="005059B6"/>
    <w:rsid w:val="005067C9"/>
    <w:rsid w:val="005102D3"/>
    <w:rsid w:val="00510544"/>
    <w:rsid w:val="00512404"/>
    <w:rsid w:val="005127F9"/>
    <w:rsid w:val="00515379"/>
    <w:rsid w:val="00515AD0"/>
    <w:rsid w:val="00515FCF"/>
    <w:rsid w:val="005169FD"/>
    <w:rsid w:val="00516E3B"/>
    <w:rsid w:val="005178E1"/>
    <w:rsid w:val="00517917"/>
    <w:rsid w:val="00521AA3"/>
    <w:rsid w:val="00521C43"/>
    <w:rsid w:val="00521D55"/>
    <w:rsid w:val="0052316C"/>
    <w:rsid w:val="00525BB6"/>
    <w:rsid w:val="00525C44"/>
    <w:rsid w:val="00530D74"/>
    <w:rsid w:val="0053152B"/>
    <w:rsid w:val="00533A97"/>
    <w:rsid w:val="00533E7B"/>
    <w:rsid w:val="00534105"/>
    <w:rsid w:val="00535477"/>
    <w:rsid w:val="005366D4"/>
    <w:rsid w:val="005416AF"/>
    <w:rsid w:val="005424B6"/>
    <w:rsid w:val="00542CD9"/>
    <w:rsid w:val="00542D7E"/>
    <w:rsid w:val="00545988"/>
    <w:rsid w:val="00545DB3"/>
    <w:rsid w:val="005478D5"/>
    <w:rsid w:val="00547E64"/>
    <w:rsid w:val="005505B3"/>
    <w:rsid w:val="005511DA"/>
    <w:rsid w:val="00552A5C"/>
    <w:rsid w:val="005541EB"/>
    <w:rsid w:val="005543D4"/>
    <w:rsid w:val="005551C4"/>
    <w:rsid w:val="0056076C"/>
    <w:rsid w:val="00560B7E"/>
    <w:rsid w:val="00561BD1"/>
    <w:rsid w:val="00561DEB"/>
    <w:rsid w:val="0056223A"/>
    <w:rsid w:val="005629EA"/>
    <w:rsid w:val="00563443"/>
    <w:rsid w:val="00563597"/>
    <w:rsid w:val="0056591B"/>
    <w:rsid w:val="005663F3"/>
    <w:rsid w:val="005669BF"/>
    <w:rsid w:val="00566A60"/>
    <w:rsid w:val="005706B0"/>
    <w:rsid w:val="00571172"/>
    <w:rsid w:val="00571B3E"/>
    <w:rsid w:val="00572533"/>
    <w:rsid w:val="0057302D"/>
    <w:rsid w:val="00573C43"/>
    <w:rsid w:val="00573D48"/>
    <w:rsid w:val="005775C8"/>
    <w:rsid w:val="00581B40"/>
    <w:rsid w:val="00582023"/>
    <w:rsid w:val="005829E4"/>
    <w:rsid w:val="00585B33"/>
    <w:rsid w:val="0058743A"/>
    <w:rsid w:val="00590A07"/>
    <w:rsid w:val="00590F28"/>
    <w:rsid w:val="00591481"/>
    <w:rsid w:val="00591B13"/>
    <w:rsid w:val="00591E2D"/>
    <w:rsid w:val="005920BD"/>
    <w:rsid w:val="0059281D"/>
    <w:rsid w:val="00592E1D"/>
    <w:rsid w:val="00592F5E"/>
    <w:rsid w:val="005930AC"/>
    <w:rsid w:val="005945F3"/>
    <w:rsid w:val="0059523F"/>
    <w:rsid w:val="005969AA"/>
    <w:rsid w:val="005970E8"/>
    <w:rsid w:val="005973D9"/>
    <w:rsid w:val="005A21D5"/>
    <w:rsid w:val="005A2251"/>
    <w:rsid w:val="005A2540"/>
    <w:rsid w:val="005A5C2C"/>
    <w:rsid w:val="005A764D"/>
    <w:rsid w:val="005B0AC0"/>
    <w:rsid w:val="005B0F9B"/>
    <w:rsid w:val="005B1780"/>
    <w:rsid w:val="005B194C"/>
    <w:rsid w:val="005B2E26"/>
    <w:rsid w:val="005B45BD"/>
    <w:rsid w:val="005B6AFD"/>
    <w:rsid w:val="005C1522"/>
    <w:rsid w:val="005C1860"/>
    <w:rsid w:val="005C2DF7"/>
    <w:rsid w:val="005C4D63"/>
    <w:rsid w:val="005C69D9"/>
    <w:rsid w:val="005C6DDB"/>
    <w:rsid w:val="005C73CC"/>
    <w:rsid w:val="005D23D0"/>
    <w:rsid w:val="005D299C"/>
    <w:rsid w:val="005D2FCC"/>
    <w:rsid w:val="005D3102"/>
    <w:rsid w:val="005D3C7E"/>
    <w:rsid w:val="005D489C"/>
    <w:rsid w:val="005D4D28"/>
    <w:rsid w:val="005D525C"/>
    <w:rsid w:val="005D67DC"/>
    <w:rsid w:val="005D7EAE"/>
    <w:rsid w:val="005E00D4"/>
    <w:rsid w:val="005E01AC"/>
    <w:rsid w:val="005E10CA"/>
    <w:rsid w:val="005E1842"/>
    <w:rsid w:val="005E190D"/>
    <w:rsid w:val="005E1F3B"/>
    <w:rsid w:val="005E236E"/>
    <w:rsid w:val="005E289B"/>
    <w:rsid w:val="005E2945"/>
    <w:rsid w:val="005E6439"/>
    <w:rsid w:val="005E7298"/>
    <w:rsid w:val="005F040A"/>
    <w:rsid w:val="005F0A3E"/>
    <w:rsid w:val="005F0EF4"/>
    <w:rsid w:val="005F12A2"/>
    <w:rsid w:val="005F1C3B"/>
    <w:rsid w:val="005F216C"/>
    <w:rsid w:val="005F36B7"/>
    <w:rsid w:val="005F3BA0"/>
    <w:rsid w:val="005F3F52"/>
    <w:rsid w:val="005F5684"/>
    <w:rsid w:val="005F6733"/>
    <w:rsid w:val="005F6CD0"/>
    <w:rsid w:val="005F7554"/>
    <w:rsid w:val="00600695"/>
    <w:rsid w:val="00600C4D"/>
    <w:rsid w:val="006034AF"/>
    <w:rsid w:val="006046B1"/>
    <w:rsid w:val="006047FD"/>
    <w:rsid w:val="00604C51"/>
    <w:rsid w:val="00605657"/>
    <w:rsid w:val="00605BDC"/>
    <w:rsid w:val="00606816"/>
    <w:rsid w:val="006076DC"/>
    <w:rsid w:val="0061068F"/>
    <w:rsid w:val="006116A4"/>
    <w:rsid w:val="00612444"/>
    <w:rsid w:val="00612667"/>
    <w:rsid w:val="00612AFB"/>
    <w:rsid w:val="00612C30"/>
    <w:rsid w:val="006148D3"/>
    <w:rsid w:val="0062048C"/>
    <w:rsid w:val="00620E0F"/>
    <w:rsid w:val="0062140D"/>
    <w:rsid w:val="00624933"/>
    <w:rsid w:val="00624DB8"/>
    <w:rsid w:val="00625D72"/>
    <w:rsid w:val="0062640F"/>
    <w:rsid w:val="006268D5"/>
    <w:rsid w:val="00626ABC"/>
    <w:rsid w:val="006278FC"/>
    <w:rsid w:val="006300FA"/>
    <w:rsid w:val="00630F8F"/>
    <w:rsid w:val="00631D1B"/>
    <w:rsid w:val="006342F7"/>
    <w:rsid w:val="00634488"/>
    <w:rsid w:val="0063464F"/>
    <w:rsid w:val="0063662E"/>
    <w:rsid w:val="00637916"/>
    <w:rsid w:val="00640667"/>
    <w:rsid w:val="00641983"/>
    <w:rsid w:val="00641C48"/>
    <w:rsid w:val="006427F6"/>
    <w:rsid w:val="0064295A"/>
    <w:rsid w:val="006438EB"/>
    <w:rsid w:val="00643D55"/>
    <w:rsid w:val="00644F8A"/>
    <w:rsid w:val="00645344"/>
    <w:rsid w:val="00645F8A"/>
    <w:rsid w:val="006479C4"/>
    <w:rsid w:val="006505E0"/>
    <w:rsid w:val="00655310"/>
    <w:rsid w:val="00655AAC"/>
    <w:rsid w:val="00655F97"/>
    <w:rsid w:val="00656CBD"/>
    <w:rsid w:val="00656DE4"/>
    <w:rsid w:val="00657022"/>
    <w:rsid w:val="00657BE9"/>
    <w:rsid w:val="00657F91"/>
    <w:rsid w:val="00661D36"/>
    <w:rsid w:val="00662A0B"/>
    <w:rsid w:val="00663054"/>
    <w:rsid w:val="0066394F"/>
    <w:rsid w:val="00663E08"/>
    <w:rsid w:val="00663E4D"/>
    <w:rsid w:val="006663F5"/>
    <w:rsid w:val="006674B7"/>
    <w:rsid w:val="00667794"/>
    <w:rsid w:val="00671DE7"/>
    <w:rsid w:val="00672FE5"/>
    <w:rsid w:val="006733E4"/>
    <w:rsid w:val="00674B9C"/>
    <w:rsid w:val="00674C07"/>
    <w:rsid w:val="0067511C"/>
    <w:rsid w:val="00675600"/>
    <w:rsid w:val="00677699"/>
    <w:rsid w:val="00680800"/>
    <w:rsid w:val="006809CD"/>
    <w:rsid w:val="006825AA"/>
    <w:rsid w:val="00682AFF"/>
    <w:rsid w:val="0068361D"/>
    <w:rsid w:val="00683C39"/>
    <w:rsid w:val="00684DBA"/>
    <w:rsid w:val="006855FC"/>
    <w:rsid w:val="0068727B"/>
    <w:rsid w:val="006909D0"/>
    <w:rsid w:val="006913A7"/>
    <w:rsid w:val="00691A52"/>
    <w:rsid w:val="00691BFD"/>
    <w:rsid w:val="00691C40"/>
    <w:rsid w:val="006923AC"/>
    <w:rsid w:val="0069373F"/>
    <w:rsid w:val="0069479A"/>
    <w:rsid w:val="006948AF"/>
    <w:rsid w:val="006967D8"/>
    <w:rsid w:val="00697239"/>
    <w:rsid w:val="00697DBD"/>
    <w:rsid w:val="006A0BCD"/>
    <w:rsid w:val="006A1CE3"/>
    <w:rsid w:val="006A315E"/>
    <w:rsid w:val="006A35F1"/>
    <w:rsid w:val="006A3A64"/>
    <w:rsid w:val="006A4FEC"/>
    <w:rsid w:val="006A5873"/>
    <w:rsid w:val="006A6EDF"/>
    <w:rsid w:val="006A74D1"/>
    <w:rsid w:val="006A7BDC"/>
    <w:rsid w:val="006B0FDE"/>
    <w:rsid w:val="006B17F3"/>
    <w:rsid w:val="006B2745"/>
    <w:rsid w:val="006B34DE"/>
    <w:rsid w:val="006B459C"/>
    <w:rsid w:val="006B4DBD"/>
    <w:rsid w:val="006B6E7C"/>
    <w:rsid w:val="006B7C51"/>
    <w:rsid w:val="006B7C9E"/>
    <w:rsid w:val="006C0676"/>
    <w:rsid w:val="006C0825"/>
    <w:rsid w:val="006C0DE7"/>
    <w:rsid w:val="006C28BB"/>
    <w:rsid w:val="006C529B"/>
    <w:rsid w:val="006C5361"/>
    <w:rsid w:val="006C6C3C"/>
    <w:rsid w:val="006C7FB4"/>
    <w:rsid w:val="006D0896"/>
    <w:rsid w:val="006D13EA"/>
    <w:rsid w:val="006D1B51"/>
    <w:rsid w:val="006D2507"/>
    <w:rsid w:val="006D2F60"/>
    <w:rsid w:val="006D4FE4"/>
    <w:rsid w:val="006D5491"/>
    <w:rsid w:val="006D606F"/>
    <w:rsid w:val="006D767F"/>
    <w:rsid w:val="006E0D61"/>
    <w:rsid w:val="006E1E3B"/>
    <w:rsid w:val="006E20F6"/>
    <w:rsid w:val="006E25BA"/>
    <w:rsid w:val="006E2DD5"/>
    <w:rsid w:val="006E34F6"/>
    <w:rsid w:val="006E5FE3"/>
    <w:rsid w:val="006E7324"/>
    <w:rsid w:val="006E7759"/>
    <w:rsid w:val="006F17CC"/>
    <w:rsid w:val="006F1BFA"/>
    <w:rsid w:val="006F1F53"/>
    <w:rsid w:val="006F2529"/>
    <w:rsid w:val="006F421F"/>
    <w:rsid w:val="006F5BDA"/>
    <w:rsid w:val="006F7548"/>
    <w:rsid w:val="006F76DA"/>
    <w:rsid w:val="006F7DD8"/>
    <w:rsid w:val="00700F99"/>
    <w:rsid w:val="00703B23"/>
    <w:rsid w:val="00703D1F"/>
    <w:rsid w:val="007041C1"/>
    <w:rsid w:val="00704ADA"/>
    <w:rsid w:val="00707724"/>
    <w:rsid w:val="00707895"/>
    <w:rsid w:val="00711771"/>
    <w:rsid w:val="007119E1"/>
    <w:rsid w:val="00712C34"/>
    <w:rsid w:val="00714F56"/>
    <w:rsid w:val="00715D55"/>
    <w:rsid w:val="00716490"/>
    <w:rsid w:val="00716F55"/>
    <w:rsid w:val="007173B1"/>
    <w:rsid w:val="007174F0"/>
    <w:rsid w:val="00720282"/>
    <w:rsid w:val="007226A0"/>
    <w:rsid w:val="00723694"/>
    <w:rsid w:val="00723E74"/>
    <w:rsid w:val="00723E81"/>
    <w:rsid w:val="0072516B"/>
    <w:rsid w:val="00725777"/>
    <w:rsid w:val="00726F18"/>
    <w:rsid w:val="00730691"/>
    <w:rsid w:val="00731F22"/>
    <w:rsid w:val="007335AE"/>
    <w:rsid w:val="00735538"/>
    <w:rsid w:val="00735AE2"/>
    <w:rsid w:val="0073776E"/>
    <w:rsid w:val="007379F7"/>
    <w:rsid w:val="00740466"/>
    <w:rsid w:val="00740C8A"/>
    <w:rsid w:val="00740D3E"/>
    <w:rsid w:val="007410C6"/>
    <w:rsid w:val="007411C7"/>
    <w:rsid w:val="00741D68"/>
    <w:rsid w:val="00742548"/>
    <w:rsid w:val="007425C8"/>
    <w:rsid w:val="00742CF1"/>
    <w:rsid w:val="00742F86"/>
    <w:rsid w:val="00743CEC"/>
    <w:rsid w:val="00744170"/>
    <w:rsid w:val="00744BEE"/>
    <w:rsid w:val="007464BE"/>
    <w:rsid w:val="0074668C"/>
    <w:rsid w:val="00746B33"/>
    <w:rsid w:val="007501B5"/>
    <w:rsid w:val="00750E3F"/>
    <w:rsid w:val="007525C1"/>
    <w:rsid w:val="00755467"/>
    <w:rsid w:val="00755B0C"/>
    <w:rsid w:val="00756D7E"/>
    <w:rsid w:val="00756E8B"/>
    <w:rsid w:val="0075718F"/>
    <w:rsid w:val="00760587"/>
    <w:rsid w:val="007607E7"/>
    <w:rsid w:val="00760C98"/>
    <w:rsid w:val="00761179"/>
    <w:rsid w:val="0076247D"/>
    <w:rsid w:val="00762711"/>
    <w:rsid w:val="0076299F"/>
    <w:rsid w:val="00763BA5"/>
    <w:rsid w:val="00764E6B"/>
    <w:rsid w:val="00765A75"/>
    <w:rsid w:val="00773206"/>
    <w:rsid w:val="007742A4"/>
    <w:rsid w:val="0077445A"/>
    <w:rsid w:val="007765E6"/>
    <w:rsid w:val="00780542"/>
    <w:rsid w:val="00781855"/>
    <w:rsid w:val="00781AE2"/>
    <w:rsid w:val="00781E2C"/>
    <w:rsid w:val="00781FF8"/>
    <w:rsid w:val="007829F3"/>
    <w:rsid w:val="00782B0B"/>
    <w:rsid w:val="00790CB2"/>
    <w:rsid w:val="00793AD1"/>
    <w:rsid w:val="007959E2"/>
    <w:rsid w:val="007969F1"/>
    <w:rsid w:val="00796E34"/>
    <w:rsid w:val="007974A7"/>
    <w:rsid w:val="00797538"/>
    <w:rsid w:val="007978A8"/>
    <w:rsid w:val="007A0B5D"/>
    <w:rsid w:val="007A2BD2"/>
    <w:rsid w:val="007A3268"/>
    <w:rsid w:val="007A335C"/>
    <w:rsid w:val="007A4489"/>
    <w:rsid w:val="007A44B2"/>
    <w:rsid w:val="007A44DE"/>
    <w:rsid w:val="007A4DFB"/>
    <w:rsid w:val="007A511F"/>
    <w:rsid w:val="007A52BD"/>
    <w:rsid w:val="007A6351"/>
    <w:rsid w:val="007A7E4F"/>
    <w:rsid w:val="007B0C22"/>
    <w:rsid w:val="007B3461"/>
    <w:rsid w:val="007B3C39"/>
    <w:rsid w:val="007B58E8"/>
    <w:rsid w:val="007B6198"/>
    <w:rsid w:val="007B64E2"/>
    <w:rsid w:val="007B6A92"/>
    <w:rsid w:val="007C00E9"/>
    <w:rsid w:val="007C038C"/>
    <w:rsid w:val="007C0B53"/>
    <w:rsid w:val="007C10F8"/>
    <w:rsid w:val="007C2326"/>
    <w:rsid w:val="007C2B1E"/>
    <w:rsid w:val="007C351D"/>
    <w:rsid w:val="007C4484"/>
    <w:rsid w:val="007C4911"/>
    <w:rsid w:val="007C5E5D"/>
    <w:rsid w:val="007C6419"/>
    <w:rsid w:val="007C6E33"/>
    <w:rsid w:val="007C6F17"/>
    <w:rsid w:val="007C6F7D"/>
    <w:rsid w:val="007D21A5"/>
    <w:rsid w:val="007D48CD"/>
    <w:rsid w:val="007D576D"/>
    <w:rsid w:val="007D7048"/>
    <w:rsid w:val="007D709F"/>
    <w:rsid w:val="007E0738"/>
    <w:rsid w:val="007E2239"/>
    <w:rsid w:val="007E2248"/>
    <w:rsid w:val="007E2279"/>
    <w:rsid w:val="007E2A49"/>
    <w:rsid w:val="007E321D"/>
    <w:rsid w:val="007E343D"/>
    <w:rsid w:val="007E47F6"/>
    <w:rsid w:val="007E50F3"/>
    <w:rsid w:val="007E5AAD"/>
    <w:rsid w:val="007E6025"/>
    <w:rsid w:val="007E6981"/>
    <w:rsid w:val="007E6F48"/>
    <w:rsid w:val="007E7098"/>
    <w:rsid w:val="007F1D52"/>
    <w:rsid w:val="007F1D65"/>
    <w:rsid w:val="007F291B"/>
    <w:rsid w:val="007F2FC3"/>
    <w:rsid w:val="007F3D40"/>
    <w:rsid w:val="007F4759"/>
    <w:rsid w:val="007F5E4D"/>
    <w:rsid w:val="007F66CF"/>
    <w:rsid w:val="007F6DA4"/>
    <w:rsid w:val="00801E8B"/>
    <w:rsid w:val="00802463"/>
    <w:rsid w:val="0080266C"/>
    <w:rsid w:val="008036D1"/>
    <w:rsid w:val="0080545D"/>
    <w:rsid w:val="00806AA7"/>
    <w:rsid w:val="00806E16"/>
    <w:rsid w:val="00807163"/>
    <w:rsid w:val="008074AC"/>
    <w:rsid w:val="00807D92"/>
    <w:rsid w:val="00810B03"/>
    <w:rsid w:val="0081185F"/>
    <w:rsid w:val="00811BB1"/>
    <w:rsid w:val="008135CC"/>
    <w:rsid w:val="00813853"/>
    <w:rsid w:val="008146A2"/>
    <w:rsid w:val="00814B83"/>
    <w:rsid w:val="00815397"/>
    <w:rsid w:val="00815E4A"/>
    <w:rsid w:val="00816E31"/>
    <w:rsid w:val="0081735F"/>
    <w:rsid w:val="0082090A"/>
    <w:rsid w:val="00820945"/>
    <w:rsid w:val="00820B44"/>
    <w:rsid w:val="00822406"/>
    <w:rsid w:val="00823740"/>
    <w:rsid w:val="00824A0C"/>
    <w:rsid w:val="00824E5D"/>
    <w:rsid w:val="00826EF7"/>
    <w:rsid w:val="00830A09"/>
    <w:rsid w:val="00831A5D"/>
    <w:rsid w:val="00831F9B"/>
    <w:rsid w:val="008324E9"/>
    <w:rsid w:val="00832933"/>
    <w:rsid w:val="008336D8"/>
    <w:rsid w:val="008343E7"/>
    <w:rsid w:val="0083498F"/>
    <w:rsid w:val="00836F97"/>
    <w:rsid w:val="008370C7"/>
    <w:rsid w:val="008421E7"/>
    <w:rsid w:val="008432B0"/>
    <w:rsid w:val="00843738"/>
    <w:rsid w:val="0084419E"/>
    <w:rsid w:val="0084595F"/>
    <w:rsid w:val="00847D9A"/>
    <w:rsid w:val="00850114"/>
    <w:rsid w:val="008508C1"/>
    <w:rsid w:val="00850BB8"/>
    <w:rsid w:val="00850CBE"/>
    <w:rsid w:val="00851B6D"/>
    <w:rsid w:val="00852147"/>
    <w:rsid w:val="0085224C"/>
    <w:rsid w:val="0085262F"/>
    <w:rsid w:val="00852C85"/>
    <w:rsid w:val="00853A56"/>
    <w:rsid w:val="00853A57"/>
    <w:rsid w:val="00854D31"/>
    <w:rsid w:val="00855A25"/>
    <w:rsid w:val="00855C87"/>
    <w:rsid w:val="00856236"/>
    <w:rsid w:val="0085633C"/>
    <w:rsid w:val="0085795E"/>
    <w:rsid w:val="00857D6A"/>
    <w:rsid w:val="00860BC8"/>
    <w:rsid w:val="00860EF1"/>
    <w:rsid w:val="00860FA8"/>
    <w:rsid w:val="0086222E"/>
    <w:rsid w:val="0086503D"/>
    <w:rsid w:val="00867151"/>
    <w:rsid w:val="0086794B"/>
    <w:rsid w:val="00867A20"/>
    <w:rsid w:val="00870F8F"/>
    <w:rsid w:val="008718EB"/>
    <w:rsid w:val="00871CEC"/>
    <w:rsid w:val="00875078"/>
    <w:rsid w:val="00875DD5"/>
    <w:rsid w:val="0087602F"/>
    <w:rsid w:val="0087799E"/>
    <w:rsid w:val="00881030"/>
    <w:rsid w:val="00881BC0"/>
    <w:rsid w:val="00882267"/>
    <w:rsid w:val="00882E16"/>
    <w:rsid w:val="00883B11"/>
    <w:rsid w:val="00884EC6"/>
    <w:rsid w:val="00885F75"/>
    <w:rsid w:val="00885FCF"/>
    <w:rsid w:val="00885FE5"/>
    <w:rsid w:val="00887AE7"/>
    <w:rsid w:val="008907F3"/>
    <w:rsid w:val="00890861"/>
    <w:rsid w:val="0089309A"/>
    <w:rsid w:val="00893AC2"/>
    <w:rsid w:val="00894806"/>
    <w:rsid w:val="00896593"/>
    <w:rsid w:val="008973FE"/>
    <w:rsid w:val="00897467"/>
    <w:rsid w:val="008A02C2"/>
    <w:rsid w:val="008A0495"/>
    <w:rsid w:val="008A1A39"/>
    <w:rsid w:val="008A201D"/>
    <w:rsid w:val="008A2AED"/>
    <w:rsid w:val="008A479C"/>
    <w:rsid w:val="008B0BEB"/>
    <w:rsid w:val="008B0F85"/>
    <w:rsid w:val="008B16E4"/>
    <w:rsid w:val="008B2D1E"/>
    <w:rsid w:val="008B57FA"/>
    <w:rsid w:val="008B79D4"/>
    <w:rsid w:val="008C027E"/>
    <w:rsid w:val="008C06A1"/>
    <w:rsid w:val="008C07C7"/>
    <w:rsid w:val="008C0E95"/>
    <w:rsid w:val="008C2B3D"/>
    <w:rsid w:val="008C2BA8"/>
    <w:rsid w:val="008C3226"/>
    <w:rsid w:val="008C3259"/>
    <w:rsid w:val="008C42C1"/>
    <w:rsid w:val="008C56ED"/>
    <w:rsid w:val="008C5F17"/>
    <w:rsid w:val="008C74A6"/>
    <w:rsid w:val="008D103B"/>
    <w:rsid w:val="008D182F"/>
    <w:rsid w:val="008D2D59"/>
    <w:rsid w:val="008D31B8"/>
    <w:rsid w:val="008D41A9"/>
    <w:rsid w:val="008D5B30"/>
    <w:rsid w:val="008D618F"/>
    <w:rsid w:val="008D6AA7"/>
    <w:rsid w:val="008D7289"/>
    <w:rsid w:val="008E01D0"/>
    <w:rsid w:val="008E030E"/>
    <w:rsid w:val="008E0C70"/>
    <w:rsid w:val="008E29EB"/>
    <w:rsid w:val="008E2ACC"/>
    <w:rsid w:val="008E3296"/>
    <w:rsid w:val="008E4390"/>
    <w:rsid w:val="008E4672"/>
    <w:rsid w:val="008E66D7"/>
    <w:rsid w:val="008E6CA4"/>
    <w:rsid w:val="008F00E5"/>
    <w:rsid w:val="008F0747"/>
    <w:rsid w:val="008F1D78"/>
    <w:rsid w:val="008F2A42"/>
    <w:rsid w:val="008F2CC4"/>
    <w:rsid w:val="008F36F6"/>
    <w:rsid w:val="008F40AB"/>
    <w:rsid w:val="008F4B2E"/>
    <w:rsid w:val="008F4D0F"/>
    <w:rsid w:val="008F6109"/>
    <w:rsid w:val="008F61CA"/>
    <w:rsid w:val="008F7A8F"/>
    <w:rsid w:val="00900771"/>
    <w:rsid w:val="009020B4"/>
    <w:rsid w:val="00902DF6"/>
    <w:rsid w:val="00903DB9"/>
    <w:rsid w:val="00905792"/>
    <w:rsid w:val="00906AA3"/>
    <w:rsid w:val="00910F25"/>
    <w:rsid w:val="009122B4"/>
    <w:rsid w:val="00912785"/>
    <w:rsid w:val="00912CDD"/>
    <w:rsid w:val="009137E6"/>
    <w:rsid w:val="00914770"/>
    <w:rsid w:val="00914E5C"/>
    <w:rsid w:val="00915106"/>
    <w:rsid w:val="00915C31"/>
    <w:rsid w:val="00915FBF"/>
    <w:rsid w:val="00916EF9"/>
    <w:rsid w:val="009176D3"/>
    <w:rsid w:val="009223E0"/>
    <w:rsid w:val="009225FB"/>
    <w:rsid w:val="00922B41"/>
    <w:rsid w:val="00923146"/>
    <w:rsid w:val="00924273"/>
    <w:rsid w:val="00924559"/>
    <w:rsid w:val="00924638"/>
    <w:rsid w:val="00924AFA"/>
    <w:rsid w:val="00924C8E"/>
    <w:rsid w:val="009251C2"/>
    <w:rsid w:val="00925B17"/>
    <w:rsid w:val="0092733E"/>
    <w:rsid w:val="0092757A"/>
    <w:rsid w:val="009300F3"/>
    <w:rsid w:val="00930314"/>
    <w:rsid w:val="0093103D"/>
    <w:rsid w:val="0093300B"/>
    <w:rsid w:val="00933FA5"/>
    <w:rsid w:val="009345B2"/>
    <w:rsid w:val="009349C2"/>
    <w:rsid w:val="00936F83"/>
    <w:rsid w:val="00937096"/>
    <w:rsid w:val="00937484"/>
    <w:rsid w:val="00943325"/>
    <w:rsid w:val="00943CD1"/>
    <w:rsid w:val="00943F81"/>
    <w:rsid w:val="009442AC"/>
    <w:rsid w:val="00946751"/>
    <w:rsid w:val="00946BA6"/>
    <w:rsid w:val="00947C91"/>
    <w:rsid w:val="009501EE"/>
    <w:rsid w:val="00952FF2"/>
    <w:rsid w:val="0095477A"/>
    <w:rsid w:val="00954B13"/>
    <w:rsid w:val="00954BFA"/>
    <w:rsid w:val="00954EC1"/>
    <w:rsid w:val="00955695"/>
    <w:rsid w:val="00955AC9"/>
    <w:rsid w:val="00955F85"/>
    <w:rsid w:val="0095633A"/>
    <w:rsid w:val="009643B7"/>
    <w:rsid w:val="00967647"/>
    <w:rsid w:val="00967DDC"/>
    <w:rsid w:val="00967DF0"/>
    <w:rsid w:val="009723D6"/>
    <w:rsid w:val="00972480"/>
    <w:rsid w:val="009728C9"/>
    <w:rsid w:val="00973827"/>
    <w:rsid w:val="00973A29"/>
    <w:rsid w:val="009746E1"/>
    <w:rsid w:val="00974F44"/>
    <w:rsid w:val="00980229"/>
    <w:rsid w:val="009816CC"/>
    <w:rsid w:val="00982562"/>
    <w:rsid w:val="00982654"/>
    <w:rsid w:val="00982B6A"/>
    <w:rsid w:val="00982FA9"/>
    <w:rsid w:val="00983179"/>
    <w:rsid w:val="0098384E"/>
    <w:rsid w:val="00983E14"/>
    <w:rsid w:val="00983ECF"/>
    <w:rsid w:val="00984206"/>
    <w:rsid w:val="00985F53"/>
    <w:rsid w:val="009863FE"/>
    <w:rsid w:val="009878F2"/>
    <w:rsid w:val="00987C20"/>
    <w:rsid w:val="009904E2"/>
    <w:rsid w:val="00990EC8"/>
    <w:rsid w:val="00991402"/>
    <w:rsid w:val="00991B71"/>
    <w:rsid w:val="00992DAE"/>
    <w:rsid w:val="00992ECE"/>
    <w:rsid w:val="00992F3F"/>
    <w:rsid w:val="00993222"/>
    <w:rsid w:val="00993A26"/>
    <w:rsid w:val="00993ECE"/>
    <w:rsid w:val="009940F1"/>
    <w:rsid w:val="00994643"/>
    <w:rsid w:val="00994EB8"/>
    <w:rsid w:val="009968D4"/>
    <w:rsid w:val="00996A4C"/>
    <w:rsid w:val="009972EA"/>
    <w:rsid w:val="009A0927"/>
    <w:rsid w:val="009A0A95"/>
    <w:rsid w:val="009A1205"/>
    <w:rsid w:val="009A2959"/>
    <w:rsid w:val="009A44B3"/>
    <w:rsid w:val="009A4B2A"/>
    <w:rsid w:val="009A541E"/>
    <w:rsid w:val="009A637D"/>
    <w:rsid w:val="009B016E"/>
    <w:rsid w:val="009B0366"/>
    <w:rsid w:val="009B173C"/>
    <w:rsid w:val="009B1D8B"/>
    <w:rsid w:val="009B2C0F"/>
    <w:rsid w:val="009B307B"/>
    <w:rsid w:val="009B5FCC"/>
    <w:rsid w:val="009B6BBF"/>
    <w:rsid w:val="009C1D40"/>
    <w:rsid w:val="009C27A1"/>
    <w:rsid w:val="009C29ED"/>
    <w:rsid w:val="009C2EEA"/>
    <w:rsid w:val="009C441F"/>
    <w:rsid w:val="009C4B82"/>
    <w:rsid w:val="009C51C5"/>
    <w:rsid w:val="009C5A32"/>
    <w:rsid w:val="009C5D18"/>
    <w:rsid w:val="009C66D8"/>
    <w:rsid w:val="009C7079"/>
    <w:rsid w:val="009C7A6A"/>
    <w:rsid w:val="009D0FEC"/>
    <w:rsid w:val="009D19F3"/>
    <w:rsid w:val="009D270E"/>
    <w:rsid w:val="009D3445"/>
    <w:rsid w:val="009D3BBE"/>
    <w:rsid w:val="009D6054"/>
    <w:rsid w:val="009E009C"/>
    <w:rsid w:val="009E262F"/>
    <w:rsid w:val="009E2DEF"/>
    <w:rsid w:val="009E2F02"/>
    <w:rsid w:val="009E37CE"/>
    <w:rsid w:val="009E3A34"/>
    <w:rsid w:val="009E4500"/>
    <w:rsid w:val="009E47B9"/>
    <w:rsid w:val="009E5E6D"/>
    <w:rsid w:val="009E6BEF"/>
    <w:rsid w:val="009E702E"/>
    <w:rsid w:val="009F046D"/>
    <w:rsid w:val="009F128D"/>
    <w:rsid w:val="009F2DB6"/>
    <w:rsid w:val="009F37C6"/>
    <w:rsid w:val="009F3C64"/>
    <w:rsid w:val="009F4878"/>
    <w:rsid w:val="009F621E"/>
    <w:rsid w:val="009F681B"/>
    <w:rsid w:val="009F6824"/>
    <w:rsid w:val="009F692B"/>
    <w:rsid w:val="00A00138"/>
    <w:rsid w:val="00A014C1"/>
    <w:rsid w:val="00A02592"/>
    <w:rsid w:val="00A04526"/>
    <w:rsid w:val="00A048C4"/>
    <w:rsid w:val="00A04E78"/>
    <w:rsid w:val="00A06B81"/>
    <w:rsid w:val="00A0727B"/>
    <w:rsid w:val="00A07A83"/>
    <w:rsid w:val="00A12638"/>
    <w:rsid w:val="00A13419"/>
    <w:rsid w:val="00A14213"/>
    <w:rsid w:val="00A143E1"/>
    <w:rsid w:val="00A14E93"/>
    <w:rsid w:val="00A1546B"/>
    <w:rsid w:val="00A1774A"/>
    <w:rsid w:val="00A21036"/>
    <w:rsid w:val="00A2172F"/>
    <w:rsid w:val="00A23486"/>
    <w:rsid w:val="00A24650"/>
    <w:rsid w:val="00A25CCB"/>
    <w:rsid w:val="00A26D26"/>
    <w:rsid w:val="00A26FA1"/>
    <w:rsid w:val="00A27B12"/>
    <w:rsid w:val="00A27F73"/>
    <w:rsid w:val="00A300CA"/>
    <w:rsid w:val="00A310C2"/>
    <w:rsid w:val="00A31110"/>
    <w:rsid w:val="00A32D48"/>
    <w:rsid w:val="00A33B23"/>
    <w:rsid w:val="00A34211"/>
    <w:rsid w:val="00A34CFD"/>
    <w:rsid w:val="00A35BAD"/>
    <w:rsid w:val="00A35CBC"/>
    <w:rsid w:val="00A36916"/>
    <w:rsid w:val="00A36BE4"/>
    <w:rsid w:val="00A36F62"/>
    <w:rsid w:val="00A37441"/>
    <w:rsid w:val="00A4078B"/>
    <w:rsid w:val="00A42FB3"/>
    <w:rsid w:val="00A434DD"/>
    <w:rsid w:val="00A434FC"/>
    <w:rsid w:val="00A43F78"/>
    <w:rsid w:val="00A44597"/>
    <w:rsid w:val="00A508E5"/>
    <w:rsid w:val="00A5196B"/>
    <w:rsid w:val="00A543CB"/>
    <w:rsid w:val="00A54DE2"/>
    <w:rsid w:val="00A5583D"/>
    <w:rsid w:val="00A569CC"/>
    <w:rsid w:val="00A56BA1"/>
    <w:rsid w:val="00A604C2"/>
    <w:rsid w:val="00A6082F"/>
    <w:rsid w:val="00A60BFB"/>
    <w:rsid w:val="00A614CD"/>
    <w:rsid w:val="00A62B9F"/>
    <w:rsid w:val="00A63687"/>
    <w:rsid w:val="00A63742"/>
    <w:rsid w:val="00A63DFC"/>
    <w:rsid w:val="00A641ED"/>
    <w:rsid w:val="00A64DF0"/>
    <w:rsid w:val="00A6500C"/>
    <w:rsid w:val="00A654B4"/>
    <w:rsid w:val="00A65A82"/>
    <w:rsid w:val="00A70E90"/>
    <w:rsid w:val="00A71419"/>
    <w:rsid w:val="00A7175B"/>
    <w:rsid w:val="00A71BBA"/>
    <w:rsid w:val="00A71C42"/>
    <w:rsid w:val="00A728D9"/>
    <w:rsid w:val="00A74E6A"/>
    <w:rsid w:val="00A75499"/>
    <w:rsid w:val="00A75943"/>
    <w:rsid w:val="00A75FC7"/>
    <w:rsid w:val="00A778A6"/>
    <w:rsid w:val="00A80F92"/>
    <w:rsid w:val="00A81CDC"/>
    <w:rsid w:val="00A81F83"/>
    <w:rsid w:val="00A8295D"/>
    <w:rsid w:val="00A836F3"/>
    <w:rsid w:val="00A84A5F"/>
    <w:rsid w:val="00A85DAB"/>
    <w:rsid w:val="00A8667C"/>
    <w:rsid w:val="00A874FD"/>
    <w:rsid w:val="00A878F0"/>
    <w:rsid w:val="00A87A51"/>
    <w:rsid w:val="00A87E25"/>
    <w:rsid w:val="00A9055D"/>
    <w:rsid w:val="00A91AED"/>
    <w:rsid w:val="00A92F2D"/>
    <w:rsid w:val="00A94078"/>
    <w:rsid w:val="00A96103"/>
    <w:rsid w:val="00A9648B"/>
    <w:rsid w:val="00AA0556"/>
    <w:rsid w:val="00AA16E0"/>
    <w:rsid w:val="00AA22DC"/>
    <w:rsid w:val="00AA3A0B"/>
    <w:rsid w:val="00AA3BD1"/>
    <w:rsid w:val="00AA3FC8"/>
    <w:rsid w:val="00AA471F"/>
    <w:rsid w:val="00AA4E6E"/>
    <w:rsid w:val="00AA6C37"/>
    <w:rsid w:val="00AA71AB"/>
    <w:rsid w:val="00AA7D7E"/>
    <w:rsid w:val="00AA7FCC"/>
    <w:rsid w:val="00AB0639"/>
    <w:rsid w:val="00AB127A"/>
    <w:rsid w:val="00AB20C7"/>
    <w:rsid w:val="00AB4B29"/>
    <w:rsid w:val="00AB4C9D"/>
    <w:rsid w:val="00AB5779"/>
    <w:rsid w:val="00AB6D29"/>
    <w:rsid w:val="00AB6E34"/>
    <w:rsid w:val="00AC0069"/>
    <w:rsid w:val="00AC11C7"/>
    <w:rsid w:val="00AC1262"/>
    <w:rsid w:val="00AC1716"/>
    <w:rsid w:val="00AC1891"/>
    <w:rsid w:val="00AC1CC2"/>
    <w:rsid w:val="00AC25F9"/>
    <w:rsid w:val="00AC2CEE"/>
    <w:rsid w:val="00AC2D32"/>
    <w:rsid w:val="00AC443A"/>
    <w:rsid w:val="00AC48CD"/>
    <w:rsid w:val="00AC4D83"/>
    <w:rsid w:val="00AC61B0"/>
    <w:rsid w:val="00AC7154"/>
    <w:rsid w:val="00AD0CF7"/>
    <w:rsid w:val="00AD0DBA"/>
    <w:rsid w:val="00AD11EB"/>
    <w:rsid w:val="00AD1DAD"/>
    <w:rsid w:val="00AD28A2"/>
    <w:rsid w:val="00AD32E6"/>
    <w:rsid w:val="00AD42EE"/>
    <w:rsid w:val="00AD4B76"/>
    <w:rsid w:val="00AD4CC3"/>
    <w:rsid w:val="00AD5448"/>
    <w:rsid w:val="00AD5D24"/>
    <w:rsid w:val="00AD6259"/>
    <w:rsid w:val="00AD639F"/>
    <w:rsid w:val="00AD6845"/>
    <w:rsid w:val="00AD6878"/>
    <w:rsid w:val="00AD69E0"/>
    <w:rsid w:val="00AD7E2E"/>
    <w:rsid w:val="00AE09A7"/>
    <w:rsid w:val="00AE0FAB"/>
    <w:rsid w:val="00AE1AD5"/>
    <w:rsid w:val="00AE1E16"/>
    <w:rsid w:val="00AE20D6"/>
    <w:rsid w:val="00AE3372"/>
    <w:rsid w:val="00AE3908"/>
    <w:rsid w:val="00AE4743"/>
    <w:rsid w:val="00AE4987"/>
    <w:rsid w:val="00AE5842"/>
    <w:rsid w:val="00AE642F"/>
    <w:rsid w:val="00AE6852"/>
    <w:rsid w:val="00AE7D85"/>
    <w:rsid w:val="00AF0A67"/>
    <w:rsid w:val="00AF15A4"/>
    <w:rsid w:val="00AF1822"/>
    <w:rsid w:val="00AF2CF4"/>
    <w:rsid w:val="00AF332D"/>
    <w:rsid w:val="00AF4855"/>
    <w:rsid w:val="00AF49C9"/>
    <w:rsid w:val="00AF4CE1"/>
    <w:rsid w:val="00AF5433"/>
    <w:rsid w:val="00AF5491"/>
    <w:rsid w:val="00AF5B31"/>
    <w:rsid w:val="00AF6F81"/>
    <w:rsid w:val="00AF71CA"/>
    <w:rsid w:val="00AF738C"/>
    <w:rsid w:val="00AF7774"/>
    <w:rsid w:val="00B00ED5"/>
    <w:rsid w:val="00B02425"/>
    <w:rsid w:val="00B0322F"/>
    <w:rsid w:val="00B037C3"/>
    <w:rsid w:val="00B03DBD"/>
    <w:rsid w:val="00B04576"/>
    <w:rsid w:val="00B05E76"/>
    <w:rsid w:val="00B06EED"/>
    <w:rsid w:val="00B07D53"/>
    <w:rsid w:val="00B102BA"/>
    <w:rsid w:val="00B10DBC"/>
    <w:rsid w:val="00B110EF"/>
    <w:rsid w:val="00B11C97"/>
    <w:rsid w:val="00B12263"/>
    <w:rsid w:val="00B14222"/>
    <w:rsid w:val="00B148D2"/>
    <w:rsid w:val="00B14F1A"/>
    <w:rsid w:val="00B1580E"/>
    <w:rsid w:val="00B1697C"/>
    <w:rsid w:val="00B16C38"/>
    <w:rsid w:val="00B16DB9"/>
    <w:rsid w:val="00B171EA"/>
    <w:rsid w:val="00B172A8"/>
    <w:rsid w:val="00B178CB"/>
    <w:rsid w:val="00B17EFA"/>
    <w:rsid w:val="00B209DC"/>
    <w:rsid w:val="00B2107D"/>
    <w:rsid w:val="00B21A6B"/>
    <w:rsid w:val="00B21E47"/>
    <w:rsid w:val="00B221DE"/>
    <w:rsid w:val="00B238D5"/>
    <w:rsid w:val="00B238F1"/>
    <w:rsid w:val="00B23F97"/>
    <w:rsid w:val="00B248C2"/>
    <w:rsid w:val="00B249B0"/>
    <w:rsid w:val="00B25382"/>
    <w:rsid w:val="00B264F3"/>
    <w:rsid w:val="00B26760"/>
    <w:rsid w:val="00B27F9A"/>
    <w:rsid w:val="00B30BEB"/>
    <w:rsid w:val="00B31624"/>
    <w:rsid w:val="00B32C65"/>
    <w:rsid w:val="00B33749"/>
    <w:rsid w:val="00B340F3"/>
    <w:rsid w:val="00B34C36"/>
    <w:rsid w:val="00B352AF"/>
    <w:rsid w:val="00B35BF2"/>
    <w:rsid w:val="00B35D75"/>
    <w:rsid w:val="00B36B18"/>
    <w:rsid w:val="00B3740D"/>
    <w:rsid w:val="00B37DE1"/>
    <w:rsid w:val="00B37EBD"/>
    <w:rsid w:val="00B4221A"/>
    <w:rsid w:val="00B45214"/>
    <w:rsid w:val="00B45C09"/>
    <w:rsid w:val="00B47D02"/>
    <w:rsid w:val="00B502CF"/>
    <w:rsid w:val="00B50436"/>
    <w:rsid w:val="00B50E78"/>
    <w:rsid w:val="00B51F99"/>
    <w:rsid w:val="00B52D45"/>
    <w:rsid w:val="00B551AD"/>
    <w:rsid w:val="00B55626"/>
    <w:rsid w:val="00B56428"/>
    <w:rsid w:val="00B56777"/>
    <w:rsid w:val="00B5688C"/>
    <w:rsid w:val="00B619DA"/>
    <w:rsid w:val="00B61D54"/>
    <w:rsid w:val="00B630D0"/>
    <w:rsid w:val="00B6350B"/>
    <w:rsid w:val="00B63760"/>
    <w:rsid w:val="00B63BD9"/>
    <w:rsid w:val="00B6408A"/>
    <w:rsid w:val="00B64AFC"/>
    <w:rsid w:val="00B65414"/>
    <w:rsid w:val="00B6563C"/>
    <w:rsid w:val="00B65CC9"/>
    <w:rsid w:val="00B6673F"/>
    <w:rsid w:val="00B675B5"/>
    <w:rsid w:val="00B67C16"/>
    <w:rsid w:val="00B67D8B"/>
    <w:rsid w:val="00B7024F"/>
    <w:rsid w:val="00B7235B"/>
    <w:rsid w:val="00B7417C"/>
    <w:rsid w:val="00B74F7A"/>
    <w:rsid w:val="00B777CD"/>
    <w:rsid w:val="00B77D7E"/>
    <w:rsid w:val="00B80BC5"/>
    <w:rsid w:val="00B80F94"/>
    <w:rsid w:val="00B81D44"/>
    <w:rsid w:val="00B822C1"/>
    <w:rsid w:val="00B82D26"/>
    <w:rsid w:val="00B82D59"/>
    <w:rsid w:val="00B853A6"/>
    <w:rsid w:val="00B864EF"/>
    <w:rsid w:val="00B87154"/>
    <w:rsid w:val="00B90958"/>
    <w:rsid w:val="00B91450"/>
    <w:rsid w:val="00B91B4B"/>
    <w:rsid w:val="00B92952"/>
    <w:rsid w:val="00B93336"/>
    <w:rsid w:val="00B972ED"/>
    <w:rsid w:val="00BA0145"/>
    <w:rsid w:val="00BA04F6"/>
    <w:rsid w:val="00BA06E7"/>
    <w:rsid w:val="00BA0DBA"/>
    <w:rsid w:val="00BA113E"/>
    <w:rsid w:val="00BA258A"/>
    <w:rsid w:val="00BA3BA2"/>
    <w:rsid w:val="00BA3CB8"/>
    <w:rsid w:val="00BA42A1"/>
    <w:rsid w:val="00BA4CBA"/>
    <w:rsid w:val="00BA5429"/>
    <w:rsid w:val="00BB067B"/>
    <w:rsid w:val="00BB2A07"/>
    <w:rsid w:val="00BB3E6A"/>
    <w:rsid w:val="00BB44C9"/>
    <w:rsid w:val="00BB518A"/>
    <w:rsid w:val="00BB5D11"/>
    <w:rsid w:val="00BB71C1"/>
    <w:rsid w:val="00BB7D2C"/>
    <w:rsid w:val="00BC1368"/>
    <w:rsid w:val="00BC20F0"/>
    <w:rsid w:val="00BC2B40"/>
    <w:rsid w:val="00BC5CD7"/>
    <w:rsid w:val="00BC629B"/>
    <w:rsid w:val="00BC63DF"/>
    <w:rsid w:val="00BC6A32"/>
    <w:rsid w:val="00BD0074"/>
    <w:rsid w:val="00BD06A2"/>
    <w:rsid w:val="00BD07A7"/>
    <w:rsid w:val="00BD345A"/>
    <w:rsid w:val="00BD51EA"/>
    <w:rsid w:val="00BD73D6"/>
    <w:rsid w:val="00BD73D9"/>
    <w:rsid w:val="00BD7DA1"/>
    <w:rsid w:val="00BD7EE5"/>
    <w:rsid w:val="00BE07C5"/>
    <w:rsid w:val="00BE08C7"/>
    <w:rsid w:val="00BE1D15"/>
    <w:rsid w:val="00BE2587"/>
    <w:rsid w:val="00BE2CF0"/>
    <w:rsid w:val="00BE2F8C"/>
    <w:rsid w:val="00BE594B"/>
    <w:rsid w:val="00BE6BCE"/>
    <w:rsid w:val="00BE7701"/>
    <w:rsid w:val="00BE78D7"/>
    <w:rsid w:val="00BE7CBF"/>
    <w:rsid w:val="00BE7FD0"/>
    <w:rsid w:val="00BF060F"/>
    <w:rsid w:val="00BF0BC1"/>
    <w:rsid w:val="00BF0F81"/>
    <w:rsid w:val="00BF3A89"/>
    <w:rsid w:val="00BF3EB7"/>
    <w:rsid w:val="00BF4165"/>
    <w:rsid w:val="00BF448F"/>
    <w:rsid w:val="00BF5588"/>
    <w:rsid w:val="00BF5943"/>
    <w:rsid w:val="00BF63AA"/>
    <w:rsid w:val="00C00065"/>
    <w:rsid w:val="00C006A2"/>
    <w:rsid w:val="00C04E01"/>
    <w:rsid w:val="00C05D2B"/>
    <w:rsid w:val="00C06E7E"/>
    <w:rsid w:val="00C120AE"/>
    <w:rsid w:val="00C1240B"/>
    <w:rsid w:val="00C12C21"/>
    <w:rsid w:val="00C12D27"/>
    <w:rsid w:val="00C13968"/>
    <w:rsid w:val="00C15960"/>
    <w:rsid w:val="00C171E4"/>
    <w:rsid w:val="00C1777F"/>
    <w:rsid w:val="00C178D2"/>
    <w:rsid w:val="00C1792F"/>
    <w:rsid w:val="00C2086A"/>
    <w:rsid w:val="00C20C57"/>
    <w:rsid w:val="00C20D5D"/>
    <w:rsid w:val="00C21CA4"/>
    <w:rsid w:val="00C23CC4"/>
    <w:rsid w:val="00C2445D"/>
    <w:rsid w:val="00C247BC"/>
    <w:rsid w:val="00C2603F"/>
    <w:rsid w:val="00C26D31"/>
    <w:rsid w:val="00C26ED2"/>
    <w:rsid w:val="00C2703F"/>
    <w:rsid w:val="00C27FA2"/>
    <w:rsid w:val="00C31E1E"/>
    <w:rsid w:val="00C3237F"/>
    <w:rsid w:val="00C32BF8"/>
    <w:rsid w:val="00C334FB"/>
    <w:rsid w:val="00C335B8"/>
    <w:rsid w:val="00C33EA3"/>
    <w:rsid w:val="00C3445E"/>
    <w:rsid w:val="00C3478C"/>
    <w:rsid w:val="00C3529C"/>
    <w:rsid w:val="00C3751C"/>
    <w:rsid w:val="00C37916"/>
    <w:rsid w:val="00C37F4E"/>
    <w:rsid w:val="00C4191D"/>
    <w:rsid w:val="00C4283C"/>
    <w:rsid w:val="00C4298A"/>
    <w:rsid w:val="00C42A3B"/>
    <w:rsid w:val="00C43207"/>
    <w:rsid w:val="00C43A20"/>
    <w:rsid w:val="00C44823"/>
    <w:rsid w:val="00C454EC"/>
    <w:rsid w:val="00C46226"/>
    <w:rsid w:val="00C46249"/>
    <w:rsid w:val="00C51008"/>
    <w:rsid w:val="00C52607"/>
    <w:rsid w:val="00C533B0"/>
    <w:rsid w:val="00C53764"/>
    <w:rsid w:val="00C541FB"/>
    <w:rsid w:val="00C546B3"/>
    <w:rsid w:val="00C54BBA"/>
    <w:rsid w:val="00C55F9E"/>
    <w:rsid w:val="00C56314"/>
    <w:rsid w:val="00C56711"/>
    <w:rsid w:val="00C56F60"/>
    <w:rsid w:val="00C6023D"/>
    <w:rsid w:val="00C64932"/>
    <w:rsid w:val="00C64C47"/>
    <w:rsid w:val="00C64D83"/>
    <w:rsid w:val="00C65643"/>
    <w:rsid w:val="00C66296"/>
    <w:rsid w:val="00C6753B"/>
    <w:rsid w:val="00C678AE"/>
    <w:rsid w:val="00C703A0"/>
    <w:rsid w:val="00C713EF"/>
    <w:rsid w:val="00C72602"/>
    <w:rsid w:val="00C73A9D"/>
    <w:rsid w:val="00C74A61"/>
    <w:rsid w:val="00C7541B"/>
    <w:rsid w:val="00C7634F"/>
    <w:rsid w:val="00C76912"/>
    <w:rsid w:val="00C801E6"/>
    <w:rsid w:val="00C814AE"/>
    <w:rsid w:val="00C81E2C"/>
    <w:rsid w:val="00C83CA3"/>
    <w:rsid w:val="00C86DA5"/>
    <w:rsid w:val="00C92B9A"/>
    <w:rsid w:val="00C93089"/>
    <w:rsid w:val="00C94176"/>
    <w:rsid w:val="00C95067"/>
    <w:rsid w:val="00C95871"/>
    <w:rsid w:val="00C97439"/>
    <w:rsid w:val="00CA12F2"/>
    <w:rsid w:val="00CA19AA"/>
    <w:rsid w:val="00CA1D48"/>
    <w:rsid w:val="00CA1D9F"/>
    <w:rsid w:val="00CA395D"/>
    <w:rsid w:val="00CA5467"/>
    <w:rsid w:val="00CA7637"/>
    <w:rsid w:val="00CA787F"/>
    <w:rsid w:val="00CB090B"/>
    <w:rsid w:val="00CB177C"/>
    <w:rsid w:val="00CB25BA"/>
    <w:rsid w:val="00CB463F"/>
    <w:rsid w:val="00CB46B2"/>
    <w:rsid w:val="00CB762E"/>
    <w:rsid w:val="00CB7FED"/>
    <w:rsid w:val="00CC1079"/>
    <w:rsid w:val="00CC12DD"/>
    <w:rsid w:val="00CC1F96"/>
    <w:rsid w:val="00CC2445"/>
    <w:rsid w:val="00CC2569"/>
    <w:rsid w:val="00CC2A1F"/>
    <w:rsid w:val="00CC2D20"/>
    <w:rsid w:val="00CC382E"/>
    <w:rsid w:val="00CC3BD7"/>
    <w:rsid w:val="00CC3EDA"/>
    <w:rsid w:val="00CC51F0"/>
    <w:rsid w:val="00CC535C"/>
    <w:rsid w:val="00CC59DF"/>
    <w:rsid w:val="00CC7C1A"/>
    <w:rsid w:val="00CD0588"/>
    <w:rsid w:val="00CD1E28"/>
    <w:rsid w:val="00CD29AA"/>
    <w:rsid w:val="00CD2A8D"/>
    <w:rsid w:val="00CD35D1"/>
    <w:rsid w:val="00CD4A41"/>
    <w:rsid w:val="00CD5AD6"/>
    <w:rsid w:val="00CD67F6"/>
    <w:rsid w:val="00CD7555"/>
    <w:rsid w:val="00CE034A"/>
    <w:rsid w:val="00CE096C"/>
    <w:rsid w:val="00CE0B42"/>
    <w:rsid w:val="00CE1744"/>
    <w:rsid w:val="00CE19C4"/>
    <w:rsid w:val="00CE3404"/>
    <w:rsid w:val="00CE3F48"/>
    <w:rsid w:val="00CE424F"/>
    <w:rsid w:val="00CE4779"/>
    <w:rsid w:val="00CE50A6"/>
    <w:rsid w:val="00CE5FA5"/>
    <w:rsid w:val="00CE6735"/>
    <w:rsid w:val="00CF053B"/>
    <w:rsid w:val="00CF29CA"/>
    <w:rsid w:val="00CF2C0C"/>
    <w:rsid w:val="00CF2E6A"/>
    <w:rsid w:val="00CF336D"/>
    <w:rsid w:val="00CF5590"/>
    <w:rsid w:val="00CF57EB"/>
    <w:rsid w:val="00CF75B1"/>
    <w:rsid w:val="00CF7678"/>
    <w:rsid w:val="00CF7A2F"/>
    <w:rsid w:val="00D00BA5"/>
    <w:rsid w:val="00D031EB"/>
    <w:rsid w:val="00D05069"/>
    <w:rsid w:val="00D05947"/>
    <w:rsid w:val="00D05FEB"/>
    <w:rsid w:val="00D06017"/>
    <w:rsid w:val="00D067F0"/>
    <w:rsid w:val="00D06F09"/>
    <w:rsid w:val="00D07E4D"/>
    <w:rsid w:val="00D1269F"/>
    <w:rsid w:val="00D13784"/>
    <w:rsid w:val="00D145F8"/>
    <w:rsid w:val="00D1575A"/>
    <w:rsid w:val="00D16468"/>
    <w:rsid w:val="00D16E2C"/>
    <w:rsid w:val="00D20B6F"/>
    <w:rsid w:val="00D21BE9"/>
    <w:rsid w:val="00D21DC9"/>
    <w:rsid w:val="00D2427D"/>
    <w:rsid w:val="00D2448C"/>
    <w:rsid w:val="00D2492E"/>
    <w:rsid w:val="00D26863"/>
    <w:rsid w:val="00D27100"/>
    <w:rsid w:val="00D2777E"/>
    <w:rsid w:val="00D311DB"/>
    <w:rsid w:val="00D31361"/>
    <w:rsid w:val="00D31657"/>
    <w:rsid w:val="00D31EE8"/>
    <w:rsid w:val="00D32D79"/>
    <w:rsid w:val="00D330C9"/>
    <w:rsid w:val="00D331B8"/>
    <w:rsid w:val="00D3343C"/>
    <w:rsid w:val="00D33BF5"/>
    <w:rsid w:val="00D34270"/>
    <w:rsid w:val="00D3635F"/>
    <w:rsid w:val="00D373C3"/>
    <w:rsid w:val="00D3799F"/>
    <w:rsid w:val="00D40183"/>
    <w:rsid w:val="00D40FB7"/>
    <w:rsid w:val="00D428A2"/>
    <w:rsid w:val="00D43655"/>
    <w:rsid w:val="00D44253"/>
    <w:rsid w:val="00D457D8"/>
    <w:rsid w:val="00D45A61"/>
    <w:rsid w:val="00D46254"/>
    <w:rsid w:val="00D46C48"/>
    <w:rsid w:val="00D507C1"/>
    <w:rsid w:val="00D51608"/>
    <w:rsid w:val="00D51AE7"/>
    <w:rsid w:val="00D52F26"/>
    <w:rsid w:val="00D555A5"/>
    <w:rsid w:val="00D55CB2"/>
    <w:rsid w:val="00D60306"/>
    <w:rsid w:val="00D60376"/>
    <w:rsid w:val="00D61CDB"/>
    <w:rsid w:val="00D61EA9"/>
    <w:rsid w:val="00D64C7B"/>
    <w:rsid w:val="00D65E49"/>
    <w:rsid w:val="00D661F9"/>
    <w:rsid w:val="00D664E3"/>
    <w:rsid w:val="00D67369"/>
    <w:rsid w:val="00D673DF"/>
    <w:rsid w:val="00D67BB9"/>
    <w:rsid w:val="00D70B75"/>
    <w:rsid w:val="00D713AD"/>
    <w:rsid w:val="00D72E98"/>
    <w:rsid w:val="00D72F7D"/>
    <w:rsid w:val="00D74A7D"/>
    <w:rsid w:val="00D75754"/>
    <w:rsid w:val="00D75B4E"/>
    <w:rsid w:val="00D76CDD"/>
    <w:rsid w:val="00D7732F"/>
    <w:rsid w:val="00D77535"/>
    <w:rsid w:val="00D77880"/>
    <w:rsid w:val="00D8018F"/>
    <w:rsid w:val="00D812BB"/>
    <w:rsid w:val="00D81D69"/>
    <w:rsid w:val="00D82283"/>
    <w:rsid w:val="00D8296E"/>
    <w:rsid w:val="00D83087"/>
    <w:rsid w:val="00D837CC"/>
    <w:rsid w:val="00D83EB7"/>
    <w:rsid w:val="00D843E1"/>
    <w:rsid w:val="00D8552F"/>
    <w:rsid w:val="00D85FE0"/>
    <w:rsid w:val="00D906B3"/>
    <w:rsid w:val="00D90BA0"/>
    <w:rsid w:val="00D90F9C"/>
    <w:rsid w:val="00D910B8"/>
    <w:rsid w:val="00D916BC"/>
    <w:rsid w:val="00D91F16"/>
    <w:rsid w:val="00D92962"/>
    <w:rsid w:val="00D9451E"/>
    <w:rsid w:val="00D95039"/>
    <w:rsid w:val="00D9544E"/>
    <w:rsid w:val="00D97D40"/>
    <w:rsid w:val="00DA00FA"/>
    <w:rsid w:val="00DA0C8B"/>
    <w:rsid w:val="00DA3662"/>
    <w:rsid w:val="00DA3910"/>
    <w:rsid w:val="00DA53C8"/>
    <w:rsid w:val="00DA6869"/>
    <w:rsid w:val="00DA77FF"/>
    <w:rsid w:val="00DB0673"/>
    <w:rsid w:val="00DB21BF"/>
    <w:rsid w:val="00DB3036"/>
    <w:rsid w:val="00DB6E1E"/>
    <w:rsid w:val="00DB6FAF"/>
    <w:rsid w:val="00DB7FC2"/>
    <w:rsid w:val="00DC0D35"/>
    <w:rsid w:val="00DC1C88"/>
    <w:rsid w:val="00DC22FA"/>
    <w:rsid w:val="00DC3861"/>
    <w:rsid w:val="00DC5B98"/>
    <w:rsid w:val="00DC5BB1"/>
    <w:rsid w:val="00DC5DCA"/>
    <w:rsid w:val="00DC5E4D"/>
    <w:rsid w:val="00DC6A3B"/>
    <w:rsid w:val="00DC7B0E"/>
    <w:rsid w:val="00DD2863"/>
    <w:rsid w:val="00DD56B7"/>
    <w:rsid w:val="00DD6C82"/>
    <w:rsid w:val="00DD79D7"/>
    <w:rsid w:val="00DE0FB1"/>
    <w:rsid w:val="00DE1B26"/>
    <w:rsid w:val="00DE4488"/>
    <w:rsid w:val="00DE4EEB"/>
    <w:rsid w:val="00DE5B76"/>
    <w:rsid w:val="00DE67CF"/>
    <w:rsid w:val="00DE6F76"/>
    <w:rsid w:val="00DE7EC5"/>
    <w:rsid w:val="00DF1A9C"/>
    <w:rsid w:val="00DF1F8D"/>
    <w:rsid w:val="00DF2840"/>
    <w:rsid w:val="00DF2DD8"/>
    <w:rsid w:val="00DF4A4C"/>
    <w:rsid w:val="00DF57E8"/>
    <w:rsid w:val="00DF5832"/>
    <w:rsid w:val="00DF6E13"/>
    <w:rsid w:val="00DF72C9"/>
    <w:rsid w:val="00DF75D4"/>
    <w:rsid w:val="00E01270"/>
    <w:rsid w:val="00E01FDC"/>
    <w:rsid w:val="00E0211C"/>
    <w:rsid w:val="00E02ED7"/>
    <w:rsid w:val="00E04952"/>
    <w:rsid w:val="00E05B94"/>
    <w:rsid w:val="00E06331"/>
    <w:rsid w:val="00E07595"/>
    <w:rsid w:val="00E07913"/>
    <w:rsid w:val="00E10A57"/>
    <w:rsid w:val="00E1108E"/>
    <w:rsid w:val="00E11905"/>
    <w:rsid w:val="00E11CB0"/>
    <w:rsid w:val="00E11E8A"/>
    <w:rsid w:val="00E134D0"/>
    <w:rsid w:val="00E1459D"/>
    <w:rsid w:val="00E1513E"/>
    <w:rsid w:val="00E15D74"/>
    <w:rsid w:val="00E16B08"/>
    <w:rsid w:val="00E16FC4"/>
    <w:rsid w:val="00E1744B"/>
    <w:rsid w:val="00E17C17"/>
    <w:rsid w:val="00E17FAE"/>
    <w:rsid w:val="00E2086B"/>
    <w:rsid w:val="00E25746"/>
    <w:rsid w:val="00E257DE"/>
    <w:rsid w:val="00E26B82"/>
    <w:rsid w:val="00E26BBF"/>
    <w:rsid w:val="00E27C0D"/>
    <w:rsid w:val="00E30011"/>
    <w:rsid w:val="00E305CA"/>
    <w:rsid w:val="00E30786"/>
    <w:rsid w:val="00E307B6"/>
    <w:rsid w:val="00E32B7A"/>
    <w:rsid w:val="00E32EE7"/>
    <w:rsid w:val="00E32F6D"/>
    <w:rsid w:val="00E34285"/>
    <w:rsid w:val="00E347E3"/>
    <w:rsid w:val="00E34E4B"/>
    <w:rsid w:val="00E41726"/>
    <w:rsid w:val="00E41D03"/>
    <w:rsid w:val="00E4223E"/>
    <w:rsid w:val="00E42600"/>
    <w:rsid w:val="00E42670"/>
    <w:rsid w:val="00E433E8"/>
    <w:rsid w:val="00E44E0B"/>
    <w:rsid w:val="00E463A9"/>
    <w:rsid w:val="00E475D2"/>
    <w:rsid w:val="00E477E2"/>
    <w:rsid w:val="00E524C1"/>
    <w:rsid w:val="00E563E1"/>
    <w:rsid w:val="00E56AF8"/>
    <w:rsid w:val="00E57AC6"/>
    <w:rsid w:val="00E57CC9"/>
    <w:rsid w:val="00E626C4"/>
    <w:rsid w:val="00E63180"/>
    <w:rsid w:val="00E639D3"/>
    <w:rsid w:val="00E6474F"/>
    <w:rsid w:val="00E64822"/>
    <w:rsid w:val="00E64B6C"/>
    <w:rsid w:val="00E64C29"/>
    <w:rsid w:val="00E65324"/>
    <w:rsid w:val="00E65EB0"/>
    <w:rsid w:val="00E66D1F"/>
    <w:rsid w:val="00E70947"/>
    <w:rsid w:val="00E71257"/>
    <w:rsid w:val="00E72B10"/>
    <w:rsid w:val="00E7425B"/>
    <w:rsid w:val="00E80AC4"/>
    <w:rsid w:val="00E81097"/>
    <w:rsid w:val="00E818FE"/>
    <w:rsid w:val="00E82207"/>
    <w:rsid w:val="00E83990"/>
    <w:rsid w:val="00E84C3B"/>
    <w:rsid w:val="00E84E7F"/>
    <w:rsid w:val="00E84F53"/>
    <w:rsid w:val="00E853ED"/>
    <w:rsid w:val="00E861B9"/>
    <w:rsid w:val="00E86621"/>
    <w:rsid w:val="00E867E1"/>
    <w:rsid w:val="00E86B5C"/>
    <w:rsid w:val="00E87481"/>
    <w:rsid w:val="00E9020D"/>
    <w:rsid w:val="00E90361"/>
    <w:rsid w:val="00E90823"/>
    <w:rsid w:val="00E92118"/>
    <w:rsid w:val="00E92735"/>
    <w:rsid w:val="00E934A6"/>
    <w:rsid w:val="00E936D1"/>
    <w:rsid w:val="00E94985"/>
    <w:rsid w:val="00EA0481"/>
    <w:rsid w:val="00EA05F8"/>
    <w:rsid w:val="00EA2976"/>
    <w:rsid w:val="00EA3E4E"/>
    <w:rsid w:val="00EA5590"/>
    <w:rsid w:val="00EA58D5"/>
    <w:rsid w:val="00EA72BA"/>
    <w:rsid w:val="00EB0A7B"/>
    <w:rsid w:val="00EB1A64"/>
    <w:rsid w:val="00EB1FB5"/>
    <w:rsid w:val="00EB2A02"/>
    <w:rsid w:val="00EB4BA7"/>
    <w:rsid w:val="00EB4D0D"/>
    <w:rsid w:val="00EB594B"/>
    <w:rsid w:val="00EB6BB6"/>
    <w:rsid w:val="00EB73C1"/>
    <w:rsid w:val="00EC01E7"/>
    <w:rsid w:val="00EC0CC4"/>
    <w:rsid w:val="00EC2148"/>
    <w:rsid w:val="00EC2774"/>
    <w:rsid w:val="00EC3B05"/>
    <w:rsid w:val="00EC4D51"/>
    <w:rsid w:val="00EC5E55"/>
    <w:rsid w:val="00EC6298"/>
    <w:rsid w:val="00ED1884"/>
    <w:rsid w:val="00ED4527"/>
    <w:rsid w:val="00ED464E"/>
    <w:rsid w:val="00ED7810"/>
    <w:rsid w:val="00EE0825"/>
    <w:rsid w:val="00EE088F"/>
    <w:rsid w:val="00EE0F55"/>
    <w:rsid w:val="00EE12C6"/>
    <w:rsid w:val="00EE196A"/>
    <w:rsid w:val="00EE1980"/>
    <w:rsid w:val="00EE1FE0"/>
    <w:rsid w:val="00EE224A"/>
    <w:rsid w:val="00EE3489"/>
    <w:rsid w:val="00EE4A2C"/>
    <w:rsid w:val="00EE5061"/>
    <w:rsid w:val="00EE5FFB"/>
    <w:rsid w:val="00EE68BA"/>
    <w:rsid w:val="00EF0B9C"/>
    <w:rsid w:val="00EF136D"/>
    <w:rsid w:val="00EF1676"/>
    <w:rsid w:val="00EF2A98"/>
    <w:rsid w:val="00EF30E8"/>
    <w:rsid w:val="00EF3365"/>
    <w:rsid w:val="00EF50E1"/>
    <w:rsid w:val="00EF57EA"/>
    <w:rsid w:val="00F035E6"/>
    <w:rsid w:val="00F03D6F"/>
    <w:rsid w:val="00F0475B"/>
    <w:rsid w:val="00F049D8"/>
    <w:rsid w:val="00F06946"/>
    <w:rsid w:val="00F07F3B"/>
    <w:rsid w:val="00F10081"/>
    <w:rsid w:val="00F104DC"/>
    <w:rsid w:val="00F124E6"/>
    <w:rsid w:val="00F13E30"/>
    <w:rsid w:val="00F1407A"/>
    <w:rsid w:val="00F146ED"/>
    <w:rsid w:val="00F14745"/>
    <w:rsid w:val="00F14BCB"/>
    <w:rsid w:val="00F16E11"/>
    <w:rsid w:val="00F177AC"/>
    <w:rsid w:val="00F1780E"/>
    <w:rsid w:val="00F205B3"/>
    <w:rsid w:val="00F209A7"/>
    <w:rsid w:val="00F20DF0"/>
    <w:rsid w:val="00F23B41"/>
    <w:rsid w:val="00F23E30"/>
    <w:rsid w:val="00F24C0E"/>
    <w:rsid w:val="00F2565A"/>
    <w:rsid w:val="00F31A63"/>
    <w:rsid w:val="00F32B39"/>
    <w:rsid w:val="00F34077"/>
    <w:rsid w:val="00F3436B"/>
    <w:rsid w:val="00F3600C"/>
    <w:rsid w:val="00F364B3"/>
    <w:rsid w:val="00F427E0"/>
    <w:rsid w:val="00F42C42"/>
    <w:rsid w:val="00F42DB5"/>
    <w:rsid w:val="00F4596D"/>
    <w:rsid w:val="00F471FB"/>
    <w:rsid w:val="00F47C0C"/>
    <w:rsid w:val="00F47FC4"/>
    <w:rsid w:val="00F503E8"/>
    <w:rsid w:val="00F5106B"/>
    <w:rsid w:val="00F51939"/>
    <w:rsid w:val="00F51E58"/>
    <w:rsid w:val="00F53170"/>
    <w:rsid w:val="00F53E30"/>
    <w:rsid w:val="00F558CE"/>
    <w:rsid w:val="00F56F25"/>
    <w:rsid w:val="00F6025E"/>
    <w:rsid w:val="00F60459"/>
    <w:rsid w:val="00F6074C"/>
    <w:rsid w:val="00F613CC"/>
    <w:rsid w:val="00F614AF"/>
    <w:rsid w:val="00F61616"/>
    <w:rsid w:val="00F61C3B"/>
    <w:rsid w:val="00F620E5"/>
    <w:rsid w:val="00F63558"/>
    <w:rsid w:val="00F63987"/>
    <w:rsid w:val="00F63C43"/>
    <w:rsid w:val="00F6424C"/>
    <w:rsid w:val="00F649A2"/>
    <w:rsid w:val="00F70190"/>
    <w:rsid w:val="00F7034D"/>
    <w:rsid w:val="00F70367"/>
    <w:rsid w:val="00F70F59"/>
    <w:rsid w:val="00F72D3E"/>
    <w:rsid w:val="00F73462"/>
    <w:rsid w:val="00F74E11"/>
    <w:rsid w:val="00F771D2"/>
    <w:rsid w:val="00F7760A"/>
    <w:rsid w:val="00F80381"/>
    <w:rsid w:val="00F81844"/>
    <w:rsid w:val="00F840D0"/>
    <w:rsid w:val="00F84CE3"/>
    <w:rsid w:val="00F85555"/>
    <w:rsid w:val="00F86655"/>
    <w:rsid w:val="00F86EBE"/>
    <w:rsid w:val="00F91C54"/>
    <w:rsid w:val="00F9216F"/>
    <w:rsid w:val="00F92D77"/>
    <w:rsid w:val="00F94321"/>
    <w:rsid w:val="00F946F2"/>
    <w:rsid w:val="00F94825"/>
    <w:rsid w:val="00F954F6"/>
    <w:rsid w:val="00F96785"/>
    <w:rsid w:val="00F96D4D"/>
    <w:rsid w:val="00F97F8D"/>
    <w:rsid w:val="00FA105E"/>
    <w:rsid w:val="00FA1E98"/>
    <w:rsid w:val="00FA3C2D"/>
    <w:rsid w:val="00FA4727"/>
    <w:rsid w:val="00FA59A7"/>
    <w:rsid w:val="00FA5E67"/>
    <w:rsid w:val="00FA6083"/>
    <w:rsid w:val="00FA62C7"/>
    <w:rsid w:val="00FA683F"/>
    <w:rsid w:val="00FA6924"/>
    <w:rsid w:val="00FA734E"/>
    <w:rsid w:val="00FA7EBF"/>
    <w:rsid w:val="00FB0AEF"/>
    <w:rsid w:val="00FB22DF"/>
    <w:rsid w:val="00FB3F67"/>
    <w:rsid w:val="00FB54B2"/>
    <w:rsid w:val="00FB5C0C"/>
    <w:rsid w:val="00FB7898"/>
    <w:rsid w:val="00FC085A"/>
    <w:rsid w:val="00FC1737"/>
    <w:rsid w:val="00FC2329"/>
    <w:rsid w:val="00FC25DB"/>
    <w:rsid w:val="00FC37CE"/>
    <w:rsid w:val="00FC5BE0"/>
    <w:rsid w:val="00FC5CC1"/>
    <w:rsid w:val="00FC6746"/>
    <w:rsid w:val="00FC7618"/>
    <w:rsid w:val="00FD030A"/>
    <w:rsid w:val="00FD09FF"/>
    <w:rsid w:val="00FD0DCD"/>
    <w:rsid w:val="00FD117C"/>
    <w:rsid w:val="00FD128E"/>
    <w:rsid w:val="00FD1D39"/>
    <w:rsid w:val="00FD223C"/>
    <w:rsid w:val="00FD2EDF"/>
    <w:rsid w:val="00FD30BB"/>
    <w:rsid w:val="00FD410A"/>
    <w:rsid w:val="00FD464A"/>
    <w:rsid w:val="00FD4697"/>
    <w:rsid w:val="00FD6033"/>
    <w:rsid w:val="00FD7642"/>
    <w:rsid w:val="00FE1F6F"/>
    <w:rsid w:val="00FE28A5"/>
    <w:rsid w:val="00FE2A62"/>
    <w:rsid w:val="00FE2EAB"/>
    <w:rsid w:val="00FE3356"/>
    <w:rsid w:val="00FE490A"/>
    <w:rsid w:val="00FE6000"/>
    <w:rsid w:val="00FE642C"/>
    <w:rsid w:val="00FE67CE"/>
    <w:rsid w:val="00FF0ECD"/>
    <w:rsid w:val="00FF2403"/>
    <w:rsid w:val="00FF3BE5"/>
    <w:rsid w:val="00FF5720"/>
    <w:rsid w:val="00FF58EF"/>
    <w:rsid w:val="00FF6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66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12667"/>
    <w:pPr>
      <w:keepNext/>
      <w:widowControl/>
      <w:tabs>
        <w:tab w:val="num" w:pos="0"/>
      </w:tabs>
      <w:suppressAutoHyphens/>
      <w:autoSpaceDE/>
      <w:autoSpaceDN/>
      <w:adjustRightInd/>
      <w:jc w:val="center"/>
      <w:outlineLvl w:val="0"/>
    </w:pPr>
    <w:rPr>
      <w:b/>
      <w:sz w:val="28"/>
      <w:szCs w:val="24"/>
      <w:lang w:val="en-US" w:eastAsia="ar-SA"/>
    </w:rPr>
  </w:style>
  <w:style w:type="paragraph" w:styleId="2">
    <w:name w:val="heading 2"/>
    <w:basedOn w:val="a"/>
    <w:next w:val="a0"/>
    <w:link w:val="20"/>
    <w:qFormat/>
    <w:rsid w:val="007F5E4D"/>
    <w:pPr>
      <w:keepNext/>
      <w:widowControl/>
      <w:autoSpaceDE/>
      <w:autoSpaceDN/>
      <w:adjustRightInd/>
      <w:spacing w:before="240" w:after="60" w:line="360" w:lineRule="auto"/>
      <w:jc w:val="both"/>
      <w:outlineLvl w:val="1"/>
    </w:pPr>
    <w:rPr>
      <w:rFonts w:ascii="Arial" w:hAnsi="Arial" w:cs="Arial"/>
      <w:b/>
      <w:bCs/>
      <w:i/>
      <w:iCs/>
      <w:sz w:val="28"/>
      <w:szCs w:val="28"/>
    </w:rPr>
  </w:style>
  <w:style w:type="paragraph" w:styleId="3">
    <w:name w:val="heading 3"/>
    <w:basedOn w:val="a"/>
    <w:next w:val="a0"/>
    <w:link w:val="30"/>
    <w:qFormat/>
    <w:rsid w:val="007F5E4D"/>
    <w:pPr>
      <w:keepNext/>
      <w:widowControl/>
      <w:autoSpaceDE/>
      <w:autoSpaceDN/>
      <w:adjustRightInd/>
      <w:spacing w:before="240" w:after="60" w:line="360" w:lineRule="auto"/>
      <w:jc w:val="both"/>
      <w:outlineLvl w:val="2"/>
    </w:pPr>
    <w:rPr>
      <w:rFonts w:ascii="Arial" w:hAnsi="Arial" w:cs="Arial"/>
      <w:b/>
      <w:bCs/>
      <w:sz w:val="26"/>
      <w:szCs w:val="26"/>
    </w:rPr>
  </w:style>
  <w:style w:type="paragraph" w:styleId="4">
    <w:name w:val="heading 4"/>
    <w:basedOn w:val="a"/>
    <w:next w:val="a0"/>
    <w:link w:val="40"/>
    <w:qFormat/>
    <w:rsid w:val="007F5E4D"/>
    <w:pPr>
      <w:keepNext/>
      <w:widowControl/>
      <w:autoSpaceDE/>
      <w:autoSpaceDN/>
      <w:adjustRightInd/>
      <w:spacing w:before="240" w:after="60" w:line="360" w:lineRule="auto"/>
      <w:jc w:val="both"/>
      <w:outlineLvl w:val="3"/>
    </w:pPr>
    <w:rPr>
      <w:b/>
      <w:bCs/>
      <w:sz w:val="28"/>
      <w:szCs w:val="28"/>
    </w:rPr>
  </w:style>
  <w:style w:type="paragraph" w:styleId="8">
    <w:name w:val="heading 8"/>
    <w:basedOn w:val="a"/>
    <w:next w:val="a"/>
    <w:link w:val="80"/>
    <w:qFormat/>
    <w:rsid w:val="007F5E4D"/>
    <w:pPr>
      <w:widowControl/>
      <w:autoSpaceDE/>
      <w:autoSpaceDN/>
      <w:adjustRightInd/>
      <w:spacing w:before="240" w:after="60"/>
      <w:outlineLvl w:val="7"/>
    </w:pPr>
    <w:rPr>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12667"/>
    <w:rPr>
      <w:rFonts w:ascii="Times New Roman" w:eastAsia="Times New Roman" w:hAnsi="Times New Roman" w:cs="Times New Roman"/>
      <w:b/>
      <w:sz w:val="28"/>
      <w:szCs w:val="24"/>
      <w:lang w:val="en-US" w:eastAsia="ar-SA"/>
    </w:rPr>
  </w:style>
  <w:style w:type="paragraph" w:styleId="a4">
    <w:name w:val="No Spacing"/>
    <w:link w:val="a5"/>
    <w:uiPriority w:val="1"/>
    <w:qFormat/>
    <w:rsid w:val="00612667"/>
    <w:pPr>
      <w:spacing w:after="0" w:line="240" w:lineRule="auto"/>
    </w:pPr>
    <w:rPr>
      <w:rFonts w:ascii="Calibri" w:eastAsia="Times New Roman" w:hAnsi="Calibri" w:cs="Times New Roman"/>
      <w:lang w:eastAsia="ru-RU"/>
    </w:rPr>
  </w:style>
  <w:style w:type="paragraph" w:styleId="a6">
    <w:name w:val="Balloon Text"/>
    <w:basedOn w:val="a"/>
    <w:link w:val="a7"/>
    <w:uiPriority w:val="99"/>
    <w:semiHidden/>
    <w:unhideWhenUsed/>
    <w:rsid w:val="00612667"/>
    <w:rPr>
      <w:rFonts w:ascii="Tahoma" w:hAnsi="Tahoma" w:cs="Tahoma"/>
      <w:sz w:val="16"/>
      <w:szCs w:val="16"/>
    </w:rPr>
  </w:style>
  <w:style w:type="character" w:customStyle="1" w:styleId="a7">
    <w:name w:val="Текст выноски Знак"/>
    <w:basedOn w:val="a1"/>
    <w:link w:val="a6"/>
    <w:uiPriority w:val="99"/>
    <w:semiHidden/>
    <w:rsid w:val="00612667"/>
    <w:rPr>
      <w:rFonts w:ascii="Tahoma" w:eastAsia="Times New Roman" w:hAnsi="Tahoma" w:cs="Tahoma"/>
      <w:sz w:val="16"/>
      <w:szCs w:val="16"/>
      <w:lang w:eastAsia="ru-RU"/>
    </w:rPr>
  </w:style>
  <w:style w:type="paragraph" w:styleId="a8">
    <w:name w:val="List Paragraph"/>
    <w:aliases w:val="Варианты ответов"/>
    <w:basedOn w:val="a"/>
    <w:uiPriority w:val="34"/>
    <w:qFormat/>
    <w:rsid w:val="00E80AC4"/>
    <w:pPr>
      <w:ind w:left="720"/>
      <w:contextualSpacing/>
    </w:pPr>
  </w:style>
  <w:style w:type="paragraph" w:customStyle="1" w:styleId="ConsPlusTitle">
    <w:name w:val="ConsPlusTitle"/>
    <w:rsid w:val="0083498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FR1">
    <w:name w:val="FR1"/>
    <w:rsid w:val="00655310"/>
    <w:pPr>
      <w:widowControl w:val="0"/>
      <w:autoSpaceDE w:val="0"/>
      <w:autoSpaceDN w:val="0"/>
      <w:adjustRightInd w:val="0"/>
      <w:spacing w:after="0" w:line="240" w:lineRule="auto"/>
      <w:ind w:left="1520" w:firstLine="709"/>
      <w:jc w:val="both"/>
    </w:pPr>
    <w:rPr>
      <w:rFonts w:ascii="Times New Roman" w:eastAsia="Times New Roman" w:hAnsi="Times New Roman" w:cs="Times New Roman"/>
      <w:sz w:val="28"/>
      <w:szCs w:val="28"/>
      <w:lang w:eastAsia="ru-RU"/>
    </w:rPr>
  </w:style>
  <w:style w:type="paragraph" w:customStyle="1" w:styleId="Style4">
    <w:name w:val="Style4"/>
    <w:basedOn w:val="a"/>
    <w:uiPriority w:val="99"/>
    <w:rsid w:val="00881BC0"/>
    <w:pPr>
      <w:jc w:val="center"/>
    </w:pPr>
    <w:rPr>
      <w:rFonts w:eastAsiaTheme="minorEastAsia"/>
      <w:sz w:val="24"/>
      <w:szCs w:val="24"/>
    </w:rPr>
  </w:style>
  <w:style w:type="character" w:customStyle="1" w:styleId="FontStyle27">
    <w:name w:val="Font Style27"/>
    <w:basedOn w:val="a1"/>
    <w:uiPriority w:val="99"/>
    <w:rsid w:val="00881BC0"/>
    <w:rPr>
      <w:rFonts w:ascii="Times New Roman" w:hAnsi="Times New Roman" w:cs="Times New Roman"/>
      <w:b/>
      <w:bCs/>
      <w:sz w:val="26"/>
      <w:szCs w:val="26"/>
    </w:rPr>
  </w:style>
  <w:style w:type="paragraph" w:customStyle="1" w:styleId="Style2">
    <w:name w:val="Style2"/>
    <w:basedOn w:val="a"/>
    <w:uiPriority w:val="99"/>
    <w:rsid w:val="00923146"/>
    <w:pPr>
      <w:jc w:val="both"/>
    </w:pPr>
    <w:rPr>
      <w:rFonts w:eastAsiaTheme="minorEastAsia"/>
      <w:sz w:val="24"/>
      <w:szCs w:val="24"/>
    </w:rPr>
  </w:style>
  <w:style w:type="paragraph" w:customStyle="1" w:styleId="Style7">
    <w:name w:val="Style7"/>
    <w:basedOn w:val="a"/>
    <w:uiPriority w:val="99"/>
    <w:rsid w:val="00923146"/>
    <w:pPr>
      <w:spacing w:line="322" w:lineRule="exact"/>
    </w:pPr>
    <w:rPr>
      <w:rFonts w:eastAsiaTheme="minorEastAsia"/>
      <w:sz w:val="24"/>
      <w:szCs w:val="24"/>
    </w:rPr>
  </w:style>
  <w:style w:type="paragraph" w:customStyle="1" w:styleId="Style8">
    <w:name w:val="Style8"/>
    <w:basedOn w:val="a"/>
    <w:uiPriority w:val="99"/>
    <w:rsid w:val="00923146"/>
    <w:pPr>
      <w:spacing w:line="331" w:lineRule="exact"/>
      <w:ind w:firstLine="686"/>
      <w:jc w:val="both"/>
    </w:pPr>
    <w:rPr>
      <w:rFonts w:eastAsiaTheme="minorEastAsia"/>
      <w:sz w:val="24"/>
      <w:szCs w:val="24"/>
    </w:rPr>
  </w:style>
  <w:style w:type="paragraph" w:customStyle="1" w:styleId="Style9">
    <w:name w:val="Style9"/>
    <w:basedOn w:val="a"/>
    <w:uiPriority w:val="99"/>
    <w:rsid w:val="00923146"/>
    <w:pPr>
      <w:spacing w:line="324" w:lineRule="exact"/>
      <w:ind w:firstLine="701"/>
      <w:jc w:val="both"/>
    </w:pPr>
    <w:rPr>
      <w:rFonts w:eastAsiaTheme="minorEastAsia"/>
      <w:sz w:val="24"/>
      <w:szCs w:val="24"/>
    </w:rPr>
  </w:style>
  <w:style w:type="paragraph" w:customStyle="1" w:styleId="Style18">
    <w:name w:val="Style18"/>
    <w:basedOn w:val="a"/>
    <w:uiPriority w:val="99"/>
    <w:rsid w:val="00923146"/>
    <w:pPr>
      <w:spacing w:line="326" w:lineRule="exact"/>
      <w:ind w:firstLine="480"/>
      <w:jc w:val="both"/>
    </w:pPr>
    <w:rPr>
      <w:rFonts w:eastAsiaTheme="minorEastAsia"/>
      <w:sz w:val="24"/>
      <w:szCs w:val="24"/>
    </w:rPr>
  </w:style>
  <w:style w:type="character" w:customStyle="1" w:styleId="FontStyle20">
    <w:name w:val="Font Style20"/>
    <w:basedOn w:val="a1"/>
    <w:uiPriority w:val="99"/>
    <w:rsid w:val="00923146"/>
    <w:rPr>
      <w:rFonts w:ascii="Times New Roman" w:hAnsi="Times New Roman" w:cs="Times New Roman"/>
      <w:b/>
      <w:bCs/>
      <w:i/>
      <w:iCs/>
      <w:spacing w:val="-30"/>
      <w:sz w:val="30"/>
      <w:szCs w:val="30"/>
    </w:rPr>
  </w:style>
  <w:style w:type="character" w:customStyle="1" w:styleId="FontStyle21">
    <w:name w:val="Font Style21"/>
    <w:basedOn w:val="a1"/>
    <w:uiPriority w:val="99"/>
    <w:rsid w:val="00923146"/>
    <w:rPr>
      <w:rFonts w:ascii="Times New Roman" w:hAnsi="Times New Roman" w:cs="Times New Roman"/>
      <w:b/>
      <w:bCs/>
      <w:sz w:val="20"/>
      <w:szCs w:val="20"/>
    </w:rPr>
  </w:style>
  <w:style w:type="character" w:customStyle="1" w:styleId="FontStyle24">
    <w:name w:val="Font Style24"/>
    <w:basedOn w:val="a1"/>
    <w:uiPriority w:val="99"/>
    <w:rsid w:val="00923146"/>
    <w:rPr>
      <w:rFonts w:ascii="Times New Roman" w:hAnsi="Times New Roman" w:cs="Times New Roman"/>
      <w:sz w:val="26"/>
      <w:szCs w:val="26"/>
    </w:rPr>
  </w:style>
  <w:style w:type="character" w:customStyle="1" w:styleId="FontStyle28">
    <w:name w:val="Font Style28"/>
    <w:basedOn w:val="a1"/>
    <w:uiPriority w:val="99"/>
    <w:rsid w:val="00923146"/>
    <w:rPr>
      <w:rFonts w:ascii="Times New Roman" w:hAnsi="Times New Roman" w:cs="Times New Roman"/>
      <w:b/>
      <w:bCs/>
      <w:w w:val="10"/>
      <w:sz w:val="28"/>
      <w:szCs w:val="28"/>
    </w:rPr>
  </w:style>
  <w:style w:type="character" w:customStyle="1" w:styleId="FontStyle29">
    <w:name w:val="Font Style29"/>
    <w:basedOn w:val="a1"/>
    <w:uiPriority w:val="99"/>
    <w:rsid w:val="00923146"/>
    <w:rPr>
      <w:rFonts w:ascii="Times New Roman" w:hAnsi="Times New Roman" w:cs="Times New Roman"/>
      <w:b/>
      <w:bCs/>
      <w:w w:val="20"/>
      <w:sz w:val="14"/>
      <w:szCs w:val="14"/>
    </w:rPr>
  </w:style>
  <w:style w:type="character" w:customStyle="1" w:styleId="FontStyle30">
    <w:name w:val="Font Style30"/>
    <w:basedOn w:val="a1"/>
    <w:uiPriority w:val="99"/>
    <w:rsid w:val="00923146"/>
    <w:rPr>
      <w:rFonts w:ascii="Times New Roman" w:hAnsi="Times New Roman" w:cs="Times New Roman"/>
      <w:b/>
      <w:bCs/>
      <w:i/>
      <w:iCs/>
      <w:sz w:val="26"/>
      <w:szCs w:val="26"/>
    </w:rPr>
  </w:style>
  <w:style w:type="character" w:customStyle="1" w:styleId="FontStyle32">
    <w:name w:val="Font Style32"/>
    <w:basedOn w:val="a1"/>
    <w:uiPriority w:val="99"/>
    <w:rsid w:val="00923146"/>
    <w:rPr>
      <w:rFonts w:ascii="Times New Roman" w:hAnsi="Times New Roman" w:cs="Times New Roman"/>
      <w:sz w:val="18"/>
      <w:szCs w:val="18"/>
    </w:rPr>
  </w:style>
  <w:style w:type="character" w:customStyle="1" w:styleId="FontStyle33">
    <w:name w:val="Font Style33"/>
    <w:basedOn w:val="a1"/>
    <w:uiPriority w:val="99"/>
    <w:rsid w:val="00923146"/>
    <w:rPr>
      <w:rFonts w:ascii="Times New Roman" w:hAnsi="Times New Roman" w:cs="Times New Roman"/>
      <w:sz w:val="26"/>
      <w:szCs w:val="26"/>
    </w:rPr>
  </w:style>
  <w:style w:type="character" w:customStyle="1" w:styleId="FontStyle34">
    <w:name w:val="Font Style34"/>
    <w:basedOn w:val="a1"/>
    <w:uiPriority w:val="99"/>
    <w:rsid w:val="00923146"/>
    <w:rPr>
      <w:rFonts w:ascii="Times New Roman" w:hAnsi="Times New Roman" w:cs="Times New Roman"/>
      <w:b/>
      <w:bCs/>
      <w:sz w:val="18"/>
      <w:szCs w:val="18"/>
    </w:rPr>
  </w:style>
  <w:style w:type="character" w:customStyle="1" w:styleId="FontStyle35">
    <w:name w:val="Font Style35"/>
    <w:basedOn w:val="a1"/>
    <w:uiPriority w:val="99"/>
    <w:rsid w:val="00923146"/>
    <w:rPr>
      <w:rFonts w:ascii="Times New Roman" w:hAnsi="Times New Roman" w:cs="Times New Roman"/>
      <w:i/>
      <w:iCs/>
      <w:spacing w:val="30"/>
      <w:sz w:val="28"/>
      <w:szCs w:val="28"/>
    </w:rPr>
  </w:style>
  <w:style w:type="character" w:customStyle="1" w:styleId="20">
    <w:name w:val="Заголовок 2 Знак"/>
    <w:basedOn w:val="a1"/>
    <w:link w:val="2"/>
    <w:rsid w:val="007F5E4D"/>
    <w:rPr>
      <w:rFonts w:ascii="Arial" w:eastAsia="Times New Roman" w:hAnsi="Arial" w:cs="Arial"/>
      <w:b/>
      <w:bCs/>
      <w:i/>
      <w:iCs/>
      <w:sz w:val="28"/>
      <w:szCs w:val="28"/>
      <w:lang w:eastAsia="ru-RU"/>
    </w:rPr>
  </w:style>
  <w:style w:type="character" w:customStyle="1" w:styleId="30">
    <w:name w:val="Заголовок 3 Знак"/>
    <w:basedOn w:val="a1"/>
    <w:link w:val="3"/>
    <w:rsid w:val="007F5E4D"/>
    <w:rPr>
      <w:rFonts w:ascii="Arial" w:eastAsia="Times New Roman" w:hAnsi="Arial" w:cs="Arial"/>
      <w:b/>
      <w:bCs/>
      <w:sz w:val="26"/>
      <w:szCs w:val="26"/>
      <w:lang w:eastAsia="ru-RU"/>
    </w:rPr>
  </w:style>
  <w:style w:type="character" w:customStyle="1" w:styleId="40">
    <w:name w:val="Заголовок 4 Знак"/>
    <w:basedOn w:val="a1"/>
    <w:link w:val="4"/>
    <w:rsid w:val="007F5E4D"/>
    <w:rPr>
      <w:rFonts w:ascii="Times New Roman" w:eastAsia="Times New Roman" w:hAnsi="Times New Roman" w:cs="Times New Roman"/>
      <w:b/>
      <w:bCs/>
      <w:sz w:val="28"/>
      <w:szCs w:val="28"/>
      <w:lang w:eastAsia="ru-RU"/>
    </w:rPr>
  </w:style>
  <w:style w:type="character" w:customStyle="1" w:styleId="80">
    <w:name w:val="Заголовок 8 Знак"/>
    <w:basedOn w:val="a1"/>
    <w:link w:val="8"/>
    <w:rsid w:val="007F5E4D"/>
    <w:rPr>
      <w:rFonts w:ascii="Times New Roman" w:eastAsia="Times New Roman" w:hAnsi="Times New Roman" w:cs="Times New Roman"/>
      <w:i/>
      <w:iCs/>
      <w:sz w:val="24"/>
      <w:szCs w:val="24"/>
      <w:lang w:eastAsia="ru-RU"/>
    </w:rPr>
  </w:style>
  <w:style w:type="paragraph" w:customStyle="1" w:styleId="a0">
    <w:name w:val="ЭЭГ"/>
    <w:basedOn w:val="a"/>
    <w:rsid w:val="007F5E4D"/>
    <w:pPr>
      <w:widowControl/>
      <w:autoSpaceDE/>
      <w:autoSpaceDN/>
      <w:adjustRightInd/>
      <w:spacing w:line="360" w:lineRule="auto"/>
      <w:ind w:firstLine="720"/>
      <w:jc w:val="both"/>
    </w:pPr>
    <w:rPr>
      <w:sz w:val="24"/>
      <w:szCs w:val="24"/>
    </w:rPr>
  </w:style>
  <w:style w:type="paragraph" w:customStyle="1" w:styleId="a9">
    <w:name w:val="Стиль ЭЭГ + полужирный"/>
    <w:basedOn w:val="a0"/>
    <w:rsid w:val="007F5E4D"/>
    <w:rPr>
      <w:b/>
      <w:bCs/>
    </w:rPr>
  </w:style>
  <w:style w:type="table" w:styleId="aa">
    <w:name w:val="Table Grid"/>
    <w:aliases w:val="ЭЭГ - Сетка таблицы"/>
    <w:basedOn w:val="a2"/>
    <w:uiPriority w:val="59"/>
    <w:rsid w:val="007F5E4D"/>
    <w:pPr>
      <w:spacing w:after="0" w:line="360" w:lineRule="auto"/>
    </w:pPr>
    <w:rPr>
      <w:rFonts w:ascii="Times New Roman" w:eastAsia="Times New Roman" w:hAnsi="Times New Roman" w:cs="Times New Roman"/>
      <w:sz w:val="24"/>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ab">
    <w:name w:val="footnote text"/>
    <w:aliases w:val="single space,footnote text,Footnote Text Char1 Char,Footnote Text Char Char Char,Footnote Text Char1 Char Char Char,Footnote Text Char Char Char Char Char,Footnote Text Char1 Char Char Char Char Char,Table_Footnote_last,Текст сноски-FN"/>
    <w:basedOn w:val="a"/>
    <w:link w:val="ac"/>
    <w:uiPriority w:val="99"/>
    <w:rsid w:val="007F5E4D"/>
    <w:pPr>
      <w:widowControl/>
      <w:autoSpaceDE/>
      <w:autoSpaceDN/>
      <w:adjustRightInd/>
    </w:pPr>
  </w:style>
  <w:style w:type="character" w:customStyle="1" w:styleId="ac">
    <w:name w:val="Текст сноски Знак"/>
    <w:aliases w:val="single space Знак,footnote text Знак,Footnote Text Char1 Char Знак,Footnote Text Char Char Char Знак,Footnote Text Char1 Char Char Char Знак,Footnote Text Char Char Char Char Char Знак,Footnote Text Char1 Char Char Char Char Char Знак"/>
    <w:basedOn w:val="a1"/>
    <w:link w:val="ab"/>
    <w:uiPriority w:val="99"/>
    <w:rsid w:val="007F5E4D"/>
    <w:rPr>
      <w:rFonts w:ascii="Times New Roman" w:eastAsia="Times New Roman" w:hAnsi="Times New Roman" w:cs="Times New Roman"/>
      <w:sz w:val="20"/>
      <w:szCs w:val="20"/>
      <w:lang w:eastAsia="ru-RU"/>
    </w:rPr>
  </w:style>
  <w:style w:type="character" w:styleId="ad">
    <w:name w:val="footnote reference"/>
    <w:aliases w:val="Знак сноски-FN,Ciae niinee-FN,Знак сноски 1"/>
    <w:basedOn w:val="a1"/>
    <w:uiPriority w:val="99"/>
    <w:semiHidden/>
    <w:rsid w:val="007F5E4D"/>
    <w:rPr>
      <w:vertAlign w:val="superscript"/>
    </w:rPr>
  </w:style>
  <w:style w:type="paragraph" w:customStyle="1" w:styleId="Default">
    <w:name w:val="Default"/>
    <w:uiPriority w:val="99"/>
    <w:rsid w:val="007F5E4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1">
    <w:name w:val="Body Text 2"/>
    <w:basedOn w:val="a"/>
    <w:link w:val="22"/>
    <w:rsid w:val="007F5E4D"/>
    <w:pPr>
      <w:widowControl/>
      <w:autoSpaceDE/>
      <w:autoSpaceDN/>
      <w:adjustRightInd/>
      <w:jc w:val="both"/>
    </w:pPr>
    <w:rPr>
      <w:sz w:val="22"/>
    </w:rPr>
  </w:style>
  <w:style w:type="character" w:customStyle="1" w:styleId="22">
    <w:name w:val="Основной текст 2 Знак"/>
    <w:basedOn w:val="a1"/>
    <w:link w:val="21"/>
    <w:rsid w:val="007F5E4D"/>
    <w:rPr>
      <w:rFonts w:ascii="Times New Roman" w:eastAsia="Times New Roman" w:hAnsi="Times New Roman" w:cs="Times New Roman"/>
      <w:szCs w:val="20"/>
      <w:lang w:eastAsia="ru-RU"/>
    </w:rPr>
  </w:style>
  <w:style w:type="paragraph" w:styleId="11">
    <w:name w:val="toc 1"/>
    <w:basedOn w:val="a"/>
    <w:next w:val="a"/>
    <w:autoRedefine/>
    <w:semiHidden/>
    <w:rsid w:val="007F5E4D"/>
    <w:pPr>
      <w:widowControl/>
      <w:tabs>
        <w:tab w:val="right" w:leader="dot" w:pos="9345"/>
      </w:tabs>
      <w:autoSpaceDE/>
      <w:autoSpaceDN/>
      <w:adjustRightInd/>
      <w:spacing w:line="360" w:lineRule="auto"/>
      <w:jc w:val="right"/>
    </w:pPr>
    <w:rPr>
      <w:sz w:val="28"/>
      <w:szCs w:val="28"/>
    </w:rPr>
  </w:style>
  <w:style w:type="paragraph" w:styleId="23">
    <w:name w:val="toc 2"/>
    <w:basedOn w:val="a"/>
    <w:next w:val="a"/>
    <w:autoRedefine/>
    <w:semiHidden/>
    <w:rsid w:val="007F5E4D"/>
    <w:pPr>
      <w:widowControl/>
      <w:tabs>
        <w:tab w:val="right" w:leader="dot" w:pos="9345"/>
      </w:tabs>
      <w:autoSpaceDE/>
      <w:autoSpaceDN/>
      <w:adjustRightInd/>
      <w:ind w:left="240"/>
    </w:pPr>
    <w:rPr>
      <w:smallCaps/>
      <w:noProof/>
      <w:sz w:val="28"/>
      <w:szCs w:val="28"/>
    </w:rPr>
  </w:style>
  <w:style w:type="paragraph" w:styleId="31">
    <w:name w:val="toc 3"/>
    <w:basedOn w:val="a"/>
    <w:next w:val="a"/>
    <w:autoRedefine/>
    <w:semiHidden/>
    <w:rsid w:val="007F5E4D"/>
    <w:pPr>
      <w:widowControl/>
      <w:autoSpaceDE/>
      <w:autoSpaceDN/>
      <w:adjustRightInd/>
      <w:ind w:left="480"/>
    </w:pPr>
    <w:rPr>
      <w:i/>
      <w:iCs/>
    </w:rPr>
  </w:style>
  <w:style w:type="paragraph" w:styleId="41">
    <w:name w:val="toc 4"/>
    <w:basedOn w:val="a"/>
    <w:next w:val="a"/>
    <w:autoRedefine/>
    <w:semiHidden/>
    <w:rsid w:val="007F5E4D"/>
    <w:pPr>
      <w:widowControl/>
      <w:autoSpaceDE/>
      <w:autoSpaceDN/>
      <w:adjustRightInd/>
      <w:ind w:left="720"/>
    </w:pPr>
    <w:rPr>
      <w:sz w:val="18"/>
      <w:szCs w:val="18"/>
    </w:rPr>
  </w:style>
  <w:style w:type="paragraph" w:styleId="5">
    <w:name w:val="toc 5"/>
    <w:basedOn w:val="a"/>
    <w:next w:val="a"/>
    <w:autoRedefine/>
    <w:semiHidden/>
    <w:rsid w:val="007F5E4D"/>
    <w:pPr>
      <w:widowControl/>
      <w:autoSpaceDE/>
      <w:autoSpaceDN/>
      <w:adjustRightInd/>
      <w:ind w:left="960"/>
    </w:pPr>
    <w:rPr>
      <w:sz w:val="18"/>
      <w:szCs w:val="18"/>
    </w:rPr>
  </w:style>
  <w:style w:type="paragraph" w:styleId="6">
    <w:name w:val="toc 6"/>
    <w:basedOn w:val="a"/>
    <w:next w:val="a"/>
    <w:autoRedefine/>
    <w:semiHidden/>
    <w:rsid w:val="007F5E4D"/>
    <w:pPr>
      <w:widowControl/>
      <w:autoSpaceDE/>
      <w:autoSpaceDN/>
      <w:adjustRightInd/>
      <w:ind w:left="1200"/>
    </w:pPr>
    <w:rPr>
      <w:sz w:val="18"/>
      <w:szCs w:val="18"/>
    </w:rPr>
  </w:style>
  <w:style w:type="paragraph" w:styleId="7">
    <w:name w:val="toc 7"/>
    <w:basedOn w:val="a"/>
    <w:next w:val="a"/>
    <w:autoRedefine/>
    <w:semiHidden/>
    <w:rsid w:val="007F5E4D"/>
    <w:pPr>
      <w:widowControl/>
      <w:autoSpaceDE/>
      <w:autoSpaceDN/>
      <w:adjustRightInd/>
      <w:ind w:left="1440"/>
    </w:pPr>
    <w:rPr>
      <w:sz w:val="18"/>
      <w:szCs w:val="18"/>
    </w:rPr>
  </w:style>
  <w:style w:type="paragraph" w:styleId="81">
    <w:name w:val="toc 8"/>
    <w:basedOn w:val="a"/>
    <w:next w:val="a"/>
    <w:autoRedefine/>
    <w:semiHidden/>
    <w:rsid w:val="007F5E4D"/>
    <w:pPr>
      <w:widowControl/>
      <w:autoSpaceDE/>
      <w:autoSpaceDN/>
      <w:adjustRightInd/>
      <w:ind w:left="1680"/>
    </w:pPr>
    <w:rPr>
      <w:sz w:val="18"/>
      <w:szCs w:val="18"/>
    </w:rPr>
  </w:style>
  <w:style w:type="paragraph" w:styleId="9">
    <w:name w:val="toc 9"/>
    <w:basedOn w:val="a"/>
    <w:next w:val="a"/>
    <w:autoRedefine/>
    <w:semiHidden/>
    <w:rsid w:val="007F5E4D"/>
    <w:pPr>
      <w:widowControl/>
      <w:autoSpaceDE/>
      <w:autoSpaceDN/>
      <w:adjustRightInd/>
      <w:ind w:left="1920"/>
    </w:pPr>
    <w:rPr>
      <w:sz w:val="18"/>
      <w:szCs w:val="18"/>
    </w:rPr>
  </w:style>
  <w:style w:type="character" w:styleId="ae">
    <w:name w:val="Hyperlink"/>
    <w:basedOn w:val="a1"/>
    <w:uiPriority w:val="99"/>
    <w:rsid w:val="007F5E4D"/>
    <w:rPr>
      <w:color w:val="0000FF"/>
      <w:u w:val="single"/>
    </w:rPr>
  </w:style>
  <w:style w:type="character" w:styleId="af">
    <w:name w:val="annotation reference"/>
    <w:basedOn w:val="a1"/>
    <w:uiPriority w:val="99"/>
    <w:semiHidden/>
    <w:rsid w:val="007F5E4D"/>
    <w:rPr>
      <w:sz w:val="16"/>
      <w:szCs w:val="16"/>
    </w:rPr>
  </w:style>
  <w:style w:type="paragraph" w:styleId="af0">
    <w:name w:val="annotation text"/>
    <w:basedOn w:val="a"/>
    <w:link w:val="af1"/>
    <w:semiHidden/>
    <w:rsid w:val="007F5E4D"/>
    <w:pPr>
      <w:widowControl/>
      <w:autoSpaceDE/>
      <w:autoSpaceDN/>
      <w:adjustRightInd/>
    </w:pPr>
  </w:style>
  <w:style w:type="character" w:customStyle="1" w:styleId="af1">
    <w:name w:val="Текст примечания Знак"/>
    <w:basedOn w:val="a1"/>
    <w:link w:val="af0"/>
    <w:semiHidden/>
    <w:rsid w:val="007F5E4D"/>
    <w:rPr>
      <w:rFonts w:ascii="Times New Roman" w:eastAsia="Times New Roman" w:hAnsi="Times New Roman" w:cs="Times New Roman"/>
      <w:sz w:val="20"/>
      <w:szCs w:val="20"/>
      <w:lang w:eastAsia="ru-RU"/>
    </w:rPr>
  </w:style>
  <w:style w:type="paragraph" w:styleId="af2">
    <w:name w:val="footer"/>
    <w:basedOn w:val="a"/>
    <w:link w:val="af3"/>
    <w:rsid w:val="007F5E4D"/>
    <w:pPr>
      <w:widowControl/>
      <w:tabs>
        <w:tab w:val="center" w:pos="4677"/>
        <w:tab w:val="right" w:pos="9355"/>
      </w:tabs>
      <w:autoSpaceDE/>
      <w:autoSpaceDN/>
      <w:adjustRightInd/>
    </w:pPr>
    <w:rPr>
      <w:sz w:val="24"/>
      <w:szCs w:val="24"/>
    </w:rPr>
  </w:style>
  <w:style w:type="character" w:customStyle="1" w:styleId="af3">
    <w:name w:val="Нижний колонтитул Знак"/>
    <w:basedOn w:val="a1"/>
    <w:link w:val="af2"/>
    <w:rsid w:val="007F5E4D"/>
    <w:rPr>
      <w:rFonts w:ascii="Times New Roman" w:eastAsia="Times New Roman" w:hAnsi="Times New Roman" w:cs="Times New Roman"/>
      <w:sz w:val="24"/>
      <w:szCs w:val="24"/>
      <w:lang w:eastAsia="ru-RU"/>
    </w:rPr>
  </w:style>
  <w:style w:type="character" w:styleId="af4">
    <w:name w:val="page number"/>
    <w:basedOn w:val="a1"/>
    <w:rsid w:val="007F5E4D"/>
  </w:style>
  <w:style w:type="character" w:styleId="af5">
    <w:name w:val="FollowedHyperlink"/>
    <w:basedOn w:val="a1"/>
    <w:rsid w:val="007F5E4D"/>
    <w:rPr>
      <w:color w:val="800080"/>
      <w:u w:val="single"/>
    </w:rPr>
  </w:style>
  <w:style w:type="paragraph" w:customStyle="1" w:styleId="NormalWeb1">
    <w:name w:val="Normal (Web)1"/>
    <w:basedOn w:val="a"/>
    <w:rsid w:val="007F5E4D"/>
    <w:pPr>
      <w:widowControl/>
      <w:autoSpaceDE/>
      <w:autoSpaceDN/>
      <w:adjustRightInd/>
      <w:spacing w:after="120"/>
      <w:ind w:firstLine="240"/>
    </w:pPr>
    <w:rPr>
      <w:sz w:val="24"/>
      <w:szCs w:val="24"/>
    </w:rPr>
  </w:style>
  <w:style w:type="paragraph" w:customStyle="1" w:styleId="210">
    <w:name w:val="Основной текст 21"/>
    <w:basedOn w:val="a"/>
    <w:rsid w:val="007F5E4D"/>
    <w:pPr>
      <w:widowControl/>
      <w:autoSpaceDE/>
      <w:autoSpaceDN/>
      <w:adjustRightInd/>
      <w:ind w:firstLine="567"/>
      <w:jc w:val="both"/>
    </w:pPr>
    <w:rPr>
      <w:sz w:val="28"/>
    </w:rPr>
  </w:style>
  <w:style w:type="paragraph" w:styleId="af6">
    <w:name w:val="Body Text Indent"/>
    <w:aliases w:val="Основной текст 1,Нумерованный список !!,Надин стиль,Основной текст без отступа"/>
    <w:basedOn w:val="a"/>
    <w:link w:val="af7"/>
    <w:uiPriority w:val="99"/>
    <w:rsid w:val="007F5E4D"/>
    <w:pPr>
      <w:widowControl/>
      <w:autoSpaceDE/>
      <w:autoSpaceDN/>
      <w:adjustRightInd/>
      <w:spacing w:after="120"/>
      <w:ind w:left="283"/>
    </w:pPr>
    <w:rPr>
      <w:sz w:val="24"/>
      <w:szCs w:val="24"/>
    </w:rPr>
  </w:style>
  <w:style w:type="character" w:customStyle="1" w:styleId="af7">
    <w:name w:val="Основной текст с отступом Знак"/>
    <w:aliases w:val="Основной текст 1 Знак,Нумерованный список !! Знак,Надин стиль Знак,Основной текст без отступа Знак"/>
    <w:basedOn w:val="a1"/>
    <w:link w:val="af6"/>
    <w:uiPriority w:val="99"/>
    <w:rsid w:val="007F5E4D"/>
    <w:rPr>
      <w:rFonts w:ascii="Times New Roman" w:eastAsia="Times New Roman" w:hAnsi="Times New Roman" w:cs="Times New Roman"/>
      <w:sz w:val="24"/>
      <w:szCs w:val="24"/>
      <w:lang w:eastAsia="ru-RU"/>
    </w:rPr>
  </w:style>
  <w:style w:type="paragraph" w:customStyle="1" w:styleId="ConsTitle">
    <w:name w:val="ConsTitle"/>
    <w:rsid w:val="007F5E4D"/>
    <w:pPr>
      <w:widowControl w:val="0"/>
      <w:spacing w:after="0" w:line="240" w:lineRule="auto"/>
    </w:pPr>
    <w:rPr>
      <w:rFonts w:ascii="Arial" w:eastAsia="Times New Roman" w:hAnsi="Arial" w:cs="Times New Roman"/>
      <w:b/>
      <w:snapToGrid w:val="0"/>
      <w:sz w:val="16"/>
      <w:szCs w:val="20"/>
      <w:lang w:eastAsia="ru-RU"/>
    </w:rPr>
  </w:style>
  <w:style w:type="paragraph" w:customStyle="1" w:styleId="ConsPlusNormal">
    <w:name w:val="ConsPlusNormal"/>
    <w:link w:val="ConsPlusNormal0"/>
    <w:rsid w:val="007F5E4D"/>
    <w:pPr>
      <w:spacing w:after="0" w:line="240" w:lineRule="auto"/>
      <w:ind w:firstLine="720"/>
    </w:pPr>
    <w:rPr>
      <w:rFonts w:ascii="Arial" w:eastAsia="Times New Roman" w:hAnsi="Arial" w:cs="Times New Roman"/>
      <w:snapToGrid w:val="0"/>
      <w:sz w:val="20"/>
      <w:szCs w:val="20"/>
      <w:lang w:eastAsia="ru-RU"/>
    </w:rPr>
  </w:style>
  <w:style w:type="paragraph" w:styleId="af8">
    <w:name w:val="Normal (Web)"/>
    <w:basedOn w:val="a"/>
    <w:uiPriority w:val="99"/>
    <w:rsid w:val="007F5E4D"/>
    <w:pPr>
      <w:widowControl/>
      <w:autoSpaceDE/>
      <w:autoSpaceDN/>
      <w:adjustRightInd/>
      <w:spacing w:before="100" w:beforeAutospacing="1" w:after="100" w:afterAutospacing="1"/>
    </w:pPr>
    <w:rPr>
      <w:sz w:val="24"/>
      <w:szCs w:val="24"/>
    </w:rPr>
  </w:style>
  <w:style w:type="paragraph" w:styleId="af9">
    <w:name w:val="Body Text"/>
    <w:basedOn w:val="a"/>
    <w:link w:val="afa"/>
    <w:rsid w:val="007F5E4D"/>
    <w:pPr>
      <w:widowControl/>
      <w:autoSpaceDE/>
      <w:autoSpaceDN/>
      <w:adjustRightInd/>
      <w:spacing w:after="120"/>
    </w:pPr>
    <w:rPr>
      <w:sz w:val="24"/>
      <w:szCs w:val="24"/>
    </w:rPr>
  </w:style>
  <w:style w:type="character" w:customStyle="1" w:styleId="afa">
    <w:name w:val="Основной текст Знак"/>
    <w:basedOn w:val="a1"/>
    <w:link w:val="af9"/>
    <w:rsid w:val="007F5E4D"/>
    <w:rPr>
      <w:rFonts w:ascii="Times New Roman" w:eastAsia="Times New Roman" w:hAnsi="Times New Roman" w:cs="Times New Roman"/>
      <w:sz w:val="24"/>
      <w:szCs w:val="24"/>
      <w:lang w:eastAsia="ru-RU"/>
    </w:rPr>
  </w:style>
  <w:style w:type="paragraph" w:styleId="afb">
    <w:name w:val="Plain Text"/>
    <w:basedOn w:val="a"/>
    <w:link w:val="afc"/>
    <w:rsid w:val="007F5E4D"/>
    <w:pPr>
      <w:widowControl/>
      <w:autoSpaceDE/>
      <w:autoSpaceDN/>
      <w:adjustRightInd/>
    </w:pPr>
    <w:rPr>
      <w:rFonts w:ascii="Courier New" w:hAnsi="Courier New"/>
    </w:rPr>
  </w:style>
  <w:style w:type="character" w:customStyle="1" w:styleId="afc">
    <w:name w:val="Текст Знак"/>
    <w:basedOn w:val="a1"/>
    <w:link w:val="afb"/>
    <w:rsid w:val="007F5E4D"/>
    <w:rPr>
      <w:rFonts w:ascii="Courier New" w:eastAsia="Times New Roman" w:hAnsi="Courier New" w:cs="Times New Roman"/>
      <w:sz w:val="20"/>
      <w:szCs w:val="20"/>
      <w:lang w:eastAsia="ru-RU"/>
    </w:rPr>
  </w:style>
  <w:style w:type="paragraph" w:customStyle="1" w:styleId="12">
    <w:name w:val="Без интервала1"/>
    <w:rsid w:val="007F5E4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4">
    <w:name w:val="Body Text Indent 2"/>
    <w:basedOn w:val="a"/>
    <w:link w:val="25"/>
    <w:rsid w:val="007F5E4D"/>
    <w:pPr>
      <w:widowControl/>
      <w:autoSpaceDE/>
      <w:autoSpaceDN/>
      <w:adjustRightInd/>
      <w:spacing w:after="120" w:line="480" w:lineRule="auto"/>
      <w:ind w:left="283"/>
    </w:pPr>
    <w:rPr>
      <w:sz w:val="24"/>
      <w:szCs w:val="24"/>
    </w:rPr>
  </w:style>
  <w:style w:type="character" w:customStyle="1" w:styleId="25">
    <w:name w:val="Основной текст с отступом 2 Знак"/>
    <w:basedOn w:val="a1"/>
    <w:link w:val="24"/>
    <w:rsid w:val="007F5E4D"/>
    <w:rPr>
      <w:rFonts w:ascii="Times New Roman" w:eastAsia="Times New Roman" w:hAnsi="Times New Roman" w:cs="Times New Roman"/>
      <w:sz w:val="24"/>
      <w:szCs w:val="24"/>
      <w:lang w:eastAsia="ru-RU"/>
    </w:rPr>
  </w:style>
  <w:style w:type="paragraph" w:customStyle="1" w:styleId="ConsNormal">
    <w:name w:val="ConsNormal"/>
    <w:rsid w:val="007F5E4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32">
    <w:name w:val="Body Text 3"/>
    <w:basedOn w:val="a"/>
    <w:link w:val="33"/>
    <w:rsid w:val="007F5E4D"/>
    <w:pPr>
      <w:widowControl/>
      <w:autoSpaceDE/>
      <w:autoSpaceDN/>
      <w:adjustRightInd/>
      <w:spacing w:after="120"/>
      <w:ind w:firstLine="720"/>
      <w:jc w:val="both"/>
    </w:pPr>
    <w:rPr>
      <w:sz w:val="16"/>
      <w:szCs w:val="16"/>
    </w:rPr>
  </w:style>
  <w:style w:type="character" w:customStyle="1" w:styleId="33">
    <w:name w:val="Основной текст 3 Знак"/>
    <w:basedOn w:val="a1"/>
    <w:link w:val="32"/>
    <w:rsid w:val="007F5E4D"/>
    <w:rPr>
      <w:rFonts w:ascii="Times New Roman" w:eastAsia="Times New Roman" w:hAnsi="Times New Roman" w:cs="Times New Roman"/>
      <w:sz w:val="16"/>
      <w:szCs w:val="16"/>
      <w:lang w:eastAsia="ru-RU"/>
    </w:rPr>
  </w:style>
  <w:style w:type="paragraph" w:customStyle="1" w:styleId="afd">
    <w:name w:val="Знак Знак Знак"/>
    <w:basedOn w:val="a"/>
    <w:rsid w:val="007F5E4D"/>
    <w:pPr>
      <w:widowControl/>
      <w:autoSpaceDE/>
      <w:autoSpaceDN/>
      <w:adjustRightInd/>
      <w:spacing w:after="160" w:line="240" w:lineRule="exact"/>
    </w:pPr>
    <w:rPr>
      <w:rFonts w:ascii="Verdana" w:hAnsi="Verdana"/>
      <w:lang w:val="en-US" w:eastAsia="en-US"/>
    </w:rPr>
  </w:style>
  <w:style w:type="paragraph" w:styleId="26">
    <w:name w:val="Body Text First Indent 2"/>
    <w:basedOn w:val="af6"/>
    <w:link w:val="27"/>
    <w:rsid w:val="007F5E4D"/>
    <w:pPr>
      <w:ind w:firstLine="210"/>
    </w:pPr>
  </w:style>
  <w:style w:type="character" w:customStyle="1" w:styleId="27">
    <w:name w:val="Красная строка 2 Знак"/>
    <w:basedOn w:val="af7"/>
    <w:link w:val="26"/>
    <w:rsid w:val="007F5E4D"/>
    <w:rPr>
      <w:rFonts w:ascii="Times New Roman" w:eastAsia="Times New Roman" w:hAnsi="Times New Roman" w:cs="Times New Roman"/>
      <w:sz w:val="24"/>
      <w:szCs w:val="24"/>
      <w:lang w:eastAsia="ru-RU"/>
    </w:rPr>
  </w:style>
  <w:style w:type="paragraph" w:styleId="afe">
    <w:name w:val="caption"/>
    <w:basedOn w:val="a"/>
    <w:next w:val="a"/>
    <w:qFormat/>
    <w:rsid w:val="007F5E4D"/>
    <w:pPr>
      <w:widowControl/>
      <w:autoSpaceDE/>
      <w:autoSpaceDN/>
      <w:adjustRightInd/>
    </w:pPr>
    <w:rPr>
      <w:b/>
      <w:bCs/>
    </w:rPr>
  </w:style>
  <w:style w:type="paragraph" w:customStyle="1" w:styleId="rvps698610">
    <w:name w:val="rvps698610"/>
    <w:basedOn w:val="a"/>
    <w:rsid w:val="007F5E4D"/>
    <w:pPr>
      <w:widowControl/>
      <w:autoSpaceDE/>
      <w:autoSpaceDN/>
      <w:adjustRightInd/>
      <w:spacing w:after="150"/>
      <w:ind w:right="300"/>
    </w:pPr>
    <w:rPr>
      <w:rFonts w:ascii="Arial" w:hAnsi="Arial" w:cs="Arial"/>
      <w:color w:val="000000"/>
      <w:sz w:val="18"/>
      <w:szCs w:val="18"/>
    </w:rPr>
  </w:style>
  <w:style w:type="character" w:customStyle="1" w:styleId="28">
    <w:name w:val="Знак Знак2"/>
    <w:basedOn w:val="a1"/>
    <w:rsid w:val="007F5E4D"/>
    <w:rPr>
      <w:rFonts w:ascii="Courier New" w:hAnsi="Courier New"/>
      <w:lang w:val="ru-RU" w:eastAsia="ru-RU" w:bidi="ar-SA"/>
    </w:rPr>
  </w:style>
  <w:style w:type="paragraph" w:styleId="aff">
    <w:name w:val="header"/>
    <w:basedOn w:val="a"/>
    <w:link w:val="aff0"/>
    <w:uiPriority w:val="99"/>
    <w:rsid w:val="007F5E4D"/>
    <w:pPr>
      <w:widowControl/>
      <w:tabs>
        <w:tab w:val="center" w:pos="4677"/>
        <w:tab w:val="right" w:pos="9355"/>
      </w:tabs>
      <w:autoSpaceDE/>
      <w:autoSpaceDN/>
      <w:adjustRightInd/>
    </w:pPr>
    <w:rPr>
      <w:sz w:val="24"/>
      <w:szCs w:val="24"/>
    </w:rPr>
  </w:style>
  <w:style w:type="character" w:customStyle="1" w:styleId="aff0">
    <w:name w:val="Верхний колонтитул Знак"/>
    <w:basedOn w:val="a1"/>
    <w:link w:val="aff"/>
    <w:uiPriority w:val="99"/>
    <w:rsid w:val="007F5E4D"/>
    <w:rPr>
      <w:rFonts w:ascii="Times New Roman" w:eastAsia="Times New Roman" w:hAnsi="Times New Roman" w:cs="Times New Roman"/>
      <w:sz w:val="24"/>
      <w:szCs w:val="24"/>
      <w:lang w:eastAsia="ru-RU"/>
    </w:rPr>
  </w:style>
  <w:style w:type="paragraph" w:styleId="34">
    <w:name w:val="Body Text Indent 3"/>
    <w:basedOn w:val="a"/>
    <w:link w:val="35"/>
    <w:rsid w:val="007F5E4D"/>
    <w:pPr>
      <w:widowControl/>
      <w:autoSpaceDE/>
      <w:autoSpaceDN/>
      <w:adjustRightInd/>
      <w:spacing w:after="120"/>
      <w:ind w:left="283"/>
    </w:pPr>
    <w:rPr>
      <w:sz w:val="16"/>
      <w:szCs w:val="16"/>
    </w:rPr>
  </w:style>
  <w:style w:type="character" w:customStyle="1" w:styleId="35">
    <w:name w:val="Основной текст с отступом 3 Знак"/>
    <w:basedOn w:val="a1"/>
    <w:link w:val="34"/>
    <w:rsid w:val="007F5E4D"/>
    <w:rPr>
      <w:rFonts w:ascii="Times New Roman" w:eastAsia="Times New Roman" w:hAnsi="Times New Roman" w:cs="Times New Roman"/>
      <w:sz w:val="16"/>
      <w:szCs w:val="16"/>
      <w:lang w:eastAsia="ru-RU"/>
    </w:rPr>
  </w:style>
  <w:style w:type="paragraph" w:customStyle="1" w:styleId="ConsPlusNonformat">
    <w:name w:val="ConsPlusNonformat"/>
    <w:uiPriority w:val="99"/>
    <w:rsid w:val="00D27100"/>
    <w:pPr>
      <w:autoSpaceDE w:val="0"/>
      <w:autoSpaceDN w:val="0"/>
      <w:adjustRightInd w:val="0"/>
      <w:spacing w:after="0" w:line="240" w:lineRule="auto"/>
    </w:pPr>
    <w:rPr>
      <w:rFonts w:ascii="Courier New" w:hAnsi="Courier New" w:cs="Courier New"/>
      <w:sz w:val="20"/>
      <w:szCs w:val="20"/>
    </w:rPr>
  </w:style>
  <w:style w:type="paragraph" w:styleId="aff1">
    <w:name w:val="Block Text"/>
    <w:basedOn w:val="a"/>
    <w:rsid w:val="00A25CCB"/>
    <w:pPr>
      <w:widowControl/>
      <w:autoSpaceDE/>
      <w:autoSpaceDN/>
      <w:adjustRightInd/>
      <w:spacing w:line="360" w:lineRule="auto"/>
      <w:ind w:left="360" w:right="-1" w:firstLine="348"/>
      <w:jc w:val="both"/>
    </w:pPr>
    <w:rPr>
      <w:color w:val="3366FF"/>
      <w:sz w:val="24"/>
      <w:szCs w:val="24"/>
    </w:rPr>
  </w:style>
  <w:style w:type="paragraph" w:customStyle="1" w:styleId="ConsCell">
    <w:name w:val="ConsCell"/>
    <w:rsid w:val="000324B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HTML">
    <w:name w:val="HTML Preformatted"/>
    <w:basedOn w:val="a"/>
    <w:link w:val="HTML0"/>
    <w:uiPriority w:val="99"/>
    <w:unhideWhenUsed/>
    <w:rsid w:val="00494D95"/>
    <w:pPr>
      <w:widowControl/>
      <w:autoSpaceDE/>
      <w:autoSpaceDN/>
      <w:adjustRightInd/>
    </w:pPr>
    <w:rPr>
      <w:rFonts w:ascii="Consolas" w:eastAsia="Calibri" w:hAnsi="Consolas"/>
      <w:lang w:eastAsia="en-US"/>
    </w:rPr>
  </w:style>
  <w:style w:type="character" w:customStyle="1" w:styleId="HTML0">
    <w:name w:val="Стандартный HTML Знак"/>
    <w:basedOn w:val="a1"/>
    <w:link w:val="HTML"/>
    <w:uiPriority w:val="99"/>
    <w:rsid w:val="00494D95"/>
    <w:rPr>
      <w:rFonts w:ascii="Consolas" w:eastAsia="Calibri" w:hAnsi="Consolas" w:cs="Times New Roman"/>
      <w:sz w:val="20"/>
      <w:szCs w:val="20"/>
    </w:rPr>
  </w:style>
  <w:style w:type="paragraph" w:customStyle="1" w:styleId="13">
    <w:name w:val="Абзац списка1"/>
    <w:basedOn w:val="a"/>
    <w:rsid w:val="00494D95"/>
    <w:pPr>
      <w:widowControl/>
      <w:autoSpaceDE/>
      <w:autoSpaceDN/>
      <w:adjustRightInd/>
      <w:ind w:left="720"/>
    </w:pPr>
    <w:rPr>
      <w:rFonts w:eastAsia="Calibri"/>
    </w:rPr>
  </w:style>
  <w:style w:type="paragraph" w:customStyle="1" w:styleId="aff2">
    <w:name w:val="Стиль Номер_РИС + не курсив"/>
    <w:basedOn w:val="a"/>
    <w:rsid w:val="00810B03"/>
    <w:pPr>
      <w:widowControl/>
      <w:autoSpaceDE/>
      <w:autoSpaceDN/>
      <w:adjustRightInd/>
      <w:spacing w:before="60" w:after="60"/>
      <w:ind w:firstLine="709"/>
      <w:jc w:val="both"/>
    </w:pPr>
    <w:rPr>
      <w:sz w:val="28"/>
    </w:rPr>
  </w:style>
  <w:style w:type="paragraph" w:customStyle="1" w:styleId="ConsPlusCell">
    <w:name w:val="ConsPlusCell"/>
    <w:uiPriority w:val="99"/>
    <w:rsid w:val="00810B0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5">
    <w:name w:val="Без интервала Знак"/>
    <w:link w:val="a4"/>
    <w:uiPriority w:val="1"/>
    <w:locked/>
    <w:rsid w:val="00810B03"/>
    <w:rPr>
      <w:rFonts w:ascii="Calibri" w:eastAsia="Times New Roman" w:hAnsi="Calibri" w:cs="Times New Roman"/>
      <w:lang w:eastAsia="ru-RU"/>
    </w:rPr>
  </w:style>
  <w:style w:type="character" w:customStyle="1" w:styleId="FontStyle59">
    <w:name w:val="Font Style59"/>
    <w:basedOn w:val="a1"/>
    <w:uiPriority w:val="99"/>
    <w:rsid w:val="00A75FC7"/>
    <w:rPr>
      <w:rFonts w:ascii="Times New Roman" w:hAnsi="Times New Roman" w:cs="Times New Roman"/>
      <w:color w:val="000000"/>
      <w:sz w:val="24"/>
      <w:szCs w:val="24"/>
    </w:rPr>
  </w:style>
  <w:style w:type="paragraph" w:customStyle="1" w:styleId="aff3">
    <w:name w:val="Всегда"/>
    <w:basedOn w:val="a"/>
    <w:autoRedefine/>
    <w:uiPriority w:val="99"/>
    <w:rsid w:val="000D2B2D"/>
    <w:pPr>
      <w:widowControl/>
      <w:autoSpaceDE/>
      <w:autoSpaceDN/>
      <w:adjustRightInd/>
      <w:jc w:val="right"/>
    </w:pPr>
    <w:rPr>
      <w:b/>
      <w:sz w:val="28"/>
      <w:szCs w:val="28"/>
      <w:lang w:eastAsia="en-US"/>
    </w:rPr>
  </w:style>
  <w:style w:type="character" w:customStyle="1" w:styleId="ConsPlusNormal0">
    <w:name w:val="ConsPlusNormal Знак"/>
    <w:link w:val="ConsPlusNormal"/>
    <w:locked/>
    <w:rsid w:val="000D2B2D"/>
    <w:rPr>
      <w:rFonts w:ascii="Arial" w:eastAsia="Times New Roman" w:hAnsi="Arial" w:cs="Times New Roman"/>
      <w:snapToGrid w:val="0"/>
      <w:sz w:val="20"/>
      <w:szCs w:val="20"/>
      <w:lang w:eastAsia="ru-RU"/>
    </w:rPr>
  </w:style>
  <w:style w:type="character" w:customStyle="1" w:styleId="aff4">
    <w:name w:val="Основной текст_"/>
    <w:basedOn w:val="a1"/>
    <w:link w:val="29"/>
    <w:rsid w:val="0033392D"/>
    <w:rPr>
      <w:rFonts w:ascii="Times New Roman" w:eastAsia="Times New Roman" w:hAnsi="Times New Roman" w:cs="Times New Roman"/>
      <w:shd w:val="clear" w:color="auto" w:fill="FFFFFF"/>
    </w:rPr>
  </w:style>
  <w:style w:type="character" w:customStyle="1" w:styleId="11pt">
    <w:name w:val="Основной текст + 11 pt"/>
    <w:basedOn w:val="aff4"/>
    <w:rsid w:val="0033392D"/>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14">
    <w:name w:val="Основной текст1"/>
    <w:basedOn w:val="aff4"/>
    <w:rsid w:val="0033392D"/>
    <w:rPr>
      <w:rFonts w:ascii="Times New Roman" w:eastAsia="Times New Roman" w:hAnsi="Times New Roman" w:cs="Times New Roman"/>
      <w:color w:val="000000"/>
      <w:spacing w:val="0"/>
      <w:w w:val="100"/>
      <w:position w:val="0"/>
      <w:sz w:val="24"/>
      <w:szCs w:val="24"/>
      <w:shd w:val="clear" w:color="auto" w:fill="FFFFFF"/>
      <w:lang w:val="ru-RU"/>
    </w:rPr>
  </w:style>
  <w:style w:type="paragraph" w:customStyle="1" w:styleId="29">
    <w:name w:val="Основной текст2"/>
    <w:basedOn w:val="a"/>
    <w:link w:val="aff4"/>
    <w:rsid w:val="0033392D"/>
    <w:pPr>
      <w:shd w:val="clear" w:color="auto" w:fill="FFFFFF"/>
      <w:autoSpaceDE/>
      <w:autoSpaceDN/>
      <w:adjustRightInd/>
      <w:spacing w:line="298" w:lineRule="exact"/>
      <w:jc w:val="right"/>
    </w:pPr>
    <w:rPr>
      <w:sz w:val="22"/>
      <w:szCs w:val="22"/>
      <w:lang w:eastAsia="en-US"/>
    </w:rPr>
  </w:style>
  <w:style w:type="character" w:customStyle="1" w:styleId="aff5">
    <w:name w:val="Основной текст + Полужирный"/>
    <w:basedOn w:val="aff4"/>
    <w:rsid w:val="00C64C4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aff6">
    <w:name w:val="Колонтитул_"/>
    <w:basedOn w:val="a1"/>
    <w:link w:val="aff7"/>
    <w:rsid w:val="00C64C47"/>
    <w:rPr>
      <w:rFonts w:ascii="Times New Roman" w:eastAsia="Times New Roman" w:hAnsi="Times New Roman" w:cs="Times New Roman"/>
      <w:sz w:val="18"/>
      <w:szCs w:val="18"/>
      <w:shd w:val="clear" w:color="auto" w:fill="FFFFFF"/>
    </w:rPr>
  </w:style>
  <w:style w:type="character" w:customStyle="1" w:styleId="115pt">
    <w:name w:val="Основной текст + 11;5 pt"/>
    <w:basedOn w:val="aff4"/>
    <w:rsid w:val="00C64C47"/>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aff7">
    <w:name w:val="Колонтитул"/>
    <w:basedOn w:val="a"/>
    <w:link w:val="aff6"/>
    <w:rsid w:val="00C64C47"/>
    <w:pPr>
      <w:shd w:val="clear" w:color="auto" w:fill="FFFFFF"/>
      <w:autoSpaceDE/>
      <w:autoSpaceDN/>
      <w:adjustRightInd/>
      <w:spacing w:line="0" w:lineRule="atLeast"/>
    </w:pPr>
    <w:rPr>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66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12667"/>
    <w:pPr>
      <w:keepNext/>
      <w:widowControl/>
      <w:tabs>
        <w:tab w:val="num" w:pos="0"/>
      </w:tabs>
      <w:suppressAutoHyphens/>
      <w:autoSpaceDE/>
      <w:autoSpaceDN/>
      <w:adjustRightInd/>
      <w:jc w:val="center"/>
      <w:outlineLvl w:val="0"/>
    </w:pPr>
    <w:rPr>
      <w:b/>
      <w:sz w:val="28"/>
      <w:szCs w:val="24"/>
      <w:lang w:val="en-US" w:eastAsia="ar-SA"/>
    </w:rPr>
  </w:style>
  <w:style w:type="paragraph" w:styleId="2">
    <w:name w:val="heading 2"/>
    <w:basedOn w:val="a"/>
    <w:next w:val="a0"/>
    <w:link w:val="20"/>
    <w:qFormat/>
    <w:rsid w:val="007F5E4D"/>
    <w:pPr>
      <w:keepNext/>
      <w:widowControl/>
      <w:autoSpaceDE/>
      <w:autoSpaceDN/>
      <w:adjustRightInd/>
      <w:spacing w:before="240" w:after="60" w:line="360" w:lineRule="auto"/>
      <w:jc w:val="both"/>
      <w:outlineLvl w:val="1"/>
    </w:pPr>
    <w:rPr>
      <w:rFonts w:ascii="Arial" w:hAnsi="Arial" w:cs="Arial"/>
      <w:b/>
      <w:bCs/>
      <w:i/>
      <w:iCs/>
      <w:sz w:val="28"/>
      <w:szCs w:val="28"/>
    </w:rPr>
  </w:style>
  <w:style w:type="paragraph" w:styleId="3">
    <w:name w:val="heading 3"/>
    <w:basedOn w:val="a"/>
    <w:next w:val="a0"/>
    <w:link w:val="30"/>
    <w:qFormat/>
    <w:rsid w:val="007F5E4D"/>
    <w:pPr>
      <w:keepNext/>
      <w:widowControl/>
      <w:autoSpaceDE/>
      <w:autoSpaceDN/>
      <w:adjustRightInd/>
      <w:spacing w:before="240" w:after="60" w:line="360" w:lineRule="auto"/>
      <w:jc w:val="both"/>
      <w:outlineLvl w:val="2"/>
    </w:pPr>
    <w:rPr>
      <w:rFonts w:ascii="Arial" w:hAnsi="Arial" w:cs="Arial"/>
      <w:b/>
      <w:bCs/>
      <w:sz w:val="26"/>
      <w:szCs w:val="26"/>
    </w:rPr>
  </w:style>
  <w:style w:type="paragraph" w:styleId="4">
    <w:name w:val="heading 4"/>
    <w:basedOn w:val="a"/>
    <w:next w:val="a0"/>
    <w:link w:val="40"/>
    <w:qFormat/>
    <w:rsid w:val="007F5E4D"/>
    <w:pPr>
      <w:keepNext/>
      <w:widowControl/>
      <w:autoSpaceDE/>
      <w:autoSpaceDN/>
      <w:adjustRightInd/>
      <w:spacing w:before="240" w:after="60" w:line="360" w:lineRule="auto"/>
      <w:jc w:val="both"/>
      <w:outlineLvl w:val="3"/>
    </w:pPr>
    <w:rPr>
      <w:b/>
      <w:bCs/>
      <w:sz w:val="28"/>
      <w:szCs w:val="28"/>
    </w:rPr>
  </w:style>
  <w:style w:type="paragraph" w:styleId="8">
    <w:name w:val="heading 8"/>
    <w:basedOn w:val="a"/>
    <w:next w:val="a"/>
    <w:link w:val="80"/>
    <w:qFormat/>
    <w:rsid w:val="007F5E4D"/>
    <w:pPr>
      <w:widowControl/>
      <w:autoSpaceDE/>
      <w:autoSpaceDN/>
      <w:adjustRightInd/>
      <w:spacing w:before="240" w:after="60"/>
      <w:outlineLvl w:val="7"/>
    </w:pPr>
    <w:rPr>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12667"/>
    <w:rPr>
      <w:rFonts w:ascii="Times New Roman" w:eastAsia="Times New Roman" w:hAnsi="Times New Roman" w:cs="Times New Roman"/>
      <w:b/>
      <w:sz w:val="28"/>
      <w:szCs w:val="24"/>
      <w:lang w:val="en-US" w:eastAsia="ar-SA"/>
    </w:rPr>
  </w:style>
  <w:style w:type="paragraph" w:styleId="a4">
    <w:name w:val="No Spacing"/>
    <w:link w:val="a5"/>
    <w:uiPriority w:val="1"/>
    <w:qFormat/>
    <w:rsid w:val="00612667"/>
    <w:pPr>
      <w:spacing w:after="0" w:line="240" w:lineRule="auto"/>
    </w:pPr>
    <w:rPr>
      <w:rFonts w:ascii="Calibri" w:eastAsia="Times New Roman" w:hAnsi="Calibri" w:cs="Times New Roman"/>
      <w:lang w:eastAsia="ru-RU"/>
    </w:rPr>
  </w:style>
  <w:style w:type="paragraph" w:styleId="a6">
    <w:name w:val="Balloon Text"/>
    <w:basedOn w:val="a"/>
    <w:link w:val="a7"/>
    <w:uiPriority w:val="99"/>
    <w:semiHidden/>
    <w:unhideWhenUsed/>
    <w:rsid w:val="00612667"/>
    <w:rPr>
      <w:rFonts w:ascii="Tahoma" w:hAnsi="Tahoma" w:cs="Tahoma"/>
      <w:sz w:val="16"/>
      <w:szCs w:val="16"/>
    </w:rPr>
  </w:style>
  <w:style w:type="character" w:customStyle="1" w:styleId="a7">
    <w:name w:val="Текст выноски Знак"/>
    <w:basedOn w:val="a1"/>
    <w:link w:val="a6"/>
    <w:uiPriority w:val="99"/>
    <w:semiHidden/>
    <w:rsid w:val="00612667"/>
    <w:rPr>
      <w:rFonts w:ascii="Tahoma" w:eastAsia="Times New Roman" w:hAnsi="Tahoma" w:cs="Tahoma"/>
      <w:sz w:val="16"/>
      <w:szCs w:val="16"/>
      <w:lang w:eastAsia="ru-RU"/>
    </w:rPr>
  </w:style>
  <w:style w:type="paragraph" w:styleId="a8">
    <w:name w:val="List Paragraph"/>
    <w:aliases w:val="Варианты ответов"/>
    <w:basedOn w:val="a"/>
    <w:uiPriority w:val="34"/>
    <w:qFormat/>
    <w:rsid w:val="00E80AC4"/>
    <w:pPr>
      <w:ind w:left="720"/>
      <w:contextualSpacing/>
    </w:pPr>
  </w:style>
  <w:style w:type="paragraph" w:customStyle="1" w:styleId="ConsPlusTitle">
    <w:name w:val="ConsPlusTitle"/>
    <w:rsid w:val="0083498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FR1">
    <w:name w:val="FR1"/>
    <w:rsid w:val="00655310"/>
    <w:pPr>
      <w:widowControl w:val="0"/>
      <w:autoSpaceDE w:val="0"/>
      <w:autoSpaceDN w:val="0"/>
      <w:adjustRightInd w:val="0"/>
      <w:spacing w:after="0" w:line="240" w:lineRule="auto"/>
      <w:ind w:left="1520" w:firstLine="709"/>
      <w:jc w:val="both"/>
    </w:pPr>
    <w:rPr>
      <w:rFonts w:ascii="Times New Roman" w:eastAsia="Times New Roman" w:hAnsi="Times New Roman" w:cs="Times New Roman"/>
      <w:sz w:val="28"/>
      <w:szCs w:val="28"/>
      <w:lang w:eastAsia="ru-RU"/>
    </w:rPr>
  </w:style>
  <w:style w:type="paragraph" w:customStyle="1" w:styleId="Style4">
    <w:name w:val="Style4"/>
    <w:basedOn w:val="a"/>
    <w:uiPriority w:val="99"/>
    <w:rsid w:val="00881BC0"/>
    <w:pPr>
      <w:jc w:val="center"/>
    </w:pPr>
    <w:rPr>
      <w:rFonts w:eastAsiaTheme="minorEastAsia"/>
      <w:sz w:val="24"/>
      <w:szCs w:val="24"/>
    </w:rPr>
  </w:style>
  <w:style w:type="character" w:customStyle="1" w:styleId="FontStyle27">
    <w:name w:val="Font Style27"/>
    <w:basedOn w:val="a1"/>
    <w:uiPriority w:val="99"/>
    <w:rsid w:val="00881BC0"/>
    <w:rPr>
      <w:rFonts w:ascii="Times New Roman" w:hAnsi="Times New Roman" w:cs="Times New Roman"/>
      <w:b/>
      <w:bCs/>
      <w:sz w:val="26"/>
      <w:szCs w:val="26"/>
    </w:rPr>
  </w:style>
  <w:style w:type="paragraph" w:customStyle="1" w:styleId="Style2">
    <w:name w:val="Style2"/>
    <w:basedOn w:val="a"/>
    <w:uiPriority w:val="99"/>
    <w:rsid w:val="00923146"/>
    <w:pPr>
      <w:jc w:val="both"/>
    </w:pPr>
    <w:rPr>
      <w:rFonts w:eastAsiaTheme="minorEastAsia"/>
      <w:sz w:val="24"/>
      <w:szCs w:val="24"/>
    </w:rPr>
  </w:style>
  <w:style w:type="paragraph" w:customStyle="1" w:styleId="Style7">
    <w:name w:val="Style7"/>
    <w:basedOn w:val="a"/>
    <w:uiPriority w:val="99"/>
    <w:rsid w:val="00923146"/>
    <w:pPr>
      <w:spacing w:line="322" w:lineRule="exact"/>
    </w:pPr>
    <w:rPr>
      <w:rFonts w:eastAsiaTheme="minorEastAsia"/>
      <w:sz w:val="24"/>
      <w:szCs w:val="24"/>
    </w:rPr>
  </w:style>
  <w:style w:type="paragraph" w:customStyle="1" w:styleId="Style8">
    <w:name w:val="Style8"/>
    <w:basedOn w:val="a"/>
    <w:uiPriority w:val="99"/>
    <w:rsid w:val="00923146"/>
    <w:pPr>
      <w:spacing w:line="331" w:lineRule="exact"/>
      <w:ind w:firstLine="686"/>
      <w:jc w:val="both"/>
    </w:pPr>
    <w:rPr>
      <w:rFonts w:eastAsiaTheme="minorEastAsia"/>
      <w:sz w:val="24"/>
      <w:szCs w:val="24"/>
    </w:rPr>
  </w:style>
  <w:style w:type="paragraph" w:customStyle="1" w:styleId="Style9">
    <w:name w:val="Style9"/>
    <w:basedOn w:val="a"/>
    <w:uiPriority w:val="99"/>
    <w:rsid w:val="00923146"/>
    <w:pPr>
      <w:spacing w:line="324" w:lineRule="exact"/>
      <w:ind w:firstLine="701"/>
      <w:jc w:val="both"/>
    </w:pPr>
    <w:rPr>
      <w:rFonts w:eastAsiaTheme="minorEastAsia"/>
      <w:sz w:val="24"/>
      <w:szCs w:val="24"/>
    </w:rPr>
  </w:style>
  <w:style w:type="paragraph" w:customStyle="1" w:styleId="Style18">
    <w:name w:val="Style18"/>
    <w:basedOn w:val="a"/>
    <w:uiPriority w:val="99"/>
    <w:rsid w:val="00923146"/>
    <w:pPr>
      <w:spacing w:line="326" w:lineRule="exact"/>
      <w:ind w:firstLine="480"/>
      <w:jc w:val="both"/>
    </w:pPr>
    <w:rPr>
      <w:rFonts w:eastAsiaTheme="minorEastAsia"/>
      <w:sz w:val="24"/>
      <w:szCs w:val="24"/>
    </w:rPr>
  </w:style>
  <w:style w:type="character" w:customStyle="1" w:styleId="FontStyle20">
    <w:name w:val="Font Style20"/>
    <w:basedOn w:val="a1"/>
    <w:uiPriority w:val="99"/>
    <w:rsid w:val="00923146"/>
    <w:rPr>
      <w:rFonts w:ascii="Times New Roman" w:hAnsi="Times New Roman" w:cs="Times New Roman"/>
      <w:b/>
      <w:bCs/>
      <w:i/>
      <w:iCs/>
      <w:spacing w:val="-30"/>
      <w:sz w:val="30"/>
      <w:szCs w:val="30"/>
    </w:rPr>
  </w:style>
  <w:style w:type="character" w:customStyle="1" w:styleId="FontStyle21">
    <w:name w:val="Font Style21"/>
    <w:basedOn w:val="a1"/>
    <w:uiPriority w:val="99"/>
    <w:rsid w:val="00923146"/>
    <w:rPr>
      <w:rFonts w:ascii="Times New Roman" w:hAnsi="Times New Roman" w:cs="Times New Roman"/>
      <w:b/>
      <w:bCs/>
      <w:sz w:val="20"/>
      <w:szCs w:val="20"/>
    </w:rPr>
  </w:style>
  <w:style w:type="character" w:customStyle="1" w:styleId="FontStyle24">
    <w:name w:val="Font Style24"/>
    <w:basedOn w:val="a1"/>
    <w:uiPriority w:val="99"/>
    <w:rsid w:val="00923146"/>
    <w:rPr>
      <w:rFonts w:ascii="Times New Roman" w:hAnsi="Times New Roman" w:cs="Times New Roman"/>
      <w:sz w:val="26"/>
      <w:szCs w:val="26"/>
    </w:rPr>
  </w:style>
  <w:style w:type="character" w:customStyle="1" w:styleId="FontStyle28">
    <w:name w:val="Font Style28"/>
    <w:basedOn w:val="a1"/>
    <w:uiPriority w:val="99"/>
    <w:rsid w:val="00923146"/>
    <w:rPr>
      <w:rFonts w:ascii="Times New Roman" w:hAnsi="Times New Roman" w:cs="Times New Roman"/>
      <w:b/>
      <w:bCs/>
      <w:w w:val="10"/>
      <w:sz w:val="28"/>
      <w:szCs w:val="28"/>
    </w:rPr>
  </w:style>
  <w:style w:type="character" w:customStyle="1" w:styleId="FontStyle29">
    <w:name w:val="Font Style29"/>
    <w:basedOn w:val="a1"/>
    <w:uiPriority w:val="99"/>
    <w:rsid w:val="00923146"/>
    <w:rPr>
      <w:rFonts w:ascii="Times New Roman" w:hAnsi="Times New Roman" w:cs="Times New Roman"/>
      <w:b/>
      <w:bCs/>
      <w:w w:val="20"/>
      <w:sz w:val="14"/>
      <w:szCs w:val="14"/>
    </w:rPr>
  </w:style>
  <w:style w:type="character" w:customStyle="1" w:styleId="FontStyle30">
    <w:name w:val="Font Style30"/>
    <w:basedOn w:val="a1"/>
    <w:uiPriority w:val="99"/>
    <w:rsid w:val="00923146"/>
    <w:rPr>
      <w:rFonts w:ascii="Times New Roman" w:hAnsi="Times New Roman" w:cs="Times New Roman"/>
      <w:b/>
      <w:bCs/>
      <w:i/>
      <w:iCs/>
      <w:sz w:val="26"/>
      <w:szCs w:val="26"/>
    </w:rPr>
  </w:style>
  <w:style w:type="character" w:customStyle="1" w:styleId="FontStyle32">
    <w:name w:val="Font Style32"/>
    <w:basedOn w:val="a1"/>
    <w:uiPriority w:val="99"/>
    <w:rsid w:val="00923146"/>
    <w:rPr>
      <w:rFonts w:ascii="Times New Roman" w:hAnsi="Times New Roman" w:cs="Times New Roman"/>
      <w:sz w:val="18"/>
      <w:szCs w:val="18"/>
    </w:rPr>
  </w:style>
  <w:style w:type="character" w:customStyle="1" w:styleId="FontStyle33">
    <w:name w:val="Font Style33"/>
    <w:basedOn w:val="a1"/>
    <w:uiPriority w:val="99"/>
    <w:rsid w:val="00923146"/>
    <w:rPr>
      <w:rFonts w:ascii="Times New Roman" w:hAnsi="Times New Roman" w:cs="Times New Roman"/>
      <w:sz w:val="26"/>
      <w:szCs w:val="26"/>
    </w:rPr>
  </w:style>
  <w:style w:type="character" w:customStyle="1" w:styleId="FontStyle34">
    <w:name w:val="Font Style34"/>
    <w:basedOn w:val="a1"/>
    <w:uiPriority w:val="99"/>
    <w:rsid w:val="00923146"/>
    <w:rPr>
      <w:rFonts w:ascii="Times New Roman" w:hAnsi="Times New Roman" w:cs="Times New Roman"/>
      <w:b/>
      <w:bCs/>
      <w:sz w:val="18"/>
      <w:szCs w:val="18"/>
    </w:rPr>
  </w:style>
  <w:style w:type="character" w:customStyle="1" w:styleId="FontStyle35">
    <w:name w:val="Font Style35"/>
    <w:basedOn w:val="a1"/>
    <w:uiPriority w:val="99"/>
    <w:rsid w:val="00923146"/>
    <w:rPr>
      <w:rFonts w:ascii="Times New Roman" w:hAnsi="Times New Roman" w:cs="Times New Roman"/>
      <w:i/>
      <w:iCs/>
      <w:spacing w:val="30"/>
      <w:sz w:val="28"/>
      <w:szCs w:val="28"/>
    </w:rPr>
  </w:style>
  <w:style w:type="character" w:customStyle="1" w:styleId="20">
    <w:name w:val="Заголовок 2 Знак"/>
    <w:basedOn w:val="a1"/>
    <w:link w:val="2"/>
    <w:rsid w:val="007F5E4D"/>
    <w:rPr>
      <w:rFonts w:ascii="Arial" w:eastAsia="Times New Roman" w:hAnsi="Arial" w:cs="Arial"/>
      <w:b/>
      <w:bCs/>
      <w:i/>
      <w:iCs/>
      <w:sz w:val="28"/>
      <w:szCs w:val="28"/>
      <w:lang w:eastAsia="ru-RU"/>
    </w:rPr>
  </w:style>
  <w:style w:type="character" w:customStyle="1" w:styleId="30">
    <w:name w:val="Заголовок 3 Знак"/>
    <w:basedOn w:val="a1"/>
    <w:link w:val="3"/>
    <w:rsid w:val="007F5E4D"/>
    <w:rPr>
      <w:rFonts w:ascii="Arial" w:eastAsia="Times New Roman" w:hAnsi="Arial" w:cs="Arial"/>
      <w:b/>
      <w:bCs/>
      <w:sz w:val="26"/>
      <w:szCs w:val="26"/>
      <w:lang w:eastAsia="ru-RU"/>
    </w:rPr>
  </w:style>
  <w:style w:type="character" w:customStyle="1" w:styleId="40">
    <w:name w:val="Заголовок 4 Знак"/>
    <w:basedOn w:val="a1"/>
    <w:link w:val="4"/>
    <w:rsid w:val="007F5E4D"/>
    <w:rPr>
      <w:rFonts w:ascii="Times New Roman" w:eastAsia="Times New Roman" w:hAnsi="Times New Roman" w:cs="Times New Roman"/>
      <w:b/>
      <w:bCs/>
      <w:sz w:val="28"/>
      <w:szCs w:val="28"/>
      <w:lang w:eastAsia="ru-RU"/>
    </w:rPr>
  </w:style>
  <w:style w:type="character" w:customStyle="1" w:styleId="80">
    <w:name w:val="Заголовок 8 Знак"/>
    <w:basedOn w:val="a1"/>
    <w:link w:val="8"/>
    <w:rsid w:val="007F5E4D"/>
    <w:rPr>
      <w:rFonts w:ascii="Times New Roman" w:eastAsia="Times New Roman" w:hAnsi="Times New Roman" w:cs="Times New Roman"/>
      <w:i/>
      <w:iCs/>
      <w:sz w:val="24"/>
      <w:szCs w:val="24"/>
      <w:lang w:eastAsia="ru-RU"/>
    </w:rPr>
  </w:style>
  <w:style w:type="paragraph" w:customStyle="1" w:styleId="a0">
    <w:name w:val="ЭЭГ"/>
    <w:basedOn w:val="a"/>
    <w:rsid w:val="007F5E4D"/>
    <w:pPr>
      <w:widowControl/>
      <w:autoSpaceDE/>
      <w:autoSpaceDN/>
      <w:adjustRightInd/>
      <w:spacing w:line="360" w:lineRule="auto"/>
      <w:ind w:firstLine="720"/>
      <w:jc w:val="both"/>
    </w:pPr>
    <w:rPr>
      <w:sz w:val="24"/>
      <w:szCs w:val="24"/>
    </w:rPr>
  </w:style>
  <w:style w:type="paragraph" w:customStyle="1" w:styleId="a9">
    <w:name w:val="Стиль ЭЭГ + полужирный"/>
    <w:basedOn w:val="a0"/>
    <w:rsid w:val="007F5E4D"/>
    <w:rPr>
      <w:b/>
      <w:bCs/>
    </w:rPr>
  </w:style>
  <w:style w:type="table" w:styleId="aa">
    <w:name w:val="Table Grid"/>
    <w:aliases w:val="ЭЭГ - Сетка таблицы"/>
    <w:basedOn w:val="a2"/>
    <w:uiPriority w:val="59"/>
    <w:rsid w:val="007F5E4D"/>
    <w:pPr>
      <w:spacing w:after="0" w:line="360" w:lineRule="auto"/>
    </w:pPr>
    <w:rPr>
      <w:rFonts w:ascii="Times New Roman" w:eastAsia="Times New Roman" w:hAnsi="Times New Roman" w:cs="Times New Roman"/>
      <w:sz w:val="24"/>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ab">
    <w:name w:val="footnote text"/>
    <w:aliases w:val="single space,footnote text,Footnote Text Char1 Char,Footnote Text Char Char Char,Footnote Text Char1 Char Char Char,Footnote Text Char Char Char Char Char,Footnote Text Char1 Char Char Char Char Char,Table_Footnote_last,Текст сноски-FN"/>
    <w:basedOn w:val="a"/>
    <w:link w:val="ac"/>
    <w:uiPriority w:val="99"/>
    <w:rsid w:val="007F5E4D"/>
    <w:pPr>
      <w:widowControl/>
      <w:autoSpaceDE/>
      <w:autoSpaceDN/>
      <w:adjustRightInd/>
    </w:pPr>
  </w:style>
  <w:style w:type="character" w:customStyle="1" w:styleId="ac">
    <w:name w:val="Текст сноски Знак"/>
    <w:aliases w:val="single space Знак,footnote text Знак,Footnote Text Char1 Char Знак,Footnote Text Char Char Char Знак,Footnote Text Char1 Char Char Char Знак,Footnote Text Char Char Char Char Char Знак,Footnote Text Char1 Char Char Char Char Char Знак"/>
    <w:basedOn w:val="a1"/>
    <w:link w:val="ab"/>
    <w:uiPriority w:val="99"/>
    <w:rsid w:val="007F5E4D"/>
    <w:rPr>
      <w:rFonts w:ascii="Times New Roman" w:eastAsia="Times New Roman" w:hAnsi="Times New Roman" w:cs="Times New Roman"/>
      <w:sz w:val="20"/>
      <w:szCs w:val="20"/>
      <w:lang w:eastAsia="ru-RU"/>
    </w:rPr>
  </w:style>
  <w:style w:type="character" w:styleId="ad">
    <w:name w:val="footnote reference"/>
    <w:aliases w:val="Знак сноски-FN,Ciae niinee-FN,Знак сноски 1"/>
    <w:basedOn w:val="a1"/>
    <w:uiPriority w:val="99"/>
    <w:semiHidden/>
    <w:rsid w:val="007F5E4D"/>
    <w:rPr>
      <w:vertAlign w:val="superscript"/>
    </w:rPr>
  </w:style>
  <w:style w:type="paragraph" w:customStyle="1" w:styleId="Default">
    <w:name w:val="Default"/>
    <w:uiPriority w:val="99"/>
    <w:rsid w:val="007F5E4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1">
    <w:name w:val="Body Text 2"/>
    <w:basedOn w:val="a"/>
    <w:link w:val="22"/>
    <w:rsid w:val="007F5E4D"/>
    <w:pPr>
      <w:widowControl/>
      <w:autoSpaceDE/>
      <w:autoSpaceDN/>
      <w:adjustRightInd/>
      <w:jc w:val="both"/>
    </w:pPr>
    <w:rPr>
      <w:sz w:val="22"/>
    </w:rPr>
  </w:style>
  <w:style w:type="character" w:customStyle="1" w:styleId="22">
    <w:name w:val="Основной текст 2 Знак"/>
    <w:basedOn w:val="a1"/>
    <w:link w:val="21"/>
    <w:rsid w:val="007F5E4D"/>
    <w:rPr>
      <w:rFonts w:ascii="Times New Roman" w:eastAsia="Times New Roman" w:hAnsi="Times New Roman" w:cs="Times New Roman"/>
      <w:szCs w:val="20"/>
      <w:lang w:eastAsia="ru-RU"/>
    </w:rPr>
  </w:style>
  <w:style w:type="paragraph" w:styleId="11">
    <w:name w:val="toc 1"/>
    <w:basedOn w:val="a"/>
    <w:next w:val="a"/>
    <w:autoRedefine/>
    <w:semiHidden/>
    <w:rsid w:val="007F5E4D"/>
    <w:pPr>
      <w:widowControl/>
      <w:tabs>
        <w:tab w:val="right" w:leader="dot" w:pos="9345"/>
      </w:tabs>
      <w:autoSpaceDE/>
      <w:autoSpaceDN/>
      <w:adjustRightInd/>
      <w:spacing w:line="360" w:lineRule="auto"/>
      <w:jc w:val="right"/>
    </w:pPr>
    <w:rPr>
      <w:sz w:val="28"/>
      <w:szCs w:val="28"/>
    </w:rPr>
  </w:style>
  <w:style w:type="paragraph" w:styleId="23">
    <w:name w:val="toc 2"/>
    <w:basedOn w:val="a"/>
    <w:next w:val="a"/>
    <w:autoRedefine/>
    <w:semiHidden/>
    <w:rsid w:val="007F5E4D"/>
    <w:pPr>
      <w:widowControl/>
      <w:tabs>
        <w:tab w:val="right" w:leader="dot" w:pos="9345"/>
      </w:tabs>
      <w:autoSpaceDE/>
      <w:autoSpaceDN/>
      <w:adjustRightInd/>
      <w:ind w:left="240"/>
    </w:pPr>
    <w:rPr>
      <w:smallCaps/>
      <w:noProof/>
      <w:sz w:val="28"/>
      <w:szCs w:val="28"/>
    </w:rPr>
  </w:style>
  <w:style w:type="paragraph" w:styleId="31">
    <w:name w:val="toc 3"/>
    <w:basedOn w:val="a"/>
    <w:next w:val="a"/>
    <w:autoRedefine/>
    <w:semiHidden/>
    <w:rsid w:val="007F5E4D"/>
    <w:pPr>
      <w:widowControl/>
      <w:autoSpaceDE/>
      <w:autoSpaceDN/>
      <w:adjustRightInd/>
      <w:ind w:left="480"/>
    </w:pPr>
    <w:rPr>
      <w:i/>
      <w:iCs/>
    </w:rPr>
  </w:style>
  <w:style w:type="paragraph" w:styleId="41">
    <w:name w:val="toc 4"/>
    <w:basedOn w:val="a"/>
    <w:next w:val="a"/>
    <w:autoRedefine/>
    <w:semiHidden/>
    <w:rsid w:val="007F5E4D"/>
    <w:pPr>
      <w:widowControl/>
      <w:autoSpaceDE/>
      <w:autoSpaceDN/>
      <w:adjustRightInd/>
      <w:ind w:left="720"/>
    </w:pPr>
    <w:rPr>
      <w:sz w:val="18"/>
      <w:szCs w:val="18"/>
    </w:rPr>
  </w:style>
  <w:style w:type="paragraph" w:styleId="5">
    <w:name w:val="toc 5"/>
    <w:basedOn w:val="a"/>
    <w:next w:val="a"/>
    <w:autoRedefine/>
    <w:semiHidden/>
    <w:rsid w:val="007F5E4D"/>
    <w:pPr>
      <w:widowControl/>
      <w:autoSpaceDE/>
      <w:autoSpaceDN/>
      <w:adjustRightInd/>
      <w:ind w:left="960"/>
    </w:pPr>
    <w:rPr>
      <w:sz w:val="18"/>
      <w:szCs w:val="18"/>
    </w:rPr>
  </w:style>
  <w:style w:type="paragraph" w:styleId="6">
    <w:name w:val="toc 6"/>
    <w:basedOn w:val="a"/>
    <w:next w:val="a"/>
    <w:autoRedefine/>
    <w:semiHidden/>
    <w:rsid w:val="007F5E4D"/>
    <w:pPr>
      <w:widowControl/>
      <w:autoSpaceDE/>
      <w:autoSpaceDN/>
      <w:adjustRightInd/>
      <w:ind w:left="1200"/>
    </w:pPr>
    <w:rPr>
      <w:sz w:val="18"/>
      <w:szCs w:val="18"/>
    </w:rPr>
  </w:style>
  <w:style w:type="paragraph" w:styleId="7">
    <w:name w:val="toc 7"/>
    <w:basedOn w:val="a"/>
    <w:next w:val="a"/>
    <w:autoRedefine/>
    <w:semiHidden/>
    <w:rsid w:val="007F5E4D"/>
    <w:pPr>
      <w:widowControl/>
      <w:autoSpaceDE/>
      <w:autoSpaceDN/>
      <w:adjustRightInd/>
      <w:ind w:left="1440"/>
    </w:pPr>
    <w:rPr>
      <w:sz w:val="18"/>
      <w:szCs w:val="18"/>
    </w:rPr>
  </w:style>
  <w:style w:type="paragraph" w:styleId="81">
    <w:name w:val="toc 8"/>
    <w:basedOn w:val="a"/>
    <w:next w:val="a"/>
    <w:autoRedefine/>
    <w:semiHidden/>
    <w:rsid w:val="007F5E4D"/>
    <w:pPr>
      <w:widowControl/>
      <w:autoSpaceDE/>
      <w:autoSpaceDN/>
      <w:adjustRightInd/>
      <w:ind w:left="1680"/>
    </w:pPr>
    <w:rPr>
      <w:sz w:val="18"/>
      <w:szCs w:val="18"/>
    </w:rPr>
  </w:style>
  <w:style w:type="paragraph" w:styleId="9">
    <w:name w:val="toc 9"/>
    <w:basedOn w:val="a"/>
    <w:next w:val="a"/>
    <w:autoRedefine/>
    <w:semiHidden/>
    <w:rsid w:val="007F5E4D"/>
    <w:pPr>
      <w:widowControl/>
      <w:autoSpaceDE/>
      <w:autoSpaceDN/>
      <w:adjustRightInd/>
      <w:ind w:left="1920"/>
    </w:pPr>
    <w:rPr>
      <w:sz w:val="18"/>
      <w:szCs w:val="18"/>
    </w:rPr>
  </w:style>
  <w:style w:type="character" w:styleId="ae">
    <w:name w:val="Hyperlink"/>
    <w:basedOn w:val="a1"/>
    <w:uiPriority w:val="99"/>
    <w:rsid w:val="007F5E4D"/>
    <w:rPr>
      <w:color w:val="0000FF"/>
      <w:u w:val="single"/>
    </w:rPr>
  </w:style>
  <w:style w:type="character" w:styleId="af">
    <w:name w:val="annotation reference"/>
    <w:basedOn w:val="a1"/>
    <w:uiPriority w:val="99"/>
    <w:semiHidden/>
    <w:rsid w:val="007F5E4D"/>
    <w:rPr>
      <w:sz w:val="16"/>
      <w:szCs w:val="16"/>
    </w:rPr>
  </w:style>
  <w:style w:type="paragraph" w:styleId="af0">
    <w:name w:val="annotation text"/>
    <w:basedOn w:val="a"/>
    <w:link w:val="af1"/>
    <w:semiHidden/>
    <w:rsid w:val="007F5E4D"/>
    <w:pPr>
      <w:widowControl/>
      <w:autoSpaceDE/>
      <w:autoSpaceDN/>
      <w:adjustRightInd/>
    </w:pPr>
  </w:style>
  <w:style w:type="character" w:customStyle="1" w:styleId="af1">
    <w:name w:val="Текст примечания Знак"/>
    <w:basedOn w:val="a1"/>
    <w:link w:val="af0"/>
    <w:semiHidden/>
    <w:rsid w:val="007F5E4D"/>
    <w:rPr>
      <w:rFonts w:ascii="Times New Roman" w:eastAsia="Times New Roman" w:hAnsi="Times New Roman" w:cs="Times New Roman"/>
      <w:sz w:val="20"/>
      <w:szCs w:val="20"/>
      <w:lang w:eastAsia="ru-RU"/>
    </w:rPr>
  </w:style>
  <w:style w:type="paragraph" w:styleId="af2">
    <w:name w:val="footer"/>
    <w:basedOn w:val="a"/>
    <w:link w:val="af3"/>
    <w:rsid w:val="007F5E4D"/>
    <w:pPr>
      <w:widowControl/>
      <w:tabs>
        <w:tab w:val="center" w:pos="4677"/>
        <w:tab w:val="right" w:pos="9355"/>
      </w:tabs>
      <w:autoSpaceDE/>
      <w:autoSpaceDN/>
      <w:adjustRightInd/>
    </w:pPr>
    <w:rPr>
      <w:sz w:val="24"/>
      <w:szCs w:val="24"/>
    </w:rPr>
  </w:style>
  <w:style w:type="character" w:customStyle="1" w:styleId="af3">
    <w:name w:val="Нижний колонтитул Знак"/>
    <w:basedOn w:val="a1"/>
    <w:link w:val="af2"/>
    <w:rsid w:val="007F5E4D"/>
    <w:rPr>
      <w:rFonts w:ascii="Times New Roman" w:eastAsia="Times New Roman" w:hAnsi="Times New Roman" w:cs="Times New Roman"/>
      <w:sz w:val="24"/>
      <w:szCs w:val="24"/>
      <w:lang w:eastAsia="ru-RU"/>
    </w:rPr>
  </w:style>
  <w:style w:type="character" w:styleId="af4">
    <w:name w:val="page number"/>
    <w:basedOn w:val="a1"/>
    <w:rsid w:val="007F5E4D"/>
  </w:style>
  <w:style w:type="character" w:styleId="af5">
    <w:name w:val="FollowedHyperlink"/>
    <w:basedOn w:val="a1"/>
    <w:rsid w:val="007F5E4D"/>
    <w:rPr>
      <w:color w:val="800080"/>
      <w:u w:val="single"/>
    </w:rPr>
  </w:style>
  <w:style w:type="paragraph" w:customStyle="1" w:styleId="NormalWeb1">
    <w:name w:val="Normal (Web)1"/>
    <w:basedOn w:val="a"/>
    <w:rsid w:val="007F5E4D"/>
    <w:pPr>
      <w:widowControl/>
      <w:autoSpaceDE/>
      <w:autoSpaceDN/>
      <w:adjustRightInd/>
      <w:spacing w:after="120"/>
      <w:ind w:firstLine="240"/>
    </w:pPr>
    <w:rPr>
      <w:sz w:val="24"/>
      <w:szCs w:val="24"/>
    </w:rPr>
  </w:style>
  <w:style w:type="paragraph" w:customStyle="1" w:styleId="210">
    <w:name w:val="Основной текст 21"/>
    <w:basedOn w:val="a"/>
    <w:rsid w:val="007F5E4D"/>
    <w:pPr>
      <w:widowControl/>
      <w:autoSpaceDE/>
      <w:autoSpaceDN/>
      <w:adjustRightInd/>
      <w:ind w:firstLine="567"/>
      <w:jc w:val="both"/>
    </w:pPr>
    <w:rPr>
      <w:sz w:val="28"/>
    </w:rPr>
  </w:style>
  <w:style w:type="paragraph" w:styleId="af6">
    <w:name w:val="Body Text Indent"/>
    <w:aliases w:val="Основной текст 1,Нумерованный список !!,Надин стиль,Основной текст без отступа"/>
    <w:basedOn w:val="a"/>
    <w:link w:val="af7"/>
    <w:uiPriority w:val="99"/>
    <w:rsid w:val="007F5E4D"/>
    <w:pPr>
      <w:widowControl/>
      <w:autoSpaceDE/>
      <w:autoSpaceDN/>
      <w:adjustRightInd/>
      <w:spacing w:after="120"/>
      <w:ind w:left="283"/>
    </w:pPr>
    <w:rPr>
      <w:sz w:val="24"/>
      <w:szCs w:val="24"/>
    </w:rPr>
  </w:style>
  <w:style w:type="character" w:customStyle="1" w:styleId="af7">
    <w:name w:val="Основной текст с отступом Знак"/>
    <w:aliases w:val="Основной текст 1 Знак,Нумерованный список !! Знак,Надин стиль Знак,Основной текст без отступа Знак"/>
    <w:basedOn w:val="a1"/>
    <w:link w:val="af6"/>
    <w:uiPriority w:val="99"/>
    <w:rsid w:val="007F5E4D"/>
    <w:rPr>
      <w:rFonts w:ascii="Times New Roman" w:eastAsia="Times New Roman" w:hAnsi="Times New Roman" w:cs="Times New Roman"/>
      <w:sz w:val="24"/>
      <w:szCs w:val="24"/>
      <w:lang w:eastAsia="ru-RU"/>
    </w:rPr>
  </w:style>
  <w:style w:type="paragraph" w:customStyle="1" w:styleId="ConsTitle">
    <w:name w:val="ConsTitle"/>
    <w:rsid w:val="007F5E4D"/>
    <w:pPr>
      <w:widowControl w:val="0"/>
      <w:spacing w:after="0" w:line="240" w:lineRule="auto"/>
    </w:pPr>
    <w:rPr>
      <w:rFonts w:ascii="Arial" w:eastAsia="Times New Roman" w:hAnsi="Arial" w:cs="Times New Roman"/>
      <w:b/>
      <w:snapToGrid w:val="0"/>
      <w:sz w:val="16"/>
      <w:szCs w:val="20"/>
      <w:lang w:eastAsia="ru-RU"/>
    </w:rPr>
  </w:style>
  <w:style w:type="paragraph" w:customStyle="1" w:styleId="ConsPlusNormal">
    <w:name w:val="ConsPlusNormal"/>
    <w:link w:val="ConsPlusNormal0"/>
    <w:rsid w:val="007F5E4D"/>
    <w:pPr>
      <w:spacing w:after="0" w:line="240" w:lineRule="auto"/>
      <w:ind w:firstLine="720"/>
    </w:pPr>
    <w:rPr>
      <w:rFonts w:ascii="Arial" w:eastAsia="Times New Roman" w:hAnsi="Arial" w:cs="Times New Roman"/>
      <w:snapToGrid w:val="0"/>
      <w:sz w:val="20"/>
      <w:szCs w:val="20"/>
      <w:lang w:eastAsia="ru-RU"/>
    </w:rPr>
  </w:style>
  <w:style w:type="paragraph" w:styleId="af8">
    <w:name w:val="Normal (Web)"/>
    <w:basedOn w:val="a"/>
    <w:uiPriority w:val="99"/>
    <w:rsid w:val="007F5E4D"/>
    <w:pPr>
      <w:widowControl/>
      <w:autoSpaceDE/>
      <w:autoSpaceDN/>
      <w:adjustRightInd/>
      <w:spacing w:before="100" w:beforeAutospacing="1" w:after="100" w:afterAutospacing="1"/>
    </w:pPr>
    <w:rPr>
      <w:sz w:val="24"/>
      <w:szCs w:val="24"/>
    </w:rPr>
  </w:style>
  <w:style w:type="paragraph" w:styleId="af9">
    <w:name w:val="Body Text"/>
    <w:basedOn w:val="a"/>
    <w:link w:val="afa"/>
    <w:rsid w:val="007F5E4D"/>
    <w:pPr>
      <w:widowControl/>
      <w:autoSpaceDE/>
      <w:autoSpaceDN/>
      <w:adjustRightInd/>
      <w:spacing w:after="120"/>
    </w:pPr>
    <w:rPr>
      <w:sz w:val="24"/>
      <w:szCs w:val="24"/>
    </w:rPr>
  </w:style>
  <w:style w:type="character" w:customStyle="1" w:styleId="afa">
    <w:name w:val="Основной текст Знак"/>
    <w:basedOn w:val="a1"/>
    <w:link w:val="af9"/>
    <w:rsid w:val="007F5E4D"/>
    <w:rPr>
      <w:rFonts w:ascii="Times New Roman" w:eastAsia="Times New Roman" w:hAnsi="Times New Roman" w:cs="Times New Roman"/>
      <w:sz w:val="24"/>
      <w:szCs w:val="24"/>
      <w:lang w:eastAsia="ru-RU"/>
    </w:rPr>
  </w:style>
  <w:style w:type="paragraph" w:styleId="afb">
    <w:name w:val="Plain Text"/>
    <w:basedOn w:val="a"/>
    <w:link w:val="afc"/>
    <w:rsid w:val="007F5E4D"/>
    <w:pPr>
      <w:widowControl/>
      <w:autoSpaceDE/>
      <w:autoSpaceDN/>
      <w:adjustRightInd/>
    </w:pPr>
    <w:rPr>
      <w:rFonts w:ascii="Courier New" w:hAnsi="Courier New"/>
    </w:rPr>
  </w:style>
  <w:style w:type="character" w:customStyle="1" w:styleId="afc">
    <w:name w:val="Текст Знак"/>
    <w:basedOn w:val="a1"/>
    <w:link w:val="afb"/>
    <w:rsid w:val="007F5E4D"/>
    <w:rPr>
      <w:rFonts w:ascii="Courier New" w:eastAsia="Times New Roman" w:hAnsi="Courier New" w:cs="Times New Roman"/>
      <w:sz w:val="20"/>
      <w:szCs w:val="20"/>
      <w:lang w:eastAsia="ru-RU"/>
    </w:rPr>
  </w:style>
  <w:style w:type="paragraph" w:customStyle="1" w:styleId="12">
    <w:name w:val="Без интервала1"/>
    <w:rsid w:val="007F5E4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4">
    <w:name w:val="Body Text Indent 2"/>
    <w:basedOn w:val="a"/>
    <w:link w:val="25"/>
    <w:rsid w:val="007F5E4D"/>
    <w:pPr>
      <w:widowControl/>
      <w:autoSpaceDE/>
      <w:autoSpaceDN/>
      <w:adjustRightInd/>
      <w:spacing w:after="120" w:line="480" w:lineRule="auto"/>
      <w:ind w:left="283"/>
    </w:pPr>
    <w:rPr>
      <w:sz w:val="24"/>
      <w:szCs w:val="24"/>
    </w:rPr>
  </w:style>
  <w:style w:type="character" w:customStyle="1" w:styleId="25">
    <w:name w:val="Основной текст с отступом 2 Знак"/>
    <w:basedOn w:val="a1"/>
    <w:link w:val="24"/>
    <w:rsid w:val="007F5E4D"/>
    <w:rPr>
      <w:rFonts w:ascii="Times New Roman" w:eastAsia="Times New Roman" w:hAnsi="Times New Roman" w:cs="Times New Roman"/>
      <w:sz w:val="24"/>
      <w:szCs w:val="24"/>
      <w:lang w:eastAsia="ru-RU"/>
    </w:rPr>
  </w:style>
  <w:style w:type="paragraph" w:customStyle="1" w:styleId="ConsNormal">
    <w:name w:val="ConsNormal"/>
    <w:rsid w:val="007F5E4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32">
    <w:name w:val="Body Text 3"/>
    <w:basedOn w:val="a"/>
    <w:link w:val="33"/>
    <w:rsid w:val="007F5E4D"/>
    <w:pPr>
      <w:widowControl/>
      <w:autoSpaceDE/>
      <w:autoSpaceDN/>
      <w:adjustRightInd/>
      <w:spacing w:after="120"/>
      <w:ind w:firstLine="720"/>
      <w:jc w:val="both"/>
    </w:pPr>
    <w:rPr>
      <w:sz w:val="16"/>
      <w:szCs w:val="16"/>
    </w:rPr>
  </w:style>
  <w:style w:type="character" w:customStyle="1" w:styleId="33">
    <w:name w:val="Основной текст 3 Знак"/>
    <w:basedOn w:val="a1"/>
    <w:link w:val="32"/>
    <w:rsid w:val="007F5E4D"/>
    <w:rPr>
      <w:rFonts w:ascii="Times New Roman" w:eastAsia="Times New Roman" w:hAnsi="Times New Roman" w:cs="Times New Roman"/>
      <w:sz w:val="16"/>
      <w:szCs w:val="16"/>
      <w:lang w:eastAsia="ru-RU"/>
    </w:rPr>
  </w:style>
  <w:style w:type="paragraph" w:customStyle="1" w:styleId="afd">
    <w:name w:val="Знак Знак Знак"/>
    <w:basedOn w:val="a"/>
    <w:rsid w:val="007F5E4D"/>
    <w:pPr>
      <w:widowControl/>
      <w:autoSpaceDE/>
      <w:autoSpaceDN/>
      <w:adjustRightInd/>
      <w:spacing w:after="160" w:line="240" w:lineRule="exact"/>
    </w:pPr>
    <w:rPr>
      <w:rFonts w:ascii="Verdana" w:hAnsi="Verdana"/>
      <w:lang w:val="en-US" w:eastAsia="en-US"/>
    </w:rPr>
  </w:style>
  <w:style w:type="paragraph" w:styleId="26">
    <w:name w:val="Body Text First Indent 2"/>
    <w:basedOn w:val="af6"/>
    <w:link w:val="27"/>
    <w:rsid w:val="007F5E4D"/>
    <w:pPr>
      <w:ind w:firstLine="210"/>
    </w:pPr>
  </w:style>
  <w:style w:type="character" w:customStyle="1" w:styleId="27">
    <w:name w:val="Красная строка 2 Знак"/>
    <w:basedOn w:val="af7"/>
    <w:link w:val="26"/>
    <w:rsid w:val="007F5E4D"/>
    <w:rPr>
      <w:rFonts w:ascii="Times New Roman" w:eastAsia="Times New Roman" w:hAnsi="Times New Roman" w:cs="Times New Roman"/>
      <w:sz w:val="24"/>
      <w:szCs w:val="24"/>
      <w:lang w:eastAsia="ru-RU"/>
    </w:rPr>
  </w:style>
  <w:style w:type="paragraph" w:styleId="afe">
    <w:name w:val="caption"/>
    <w:basedOn w:val="a"/>
    <w:next w:val="a"/>
    <w:qFormat/>
    <w:rsid w:val="007F5E4D"/>
    <w:pPr>
      <w:widowControl/>
      <w:autoSpaceDE/>
      <w:autoSpaceDN/>
      <w:adjustRightInd/>
    </w:pPr>
    <w:rPr>
      <w:b/>
      <w:bCs/>
    </w:rPr>
  </w:style>
  <w:style w:type="paragraph" w:customStyle="1" w:styleId="rvps698610">
    <w:name w:val="rvps698610"/>
    <w:basedOn w:val="a"/>
    <w:rsid w:val="007F5E4D"/>
    <w:pPr>
      <w:widowControl/>
      <w:autoSpaceDE/>
      <w:autoSpaceDN/>
      <w:adjustRightInd/>
      <w:spacing w:after="150"/>
      <w:ind w:right="300"/>
    </w:pPr>
    <w:rPr>
      <w:rFonts w:ascii="Arial" w:hAnsi="Arial" w:cs="Arial"/>
      <w:color w:val="000000"/>
      <w:sz w:val="18"/>
      <w:szCs w:val="18"/>
    </w:rPr>
  </w:style>
  <w:style w:type="character" w:customStyle="1" w:styleId="28">
    <w:name w:val="Знак Знак2"/>
    <w:basedOn w:val="a1"/>
    <w:rsid w:val="007F5E4D"/>
    <w:rPr>
      <w:rFonts w:ascii="Courier New" w:hAnsi="Courier New"/>
      <w:lang w:val="ru-RU" w:eastAsia="ru-RU" w:bidi="ar-SA"/>
    </w:rPr>
  </w:style>
  <w:style w:type="paragraph" w:styleId="aff">
    <w:name w:val="header"/>
    <w:basedOn w:val="a"/>
    <w:link w:val="aff0"/>
    <w:uiPriority w:val="99"/>
    <w:rsid w:val="007F5E4D"/>
    <w:pPr>
      <w:widowControl/>
      <w:tabs>
        <w:tab w:val="center" w:pos="4677"/>
        <w:tab w:val="right" w:pos="9355"/>
      </w:tabs>
      <w:autoSpaceDE/>
      <w:autoSpaceDN/>
      <w:adjustRightInd/>
    </w:pPr>
    <w:rPr>
      <w:sz w:val="24"/>
      <w:szCs w:val="24"/>
    </w:rPr>
  </w:style>
  <w:style w:type="character" w:customStyle="1" w:styleId="aff0">
    <w:name w:val="Верхний колонтитул Знак"/>
    <w:basedOn w:val="a1"/>
    <w:link w:val="aff"/>
    <w:uiPriority w:val="99"/>
    <w:rsid w:val="007F5E4D"/>
    <w:rPr>
      <w:rFonts w:ascii="Times New Roman" w:eastAsia="Times New Roman" w:hAnsi="Times New Roman" w:cs="Times New Roman"/>
      <w:sz w:val="24"/>
      <w:szCs w:val="24"/>
      <w:lang w:eastAsia="ru-RU"/>
    </w:rPr>
  </w:style>
  <w:style w:type="paragraph" w:styleId="34">
    <w:name w:val="Body Text Indent 3"/>
    <w:basedOn w:val="a"/>
    <w:link w:val="35"/>
    <w:rsid w:val="007F5E4D"/>
    <w:pPr>
      <w:widowControl/>
      <w:autoSpaceDE/>
      <w:autoSpaceDN/>
      <w:adjustRightInd/>
      <w:spacing w:after="120"/>
      <w:ind w:left="283"/>
    </w:pPr>
    <w:rPr>
      <w:sz w:val="16"/>
      <w:szCs w:val="16"/>
    </w:rPr>
  </w:style>
  <w:style w:type="character" w:customStyle="1" w:styleId="35">
    <w:name w:val="Основной текст с отступом 3 Знак"/>
    <w:basedOn w:val="a1"/>
    <w:link w:val="34"/>
    <w:rsid w:val="007F5E4D"/>
    <w:rPr>
      <w:rFonts w:ascii="Times New Roman" w:eastAsia="Times New Roman" w:hAnsi="Times New Roman" w:cs="Times New Roman"/>
      <w:sz w:val="16"/>
      <w:szCs w:val="16"/>
      <w:lang w:eastAsia="ru-RU"/>
    </w:rPr>
  </w:style>
  <w:style w:type="paragraph" w:customStyle="1" w:styleId="ConsPlusNonformat">
    <w:name w:val="ConsPlusNonformat"/>
    <w:uiPriority w:val="99"/>
    <w:rsid w:val="00D27100"/>
    <w:pPr>
      <w:autoSpaceDE w:val="0"/>
      <w:autoSpaceDN w:val="0"/>
      <w:adjustRightInd w:val="0"/>
      <w:spacing w:after="0" w:line="240" w:lineRule="auto"/>
    </w:pPr>
    <w:rPr>
      <w:rFonts w:ascii="Courier New" w:hAnsi="Courier New" w:cs="Courier New"/>
      <w:sz w:val="20"/>
      <w:szCs w:val="20"/>
    </w:rPr>
  </w:style>
  <w:style w:type="paragraph" w:styleId="aff1">
    <w:name w:val="Block Text"/>
    <w:basedOn w:val="a"/>
    <w:rsid w:val="00A25CCB"/>
    <w:pPr>
      <w:widowControl/>
      <w:autoSpaceDE/>
      <w:autoSpaceDN/>
      <w:adjustRightInd/>
      <w:spacing w:line="360" w:lineRule="auto"/>
      <w:ind w:left="360" w:right="-1" w:firstLine="348"/>
      <w:jc w:val="both"/>
    </w:pPr>
    <w:rPr>
      <w:color w:val="3366FF"/>
      <w:sz w:val="24"/>
      <w:szCs w:val="24"/>
    </w:rPr>
  </w:style>
  <w:style w:type="paragraph" w:customStyle="1" w:styleId="ConsCell">
    <w:name w:val="ConsCell"/>
    <w:rsid w:val="000324B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HTML">
    <w:name w:val="HTML Preformatted"/>
    <w:basedOn w:val="a"/>
    <w:link w:val="HTML0"/>
    <w:uiPriority w:val="99"/>
    <w:unhideWhenUsed/>
    <w:rsid w:val="00494D95"/>
    <w:pPr>
      <w:widowControl/>
      <w:autoSpaceDE/>
      <w:autoSpaceDN/>
      <w:adjustRightInd/>
    </w:pPr>
    <w:rPr>
      <w:rFonts w:ascii="Consolas" w:eastAsia="Calibri" w:hAnsi="Consolas"/>
      <w:lang w:eastAsia="en-US"/>
    </w:rPr>
  </w:style>
  <w:style w:type="character" w:customStyle="1" w:styleId="HTML0">
    <w:name w:val="Стандартный HTML Знак"/>
    <w:basedOn w:val="a1"/>
    <w:link w:val="HTML"/>
    <w:uiPriority w:val="99"/>
    <w:rsid w:val="00494D95"/>
    <w:rPr>
      <w:rFonts w:ascii="Consolas" w:eastAsia="Calibri" w:hAnsi="Consolas" w:cs="Times New Roman"/>
      <w:sz w:val="20"/>
      <w:szCs w:val="20"/>
    </w:rPr>
  </w:style>
  <w:style w:type="paragraph" w:customStyle="1" w:styleId="13">
    <w:name w:val="Абзац списка1"/>
    <w:basedOn w:val="a"/>
    <w:rsid w:val="00494D95"/>
    <w:pPr>
      <w:widowControl/>
      <w:autoSpaceDE/>
      <w:autoSpaceDN/>
      <w:adjustRightInd/>
      <w:ind w:left="720"/>
    </w:pPr>
    <w:rPr>
      <w:rFonts w:eastAsia="Calibri"/>
    </w:rPr>
  </w:style>
  <w:style w:type="paragraph" w:customStyle="1" w:styleId="aff2">
    <w:name w:val="Стиль Номер_РИС + не курсив"/>
    <w:basedOn w:val="a"/>
    <w:rsid w:val="00810B03"/>
    <w:pPr>
      <w:widowControl/>
      <w:autoSpaceDE/>
      <w:autoSpaceDN/>
      <w:adjustRightInd/>
      <w:spacing w:before="60" w:after="60"/>
      <w:ind w:firstLine="709"/>
      <w:jc w:val="both"/>
    </w:pPr>
    <w:rPr>
      <w:sz w:val="28"/>
    </w:rPr>
  </w:style>
  <w:style w:type="paragraph" w:customStyle="1" w:styleId="ConsPlusCell">
    <w:name w:val="ConsPlusCell"/>
    <w:uiPriority w:val="99"/>
    <w:rsid w:val="00810B0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5">
    <w:name w:val="Без интервала Знак"/>
    <w:link w:val="a4"/>
    <w:uiPriority w:val="1"/>
    <w:locked/>
    <w:rsid w:val="00810B03"/>
    <w:rPr>
      <w:rFonts w:ascii="Calibri" w:eastAsia="Times New Roman" w:hAnsi="Calibri" w:cs="Times New Roman"/>
      <w:lang w:eastAsia="ru-RU"/>
    </w:rPr>
  </w:style>
  <w:style w:type="character" w:customStyle="1" w:styleId="FontStyle59">
    <w:name w:val="Font Style59"/>
    <w:basedOn w:val="a1"/>
    <w:uiPriority w:val="99"/>
    <w:rsid w:val="00A75FC7"/>
    <w:rPr>
      <w:rFonts w:ascii="Times New Roman" w:hAnsi="Times New Roman" w:cs="Times New Roman"/>
      <w:color w:val="000000"/>
      <w:sz w:val="24"/>
      <w:szCs w:val="24"/>
    </w:rPr>
  </w:style>
  <w:style w:type="paragraph" w:customStyle="1" w:styleId="aff3">
    <w:name w:val="Всегда"/>
    <w:basedOn w:val="a"/>
    <w:autoRedefine/>
    <w:uiPriority w:val="99"/>
    <w:rsid w:val="000D2B2D"/>
    <w:pPr>
      <w:widowControl/>
      <w:autoSpaceDE/>
      <w:autoSpaceDN/>
      <w:adjustRightInd/>
      <w:jc w:val="right"/>
    </w:pPr>
    <w:rPr>
      <w:b/>
      <w:sz w:val="28"/>
      <w:szCs w:val="28"/>
      <w:lang w:eastAsia="en-US"/>
    </w:rPr>
  </w:style>
  <w:style w:type="character" w:customStyle="1" w:styleId="ConsPlusNormal0">
    <w:name w:val="ConsPlusNormal Знак"/>
    <w:link w:val="ConsPlusNormal"/>
    <w:locked/>
    <w:rsid w:val="000D2B2D"/>
    <w:rPr>
      <w:rFonts w:ascii="Arial" w:eastAsia="Times New Roman" w:hAnsi="Arial" w:cs="Times New Roman"/>
      <w:snapToGrid w:val="0"/>
      <w:sz w:val="20"/>
      <w:szCs w:val="20"/>
      <w:lang w:eastAsia="ru-RU"/>
    </w:rPr>
  </w:style>
  <w:style w:type="character" w:customStyle="1" w:styleId="aff4">
    <w:name w:val="Основной текст_"/>
    <w:basedOn w:val="a1"/>
    <w:link w:val="29"/>
    <w:rsid w:val="0033392D"/>
    <w:rPr>
      <w:rFonts w:ascii="Times New Roman" w:eastAsia="Times New Roman" w:hAnsi="Times New Roman" w:cs="Times New Roman"/>
      <w:shd w:val="clear" w:color="auto" w:fill="FFFFFF"/>
    </w:rPr>
  </w:style>
  <w:style w:type="character" w:customStyle="1" w:styleId="11pt">
    <w:name w:val="Основной текст + 11 pt"/>
    <w:basedOn w:val="aff4"/>
    <w:rsid w:val="0033392D"/>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14">
    <w:name w:val="Основной текст1"/>
    <w:basedOn w:val="aff4"/>
    <w:rsid w:val="0033392D"/>
    <w:rPr>
      <w:rFonts w:ascii="Times New Roman" w:eastAsia="Times New Roman" w:hAnsi="Times New Roman" w:cs="Times New Roman"/>
      <w:color w:val="000000"/>
      <w:spacing w:val="0"/>
      <w:w w:val="100"/>
      <w:position w:val="0"/>
      <w:sz w:val="24"/>
      <w:szCs w:val="24"/>
      <w:shd w:val="clear" w:color="auto" w:fill="FFFFFF"/>
      <w:lang w:val="ru-RU"/>
    </w:rPr>
  </w:style>
  <w:style w:type="paragraph" w:customStyle="1" w:styleId="29">
    <w:name w:val="Основной текст2"/>
    <w:basedOn w:val="a"/>
    <w:link w:val="aff4"/>
    <w:rsid w:val="0033392D"/>
    <w:pPr>
      <w:shd w:val="clear" w:color="auto" w:fill="FFFFFF"/>
      <w:autoSpaceDE/>
      <w:autoSpaceDN/>
      <w:adjustRightInd/>
      <w:spacing w:line="298" w:lineRule="exact"/>
      <w:jc w:val="right"/>
    </w:pPr>
    <w:rPr>
      <w:sz w:val="22"/>
      <w:szCs w:val="22"/>
      <w:lang w:eastAsia="en-US"/>
    </w:rPr>
  </w:style>
  <w:style w:type="character" w:customStyle="1" w:styleId="aff5">
    <w:name w:val="Основной текст + Полужирный"/>
    <w:basedOn w:val="aff4"/>
    <w:rsid w:val="00C64C4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aff6">
    <w:name w:val="Колонтитул_"/>
    <w:basedOn w:val="a1"/>
    <w:link w:val="aff7"/>
    <w:rsid w:val="00C64C47"/>
    <w:rPr>
      <w:rFonts w:ascii="Times New Roman" w:eastAsia="Times New Roman" w:hAnsi="Times New Roman" w:cs="Times New Roman"/>
      <w:sz w:val="18"/>
      <w:szCs w:val="18"/>
      <w:shd w:val="clear" w:color="auto" w:fill="FFFFFF"/>
    </w:rPr>
  </w:style>
  <w:style w:type="character" w:customStyle="1" w:styleId="115pt">
    <w:name w:val="Основной текст + 11;5 pt"/>
    <w:basedOn w:val="aff4"/>
    <w:rsid w:val="00C64C47"/>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aff7">
    <w:name w:val="Колонтитул"/>
    <w:basedOn w:val="a"/>
    <w:link w:val="aff6"/>
    <w:rsid w:val="00C64C47"/>
    <w:pPr>
      <w:shd w:val="clear" w:color="auto" w:fill="FFFFFF"/>
      <w:autoSpaceDE/>
      <w:autoSpaceDN/>
      <w:adjustRightInd/>
      <w:spacing w:line="0" w:lineRule="atLeast"/>
    </w:pPr>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5168">
      <w:bodyDiv w:val="1"/>
      <w:marLeft w:val="0"/>
      <w:marRight w:val="0"/>
      <w:marTop w:val="0"/>
      <w:marBottom w:val="0"/>
      <w:divBdr>
        <w:top w:val="none" w:sz="0" w:space="0" w:color="auto"/>
        <w:left w:val="none" w:sz="0" w:space="0" w:color="auto"/>
        <w:bottom w:val="none" w:sz="0" w:space="0" w:color="auto"/>
        <w:right w:val="none" w:sz="0" w:space="0" w:color="auto"/>
      </w:divBdr>
    </w:div>
    <w:div w:id="108546332">
      <w:bodyDiv w:val="1"/>
      <w:marLeft w:val="0"/>
      <w:marRight w:val="0"/>
      <w:marTop w:val="0"/>
      <w:marBottom w:val="0"/>
      <w:divBdr>
        <w:top w:val="none" w:sz="0" w:space="0" w:color="auto"/>
        <w:left w:val="none" w:sz="0" w:space="0" w:color="auto"/>
        <w:bottom w:val="none" w:sz="0" w:space="0" w:color="auto"/>
        <w:right w:val="none" w:sz="0" w:space="0" w:color="auto"/>
      </w:divBdr>
    </w:div>
    <w:div w:id="347216668">
      <w:bodyDiv w:val="1"/>
      <w:marLeft w:val="0"/>
      <w:marRight w:val="0"/>
      <w:marTop w:val="0"/>
      <w:marBottom w:val="0"/>
      <w:divBdr>
        <w:top w:val="none" w:sz="0" w:space="0" w:color="auto"/>
        <w:left w:val="none" w:sz="0" w:space="0" w:color="auto"/>
        <w:bottom w:val="none" w:sz="0" w:space="0" w:color="auto"/>
        <w:right w:val="none" w:sz="0" w:space="0" w:color="auto"/>
      </w:divBdr>
    </w:div>
    <w:div w:id="390931211">
      <w:bodyDiv w:val="1"/>
      <w:marLeft w:val="0"/>
      <w:marRight w:val="0"/>
      <w:marTop w:val="0"/>
      <w:marBottom w:val="0"/>
      <w:divBdr>
        <w:top w:val="none" w:sz="0" w:space="0" w:color="auto"/>
        <w:left w:val="none" w:sz="0" w:space="0" w:color="auto"/>
        <w:bottom w:val="none" w:sz="0" w:space="0" w:color="auto"/>
        <w:right w:val="none" w:sz="0" w:space="0" w:color="auto"/>
      </w:divBdr>
    </w:div>
    <w:div w:id="468209505">
      <w:bodyDiv w:val="1"/>
      <w:marLeft w:val="0"/>
      <w:marRight w:val="0"/>
      <w:marTop w:val="0"/>
      <w:marBottom w:val="0"/>
      <w:divBdr>
        <w:top w:val="none" w:sz="0" w:space="0" w:color="auto"/>
        <w:left w:val="none" w:sz="0" w:space="0" w:color="auto"/>
        <w:bottom w:val="none" w:sz="0" w:space="0" w:color="auto"/>
        <w:right w:val="none" w:sz="0" w:space="0" w:color="auto"/>
      </w:divBdr>
    </w:div>
    <w:div w:id="470097976">
      <w:bodyDiv w:val="1"/>
      <w:marLeft w:val="0"/>
      <w:marRight w:val="0"/>
      <w:marTop w:val="0"/>
      <w:marBottom w:val="0"/>
      <w:divBdr>
        <w:top w:val="none" w:sz="0" w:space="0" w:color="auto"/>
        <w:left w:val="none" w:sz="0" w:space="0" w:color="auto"/>
        <w:bottom w:val="none" w:sz="0" w:space="0" w:color="auto"/>
        <w:right w:val="none" w:sz="0" w:space="0" w:color="auto"/>
      </w:divBdr>
    </w:div>
    <w:div w:id="543372328">
      <w:bodyDiv w:val="1"/>
      <w:marLeft w:val="0"/>
      <w:marRight w:val="0"/>
      <w:marTop w:val="0"/>
      <w:marBottom w:val="0"/>
      <w:divBdr>
        <w:top w:val="none" w:sz="0" w:space="0" w:color="auto"/>
        <w:left w:val="none" w:sz="0" w:space="0" w:color="auto"/>
        <w:bottom w:val="none" w:sz="0" w:space="0" w:color="auto"/>
        <w:right w:val="none" w:sz="0" w:space="0" w:color="auto"/>
      </w:divBdr>
    </w:div>
    <w:div w:id="622925187">
      <w:bodyDiv w:val="1"/>
      <w:marLeft w:val="0"/>
      <w:marRight w:val="0"/>
      <w:marTop w:val="0"/>
      <w:marBottom w:val="0"/>
      <w:divBdr>
        <w:top w:val="none" w:sz="0" w:space="0" w:color="auto"/>
        <w:left w:val="none" w:sz="0" w:space="0" w:color="auto"/>
        <w:bottom w:val="none" w:sz="0" w:space="0" w:color="auto"/>
        <w:right w:val="none" w:sz="0" w:space="0" w:color="auto"/>
      </w:divBdr>
    </w:div>
    <w:div w:id="1306081404">
      <w:bodyDiv w:val="1"/>
      <w:marLeft w:val="0"/>
      <w:marRight w:val="0"/>
      <w:marTop w:val="0"/>
      <w:marBottom w:val="0"/>
      <w:divBdr>
        <w:top w:val="none" w:sz="0" w:space="0" w:color="auto"/>
        <w:left w:val="none" w:sz="0" w:space="0" w:color="auto"/>
        <w:bottom w:val="none" w:sz="0" w:space="0" w:color="auto"/>
        <w:right w:val="none" w:sz="0" w:space="0" w:color="auto"/>
      </w:divBdr>
    </w:div>
    <w:div w:id="2042633365">
      <w:bodyDiv w:val="1"/>
      <w:marLeft w:val="0"/>
      <w:marRight w:val="0"/>
      <w:marTop w:val="0"/>
      <w:marBottom w:val="0"/>
      <w:divBdr>
        <w:top w:val="none" w:sz="0" w:space="0" w:color="auto"/>
        <w:left w:val="none" w:sz="0" w:space="0" w:color="auto"/>
        <w:bottom w:val="none" w:sz="0" w:space="0" w:color="auto"/>
        <w:right w:val="none" w:sz="0" w:space="0" w:color="auto"/>
      </w:divBdr>
    </w:div>
    <w:div w:id="2055930778">
      <w:bodyDiv w:val="1"/>
      <w:marLeft w:val="0"/>
      <w:marRight w:val="0"/>
      <w:marTop w:val="0"/>
      <w:marBottom w:val="0"/>
      <w:divBdr>
        <w:top w:val="none" w:sz="0" w:space="0" w:color="auto"/>
        <w:left w:val="none" w:sz="0" w:space="0" w:color="auto"/>
        <w:bottom w:val="none" w:sz="0" w:space="0" w:color="auto"/>
        <w:right w:val="none" w:sz="0" w:space="0" w:color="auto"/>
      </w:divBdr>
    </w:div>
    <w:div w:id="211185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77EA82AF572E0C07F524A438729DF8EB5241101F7AC22FCDF6D8F82885DD09D7452E0EF03139887AE5D2BBCGDDB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B48B5FCBB9E88076295231D1DF1DC67E4DF2C91C2AAF18C19A6CFCDF97788F1BF826CE16E3B4680f4F6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7C1B55BA8AE653C91734D0FC4E366B8D4EF735E58DED610DB5D6C951041CE80C2897D19E9DF36E3B8658CC84G7rB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8E002-E719-417B-AAFE-1BB5AD833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23</Pages>
  <Words>7299</Words>
  <Characters>41605</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Лашова</cp:lastModifiedBy>
  <cp:revision>44</cp:revision>
  <cp:lastPrinted>2017-11-01T09:18:00Z</cp:lastPrinted>
  <dcterms:created xsi:type="dcterms:W3CDTF">2017-10-31T04:54:00Z</dcterms:created>
  <dcterms:modified xsi:type="dcterms:W3CDTF">2017-11-07T08:56:00Z</dcterms:modified>
</cp:coreProperties>
</file>