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О ПРЕДОСТАВЛЕНИИ</w:t>
      </w:r>
    </w:p>
    <w:p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 ОРГАНИЗАЦИЯМ ИНВАЛИДОВ ПРИ ОПРЕДЕЛЕНИИ</w:t>
      </w:r>
    </w:p>
    <w:p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 (ПОДРЯДЧИКА, ИСПОЛНИТЕЛЯ) В ОТНОШЕНИИ</w:t>
      </w:r>
    </w:p>
    <w:p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ПРАВИТЕЛЬСТВА РОССИЙСКОЙ ФЕДЕРАЦИИ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от 15 апреля 2014 г. № 341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3 статьи 29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Утвердить прилагаемые: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товаров, работ, услуг, при закупке которых предоставляются преимущества организациям инвалидов.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№ 341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ПРЕИМУЩЕСТВ ОРГАНИЗАЦИЯМ ИНВАЛИДОВ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ПОСТАВЩИКА (ПОДРЯДЧИКА, ИСПОЛНИТЕЛЯ)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ПРЕДЛАГАЕМОЙ ИМИ ЦЕНЫ КОНТРАКТА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Федерального закона "О контрактной системе в сфере закупок товаров, работ, услуг для обеспечения государственных и </w:t>
      </w:r>
      <w:r>
        <w:rPr>
          <w:rFonts w:ascii="Calibri" w:hAnsi="Calibri" w:cs="Calibri"/>
        </w:rPr>
        <w:lastRenderedPageBreak/>
        <w:t>муниципальных нужд".</w:t>
      </w:r>
      <w:proofErr w:type="gramEnd"/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статьей 29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уклонения победителя конкурса, запроса предложений от заключения контракта положения, предусмотренные пунктами 4 - 5 настоящих Правил, распространяются на участника закупки, соответствующего критериям, указанным в пункте 2 настоящих Правил, заявке которого присвоен 2-й номер.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уклонения победителя аукциона, запроса котировок от заключения контракта положения, предусмотренные пунктами 4 - 5 настоящих Правил, распространяются на участника закупки, соответствующего критериям, указанным в пункте 2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Утвержден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№ 341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ПРИ ЗАКУПКЕ КОТОРЫХ ПРЕДОСТАВЛЯЮТСЯ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ПРЕИМУЩЕСТВА ОРГАНИЗАЦИЯМ ИНВАЛИДОВ</w:t>
      </w:r>
    </w:p>
    <w:p w:rsidR="00EC2352" w:rsidRDefault="00EC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313"/>
      </w:tblGrid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15.13.12.215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Полуфабрикаты</w:t>
            </w:r>
            <w:proofErr w:type="gramEnd"/>
            <w:r>
              <w:rPr>
                <w:rFonts w:ascii="Calibri" w:hAnsi="Calibri" w:cs="Calibri"/>
              </w:rPr>
              <w:t xml:space="preserve"> охлажденные в тесте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15.32.10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и овощные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15.33.15.110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15.81.11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15.82.11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15.98.11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Воды минеральные и газированные неподслащенные и </w:t>
            </w:r>
            <w:proofErr w:type="spellStart"/>
            <w:r>
              <w:rPr>
                <w:rFonts w:ascii="Calibri" w:hAnsi="Calibri" w:cs="Calibri"/>
              </w:rPr>
              <w:t>неароматизированные</w:t>
            </w:r>
            <w:proofErr w:type="spellEnd"/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17.40.11.110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Одеяла трикотажные (кроме </w:t>
            </w:r>
            <w:proofErr w:type="gramStart"/>
            <w:r>
              <w:rPr>
                <w:rFonts w:ascii="Calibri" w:hAnsi="Calibri" w:cs="Calibri"/>
              </w:rPr>
              <w:t>электрических</w:t>
            </w:r>
            <w:proofErr w:type="gramEnd"/>
            <w:r>
              <w:rPr>
                <w:rFonts w:ascii="Calibri" w:hAnsi="Calibri" w:cs="Calibri"/>
              </w:rPr>
              <w:t>) и пледы дорожные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17.40.12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17.40.13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столовое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17.40.14.110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17.40.15.110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Занавеси (включая портьеры) и шторы из тканей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17.40.16.110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Гобелены и ткани мебельно-декоративные рисунчатые ручной </w:t>
            </w:r>
            <w:r>
              <w:rPr>
                <w:rFonts w:ascii="Calibri" w:hAnsi="Calibri" w:cs="Calibri"/>
              </w:rPr>
              <w:lastRenderedPageBreak/>
              <w:t>работы типа гобеленов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17.40.21.110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17.52.12.213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Сетки-сумки хозяйственные, плетенные из бечевок, шнуров или веревок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17.53.10.110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нетканые из химических нитей с поверхностной плотностью не более 25 г/м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(кроме ватинов)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17.54.31.210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ваты из хлопка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17.71.10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Джемперы, пуловеры, кардиганы, жилеты трикотажные и алогичные изделия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18.24.13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(пиджаки) и блейзеры мужские, производственные и профессиональные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18.24.13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Перчатки, рукавицы (варежки) и митенки, трикотажные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19.20.12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Чемоданы, сумки дамские и аналогичные изделия из любого материала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20.40.1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деревянная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21.21.11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Бумага и картон </w:t>
            </w:r>
            <w:proofErr w:type="gramStart"/>
            <w:r>
              <w:rPr>
                <w:rFonts w:ascii="Calibri" w:hAnsi="Calibri" w:cs="Calibri"/>
              </w:rPr>
              <w:t>гофрированные</w:t>
            </w:r>
            <w:proofErr w:type="gramEnd"/>
            <w:r>
              <w:rPr>
                <w:rFonts w:ascii="Calibri" w:hAnsi="Calibri" w:cs="Calibri"/>
              </w:rPr>
              <w:t>, в рулонах или листах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21.22.11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21.25.12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Ярлыки и этикетки из бумаги или картона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22.11.10.210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брошюры, листовки печатные и аналогичные материалы печатные в виде отдельных листов для слепых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22.11.41.810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Атласы и прочие сборники карт, схем и планов для слепых печатные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22.11.51.810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Карты, карты-схемы, схемы и планы, глобусы, кроме изданий в виде книг для слепых, печатные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25.24.28.790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полимеров в первичных формах прочие, не включенные в другие группировки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28.73.14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Гвозди, кнопки, кнопки чертежные, скобы и аналогичные изделия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28.74.1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крепежные, винты мелкие крепежные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31.20.2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Устройства коммутации и защиты электрических цепей на напряжение не более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31.20.3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электрической аппаратуры коммутации и (или) защиты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31.50.2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Светильники и устройства осветительные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31.50.4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ламп, комплектующие изделия к осветительному оборудованию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34.30.30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Ремни безопасности, подушки аварийные предохранительные и части и принадлежности кузовов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и ее части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36.12.1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36.62.11</w:t>
            </w:r>
          </w:p>
        </w:tc>
        <w:tc>
          <w:tcPr>
            <w:tcW w:w="6313" w:type="dxa"/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Метлы и щетки для домашней уборки</w:t>
            </w:r>
          </w:p>
        </w:tc>
      </w:tr>
      <w:tr w:rsidR="00EC23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bottom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36.62.12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C2352" w:rsidRDefault="00E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Щетки зубные, щетки для волос и прочие туалетные щетки для ухода за внешностью; кисти художественные, кисточки для письма, кисточки косметические</w:t>
            </w:r>
          </w:p>
        </w:tc>
      </w:tr>
    </w:tbl>
    <w:p w:rsidR="00B80949" w:rsidRDefault="00B80949" w:rsidP="00EC2352"/>
    <w:sectPr w:rsidR="00B80949" w:rsidSect="002F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52"/>
    <w:rsid w:val="00B80949"/>
    <w:rsid w:val="00E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2014-04-22T14:11:00Z</dcterms:created>
  <dcterms:modified xsi:type="dcterms:W3CDTF">2014-04-22T14:13:00Z</dcterms:modified>
</cp:coreProperties>
</file>