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159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4E699C" w:rsidRPr="0087159A" w:rsidRDefault="004E699C" w:rsidP="004E699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7159A">
        <w:rPr>
          <w:rFonts w:ascii="Times New Roman" w:hAnsi="Times New Roman"/>
          <w:color w:val="auto"/>
        </w:rPr>
        <w:t>ТЮМЕНСКАЯ ОБЛАСТЬ</w:t>
      </w: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59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9C" w:rsidRPr="0087159A" w:rsidRDefault="004E699C" w:rsidP="004E699C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87159A">
        <w:rPr>
          <w:rFonts w:ascii="Times New Roman" w:hAnsi="Times New Roman"/>
          <w:color w:val="auto"/>
        </w:rPr>
        <w:t>Д У М А</w:t>
      </w:r>
    </w:p>
    <w:p w:rsidR="004E699C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59A">
        <w:rPr>
          <w:rFonts w:ascii="Times New Roman" w:hAnsi="Times New Roman"/>
          <w:b/>
          <w:sz w:val="28"/>
          <w:szCs w:val="28"/>
        </w:rPr>
        <w:t>Р Е Ш Е Н И Е</w:t>
      </w:r>
    </w:p>
    <w:p w:rsidR="004E699C" w:rsidRDefault="004E699C" w:rsidP="004E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99C" w:rsidRPr="00284941" w:rsidRDefault="00EF0E3E" w:rsidP="004E6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E69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4E699C">
        <w:rPr>
          <w:rFonts w:ascii="Times New Roman" w:hAnsi="Times New Roman"/>
          <w:sz w:val="28"/>
          <w:szCs w:val="28"/>
        </w:rPr>
        <w:t>.2014</w:t>
      </w:r>
      <w:r w:rsidR="004E699C" w:rsidRPr="00453CE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E699C">
        <w:rPr>
          <w:rFonts w:ascii="Times New Roman" w:hAnsi="Times New Roman"/>
          <w:sz w:val="28"/>
          <w:szCs w:val="28"/>
        </w:rPr>
        <w:t xml:space="preserve">                       </w:t>
      </w:r>
      <w:r w:rsidR="004E699C">
        <w:rPr>
          <w:rFonts w:ascii="Times New Roman" w:hAnsi="Times New Roman"/>
          <w:sz w:val="28"/>
          <w:szCs w:val="28"/>
        </w:rPr>
        <w:tab/>
      </w:r>
      <w:r w:rsidR="004E699C">
        <w:rPr>
          <w:rFonts w:ascii="Times New Roman" w:hAnsi="Times New Roman"/>
          <w:sz w:val="28"/>
          <w:szCs w:val="28"/>
        </w:rPr>
        <w:tab/>
      </w:r>
      <w:r w:rsidR="004E699C">
        <w:rPr>
          <w:rFonts w:ascii="Times New Roman" w:hAnsi="Times New Roman"/>
          <w:sz w:val="28"/>
          <w:szCs w:val="28"/>
        </w:rPr>
        <w:tab/>
      </w:r>
      <w:r w:rsidR="004E699C" w:rsidRPr="00284941">
        <w:rPr>
          <w:rFonts w:ascii="Times New Roman" w:hAnsi="Times New Roman"/>
          <w:sz w:val="28"/>
          <w:szCs w:val="28"/>
        </w:rPr>
        <w:t xml:space="preserve">№  </w:t>
      </w:r>
      <w:r w:rsidR="00284941" w:rsidRPr="00284941">
        <w:rPr>
          <w:rFonts w:ascii="Times New Roman" w:hAnsi="Times New Roman"/>
          <w:sz w:val="28"/>
          <w:szCs w:val="28"/>
        </w:rPr>
        <w:t>394</w:t>
      </w:r>
      <w:r w:rsidR="004E699C" w:rsidRPr="00284941">
        <w:rPr>
          <w:rFonts w:ascii="Times New Roman" w:hAnsi="Times New Roman"/>
          <w:sz w:val="28"/>
          <w:szCs w:val="28"/>
        </w:rPr>
        <w:t xml:space="preserve">   </w:t>
      </w:r>
    </w:p>
    <w:p w:rsidR="004E699C" w:rsidRDefault="004E699C" w:rsidP="004E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99C" w:rsidRPr="00EF678D" w:rsidRDefault="004E699C" w:rsidP="00B0584B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</w:t>
      </w:r>
      <w:r w:rsidRPr="00EF678D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13</w:t>
      </w:r>
      <w:r w:rsidRPr="00EF678D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22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EF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комитете по финансам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4E699C" w:rsidRDefault="004E699C" w:rsidP="004E699C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A38" w:rsidRPr="00EF678D" w:rsidRDefault="00625A38" w:rsidP="004E699C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99C" w:rsidRPr="00F3137E" w:rsidRDefault="004E699C" w:rsidP="004E699C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723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C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приведения муниципальных правовых актов в соответствие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действующим законодательством Российской Федерации, повышения эффективности деятельности органов местного самоуправления Ханты-Мансийского района и исполнения полномочий в сфере</w:t>
      </w:r>
      <w:r w:rsidR="00C34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налогообложения, на основании Ф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>едерального закона</w:t>
      </w:r>
      <w:r w:rsidR="00963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от 23 июля 2013 года № 252-ФЗ</w:t>
      </w:r>
      <w:r w:rsidR="00241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Федерации»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 31 Устава Ханты-Мансийского района,</w:t>
      </w:r>
    </w:p>
    <w:p w:rsidR="004C2957" w:rsidRDefault="004C2957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99C" w:rsidRPr="00F3137E" w:rsidRDefault="004E699C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137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E699C" w:rsidRPr="009A33D6" w:rsidRDefault="004E699C" w:rsidP="004E699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9C" w:rsidRPr="009A33D6" w:rsidRDefault="004E699C" w:rsidP="004E699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699C" w:rsidRPr="00886F2C" w:rsidRDefault="004E699C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C" w:rsidRPr="00886F2C" w:rsidRDefault="004E699C" w:rsidP="004E699C">
      <w:pPr>
        <w:pStyle w:val="a3"/>
        <w:numPr>
          <w:ilvl w:val="0"/>
          <w:numId w:val="1"/>
        </w:numPr>
        <w:spacing w:after="0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886F2C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886F2C">
        <w:rPr>
          <w:rFonts w:ascii="Times New Roman" w:hAnsi="Times New Roman"/>
          <w:bCs/>
          <w:sz w:val="28"/>
          <w:szCs w:val="28"/>
        </w:rPr>
        <w:t xml:space="preserve"> Думы Ханты-Мансийского района от 20 декабря 2013 года № 322 </w:t>
      </w:r>
      <w:r w:rsidRPr="00886F2C">
        <w:rPr>
          <w:rFonts w:ascii="Times New Roman" w:hAnsi="Times New Roman"/>
          <w:sz w:val="28"/>
          <w:szCs w:val="28"/>
        </w:rPr>
        <w:t>«Об утверждении Положения о комитете по финансам администрации Ханты-Мансийского района» следующие изменения:</w:t>
      </w:r>
    </w:p>
    <w:p w:rsidR="004E699C" w:rsidRPr="00A8271B" w:rsidRDefault="004E699C" w:rsidP="00B0584B">
      <w:pPr>
        <w:spacing w:after="0" w:line="240" w:lineRule="auto"/>
        <w:ind w:left="284"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1.1. П</w:t>
      </w:r>
      <w:r w:rsidRPr="00A8271B">
        <w:rPr>
          <w:rStyle w:val="FontStyle17"/>
          <w:sz w:val="28"/>
          <w:szCs w:val="28"/>
        </w:rPr>
        <w:t xml:space="preserve">ункт 1 </w:t>
      </w:r>
      <w:r w:rsidRPr="00A8271B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8271B">
        <w:rPr>
          <w:rStyle w:val="FontStyle17"/>
          <w:sz w:val="28"/>
          <w:szCs w:val="28"/>
        </w:rPr>
        <w:t>:</w:t>
      </w:r>
    </w:p>
    <w:p w:rsidR="004E699C" w:rsidRDefault="004E699C" w:rsidP="004E699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71B">
        <w:rPr>
          <w:rStyle w:val="FontStyle17"/>
          <w:sz w:val="28"/>
          <w:szCs w:val="28"/>
        </w:rPr>
        <w:t>«1.</w:t>
      </w:r>
      <w:r>
        <w:rPr>
          <w:rStyle w:val="FontStyle17"/>
          <w:sz w:val="28"/>
          <w:szCs w:val="28"/>
        </w:rPr>
        <w:t xml:space="preserve"> </w:t>
      </w:r>
      <w:r w:rsidRPr="00A8271B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(далее - Комитет) является органом администрации Ханты-Мансийского района (далее - район), осуществляющим функции по реализации </w:t>
      </w:r>
      <w:r w:rsidR="00E36E44">
        <w:rPr>
          <w:rFonts w:ascii="Times New Roman" w:hAnsi="Times New Roman"/>
          <w:sz w:val="28"/>
          <w:szCs w:val="28"/>
        </w:rPr>
        <w:t xml:space="preserve">единой политики по решению вопросов местного значения в области бюджета и финансов, </w:t>
      </w:r>
      <w:r>
        <w:rPr>
          <w:rFonts w:ascii="Times New Roman" w:hAnsi="Times New Roman"/>
          <w:sz w:val="28"/>
          <w:szCs w:val="28"/>
        </w:rPr>
        <w:t xml:space="preserve">местных налогов и сборов, </w:t>
      </w:r>
      <w:r w:rsidR="00E36E44">
        <w:rPr>
          <w:rFonts w:ascii="Times New Roman" w:hAnsi="Times New Roman"/>
          <w:sz w:val="28"/>
          <w:szCs w:val="28"/>
        </w:rPr>
        <w:t xml:space="preserve">составлению и организации исполнения бюджета Ханты-Мансийского района, </w:t>
      </w:r>
      <w:r w:rsidRPr="00A8271B">
        <w:rPr>
          <w:rFonts w:ascii="Times New Roman" w:hAnsi="Times New Roman"/>
          <w:sz w:val="28"/>
          <w:szCs w:val="28"/>
        </w:rPr>
        <w:t>является органом администрации Ханты-</w:t>
      </w:r>
      <w:r w:rsidRPr="00886F2C">
        <w:rPr>
          <w:rFonts w:ascii="Times New Roman" w:hAnsi="Times New Roman"/>
          <w:sz w:val="28"/>
          <w:szCs w:val="28"/>
        </w:rPr>
        <w:t>Мансийского района, обеспечивающим исполнение полномочий на осуществление правового регулирования и контроля в сфере закупок</w:t>
      </w:r>
      <w:r w:rsidR="00F24AC0">
        <w:rPr>
          <w:rFonts w:ascii="Times New Roman" w:hAnsi="Times New Roman"/>
          <w:sz w:val="28"/>
          <w:szCs w:val="28"/>
        </w:rPr>
        <w:t>, в соответствии с настоящим Положением</w:t>
      </w:r>
      <w:r w:rsidRPr="00886F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E699C" w:rsidRPr="00886F2C" w:rsidRDefault="004E699C" w:rsidP="00B0584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ункт 7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подпунктами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>, 11, 12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E699C" w:rsidRDefault="004E699C" w:rsidP="00B05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/>
          <w:bCs/>
          <w:sz w:val="28"/>
          <w:szCs w:val="28"/>
        </w:rPr>
        <w:t>«10)</w:t>
      </w:r>
      <w:r w:rsidRPr="00886F2C">
        <w:rPr>
          <w:rFonts w:ascii="Times New Roman" w:hAnsi="Times New Roman"/>
          <w:sz w:val="28"/>
          <w:szCs w:val="28"/>
        </w:rPr>
        <w:t xml:space="preserve"> применение бюджетных</w:t>
      </w:r>
      <w:r w:rsidR="00662270">
        <w:rPr>
          <w:rFonts w:ascii="Times New Roman" w:hAnsi="Times New Roman"/>
          <w:sz w:val="28"/>
          <w:szCs w:val="28"/>
        </w:rPr>
        <w:t xml:space="preserve"> </w:t>
      </w:r>
      <w:r w:rsidRPr="00886F2C">
        <w:rPr>
          <w:rFonts w:ascii="Times New Roman" w:hAnsi="Times New Roman"/>
          <w:sz w:val="28"/>
          <w:szCs w:val="28"/>
        </w:rPr>
        <w:t xml:space="preserve"> мер принуждения</w:t>
      </w:r>
      <w:r>
        <w:rPr>
          <w:rFonts w:ascii="Times New Roman" w:hAnsi="Times New Roman"/>
          <w:sz w:val="28"/>
          <w:szCs w:val="28"/>
        </w:rPr>
        <w:t>;</w:t>
      </w:r>
    </w:p>
    <w:p w:rsidR="004E699C" w:rsidRDefault="00A35373" w:rsidP="00B0584B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проведение </w:t>
      </w:r>
      <w:r w:rsidR="004E699C">
        <w:rPr>
          <w:rFonts w:ascii="Times New Roman" w:hAnsi="Times New Roman"/>
          <w:sz w:val="28"/>
          <w:szCs w:val="28"/>
        </w:rPr>
        <w:t>бюджетной политики;</w:t>
      </w:r>
    </w:p>
    <w:p w:rsidR="004E699C" w:rsidRDefault="00A35373" w:rsidP="004E6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проведение </w:t>
      </w:r>
      <w:r w:rsidR="004E699C">
        <w:rPr>
          <w:rFonts w:ascii="Times New Roman" w:hAnsi="Times New Roman"/>
          <w:sz w:val="28"/>
          <w:szCs w:val="28"/>
        </w:rPr>
        <w:t>налоговой политики.».</w:t>
      </w:r>
    </w:p>
    <w:p w:rsidR="00FC7066" w:rsidRDefault="00FC7066" w:rsidP="00B0584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E699C">
        <w:rPr>
          <w:rFonts w:ascii="Times New Roman" w:hAnsi="Times New Roman" w:cs="Times New Roman"/>
          <w:bCs/>
          <w:sz w:val="28"/>
          <w:szCs w:val="28"/>
        </w:rPr>
        <w:t>В пункте 8:</w:t>
      </w:r>
    </w:p>
    <w:p w:rsidR="00FC7066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1.3.1. </w:t>
      </w:r>
      <w:r w:rsidR="0087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15 изложить в следующей редакции</w:t>
      </w:r>
      <w:r w:rsidR="00E242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066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Style w:val="FontStyle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D9E">
        <w:rPr>
          <w:rStyle w:val="FontStyle17"/>
          <w:sz w:val="28"/>
          <w:szCs w:val="28"/>
        </w:rPr>
        <w:t>«</w:t>
      </w:r>
      <w:r w:rsidR="00E2427E">
        <w:rPr>
          <w:rStyle w:val="FontStyle17"/>
          <w:sz w:val="28"/>
          <w:szCs w:val="28"/>
        </w:rPr>
        <w:t>15</w:t>
      </w:r>
      <w:r w:rsidR="00D6226D">
        <w:rPr>
          <w:rStyle w:val="FontStyle17"/>
          <w:sz w:val="28"/>
          <w:szCs w:val="28"/>
        </w:rPr>
        <w:t xml:space="preserve">) </w:t>
      </w:r>
      <w:r w:rsidR="00E2427E" w:rsidRPr="003B2BF3">
        <w:rPr>
          <w:rStyle w:val="FontStyle17"/>
          <w:sz w:val="28"/>
          <w:szCs w:val="28"/>
        </w:rPr>
        <w:t xml:space="preserve">основные направления </w:t>
      </w:r>
      <w:r w:rsidR="00E2427E">
        <w:rPr>
          <w:rStyle w:val="FontStyle17"/>
          <w:sz w:val="28"/>
          <w:szCs w:val="28"/>
        </w:rPr>
        <w:t xml:space="preserve">бюджетной и </w:t>
      </w:r>
      <w:r w:rsidR="00E2427E" w:rsidRPr="003B2BF3">
        <w:rPr>
          <w:rStyle w:val="FontStyle17"/>
          <w:sz w:val="28"/>
          <w:szCs w:val="28"/>
        </w:rPr>
        <w:t>налоговой политики района на очередной фи</w:t>
      </w:r>
      <w:r w:rsidR="00E2427E">
        <w:rPr>
          <w:rStyle w:val="FontStyle17"/>
          <w:sz w:val="28"/>
          <w:szCs w:val="28"/>
        </w:rPr>
        <w:t>нансовый год и плановый период;</w:t>
      </w:r>
      <w:r w:rsidR="006E4B0D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>;</w:t>
      </w:r>
    </w:p>
    <w:p w:rsidR="004E699C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1.3.2. </w:t>
      </w:r>
      <w:r w:rsidR="0009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4E699C">
        <w:rPr>
          <w:rFonts w:ascii="Times New Roman" w:hAnsi="Times New Roman" w:cs="Times New Roman"/>
          <w:bCs/>
          <w:sz w:val="28"/>
          <w:szCs w:val="28"/>
        </w:rPr>
        <w:t>ами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462">
        <w:rPr>
          <w:rFonts w:ascii="Times New Roman" w:hAnsi="Times New Roman" w:cs="Times New Roman"/>
          <w:bCs/>
          <w:sz w:val="28"/>
          <w:szCs w:val="28"/>
        </w:rPr>
        <w:t>16</w:t>
      </w:r>
      <w:r w:rsidR="004E69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1</w:t>
      </w:r>
      <w:r w:rsidR="00B91462">
        <w:rPr>
          <w:rFonts w:ascii="Times New Roman" w:hAnsi="Times New Roman" w:cs="Times New Roman"/>
          <w:bCs/>
          <w:sz w:val="28"/>
          <w:szCs w:val="28"/>
        </w:rPr>
        <w:t>7</w:t>
      </w:r>
      <w:r w:rsidR="004E699C">
        <w:rPr>
          <w:rFonts w:ascii="Times New Roman" w:hAnsi="Times New Roman"/>
          <w:sz w:val="28"/>
          <w:szCs w:val="28"/>
        </w:rPr>
        <w:t xml:space="preserve">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E699C" w:rsidRDefault="00885337" w:rsidP="004E699C">
      <w:pPr>
        <w:spacing w:after="0" w:line="240" w:lineRule="auto"/>
        <w:ind w:firstLine="709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="004E699C" w:rsidRPr="003B2BF3">
        <w:rPr>
          <w:rStyle w:val="FontStyle17"/>
          <w:sz w:val="28"/>
          <w:szCs w:val="28"/>
        </w:rPr>
        <w:t>1</w:t>
      </w:r>
      <w:r w:rsidR="001E67FA">
        <w:rPr>
          <w:rStyle w:val="FontStyle17"/>
          <w:sz w:val="28"/>
          <w:szCs w:val="28"/>
        </w:rPr>
        <w:t>6</w:t>
      </w:r>
      <w:r w:rsidR="004E699C" w:rsidRPr="003B2BF3">
        <w:rPr>
          <w:rStyle w:val="FontStyle17"/>
          <w:sz w:val="28"/>
          <w:szCs w:val="28"/>
        </w:rPr>
        <w:t>) систему налогообложения в виде единого налога на вмененный доход дл</w:t>
      </w:r>
      <w:r w:rsidR="00D6226D">
        <w:rPr>
          <w:rStyle w:val="FontStyle17"/>
          <w:sz w:val="28"/>
          <w:szCs w:val="28"/>
        </w:rPr>
        <w:t>я отдельных видов деятельности;</w:t>
      </w:r>
    </w:p>
    <w:p w:rsidR="004E699C" w:rsidRDefault="00D6226D" w:rsidP="004E699C">
      <w:pPr>
        <w:spacing w:after="0" w:line="240" w:lineRule="auto"/>
        <w:ind w:firstLine="709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17) готовит иные правовые акты в соответствии с Бюджетным законодательством, в пределах своих полномочий.».</w:t>
      </w:r>
    </w:p>
    <w:p w:rsidR="00EE1C73" w:rsidRDefault="00FC7066" w:rsidP="00B058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Пункт 9 </w:t>
      </w:r>
      <w:r w:rsidR="00EE1C73">
        <w:rPr>
          <w:rFonts w:ascii="Times New Roman" w:hAnsi="Times New Roman"/>
          <w:sz w:val="28"/>
          <w:szCs w:val="28"/>
        </w:rPr>
        <w:t>дополнить подпунктом 29 следующего содержания:</w:t>
      </w:r>
    </w:p>
    <w:p w:rsidR="004E699C" w:rsidRDefault="00CA6842" w:rsidP="004E699C">
      <w:pPr>
        <w:tabs>
          <w:tab w:val="left" w:pos="0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27CE9">
        <w:rPr>
          <w:rFonts w:ascii="Times New Roman" w:hAnsi="Times New Roman"/>
          <w:sz w:val="28"/>
          <w:szCs w:val="28"/>
        </w:rPr>
        <w:t>) порядок исполнения</w:t>
      </w:r>
      <w:r w:rsidR="004E699C">
        <w:rPr>
          <w:rFonts w:ascii="Times New Roman" w:hAnsi="Times New Roman"/>
          <w:sz w:val="28"/>
          <w:szCs w:val="28"/>
        </w:rPr>
        <w:t xml:space="preserve"> решения о применении бюджетных мер принуждения.».</w:t>
      </w:r>
    </w:p>
    <w:p w:rsidR="004E699C" w:rsidRPr="00886F2C" w:rsidRDefault="00FC7066" w:rsidP="004E699C">
      <w:pPr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4E699C">
        <w:rPr>
          <w:rStyle w:val="FontStyle17"/>
          <w:sz w:val="28"/>
          <w:szCs w:val="28"/>
        </w:rPr>
        <w:t>П</w:t>
      </w:r>
      <w:r w:rsidR="004E699C" w:rsidRPr="00886F2C">
        <w:rPr>
          <w:rFonts w:ascii="Times New Roman" w:hAnsi="Times New Roman"/>
          <w:sz w:val="28"/>
          <w:szCs w:val="28"/>
        </w:rPr>
        <w:t>одпункт</w:t>
      </w:r>
      <w:r w:rsidR="004E699C">
        <w:rPr>
          <w:rFonts w:ascii="Times New Roman" w:hAnsi="Times New Roman"/>
          <w:sz w:val="28"/>
          <w:szCs w:val="28"/>
        </w:rPr>
        <w:t xml:space="preserve"> 2</w:t>
      </w:r>
      <w:r w:rsidR="004E699C" w:rsidRPr="00886F2C">
        <w:rPr>
          <w:rFonts w:ascii="Times New Roman" w:hAnsi="Times New Roman"/>
          <w:sz w:val="28"/>
          <w:szCs w:val="28"/>
        </w:rPr>
        <w:t xml:space="preserve"> </w:t>
      </w:r>
      <w:r w:rsidR="004E699C">
        <w:rPr>
          <w:rFonts w:ascii="Times New Roman" w:hAnsi="Times New Roman"/>
          <w:sz w:val="28"/>
          <w:szCs w:val="28"/>
        </w:rPr>
        <w:t>п</w:t>
      </w:r>
      <w:r w:rsidR="004E699C" w:rsidRPr="00886F2C">
        <w:rPr>
          <w:rStyle w:val="FontStyle17"/>
          <w:sz w:val="28"/>
          <w:szCs w:val="28"/>
        </w:rPr>
        <w:t>ункт</w:t>
      </w:r>
      <w:r w:rsidR="004E699C">
        <w:rPr>
          <w:rStyle w:val="FontStyle17"/>
          <w:sz w:val="28"/>
          <w:szCs w:val="28"/>
        </w:rPr>
        <w:t>а 10 изложить в следующей редакции</w:t>
      </w:r>
      <w:r w:rsidR="004E699C" w:rsidRPr="00886F2C">
        <w:rPr>
          <w:rStyle w:val="FontStyle17"/>
          <w:sz w:val="28"/>
          <w:szCs w:val="28"/>
        </w:rPr>
        <w:t>:</w:t>
      </w:r>
    </w:p>
    <w:p w:rsidR="004E699C" w:rsidRDefault="004E699C" w:rsidP="004E699C">
      <w:pPr>
        <w:spacing w:after="0" w:line="240" w:lineRule="auto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«2</w:t>
      </w:r>
      <w:r w:rsidRPr="00886F2C">
        <w:rPr>
          <w:rStyle w:val="FontStyle17"/>
          <w:sz w:val="28"/>
          <w:szCs w:val="28"/>
        </w:rPr>
        <w:t xml:space="preserve">) разрабатывает основные направления </w:t>
      </w:r>
      <w:r>
        <w:rPr>
          <w:rStyle w:val="FontStyle17"/>
          <w:sz w:val="28"/>
          <w:szCs w:val="28"/>
        </w:rPr>
        <w:t>бюджетной</w:t>
      </w:r>
      <w:r w:rsidR="00B41F42">
        <w:rPr>
          <w:rStyle w:val="FontStyle17"/>
          <w:sz w:val="28"/>
          <w:szCs w:val="28"/>
        </w:rPr>
        <w:t xml:space="preserve"> и </w:t>
      </w:r>
      <w:r>
        <w:rPr>
          <w:rStyle w:val="FontStyle17"/>
          <w:sz w:val="28"/>
          <w:szCs w:val="28"/>
        </w:rPr>
        <w:t>налоговой политики Ханты-Мансийского района;</w:t>
      </w:r>
      <w:r w:rsidRPr="00886F2C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>.</w:t>
      </w:r>
    </w:p>
    <w:p w:rsidR="004E699C" w:rsidRDefault="007D7090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1.6. </w:t>
      </w:r>
      <w:r w:rsidR="004E699C">
        <w:rPr>
          <w:rStyle w:val="FontStyle17"/>
          <w:sz w:val="28"/>
          <w:szCs w:val="28"/>
        </w:rPr>
        <w:t>В пункте 16:</w:t>
      </w:r>
    </w:p>
    <w:p w:rsidR="004E699C" w:rsidRDefault="007D7090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1.6.1.</w:t>
      </w:r>
      <w:r w:rsidR="004E6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в </w:t>
      </w:r>
      <w:r w:rsidR="004E699C">
        <w:rPr>
          <w:rStyle w:val="FontStyle17"/>
          <w:sz w:val="28"/>
          <w:szCs w:val="28"/>
        </w:rPr>
        <w:t>подпункте 19 слово «осуществляет» исключить;</w:t>
      </w:r>
    </w:p>
    <w:p w:rsidR="004E699C" w:rsidRDefault="00265874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1.6.2. в</w:t>
      </w:r>
      <w:r w:rsidR="004E699C">
        <w:rPr>
          <w:rStyle w:val="FontStyle17"/>
          <w:sz w:val="28"/>
          <w:szCs w:val="28"/>
        </w:rPr>
        <w:t xml:space="preserve"> подпункте 20 слова «ведет делопроизводство» заменить словами «ведение делопроизводства»;</w:t>
      </w:r>
    </w:p>
    <w:p w:rsidR="004E699C" w:rsidRDefault="00265874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1.6.3. </w:t>
      </w:r>
      <w:r w:rsidR="004E699C">
        <w:rPr>
          <w:rStyle w:val="FontStyle17"/>
          <w:sz w:val="28"/>
          <w:szCs w:val="28"/>
        </w:rPr>
        <w:t>дополнить подпунктом 21 следующего содержания:</w:t>
      </w:r>
    </w:p>
    <w:p w:rsidR="004E699C" w:rsidRDefault="004E699C" w:rsidP="004E699C">
      <w:pPr>
        <w:tabs>
          <w:tab w:val="left" w:pos="0"/>
        </w:tabs>
        <w:spacing w:after="0" w:line="240" w:lineRule="auto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«21) применение бюджетных мер принуждения за совершение бюджетного нарушения в соответствии с Бюджетным кодексом Российской Федерации.».</w:t>
      </w:r>
    </w:p>
    <w:p w:rsidR="004E699C" w:rsidRDefault="004E699C" w:rsidP="004E699C">
      <w:pPr>
        <w:pStyle w:val="ConsPlusNormal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86F2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Pr="00E6212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E699C" w:rsidRDefault="004E699C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5874" w:rsidRDefault="00265874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5874" w:rsidRDefault="00265874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99C" w:rsidRPr="00825E99" w:rsidRDefault="004E699C" w:rsidP="004E699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E99">
        <w:rPr>
          <w:rFonts w:ascii="Times New Roman" w:hAnsi="Times New Roman"/>
          <w:sz w:val="28"/>
          <w:szCs w:val="28"/>
        </w:rPr>
        <w:t>Глава</w:t>
      </w:r>
    </w:p>
    <w:p w:rsidR="004E699C" w:rsidRDefault="004E699C" w:rsidP="004E699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E568D5">
        <w:rPr>
          <w:rFonts w:ascii="Times New Roman" w:hAnsi="Times New Roman"/>
          <w:sz w:val="28"/>
          <w:szCs w:val="28"/>
        </w:rPr>
        <w:t xml:space="preserve">Ханты-Мансийского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68D5">
        <w:rPr>
          <w:rFonts w:ascii="Times New Roman" w:hAnsi="Times New Roman"/>
          <w:sz w:val="28"/>
          <w:szCs w:val="28"/>
        </w:rPr>
        <w:t>П.Н. Захаров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445" w:rsidRDefault="00E94445" w:rsidP="004E699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B6483" w:rsidRDefault="00284941" w:rsidP="00B41F42">
      <w:pPr>
        <w:pStyle w:val="a3"/>
        <w:contextualSpacing/>
      </w:pPr>
      <w:r>
        <w:rPr>
          <w:rFonts w:ascii="Times New Roman" w:hAnsi="Times New Roman"/>
          <w:sz w:val="28"/>
          <w:szCs w:val="28"/>
        </w:rPr>
        <w:t>26.09.</w:t>
      </w:r>
      <w:r w:rsidR="004E699C">
        <w:rPr>
          <w:rFonts w:ascii="Times New Roman" w:hAnsi="Times New Roman"/>
          <w:sz w:val="28"/>
          <w:szCs w:val="28"/>
        </w:rPr>
        <w:t>2014</w:t>
      </w:r>
    </w:p>
    <w:sectPr w:rsidR="00FB6483" w:rsidSect="00185BAF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141"/>
    <w:multiLevelType w:val="multilevel"/>
    <w:tmpl w:val="B7B093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C"/>
    <w:rsid w:val="00027CE9"/>
    <w:rsid w:val="00094F06"/>
    <w:rsid w:val="001E67FA"/>
    <w:rsid w:val="0024136B"/>
    <w:rsid w:val="00265874"/>
    <w:rsid w:val="00284941"/>
    <w:rsid w:val="00392006"/>
    <w:rsid w:val="00493500"/>
    <w:rsid w:val="004C2957"/>
    <w:rsid w:val="004E699C"/>
    <w:rsid w:val="0059203B"/>
    <w:rsid w:val="00625A38"/>
    <w:rsid w:val="006274E3"/>
    <w:rsid w:val="00662270"/>
    <w:rsid w:val="006E4B0D"/>
    <w:rsid w:val="007D7090"/>
    <w:rsid w:val="0084361F"/>
    <w:rsid w:val="008730D6"/>
    <w:rsid w:val="00885337"/>
    <w:rsid w:val="008F7F13"/>
    <w:rsid w:val="00963815"/>
    <w:rsid w:val="00A35373"/>
    <w:rsid w:val="00B0584B"/>
    <w:rsid w:val="00B41F42"/>
    <w:rsid w:val="00B91462"/>
    <w:rsid w:val="00B95873"/>
    <w:rsid w:val="00BD3D9E"/>
    <w:rsid w:val="00C340D9"/>
    <w:rsid w:val="00CA6842"/>
    <w:rsid w:val="00D6226D"/>
    <w:rsid w:val="00E2427E"/>
    <w:rsid w:val="00E36E44"/>
    <w:rsid w:val="00E94445"/>
    <w:rsid w:val="00EE1C73"/>
    <w:rsid w:val="00EF0E3E"/>
    <w:rsid w:val="00F24AC0"/>
    <w:rsid w:val="00F822F1"/>
    <w:rsid w:val="00FB6483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3AE10-D058-48DE-921F-CF9BA81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9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4E69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unhideWhenUsed/>
    <w:rsid w:val="004E699C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E699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link w:val="ConsNormal0"/>
    <w:rsid w:val="004E6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E6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Normal0">
    <w:name w:val="ConsNormal Знак"/>
    <w:link w:val="ConsNormal"/>
    <w:locked/>
    <w:rsid w:val="004E699C"/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4E699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Налобина Н С.</cp:lastModifiedBy>
  <cp:revision>2</cp:revision>
  <cp:lastPrinted>2014-09-25T10:45:00Z</cp:lastPrinted>
  <dcterms:created xsi:type="dcterms:W3CDTF">2015-02-27T06:30:00Z</dcterms:created>
  <dcterms:modified xsi:type="dcterms:W3CDTF">2015-02-27T06:30:00Z</dcterms:modified>
</cp:coreProperties>
</file>